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DA28" w14:textId="77777777" w:rsidR="00702413" w:rsidRDefault="00702413" w:rsidP="00702413">
      <w:pPr>
        <w:widowControl w:val="0"/>
        <w:spacing w:before="0"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Subject Line:</w:t>
      </w:r>
    </w:p>
    <w:p w14:paraId="6E9808F2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</w:p>
    <w:p w14:paraId="599C12A4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V1: Will the annual 1% Underused Housing Tax affect you?</w:t>
      </w:r>
    </w:p>
    <w:p w14:paraId="5383F89D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</w:p>
    <w:p w14:paraId="08E5937A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V2: Find out if Canada’s Underused Housing Tax affects you</w:t>
      </w:r>
    </w:p>
    <w:p w14:paraId="6A576D22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</w:p>
    <w:p w14:paraId="3702ABEF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V3: The Underused Housing Tax may affect you</w:t>
      </w:r>
    </w:p>
    <w:p w14:paraId="7C8ACFF4" w14:textId="77777777" w:rsidR="00702413" w:rsidRDefault="00702413" w:rsidP="00702413">
      <w:pPr>
        <w:widowControl w:val="0"/>
        <w:spacing w:before="0" w:after="0" w:line="240" w:lineRule="auto"/>
        <w:rPr>
          <w:b/>
          <w:sz w:val="20"/>
          <w:szCs w:val="20"/>
        </w:rPr>
      </w:pPr>
    </w:p>
    <w:p w14:paraId="7458C590" w14:textId="77777777" w:rsidR="00702413" w:rsidRDefault="00702413" w:rsidP="00702413">
      <w:pPr>
        <w:widowControl w:val="0"/>
        <w:spacing w:before="0"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Email Copy:</w:t>
      </w:r>
    </w:p>
    <w:p w14:paraId="0CA02452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</w:p>
    <w:p w14:paraId="769E0CC4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What is the Underused Housing Tax?</w:t>
      </w:r>
    </w:p>
    <w:p w14:paraId="285CB723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The new federal Underused Housing Tax (UHT) is an annual 1% tax on the ownership of vacant or underused housing in Canada. It came into effect on January 1, 2022. Those affected, must file a UHT return for 2022 and subsequent years if they owned underused housing on December 31 of that respective year.</w:t>
      </w:r>
    </w:p>
    <w:p w14:paraId="07EA7DFA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</w:p>
    <w:p w14:paraId="49EFA581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 you need to file the UHT return?</w:t>
      </w:r>
    </w:p>
    <w:p w14:paraId="09AD1CDC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Even if you’re exempt from a provincial or municipal vacancy tax, you may still be required to file a UHT return and pay the UHT. The UHT applies to owners of residential properties in Canada, such as foreign nationals, foreign corporations and certain Canadians. </w:t>
      </w:r>
    </w:p>
    <w:p w14:paraId="5138D2FA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</w:p>
    <w:p w14:paraId="0C029D5C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you own a residential property in Canada, find out if you need to file a return and pay the UHT, or if you may qualify for an exemption, using the Canada Revenue Agency’s </w:t>
      </w:r>
      <w:hyperlink r:id="rId7">
        <w:r>
          <w:rPr>
            <w:color w:val="1155CC"/>
            <w:sz w:val="20"/>
            <w:szCs w:val="20"/>
            <w:u w:val="single"/>
          </w:rPr>
          <w:t>online self-assessment tool</w:t>
        </w:r>
      </w:hyperlink>
      <w:r>
        <w:rPr>
          <w:sz w:val="20"/>
          <w:szCs w:val="20"/>
        </w:rPr>
        <w:t>.</w:t>
      </w:r>
    </w:p>
    <w:p w14:paraId="5B5B9269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</w:p>
    <w:p w14:paraId="630CA4A1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How do you file the return?</w:t>
      </w:r>
    </w:p>
    <w:p w14:paraId="77149033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you’re required to file a return for the 2022 or 2023 calendar year, make sure the Canada Revenue Agency receives your return(s) and any  payment(s) for 2022 and 2023 by </w:t>
      </w:r>
      <w:r>
        <w:rPr>
          <w:b/>
          <w:sz w:val="20"/>
          <w:szCs w:val="20"/>
        </w:rPr>
        <w:t>April 30th, 2024</w:t>
      </w:r>
      <w:r>
        <w:rPr>
          <w:sz w:val="20"/>
          <w:szCs w:val="20"/>
        </w:rPr>
        <w:t xml:space="preserve">, to avoid penalties and interest. </w:t>
      </w:r>
    </w:p>
    <w:p w14:paraId="6AECDAF4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</w:p>
    <w:p w14:paraId="1B98A82C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If you are an affected owner of multiple residential properties in Canada, you must file a separate UHT return for each property. If you are one of several affected owners of the same property, each of you must file a separate return.</w:t>
      </w:r>
    </w:p>
    <w:p w14:paraId="4A785841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</w:p>
    <w:p w14:paraId="05DE9F44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For the quickest and most efficient way to file, use the </w:t>
      </w:r>
      <w:hyperlink r:id="rId8">
        <w:r>
          <w:rPr>
            <w:color w:val="0000FF"/>
            <w:sz w:val="20"/>
            <w:szCs w:val="20"/>
            <w:u w:val="single"/>
          </w:rPr>
          <w:t>Online form for the Underused Housing Tax return</w:t>
        </w:r>
      </w:hyperlink>
    </w:p>
    <w:p w14:paraId="4890AB86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-----------------</w:t>
      </w:r>
    </w:p>
    <w:p w14:paraId="711119E1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</w:p>
    <w:p w14:paraId="381AC3A6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Learn more about the UHT and how to file your return at:</w:t>
      </w:r>
    </w:p>
    <w:p w14:paraId="75D09B55" w14:textId="77777777" w:rsidR="00702413" w:rsidRDefault="00702413" w:rsidP="00702413">
      <w:pPr>
        <w:widowControl w:val="0"/>
        <w:spacing w:before="0" w:after="0" w:line="240" w:lineRule="auto"/>
        <w:rPr>
          <w:sz w:val="20"/>
          <w:szCs w:val="20"/>
        </w:rPr>
      </w:pPr>
    </w:p>
    <w:p w14:paraId="7A1C3141" w14:textId="5EE3F886" w:rsidR="00DA0713" w:rsidRDefault="00000000" w:rsidP="00702413">
      <w:hyperlink r:id="rId9">
        <w:r w:rsidR="00702413">
          <w:rPr>
            <w:b/>
            <w:color w:val="1155CC"/>
            <w:sz w:val="20"/>
            <w:szCs w:val="20"/>
            <w:u w:val="single"/>
          </w:rPr>
          <w:t>canada.ca/cra-uht</w:t>
        </w:r>
      </w:hyperlink>
    </w:p>
    <w:sectPr w:rsidR="00DA071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C732" w14:textId="77777777" w:rsidR="00670F69" w:rsidRDefault="00670F69" w:rsidP="00702413">
      <w:pPr>
        <w:spacing w:before="0" w:after="0" w:line="240" w:lineRule="auto"/>
      </w:pPr>
      <w:r>
        <w:separator/>
      </w:r>
    </w:p>
  </w:endnote>
  <w:endnote w:type="continuationSeparator" w:id="0">
    <w:p w14:paraId="2D4EEEB9" w14:textId="77777777" w:rsidR="00670F69" w:rsidRDefault="00670F69" w:rsidP="007024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DBCB" w14:textId="77777777" w:rsidR="00670F69" w:rsidRDefault="00670F69" w:rsidP="00702413">
      <w:pPr>
        <w:spacing w:before="0" w:after="0" w:line="240" w:lineRule="auto"/>
      </w:pPr>
      <w:r>
        <w:separator/>
      </w:r>
    </w:p>
  </w:footnote>
  <w:footnote w:type="continuationSeparator" w:id="0">
    <w:p w14:paraId="21566D31" w14:textId="77777777" w:rsidR="00670F69" w:rsidRDefault="00670F69" w:rsidP="007024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C514" w14:textId="55C0473C" w:rsidR="00702413" w:rsidRDefault="00702413" w:rsidP="00702413">
    <w:pPr>
      <w:pStyle w:val="Header"/>
      <w:jc w:val="right"/>
    </w:pPr>
    <w:bookmarkStart w:id="0" w:name="TITUS1HeaderPrimary"/>
    <w:r w:rsidRPr="00702413">
      <w:rPr>
        <w:rFonts w:ascii="Arial" w:hAnsi="Arial" w:cs="Arial"/>
        <w:color w:val="000000"/>
        <w:sz w:val="24"/>
      </w:rPr>
      <w:t>UNCLASSIFIED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13"/>
    <w:rsid w:val="003C53E7"/>
    <w:rsid w:val="00670F69"/>
    <w:rsid w:val="006A2AEE"/>
    <w:rsid w:val="00702413"/>
    <w:rsid w:val="00D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4F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13"/>
    <w:pPr>
      <w:spacing w:before="100" w:after="200" w:line="276" w:lineRule="auto"/>
    </w:pPr>
    <w:rPr>
      <w:rFonts w:ascii="DM Sans" w:eastAsia="DM Sans" w:hAnsi="DM Sans" w:cs="DM Sans"/>
      <w:color w:val="343334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41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413"/>
    <w:rPr>
      <w:rFonts w:ascii="DM Sans" w:eastAsia="DM Sans" w:hAnsi="DM Sans" w:cs="DM Sans"/>
      <w:color w:val="343334"/>
      <w:lang w:val="en" w:eastAsia="en-CA"/>
    </w:rPr>
  </w:style>
  <w:style w:type="paragraph" w:styleId="Footer">
    <w:name w:val="footer"/>
    <w:basedOn w:val="Normal"/>
    <w:link w:val="FooterChar"/>
    <w:uiPriority w:val="99"/>
    <w:unhideWhenUsed/>
    <w:rsid w:val="0070241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413"/>
    <w:rPr>
      <w:rFonts w:ascii="DM Sans" w:eastAsia="DM Sans" w:hAnsi="DM Sans" w:cs="DM Sans"/>
      <w:color w:val="343334"/>
      <w:lang w:val="en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cra-arc.gc.ca/ebci/sres/ext/pub/ntrUhtFlng?request_locale=en_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ada.ca/en/services/taxes/excise-taxes-duties-and-levies/underused-housing-tax/who-file-pa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nada.ca/cra-u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b3a83ac6-cbfb-4175-97a6-c8412f01aba8</TitusGUID>
  <TitusMetadata xmlns="">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llFUyJ9XX1dfQ==</TitusMetadata>
</titus>
</file>

<file path=customXml/itemProps1.xml><?xml version="1.0" encoding="utf-8"?>
<ds:datastoreItem xmlns:ds="http://schemas.openxmlformats.org/officeDocument/2006/customXml" ds:itemID="{21757A62-CAE6-4641-AD57-DD97BE96FA3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1413</Characters>
  <Application>Microsoft Office Word</Application>
  <DocSecurity>0</DocSecurity>
  <Lines>40</Lines>
  <Paragraphs>17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SecurityClassificationLevel - UNCLASSIFIED, Creator - Spence, Daniel (he/him), EventDateandTime - 2024-05-28 at 01:29:24 PM</cp:keywords>
  <dc:description/>
  <cp:lastModifiedBy/>
  <cp:revision>1</cp:revision>
  <dcterms:created xsi:type="dcterms:W3CDTF">2024-05-28T17:29:00Z</dcterms:created>
  <dcterms:modified xsi:type="dcterms:W3CDTF">2024-05-28T17:29:00Z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b3a83ac6-cbfb-4175-97a6-c8412f01aba8</vt:lpwstr>
  </property>
  <property fmtid="{D5CDD505-2E9C-101B-9397-08002B2CF9AE}" pid="3" name="SecurityClassificationLevel">
    <vt:lpwstr>UNCLASSIFIED</vt:lpwstr>
  </property>
  <property fmtid="{D5CDD505-2E9C-101B-9397-08002B2CF9AE}" pid="4" name="LanguageSelection">
    <vt:lpwstr>ENGLISH</vt:lpwstr>
  </property>
  <property fmtid="{D5CDD505-2E9C-101B-9397-08002B2CF9AE}" pid="5" name="VISUALMARKINGS">
    <vt:lpwstr>YES</vt:lpwstr>
  </property>
</Properties>
</file>