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4E6F90" w14:textId="77777777" w:rsidR="00DA0928" w:rsidRDefault="00DA0928" w:rsidP="00DA0928">
      <w:pPr>
        <w:widowControl w:val="0"/>
        <w:spacing w:before="0"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主旨行：</w:t>
      </w:r>
    </w:p>
    <w:p w14:paraId="7B1AA43A" w14:textId="77777777" w:rsidR="00DA0928" w:rsidRDefault="00DA0928" w:rsidP="00DA0928">
      <w:pPr>
        <w:widowControl w:val="0"/>
        <w:spacing w:before="0" w:after="0" w:line="240" w:lineRule="auto"/>
        <w:rPr>
          <w:sz w:val="18"/>
          <w:szCs w:val="18"/>
        </w:rPr>
      </w:pPr>
    </w:p>
    <w:p w14:paraId="481B38C2" w14:textId="77777777" w:rsidR="00DA0928" w:rsidRDefault="00DA0928" w:rsidP="00DA0928">
      <w:pPr>
        <w:widowControl w:val="0"/>
        <w:spacing w:before="0" w:after="0" w:line="240" w:lineRule="auto"/>
        <w:rPr>
          <w:sz w:val="18"/>
          <w:szCs w:val="18"/>
        </w:rPr>
      </w:pPr>
      <w:r>
        <w:rPr>
          <w:sz w:val="18"/>
          <w:szCs w:val="18"/>
        </w:rPr>
        <w:t>V1:您會受每年 1% 的聯邦空置稅所影響嗎？</w:t>
      </w:r>
    </w:p>
    <w:p w14:paraId="575D55B3" w14:textId="77777777" w:rsidR="00DA0928" w:rsidRDefault="00DA0928" w:rsidP="00DA0928">
      <w:pPr>
        <w:widowControl w:val="0"/>
        <w:spacing w:before="0" w:after="0" w:line="240" w:lineRule="auto"/>
        <w:rPr>
          <w:sz w:val="18"/>
          <w:szCs w:val="18"/>
        </w:rPr>
      </w:pPr>
    </w:p>
    <w:p w14:paraId="32AD8B18" w14:textId="77777777" w:rsidR="00DA0928" w:rsidRDefault="00DA0928" w:rsidP="00DA0928">
      <w:pPr>
        <w:widowControl w:val="0"/>
        <w:spacing w:before="0" w:after="0" w:line="240" w:lineRule="auto"/>
        <w:rPr>
          <w:sz w:val="18"/>
          <w:szCs w:val="18"/>
        </w:rPr>
      </w:pPr>
      <w:r>
        <w:rPr>
          <w:sz w:val="18"/>
          <w:szCs w:val="18"/>
        </w:rPr>
        <w:t>V2：了解您會否受加拿大的聯邦空置稅所影響</w:t>
      </w:r>
    </w:p>
    <w:p w14:paraId="46BDF41B" w14:textId="77777777" w:rsidR="00DA0928" w:rsidRDefault="00DA0928" w:rsidP="00DA0928">
      <w:pPr>
        <w:widowControl w:val="0"/>
        <w:spacing w:before="0" w:after="0" w:line="240" w:lineRule="auto"/>
        <w:rPr>
          <w:sz w:val="18"/>
          <w:szCs w:val="18"/>
        </w:rPr>
      </w:pPr>
    </w:p>
    <w:p w14:paraId="004A883A" w14:textId="77777777" w:rsidR="00DA0928" w:rsidRDefault="00DA0928" w:rsidP="00DA0928">
      <w:pPr>
        <w:widowControl w:val="0"/>
        <w:spacing w:before="0" w:after="0" w:line="240" w:lineRule="auto"/>
        <w:rPr>
          <w:sz w:val="18"/>
          <w:szCs w:val="18"/>
        </w:rPr>
      </w:pPr>
      <w:r>
        <w:rPr>
          <w:sz w:val="18"/>
          <w:szCs w:val="18"/>
        </w:rPr>
        <w:t>V3：您可能會受聯邦空置稅所影響</w:t>
      </w:r>
    </w:p>
    <w:p w14:paraId="4658D96F" w14:textId="77777777" w:rsidR="00DA0928" w:rsidRDefault="00DA0928" w:rsidP="00DA0928">
      <w:pPr>
        <w:widowControl w:val="0"/>
        <w:spacing w:before="0" w:after="0" w:line="240" w:lineRule="auto"/>
        <w:rPr>
          <w:b/>
          <w:sz w:val="18"/>
          <w:szCs w:val="18"/>
        </w:rPr>
      </w:pPr>
    </w:p>
    <w:p w14:paraId="599A524A" w14:textId="77777777" w:rsidR="00DA0928" w:rsidRDefault="00DA0928" w:rsidP="00DA0928">
      <w:pPr>
        <w:widowControl w:val="0"/>
        <w:spacing w:before="0"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電郵文稿：</w:t>
      </w:r>
    </w:p>
    <w:p w14:paraId="1053B661" w14:textId="77777777" w:rsidR="00DA0928" w:rsidRDefault="00DA0928" w:rsidP="00DA0928">
      <w:pPr>
        <w:widowControl w:val="0"/>
        <w:spacing w:before="0" w:after="0" w:line="240" w:lineRule="auto"/>
        <w:rPr>
          <w:sz w:val="18"/>
          <w:szCs w:val="18"/>
        </w:rPr>
      </w:pPr>
    </w:p>
    <w:p w14:paraId="76886460" w14:textId="77777777" w:rsidR="00DA0928" w:rsidRDefault="00DA0928" w:rsidP="00DA0928">
      <w:pPr>
        <w:widowControl w:val="0"/>
        <w:spacing w:before="0" w:after="0" w:line="240" w:lineRule="auto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甚麼是聯邦空置稅？</w:t>
      </w:r>
    </w:p>
    <w:p w14:paraId="697FBF78" w14:textId="77777777" w:rsidR="00DA0928" w:rsidRDefault="00DA0928" w:rsidP="00DA0928">
      <w:pPr>
        <w:widowControl w:val="0"/>
        <w:spacing w:before="0" w:after="0" w:line="240" w:lineRule="auto"/>
        <w:rPr>
          <w:sz w:val="18"/>
          <w:szCs w:val="18"/>
        </w:rPr>
      </w:pPr>
      <w:r>
        <w:rPr>
          <w:sz w:val="18"/>
          <w:szCs w:val="18"/>
        </w:rPr>
        <w:t>聯邦空置稅 (Underused Housing Tax, UHT) 是加拿大的一項新設稅項，針對空置或未被充分利用住宅的擁有者，每年徵收 1% 的稅款。此稅項已於 2022 年 1 月 1 日實施。受影響的住宅擁有者如在 2022 年 12 月 31 日擁有未被充分利用的住宅，則必須提交 2022 年及後續年度的 UHT 申報表。</w:t>
      </w:r>
    </w:p>
    <w:p w14:paraId="64E13D87" w14:textId="77777777" w:rsidR="00DA0928" w:rsidRDefault="00DA0928" w:rsidP="00DA0928">
      <w:pPr>
        <w:widowControl w:val="0"/>
        <w:spacing w:before="0" w:after="0" w:line="240" w:lineRule="auto"/>
        <w:rPr>
          <w:sz w:val="18"/>
          <w:szCs w:val="18"/>
        </w:rPr>
      </w:pPr>
    </w:p>
    <w:p w14:paraId="30024334" w14:textId="77777777" w:rsidR="00DA0928" w:rsidRDefault="00DA0928" w:rsidP="00DA0928">
      <w:pPr>
        <w:widowControl w:val="0"/>
        <w:spacing w:before="0" w:after="0" w:line="240" w:lineRule="auto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您需要提交 UHT 申報表嗎？</w:t>
      </w:r>
    </w:p>
    <w:p w14:paraId="61D8EF97" w14:textId="77777777" w:rsidR="00DA0928" w:rsidRDefault="00DA0928" w:rsidP="00DA0928">
      <w:pPr>
        <w:widowControl w:val="0"/>
        <w:spacing w:before="0" w:after="0" w:line="240" w:lineRule="auto"/>
        <w:rPr>
          <w:sz w:val="18"/>
          <w:szCs w:val="18"/>
        </w:rPr>
      </w:pPr>
      <w:r>
        <w:rPr>
          <w:sz w:val="18"/>
          <w:szCs w:val="18"/>
        </w:rPr>
        <w:t>即使您獲豁免繳付省或市政府空置稅，</w:t>
      </w:r>
      <w:r>
        <w:rPr>
          <w:rFonts w:ascii="MS Mincho" w:eastAsia="MS Mincho" w:hAnsi="MS Mincho" w:cs="MS Mincho"/>
          <w:sz w:val="18"/>
          <w:szCs w:val="18"/>
        </w:rPr>
        <w:t>您</w:t>
      </w:r>
      <w:r>
        <w:rPr>
          <w:sz w:val="18"/>
          <w:szCs w:val="18"/>
        </w:rPr>
        <w:t xml:space="preserve">可能仍需提交 UHT 申報表及繳付 UHT。加拿大住宅物業的擁有者，例如外國人、外國公司和某些加拿大人，均會受 UHT 影響。 </w:t>
      </w:r>
    </w:p>
    <w:p w14:paraId="5A6C5B8E" w14:textId="77777777" w:rsidR="00DA0928" w:rsidRDefault="00DA0928" w:rsidP="00DA0928">
      <w:pPr>
        <w:widowControl w:val="0"/>
        <w:spacing w:before="0" w:after="0" w:line="240" w:lineRule="auto"/>
        <w:rPr>
          <w:sz w:val="18"/>
          <w:szCs w:val="18"/>
        </w:rPr>
      </w:pPr>
    </w:p>
    <w:p w14:paraId="0A013F6A" w14:textId="77777777" w:rsidR="00DA0928" w:rsidRDefault="00DA0928" w:rsidP="00DA0928">
      <w:pPr>
        <w:widowControl w:val="0"/>
        <w:spacing w:before="0" w:after="0" w:line="240" w:lineRule="auto"/>
        <w:rPr>
          <w:sz w:val="18"/>
          <w:szCs w:val="18"/>
        </w:rPr>
      </w:pPr>
      <w:r>
        <w:rPr>
          <w:sz w:val="18"/>
          <w:szCs w:val="18"/>
        </w:rPr>
        <w:t>若您在加拿大擁有住宅物業，請使用加拿大稅務局的</w:t>
      </w:r>
      <w:hyperlink r:id="rId7">
        <w:r>
          <w:rPr>
            <w:color w:val="1155CC"/>
            <w:sz w:val="18"/>
            <w:szCs w:val="18"/>
            <w:u w:val="single"/>
          </w:rPr>
          <w:t>網上自助評估工具</w:t>
        </w:r>
      </w:hyperlink>
      <w:r>
        <w:rPr>
          <w:sz w:val="18"/>
          <w:szCs w:val="18"/>
        </w:rPr>
        <w:t>，了解自己是否需提交申報表並繳付 UHT，或者是否符合豁免資格。</w:t>
      </w:r>
    </w:p>
    <w:p w14:paraId="6CEA7D67" w14:textId="77777777" w:rsidR="00DA0928" w:rsidRDefault="00DA0928" w:rsidP="00DA0928">
      <w:pPr>
        <w:widowControl w:val="0"/>
        <w:spacing w:before="0" w:after="0" w:line="240" w:lineRule="auto"/>
        <w:rPr>
          <w:sz w:val="18"/>
          <w:szCs w:val="18"/>
        </w:rPr>
      </w:pPr>
    </w:p>
    <w:p w14:paraId="7AD9C596" w14:textId="77777777" w:rsidR="00DA0928" w:rsidRDefault="00DA0928" w:rsidP="00DA0928">
      <w:pPr>
        <w:widowControl w:val="0"/>
        <w:spacing w:before="0" w:after="0" w:line="240" w:lineRule="auto"/>
        <w:rPr>
          <w:sz w:val="18"/>
          <w:szCs w:val="18"/>
          <w:u w:val="single"/>
        </w:rPr>
      </w:pPr>
      <w:r>
        <w:rPr>
          <w:sz w:val="18"/>
          <w:szCs w:val="18"/>
          <w:u w:val="single"/>
        </w:rPr>
        <w:t>如何提交申報表？</w:t>
      </w:r>
    </w:p>
    <w:p w14:paraId="0F7DFE5C" w14:textId="77777777" w:rsidR="00DA0928" w:rsidRDefault="00DA0928" w:rsidP="00DA0928">
      <w:pPr>
        <w:widowControl w:val="0"/>
        <w:spacing w:before="0" w:after="0" w:line="240" w:lineRule="auto"/>
        <w:rPr>
          <w:sz w:val="18"/>
          <w:szCs w:val="18"/>
        </w:rPr>
      </w:pPr>
      <w:r>
        <w:rPr>
          <w:sz w:val="18"/>
          <w:szCs w:val="18"/>
        </w:rPr>
        <w:t>若您須提交 2022 或 2023 日曆年</w:t>
      </w:r>
      <w:r>
        <w:rPr>
          <w:rFonts w:ascii="MS Mincho" w:eastAsia="MS Mincho" w:hAnsi="MS Mincho" w:cs="MS Mincho"/>
          <w:sz w:val="18"/>
          <w:szCs w:val="18"/>
        </w:rPr>
        <w:t>度</w:t>
      </w:r>
      <w:r>
        <w:rPr>
          <w:sz w:val="18"/>
          <w:szCs w:val="18"/>
        </w:rPr>
        <w:t xml:space="preserve">的申報表，務請確保加拿大稅務局能於 </w:t>
      </w:r>
      <w:r>
        <w:rPr>
          <w:b/>
          <w:sz w:val="18"/>
          <w:szCs w:val="18"/>
        </w:rPr>
        <w:t>2024 年 4 月 30 日</w:t>
      </w:r>
      <w:r>
        <w:rPr>
          <w:sz w:val="18"/>
          <w:szCs w:val="18"/>
        </w:rPr>
        <w:t xml:space="preserve">前收到您的申報表，以及 2022 年和 2023 年度的任何稅款，以免被徵收罰款和利息。 </w:t>
      </w:r>
    </w:p>
    <w:p w14:paraId="6F93D46E" w14:textId="77777777" w:rsidR="00DA0928" w:rsidRDefault="00DA0928" w:rsidP="00DA0928">
      <w:pPr>
        <w:widowControl w:val="0"/>
        <w:spacing w:before="0" w:after="0" w:line="240" w:lineRule="auto"/>
        <w:rPr>
          <w:sz w:val="18"/>
          <w:szCs w:val="18"/>
        </w:rPr>
      </w:pPr>
    </w:p>
    <w:p w14:paraId="154964F8" w14:textId="77777777" w:rsidR="00DA0928" w:rsidRDefault="00DA0928" w:rsidP="00DA0928">
      <w:pPr>
        <w:widowControl w:val="0"/>
        <w:spacing w:before="0" w:after="0" w:line="240" w:lineRule="auto"/>
        <w:rPr>
          <w:sz w:val="18"/>
          <w:szCs w:val="18"/>
        </w:rPr>
      </w:pPr>
      <w:r>
        <w:rPr>
          <w:sz w:val="18"/>
          <w:szCs w:val="18"/>
        </w:rPr>
        <w:t>若您</w:t>
      </w:r>
      <w:r>
        <w:rPr>
          <w:rFonts w:ascii="MS Mincho" w:eastAsia="MS Mincho" w:hAnsi="MS Mincho" w:cs="MS Mincho"/>
          <w:sz w:val="18"/>
          <w:szCs w:val="18"/>
        </w:rPr>
        <w:t>在</w:t>
      </w:r>
      <w:r>
        <w:rPr>
          <w:sz w:val="18"/>
          <w:szCs w:val="18"/>
        </w:rPr>
        <w:t>加拿大</w:t>
      </w:r>
      <w:r>
        <w:rPr>
          <w:rFonts w:ascii="MS Mincho" w:eastAsia="MS Mincho" w:hAnsi="MS Mincho" w:cs="MS Mincho"/>
          <w:sz w:val="18"/>
          <w:szCs w:val="18"/>
        </w:rPr>
        <w:t>擁有的</w:t>
      </w:r>
      <w:r>
        <w:rPr>
          <w:sz w:val="18"/>
          <w:szCs w:val="18"/>
        </w:rPr>
        <w:t>多間住宅物業</w:t>
      </w:r>
      <w:r>
        <w:rPr>
          <w:rFonts w:ascii="MS Mincho" w:eastAsia="MS Mincho" w:hAnsi="MS Mincho" w:cs="MS Mincho"/>
          <w:sz w:val="18"/>
          <w:szCs w:val="18"/>
        </w:rPr>
        <w:t>都</w:t>
      </w:r>
      <w:r>
        <w:rPr>
          <w:sz w:val="18"/>
          <w:szCs w:val="18"/>
        </w:rPr>
        <w:t>受影響，您必須分別為每間物業獨立提交 UHT 申報表。若您是同一間物業的多名受影響擁有者之一，您們各人必須提交獨立的申報表。</w:t>
      </w:r>
    </w:p>
    <w:p w14:paraId="3BB32BE0" w14:textId="77777777" w:rsidR="00DA0928" w:rsidRDefault="00DA0928" w:rsidP="00DA0928">
      <w:pPr>
        <w:widowControl w:val="0"/>
        <w:spacing w:before="0" w:after="0" w:line="240" w:lineRule="auto"/>
        <w:rPr>
          <w:sz w:val="18"/>
          <w:szCs w:val="18"/>
        </w:rPr>
      </w:pPr>
    </w:p>
    <w:p w14:paraId="63A7098A" w14:textId="77777777" w:rsidR="00DA0928" w:rsidRDefault="00DA0928" w:rsidP="00DA0928">
      <w:pPr>
        <w:widowControl w:val="0"/>
        <w:spacing w:before="0" w:after="0" w:line="240" w:lineRule="auto"/>
        <w:rPr>
          <w:sz w:val="18"/>
          <w:szCs w:val="18"/>
        </w:rPr>
      </w:pPr>
      <w:r>
        <w:rPr>
          <w:sz w:val="18"/>
          <w:szCs w:val="18"/>
        </w:rPr>
        <w:t>如需最快捷及高效率地提交申報表，您可使用</w:t>
      </w:r>
      <w:hyperlink r:id="rId8">
        <w:r>
          <w:rPr>
            <w:color w:val="0000FF"/>
            <w:sz w:val="18"/>
            <w:szCs w:val="18"/>
            <w:u w:val="single"/>
          </w:rPr>
          <w:t>聯邦空置稅網上申報表</w:t>
        </w:r>
      </w:hyperlink>
    </w:p>
    <w:p w14:paraId="1A25D2D2" w14:textId="77777777" w:rsidR="00DA0928" w:rsidRDefault="00DA0928" w:rsidP="00DA0928">
      <w:pPr>
        <w:widowControl w:val="0"/>
        <w:spacing w:before="0" w:after="0" w:line="240" w:lineRule="auto"/>
        <w:rPr>
          <w:sz w:val="18"/>
          <w:szCs w:val="18"/>
        </w:rPr>
      </w:pPr>
      <w:r>
        <w:rPr>
          <w:sz w:val="18"/>
          <w:szCs w:val="18"/>
        </w:rPr>
        <w:t>-----------------</w:t>
      </w:r>
    </w:p>
    <w:p w14:paraId="3815740B" w14:textId="77777777" w:rsidR="00DA0928" w:rsidRDefault="00DA0928" w:rsidP="00DA0928">
      <w:pPr>
        <w:widowControl w:val="0"/>
        <w:spacing w:before="0" w:after="0" w:line="240" w:lineRule="auto"/>
        <w:rPr>
          <w:sz w:val="18"/>
          <w:szCs w:val="18"/>
        </w:rPr>
      </w:pPr>
    </w:p>
    <w:p w14:paraId="2A1194DA" w14:textId="77777777" w:rsidR="00DA0928" w:rsidRDefault="00DA0928" w:rsidP="00DA0928">
      <w:pPr>
        <w:widowControl w:val="0"/>
        <w:spacing w:before="0" w:after="0" w:line="240" w:lineRule="auto"/>
        <w:rPr>
          <w:sz w:val="18"/>
          <w:szCs w:val="18"/>
        </w:rPr>
      </w:pPr>
      <w:r>
        <w:rPr>
          <w:sz w:val="18"/>
          <w:szCs w:val="18"/>
        </w:rPr>
        <w:t>請瀏覽以下網站，進一步了解 UHT 及申報表的提交方法：</w:t>
      </w:r>
    </w:p>
    <w:p w14:paraId="7F883447" w14:textId="77777777" w:rsidR="00DA0928" w:rsidRDefault="00DA0928" w:rsidP="00DA0928">
      <w:pPr>
        <w:widowControl w:val="0"/>
        <w:spacing w:before="0" w:after="0" w:line="240" w:lineRule="auto"/>
        <w:rPr>
          <w:sz w:val="18"/>
          <w:szCs w:val="18"/>
        </w:rPr>
      </w:pPr>
    </w:p>
    <w:p w14:paraId="1810529E" w14:textId="6E47F64D" w:rsidR="00DA0713" w:rsidRDefault="00000000" w:rsidP="00DA0928">
      <w:hyperlink r:id="rId9">
        <w:r w:rsidR="00DA0928">
          <w:rPr>
            <w:b/>
            <w:color w:val="1155CC"/>
            <w:sz w:val="18"/>
            <w:szCs w:val="18"/>
            <w:u w:val="single"/>
          </w:rPr>
          <w:t>canada.ca/cra-uht</w:t>
        </w:r>
      </w:hyperlink>
    </w:p>
    <w:sectPr w:rsidR="00DA0713">
      <w:head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8D711" w14:textId="77777777" w:rsidR="00420D82" w:rsidRDefault="00420D82" w:rsidP="00DA0928">
      <w:pPr>
        <w:spacing w:before="0" w:after="0" w:line="240" w:lineRule="auto"/>
      </w:pPr>
      <w:r>
        <w:separator/>
      </w:r>
    </w:p>
  </w:endnote>
  <w:endnote w:type="continuationSeparator" w:id="0">
    <w:p w14:paraId="677676CB" w14:textId="77777777" w:rsidR="00420D82" w:rsidRDefault="00420D82" w:rsidP="00DA092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M Sans">
    <w:altName w:val="DM Sans"/>
    <w:charset w:val="00"/>
    <w:family w:val="auto"/>
    <w:pitch w:val="variable"/>
    <w:sig w:usb0="8000002F" w:usb1="5000205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EEE76B" w14:textId="77777777" w:rsidR="00420D82" w:rsidRDefault="00420D82" w:rsidP="00DA0928">
      <w:pPr>
        <w:spacing w:before="0" w:after="0" w:line="240" w:lineRule="auto"/>
      </w:pPr>
      <w:r>
        <w:separator/>
      </w:r>
    </w:p>
  </w:footnote>
  <w:footnote w:type="continuationSeparator" w:id="0">
    <w:p w14:paraId="2595622D" w14:textId="77777777" w:rsidR="00420D82" w:rsidRDefault="00420D82" w:rsidP="00DA092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6B17A" w14:textId="492B6EBB" w:rsidR="00DA0928" w:rsidRDefault="00DA0928" w:rsidP="00DA0928">
    <w:pPr>
      <w:pStyle w:val="Header"/>
      <w:jc w:val="right"/>
    </w:pPr>
    <w:bookmarkStart w:id="0" w:name="TITUS1HeaderPrimary"/>
    <w:r w:rsidRPr="00DA0928">
      <w:rPr>
        <w:rFonts w:ascii="Arial" w:hAnsi="Arial" w:cs="Arial"/>
        <w:color w:val="000000"/>
        <w:sz w:val="24"/>
      </w:rPr>
      <w:t>UNCLASSIFIED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28"/>
    <w:rsid w:val="00420D82"/>
    <w:rsid w:val="008116C7"/>
    <w:rsid w:val="00B20092"/>
    <w:rsid w:val="00DA0713"/>
    <w:rsid w:val="00DA0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4EA82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0928"/>
    <w:pPr>
      <w:spacing w:before="100" w:after="200" w:line="276" w:lineRule="auto"/>
    </w:pPr>
    <w:rPr>
      <w:rFonts w:ascii="DM Sans" w:eastAsia="DM Sans" w:hAnsi="DM Sans" w:cs="DM Sans"/>
      <w:color w:val="343334"/>
      <w:lang w:val="en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092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928"/>
    <w:rPr>
      <w:rFonts w:ascii="DM Sans" w:eastAsia="DM Sans" w:hAnsi="DM Sans" w:cs="DM Sans"/>
      <w:color w:val="343334"/>
      <w:lang w:val="en" w:eastAsia="en-CA"/>
    </w:rPr>
  </w:style>
  <w:style w:type="paragraph" w:styleId="Footer">
    <w:name w:val="footer"/>
    <w:basedOn w:val="Normal"/>
    <w:link w:val="FooterChar"/>
    <w:uiPriority w:val="99"/>
    <w:unhideWhenUsed/>
    <w:rsid w:val="00DA0928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928"/>
    <w:rPr>
      <w:rFonts w:ascii="DM Sans" w:eastAsia="DM Sans" w:hAnsi="DM Sans" w:cs="DM Sans"/>
      <w:color w:val="343334"/>
      <w:lang w:val="en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cra-arc.gc.ca/ebci/sres/ext/pub/ntrUhtFlng?request_locale=en_C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anada.ca/en/services/taxes/excise-taxes-duties-and-levies/underused-housing-tax/who-file-pay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anada.ca/cra-u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1bce9304-58aa-4a6b-9cbf-cf29a77842b4</TitusGUID>
  <TitusMetadata xmlns="">eyJucyI6Imh0dHA6XC9cL3d3dy50aXR1cy5jb21cL25zXC9DYW5hZGEgUmV2ZW51ZSBBZ2VuY3kiLCJwcm9wcyI6W3sibiI6IlNlY3VyaXR5Q2xhc3NpZmljYXRpb25MZXZlbCIsInZhbHMiOlt7InZhbHVlIjoiVU5DTEFTU0lGSUVEIn1dfSx7Im4iOiJMYW5ndWFnZVNlbGVjdGlvbiIsInZhbHMiOlt7InZhbHVlIjoiRU5HTElTSCJ9XX0seyJuIjoiVklTVUFMTUFSS0lOR1MiLCJ2YWxzIjpbeyJ2YWx1ZSI6IllFUyJ9XX1dfQ==</TitusMetadata>
</titus>
</file>

<file path=customXml/itemProps1.xml><?xml version="1.0" encoding="utf-8"?>
<ds:datastoreItem xmlns:ds="http://schemas.openxmlformats.org/officeDocument/2006/customXml" ds:itemID="{88B54C2C-9872-4A9C-BF3C-2546E017F1A2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528</Words>
  <Characters>630</Characters>
  <Application>Microsoft Office Word</Application>
  <DocSecurity>0</DocSecurity>
  <Lines>35</Lines>
  <Paragraphs>17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SecurityClassificationLevel - UNCLASSIFIED, Creator - Spence, Daniel (he/him), EventDateandTime - 2024-05-28 at 01:29:03 PM</cp:keywords>
  <dc:description/>
  <cp:lastModifiedBy/>
  <cp:revision>1</cp:revision>
  <dcterms:created xsi:type="dcterms:W3CDTF">2024-05-28T17:28:00Z</dcterms:created>
  <dcterms:modified xsi:type="dcterms:W3CDTF">2024-05-28T17:29:00Z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1bce9304-58aa-4a6b-9cbf-cf29a77842b4</vt:lpwstr>
  </property>
  <property fmtid="{D5CDD505-2E9C-101B-9397-08002B2CF9AE}" pid="3" name="SecurityClassificationLevel">
    <vt:lpwstr>UNCLASSIFIED</vt:lpwstr>
  </property>
  <property fmtid="{D5CDD505-2E9C-101B-9397-08002B2CF9AE}" pid="4" name="LanguageSelection">
    <vt:lpwstr>ENGLISH</vt:lpwstr>
  </property>
  <property fmtid="{D5CDD505-2E9C-101B-9397-08002B2CF9AE}" pid="5" name="VISUALMARKINGS">
    <vt:lpwstr>YES</vt:lpwstr>
  </property>
</Properties>
</file>