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32614" w14:textId="77777777" w:rsidR="00D80608" w:rsidRPr="00CF4841" w:rsidRDefault="00D80608" w:rsidP="00642B2C">
      <w:pPr>
        <w:pStyle w:val="Titre"/>
        <w:rPr>
          <w:rFonts w:cs="Arial"/>
          <w:lang w:val="fr-CA"/>
        </w:rPr>
      </w:pPr>
      <w:bookmarkStart w:id="0" w:name="OLE_LINK1"/>
    </w:p>
    <w:p w14:paraId="5988005A" w14:textId="60207D4F" w:rsidR="00217265" w:rsidRPr="00CF4841" w:rsidRDefault="007E06AB" w:rsidP="00642B2C">
      <w:pPr>
        <w:pStyle w:val="Titre"/>
        <w:rPr>
          <w:rFonts w:cs="Arial"/>
          <w:lang w:val="fr-CA"/>
        </w:rPr>
      </w:pPr>
      <w:r>
        <w:rPr>
          <w:rFonts w:cs="Arial"/>
          <w:lang w:val="fr-CA"/>
        </w:rPr>
        <w:t>Guide des pour les o</w:t>
      </w:r>
      <w:r w:rsidR="00D80608" w:rsidRPr="00CF4841">
        <w:rPr>
          <w:rFonts w:cs="Arial"/>
          <w:lang w:val="fr-CA"/>
        </w:rPr>
        <w:t>rgani</w:t>
      </w:r>
      <w:r>
        <w:rPr>
          <w:rFonts w:cs="Arial"/>
          <w:lang w:val="fr-CA"/>
        </w:rPr>
        <w:t>sat</w:t>
      </w:r>
      <w:r w:rsidR="00D80608" w:rsidRPr="00CF4841">
        <w:rPr>
          <w:rFonts w:cs="Arial"/>
          <w:lang w:val="fr-CA"/>
        </w:rPr>
        <w:t>e</w:t>
      </w:r>
      <w:r>
        <w:rPr>
          <w:rFonts w:cs="Arial"/>
          <w:lang w:val="fr-CA"/>
        </w:rPr>
        <w:t>u</w:t>
      </w:r>
      <w:r w:rsidR="00D80608" w:rsidRPr="00CF4841">
        <w:rPr>
          <w:rFonts w:cs="Arial"/>
          <w:lang w:val="fr-CA"/>
        </w:rPr>
        <w:t>rs</w:t>
      </w:r>
      <w:r>
        <w:rPr>
          <w:rFonts w:cs="Arial"/>
          <w:lang w:val="fr-CA"/>
        </w:rPr>
        <w:t xml:space="preserve"> </w:t>
      </w:r>
      <w:r w:rsidR="00026EC2">
        <w:rPr>
          <w:rFonts w:cs="Arial"/>
          <w:lang w:val="fr-CA"/>
        </w:rPr>
        <w:t>–</w:t>
      </w:r>
      <w:r>
        <w:rPr>
          <w:rFonts w:cs="Arial"/>
          <w:lang w:val="fr-CA"/>
        </w:rPr>
        <w:t xml:space="preserve"> </w:t>
      </w:r>
      <w:r w:rsidR="00771284" w:rsidRPr="00CF4841">
        <w:rPr>
          <w:rFonts w:cs="Arial"/>
          <w:lang w:val="fr-CA"/>
        </w:rPr>
        <w:t>202</w:t>
      </w:r>
      <w:r w:rsidR="004D4748" w:rsidRPr="00CF4841">
        <w:rPr>
          <w:rFonts w:cs="Arial"/>
          <w:lang w:val="fr-CA"/>
        </w:rPr>
        <w:t>5</w:t>
      </w:r>
      <w:r w:rsidR="00026EC2">
        <w:rPr>
          <w:rFonts w:cs="Arial"/>
          <w:lang w:val="fr-CA"/>
        </w:rPr>
        <w:t xml:space="preserve"> </w:t>
      </w:r>
    </w:p>
    <w:p w14:paraId="2585A107" w14:textId="627FD3B3" w:rsidR="00D80608" w:rsidRPr="00CF4841" w:rsidRDefault="00D80608" w:rsidP="00771284">
      <w:pPr>
        <w:pStyle w:val="Sous-titre"/>
        <w:jc w:val="left"/>
        <w:rPr>
          <w:rFonts w:cs="Arial"/>
          <w:lang w:val="fr-CA"/>
        </w:rPr>
        <w:sectPr w:rsidR="00D80608" w:rsidRPr="00CF4841" w:rsidSect="00DE0D2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3096" w:right="1138" w:bottom="7128" w:left="1138" w:header="14" w:footer="418" w:gutter="0"/>
          <w:cols w:space="567"/>
          <w:vAlign w:val="bottom"/>
          <w:titlePg/>
          <w:docGrid w:linePitch="272"/>
        </w:sectPr>
      </w:pPr>
      <w:r w:rsidRPr="00CF4841">
        <w:rPr>
          <w:rFonts w:cs="Arial"/>
          <w:noProof/>
          <w:lang w:val="fr-CA" w:eastAsia="en-CA"/>
        </w:rPr>
        <w:drawing>
          <wp:anchor distT="0" distB="0" distL="114300" distR="114300" simplePos="0" relativeHeight="251663360" behindDoc="0" locked="1" layoutInCell="1" allowOverlap="1" wp14:anchorId="41E543AD" wp14:editId="7A198203">
            <wp:simplePos x="0" y="0"/>
            <wp:positionH relativeFrom="page">
              <wp:align>center</wp:align>
            </wp:positionH>
            <wp:positionV relativeFrom="page">
              <wp:posOffset>5238750</wp:posOffset>
            </wp:positionV>
            <wp:extent cx="1800000" cy="180000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SH logo backgroundless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dt>
      <w:sdtPr>
        <w:rPr>
          <w:rFonts w:ascii="Arial" w:eastAsia="Times New Roman" w:hAnsi="Arial" w:cs="Arial"/>
          <w:noProof/>
          <w:sz w:val="24"/>
          <w:szCs w:val="24"/>
          <w:lang w:val="fr-CA"/>
        </w:rPr>
        <w:id w:val="700899957"/>
        <w:docPartObj>
          <w:docPartGallery w:val="Table of Contents"/>
          <w:docPartUnique/>
        </w:docPartObj>
      </w:sdtPr>
      <w:sdtEndPr>
        <w:rPr>
          <w:b w:val="0"/>
          <w:bCs w:val="0"/>
          <w:noProof w:val="0"/>
          <w:color w:val="auto"/>
          <w:szCs w:val="22"/>
        </w:rPr>
      </w:sdtEndPr>
      <w:sdtContent>
        <w:p w14:paraId="3CDD022E" w14:textId="5912F011" w:rsidR="00E93C5D" w:rsidRPr="00CF4841" w:rsidRDefault="00E93C5D" w:rsidP="00E93C5D">
          <w:pPr>
            <w:pStyle w:val="En-ttedetabledesmatires"/>
            <w:rPr>
              <w:rFonts w:ascii="Arial" w:hAnsi="Arial" w:cs="Arial"/>
              <w:lang w:val="fr-CA"/>
            </w:rPr>
          </w:pPr>
          <w:r w:rsidRPr="00CF4841">
            <w:rPr>
              <w:rFonts w:ascii="Arial" w:hAnsi="Arial" w:cs="Arial"/>
              <w:lang w:val="fr-CA"/>
            </w:rPr>
            <w:t xml:space="preserve">Table </w:t>
          </w:r>
          <w:r w:rsidR="007E06AB">
            <w:rPr>
              <w:rFonts w:ascii="Arial" w:hAnsi="Arial" w:cs="Arial"/>
              <w:lang w:val="fr-CA"/>
            </w:rPr>
            <w:t>des matières</w:t>
          </w:r>
        </w:p>
        <w:p w14:paraId="54C16C6A" w14:textId="2DDBAFD7" w:rsidR="00172663" w:rsidRDefault="00E93C5D">
          <w:pPr>
            <w:pStyle w:val="TM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lang w:val="fr-CA" w:eastAsia="fr-CA"/>
              <w14:ligatures w14:val="standardContextual"/>
            </w:rPr>
          </w:pPr>
          <w:r w:rsidRPr="00CF4841">
            <w:rPr>
              <w:rFonts w:ascii="Arial" w:hAnsi="Arial" w:cs="Arial"/>
              <w:noProof w:val="0"/>
              <w:lang w:val="fr-CA"/>
            </w:rPr>
            <w:fldChar w:fldCharType="begin"/>
          </w:r>
          <w:r w:rsidRPr="00CF4841">
            <w:rPr>
              <w:rFonts w:ascii="Arial" w:hAnsi="Arial" w:cs="Arial"/>
              <w:noProof w:val="0"/>
              <w:lang w:val="fr-CA"/>
            </w:rPr>
            <w:instrText xml:space="preserve"> TOC \o </w:instrText>
          </w:r>
          <w:r w:rsidRPr="00CF4841">
            <w:rPr>
              <w:rFonts w:ascii="Arial" w:hAnsi="Arial" w:cs="Arial"/>
              <w:noProof w:val="0"/>
              <w:lang w:val="fr-CA"/>
            </w:rPr>
            <w:fldChar w:fldCharType="separate"/>
          </w:r>
          <w:r w:rsidR="00172663" w:rsidRPr="0015770E">
            <w:rPr>
              <w:rFonts w:cs="Arial"/>
              <w:lang w:val="fr-CA"/>
            </w:rPr>
            <w:t>Avant-propos</w:t>
          </w:r>
          <w:r w:rsidR="00172663">
            <w:tab/>
          </w:r>
          <w:r w:rsidR="00172663">
            <w:fldChar w:fldCharType="begin"/>
          </w:r>
          <w:r w:rsidR="00172663">
            <w:instrText xml:space="preserve"> PAGEREF _Toc190347615 \h </w:instrText>
          </w:r>
          <w:r w:rsidR="00172663">
            <w:fldChar w:fldCharType="separate"/>
          </w:r>
          <w:r w:rsidR="00172663">
            <w:t>3</w:t>
          </w:r>
          <w:r w:rsidR="00172663">
            <w:fldChar w:fldCharType="end"/>
          </w:r>
        </w:p>
        <w:p w14:paraId="1B6908FC" w14:textId="64FF8934" w:rsidR="00172663" w:rsidRDefault="00172663">
          <w:pPr>
            <w:pStyle w:val="TM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lang w:val="fr-CA" w:eastAsia="fr-CA"/>
              <w14:ligatures w14:val="standardContextual"/>
            </w:rPr>
          </w:pPr>
          <w:r w:rsidRPr="0015770E">
            <w:rPr>
              <w:rFonts w:cs="Arial"/>
              <w:lang w:val="fr-CA"/>
            </w:rPr>
            <w:t>Séquence des événements</w:t>
          </w:r>
          <w:r>
            <w:tab/>
          </w:r>
          <w:r>
            <w:fldChar w:fldCharType="begin"/>
          </w:r>
          <w:r>
            <w:instrText xml:space="preserve"> PAGEREF _Toc190347616 \h </w:instrText>
          </w:r>
          <w:r>
            <w:fldChar w:fldCharType="separate"/>
          </w:r>
          <w:r>
            <w:t>4</w:t>
          </w:r>
          <w:r>
            <w:fldChar w:fldCharType="end"/>
          </w:r>
        </w:p>
        <w:p w14:paraId="278A634C" w14:textId="779BF814" w:rsidR="00172663" w:rsidRDefault="00172663">
          <w:pPr>
            <w:pStyle w:val="TM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lang w:val="fr-CA" w:eastAsia="fr-CA"/>
              <w14:ligatures w14:val="standardContextual"/>
            </w:rPr>
          </w:pPr>
          <w:r w:rsidRPr="0015770E">
            <w:rPr>
              <w:rFonts w:cs="Arial"/>
              <w:lang w:val="fr-CA"/>
            </w:rPr>
            <w:t>Obligations des organisateurs</w:t>
          </w:r>
          <w:r>
            <w:tab/>
          </w:r>
          <w:r>
            <w:fldChar w:fldCharType="begin"/>
          </w:r>
          <w:r>
            <w:instrText xml:space="preserve"> PAGEREF _Toc190347617 \h </w:instrText>
          </w:r>
          <w:r>
            <w:fldChar w:fldCharType="separate"/>
          </w:r>
          <w:r>
            <w:t>5</w:t>
          </w:r>
          <w:r>
            <w:fldChar w:fldCharType="end"/>
          </w:r>
        </w:p>
        <w:p w14:paraId="0310137C" w14:textId="4A189EEB" w:rsidR="00172663" w:rsidRDefault="00172663">
          <w:pPr>
            <w:pStyle w:val="TM2"/>
            <w:tabs>
              <w:tab w:val="right" w:leader="dot" w:pos="9954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val="fr-CA" w:eastAsia="fr-CA"/>
              <w14:ligatures w14:val="standardContextual"/>
            </w:rPr>
          </w:pPr>
          <w:r w:rsidRPr="0015770E">
            <w:rPr>
              <w:rFonts w:cs="Arial"/>
              <w:noProof/>
              <w:lang w:val="fr-CA"/>
            </w:rPr>
            <w:t>Aéronef (plateforme de saut)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_Toc190347618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</w:p>
        <w:p w14:paraId="1AC82A5B" w14:textId="0686EF5D" w:rsidR="00172663" w:rsidRDefault="00172663">
          <w:pPr>
            <w:pStyle w:val="TM2"/>
            <w:tabs>
              <w:tab w:val="right" w:leader="dot" w:pos="9954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val="fr-CA" w:eastAsia="fr-CA"/>
              <w14:ligatures w14:val="standardContextual"/>
            </w:rPr>
          </w:pPr>
          <w:r w:rsidRPr="0015770E">
            <w:rPr>
              <w:rFonts w:cs="Arial"/>
              <w:noProof/>
              <w:lang w:val="fr-CA"/>
            </w:rPr>
            <w:t>Personne</w:t>
          </w:r>
          <w:r w:rsidRPr="0015770E">
            <w:rPr>
              <w:rFonts w:cs="Arial"/>
              <w:noProof/>
              <w:lang w:val="fr-CA"/>
            </w:rPr>
            <w:noBreakHyphen/>
            <w:t>ressource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_Toc190347619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</w:p>
        <w:p w14:paraId="0C0DA248" w14:textId="09DAE8EA" w:rsidR="00172663" w:rsidRDefault="00172663">
          <w:pPr>
            <w:pStyle w:val="TM2"/>
            <w:tabs>
              <w:tab w:val="right" w:leader="dot" w:pos="9954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val="fr-CA" w:eastAsia="fr-CA"/>
              <w14:ligatures w14:val="standardContextual"/>
            </w:rPr>
          </w:pPr>
          <w:r w:rsidRPr="0015770E">
            <w:rPr>
              <w:rFonts w:cs="Arial"/>
              <w:noProof/>
              <w:lang w:val="fr-CA"/>
            </w:rPr>
            <w:t>Hébergement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_Toc190347620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6</w:t>
          </w:r>
          <w:r>
            <w:rPr>
              <w:noProof/>
            </w:rPr>
            <w:fldChar w:fldCharType="end"/>
          </w:r>
        </w:p>
        <w:p w14:paraId="021757A3" w14:textId="65AE2072" w:rsidR="00172663" w:rsidRDefault="00172663">
          <w:pPr>
            <w:pStyle w:val="TM3"/>
            <w:tabs>
              <w:tab w:val="right" w:leader="dot" w:pos="9954"/>
            </w:tabs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val="fr-CA" w:eastAsia="fr-CA"/>
              <w14:ligatures w14:val="standardContextual"/>
            </w:rPr>
          </w:pPr>
          <w:r w:rsidRPr="0015770E">
            <w:rPr>
              <w:noProof/>
              <w:lang w:val="fr-CA"/>
            </w:rPr>
            <w:t>Réservation des chambres et liste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_Toc190347621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6</w:t>
          </w:r>
          <w:r>
            <w:rPr>
              <w:noProof/>
            </w:rPr>
            <w:fldChar w:fldCharType="end"/>
          </w:r>
        </w:p>
        <w:p w14:paraId="5489B386" w14:textId="3F8D1243" w:rsidR="00172663" w:rsidRDefault="00172663">
          <w:pPr>
            <w:pStyle w:val="TM3"/>
            <w:tabs>
              <w:tab w:val="right" w:leader="dot" w:pos="9954"/>
            </w:tabs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val="fr-CA" w:eastAsia="fr-CA"/>
              <w14:ligatures w14:val="standardContextual"/>
            </w:rPr>
          </w:pPr>
          <w:r w:rsidRPr="0015770E">
            <w:rPr>
              <w:noProof/>
              <w:lang w:val="fr-CA"/>
            </w:rPr>
            <w:t>Qualité des chambres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_Toc190347622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6</w:t>
          </w:r>
          <w:r>
            <w:rPr>
              <w:noProof/>
            </w:rPr>
            <w:fldChar w:fldCharType="end"/>
          </w:r>
        </w:p>
        <w:p w14:paraId="41B8F512" w14:textId="7D52D2F8" w:rsidR="00172663" w:rsidRDefault="00172663">
          <w:pPr>
            <w:pStyle w:val="TM3"/>
            <w:tabs>
              <w:tab w:val="right" w:leader="dot" w:pos="9954"/>
            </w:tabs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val="fr-CA" w:eastAsia="fr-CA"/>
              <w14:ligatures w14:val="standardContextual"/>
            </w:rPr>
          </w:pPr>
          <w:r w:rsidRPr="0015770E">
            <w:rPr>
              <w:noProof/>
              <w:lang w:val="fr-CA"/>
            </w:rPr>
            <w:t>Nombre de nuitées requis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_Toc190347623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6</w:t>
          </w:r>
          <w:r>
            <w:rPr>
              <w:noProof/>
            </w:rPr>
            <w:fldChar w:fldCharType="end"/>
          </w:r>
        </w:p>
        <w:p w14:paraId="6F9E98C4" w14:textId="0EA3895F" w:rsidR="00172663" w:rsidRDefault="00172663">
          <w:pPr>
            <w:pStyle w:val="TM3"/>
            <w:tabs>
              <w:tab w:val="right" w:leader="dot" w:pos="9954"/>
            </w:tabs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val="fr-CA" w:eastAsia="fr-CA"/>
              <w14:ligatures w14:val="standardContextual"/>
            </w:rPr>
          </w:pPr>
          <w:r w:rsidRPr="0015770E">
            <w:rPr>
              <w:noProof/>
              <w:lang w:val="fr-CA"/>
            </w:rPr>
            <w:t>Hébergement militaire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_Toc190347624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6</w:t>
          </w:r>
          <w:r>
            <w:rPr>
              <w:noProof/>
            </w:rPr>
            <w:fldChar w:fldCharType="end"/>
          </w:r>
        </w:p>
        <w:p w14:paraId="32578041" w14:textId="55F67FAF" w:rsidR="00172663" w:rsidRDefault="00172663">
          <w:pPr>
            <w:pStyle w:val="TM2"/>
            <w:tabs>
              <w:tab w:val="right" w:leader="dot" w:pos="9954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val="fr-CA" w:eastAsia="fr-CA"/>
              <w14:ligatures w14:val="standardContextual"/>
            </w:rPr>
          </w:pPr>
          <w:r w:rsidRPr="0015770E">
            <w:rPr>
              <w:rFonts w:cs="Arial"/>
              <w:noProof/>
              <w:lang w:val="fr-CA"/>
            </w:rPr>
            <w:t>Transport terrestre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_Toc190347625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6</w:t>
          </w:r>
          <w:r>
            <w:rPr>
              <w:noProof/>
            </w:rPr>
            <w:fldChar w:fldCharType="end"/>
          </w:r>
        </w:p>
        <w:p w14:paraId="61E00A90" w14:textId="2C114711" w:rsidR="00172663" w:rsidRDefault="00172663">
          <w:pPr>
            <w:pStyle w:val="TM3"/>
            <w:tabs>
              <w:tab w:val="right" w:leader="dot" w:pos="9954"/>
            </w:tabs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val="fr-CA" w:eastAsia="fr-CA"/>
              <w14:ligatures w14:val="standardContextual"/>
            </w:rPr>
          </w:pPr>
          <w:r w:rsidRPr="0015770E">
            <w:rPr>
              <w:noProof/>
              <w:lang w:val="fr-CA"/>
            </w:rPr>
            <w:t>Emplacement des véhicules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_Toc190347626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7</w:t>
          </w:r>
          <w:r>
            <w:rPr>
              <w:noProof/>
            </w:rPr>
            <w:fldChar w:fldCharType="end"/>
          </w:r>
        </w:p>
        <w:p w14:paraId="6B02250E" w14:textId="3FF8FDD5" w:rsidR="00172663" w:rsidRDefault="00172663">
          <w:pPr>
            <w:pStyle w:val="TM3"/>
            <w:tabs>
              <w:tab w:val="right" w:leader="dot" w:pos="9954"/>
            </w:tabs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val="fr-CA" w:eastAsia="fr-CA"/>
              <w14:ligatures w14:val="standardContextual"/>
            </w:rPr>
          </w:pPr>
          <w:r w:rsidRPr="0015770E">
            <w:rPr>
              <w:noProof/>
              <w:lang w:val="fr-CA"/>
            </w:rPr>
            <w:t>Décalques sur les véhicules et marques des commanditaires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_Toc190347627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7</w:t>
          </w:r>
          <w:r>
            <w:rPr>
              <w:noProof/>
            </w:rPr>
            <w:fldChar w:fldCharType="end"/>
          </w:r>
        </w:p>
        <w:p w14:paraId="4C5475C2" w14:textId="07B4E77F" w:rsidR="00172663" w:rsidRDefault="00172663">
          <w:pPr>
            <w:pStyle w:val="TM3"/>
            <w:tabs>
              <w:tab w:val="right" w:leader="dot" w:pos="9954"/>
            </w:tabs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val="fr-CA" w:eastAsia="fr-CA"/>
              <w14:ligatures w14:val="standardContextual"/>
            </w:rPr>
          </w:pPr>
          <w:r w:rsidRPr="0015770E">
            <w:rPr>
              <w:noProof/>
              <w:lang w:val="fr-CA"/>
            </w:rPr>
            <w:t>Transport vers des réceptions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_Toc190347628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7</w:t>
          </w:r>
          <w:r>
            <w:rPr>
              <w:noProof/>
            </w:rPr>
            <w:fldChar w:fldCharType="end"/>
          </w:r>
        </w:p>
        <w:p w14:paraId="5F366E10" w14:textId="5D233B8B" w:rsidR="00172663" w:rsidRDefault="00172663">
          <w:pPr>
            <w:pStyle w:val="TM2"/>
            <w:tabs>
              <w:tab w:val="right" w:leader="dot" w:pos="9954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val="fr-CA" w:eastAsia="fr-CA"/>
              <w14:ligatures w14:val="standardContextual"/>
            </w:rPr>
          </w:pPr>
          <w:r w:rsidRPr="0015770E">
            <w:rPr>
              <w:rFonts w:cs="Arial"/>
              <w:noProof/>
              <w:lang w:val="fr-CA"/>
            </w:rPr>
            <w:t>Centre de conditionnement physique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_Toc190347629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7</w:t>
          </w:r>
          <w:r>
            <w:rPr>
              <w:noProof/>
            </w:rPr>
            <w:fldChar w:fldCharType="end"/>
          </w:r>
        </w:p>
        <w:p w14:paraId="46294CCE" w14:textId="7CA94C62" w:rsidR="00172663" w:rsidRDefault="00172663">
          <w:pPr>
            <w:pStyle w:val="TM2"/>
            <w:tabs>
              <w:tab w:val="right" w:leader="dot" w:pos="9954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val="fr-CA" w:eastAsia="fr-CA"/>
              <w14:ligatures w14:val="standardContextual"/>
            </w:rPr>
          </w:pPr>
          <w:r w:rsidRPr="0015770E">
            <w:rPr>
              <w:rFonts w:cs="Arial"/>
              <w:noProof/>
              <w:lang w:val="fr-CA"/>
            </w:rPr>
            <w:t>Zone de largage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_Toc190347630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7</w:t>
          </w:r>
          <w:r>
            <w:rPr>
              <w:noProof/>
            </w:rPr>
            <w:fldChar w:fldCharType="end"/>
          </w:r>
        </w:p>
        <w:p w14:paraId="39745161" w14:textId="12F23F5D" w:rsidR="00172663" w:rsidRDefault="00172663">
          <w:pPr>
            <w:pStyle w:val="TM3"/>
            <w:tabs>
              <w:tab w:val="right" w:leader="dot" w:pos="9954"/>
            </w:tabs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val="fr-CA" w:eastAsia="fr-CA"/>
              <w14:ligatures w14:val="standardContextual"/>
            </w:rPr>
          </w:pPr>
          <w:r w:rsidRPr="0015770E">
            <w:rPr>
              <w:noProof/>
              <w:lang w:val="fr-CA"/>
            </w:rPr>
            <w:t>Radiofréquence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_Toc190347631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8</w:t>
          </w:r>
          <w:r>
            <w:rPr>
              <w:noProof/>
            </w:rPr>
            <w:fldChar w:fldCharType="end"/>
          </w:r>
        </w:p>
        <w:p w14:paraId="3E62C836" w14:textId="774370D1" w:rsidR="00172663" w:rsidRDefault="00172663">
          <w:pPr>
            <w:pStyle w:val="TM3"/>
            <w:tabs>
              <w:tab w:val="right" w:leader="dot" w:pos="9954"/>
            </w:tabs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val="fr-CA" w:eastAsia="fr-CA"/>
              <w14:ligatures w14:val="standardContextual"/>
            </w:rPr>
          </w:pPr>
          <w:r w:rsidRPr="0015770E">
            <w:rPr>
              <w:noProof/>
              <w:lang w:val="fr-CA"/>
            </w:rPr>
            <w:t>Plans d’eau près des zones de largage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_Toc190347632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8</w:t>
          </w:r>
          <w:r>
            <w:rPr>
              <w:noProof/>
            </w:rPr>
            <w:fldChar w:fldCharType="end"/>
          </w:r>
        </w:p>
        <w:p w14:paraId="6EA78E84" w14:textId="00270C47" w:rsidR="00172663" w:rsidRDefault="00172663">
          <w:pPr>
            <w:pStyle w:val="TM3"/>
            <w:tabs>
              <w:tab w:val="right" w:leader="dot" w:pos="9954"/>
            </w:tabs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val="fr-CA" w:eastAsia="fr-CA"/>
              <w14:ligatures w14:val="standardContextual"/>
            </w:rPr>
          </w:pPr>
          <w:r w:rsidRPr="0015770E">
            <w:rPr>
              <w:noProof/>
              <w:lang w:val="fr-CA"/>
            </w:rPr>
            <w:t>Nourriture et eau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_Toc190347633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8</w:t>
          </w:r>
          <w:r>
            <w:rPr>
              <w:noProof/>
            </w:rPr>
            <w:fldChar w:fldCharType="end"/>
          </w:r>
        </w:p>
        <w:p w14:paraId="2D13420F" w14:textId="6909B9B0" w:rsidR="00172663" w:rsidRDefault="00172663">
          <w:pPr>
            <w:pStyle w:val="TM2"/>
            <w:tabs>
              <w:tab w:val="right" w:leader="dot" w:pos="9954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val="fr-CA" w:eastAsia="fr-CA"/>
              <w14:ligatures w14:val="standardContextual"/>
            </w:rPr>
          </w:pPr>
          <w:r w:rsidRPr="0015770E">
            <w:rPr>
              <w:noProof/>
              <w:lang w:val="fr-CA"/>
            </w:rPr>
            <w:t>Laissez-passer pour les familles et les VIP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_Toc190347634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8</w:t>
          </w:r>
          <w:r>
            <w:rPr>
              <w:noProof/>
            </w:rPr>
            <w:fldChar w:fldCharType="end"/>
          </w:r>
        </w:p>
        <w:p w14:paraId="56DA06B3" w14:textId="7B29A8C4" w:rsidR="00172663" w:rsidRDefault="00172663">
          <w:pPr>
            <w:pStyle w:val="TM2"/>
            <w:tabs>
              <w:tab w:val="right" w:leader="dot" w:pos="9954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val="fr-CA" w:eastAsia="fr-CA"/>
              <w14:ligatures w14:val="standardContextual"/>
            </w:rPr>
          </w:pPr>
          <w:r w:rsidRPr="0015770E">
            <w:rPr>
              <w:rFonts w:cs="Arial"/>
              <w:noProof/>
              <w:lang w:val="fr-CA"/>
            </w:rPr>
            <w:t>Réservation de l’espace aérien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_Toc190347635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8</w:t>
          </w:r>
          <w:r>
            <w:rPr>
              <w:noProof/>
            </w:rPr>
            <w:fldChar w:fldCharType="end"/>
          </w:r>
        </w:p>
        <w:p w14:paraId="053FE549" w14:textId="4BE39D54" w:rsidR="00172663" w:rsidRDefault="00172663">
          <w:pPr>
            <w:pStyle w:val="TM2"/>
            <w:tabs>
              <w:tab w:val="right" w:leader="dot" w:pos="9954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val="fr-CA" w:eastAsia="fr-CA"/>
              <w14:ligatures w14:val="standardContextual"/>
            </w:rPr>
          </w:pPr>
          <w:r w:rsidRPr="0015770E">
            <w:rPr>
              <w:rFonts w:cs="Arial"/>
              <w:noProof/>
              <w:lang w:val="fr-CA"/>
            </w:rPr>
            <w:t>Conditions d’utilisation de l’aéroport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_Toc190347636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9</w:t>
          </w:r>
          <w:r>
            <w:rPr>
              <w:noProof/>
            </w:rPr>
            <w:fldChar w:fldCharType="end"/>
          </w:r>
        </w:p>
        <w:p w14:paraId="7F4BD657" w14:textId="7BE496F9" w:rsidR="00172663" w:rsidRDefault="00172663">
          <w:pPr>
            <w:pStyle w:val="TM3"/>
            <w:tabs>
              <w:tab w:val="right" w:leader="dot" w:pos="9954"/>
            </w:tabs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val="fr-CA" w:eastAsia="fr-CA"/>
              <w14:ligatures w14:val="standardContextual"/>
            </w:rPr>
          </w:pPr>
          <w:r w:rsidRPr="0015770E">
            <w:rPr>
              <w:noProof/>
              <w:lang w:val="fr-CA"/>
            </w:rPr>
            <w:t>Carburant et stationnement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_Toc190347637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9</w:t>
          </w:r>
          <w:r>
            <w:rPr>
              <w:noProof/>
            </w:rPr>
            <w:fldChar w:fldCharType="end"/>
          </w:r>
        </w:p>
        <w:p w14:paraId="1B6AC9FC" w14:textId="0DD2668D" w:rsidR="00172663" w:rsidRDefault="00172663">
          <w:pPr>
            <w:pStyle w:val="TM2"/>
            <w:tabs>
              <w:tab w:val="right" w:leader="dot" w:pos="9954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val="fr-CA" w:eastAsia="fr-CA"/>
              <w14:ligatures w14:val="standardContextual"/>
            </w:rPr>
          </w:pPr>
          <w:r w:rsidRPr="0015770E">
            <w:rPr>
              <w:rFonts w:cs="Arial"/>
              <w:noProof/>
              <w:lang w:val="fr-CA"/>
            </w:rPr>
            <w:t>Système de sonorisation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_Toc190347638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9</w:t>
          </w:r>
          <w:r>
            <w:rPr>
              <w:noProof/>
            </w:rPr>
            <w:fldChar w:fldCharType="end"/>
          </w:r>
        </w:p>
        <w:p w14:paraId="6AD37E1E" w14:textId="453CB005" w:rsidR="00172663" w:rsidRDefault="00172663">
          <w:pPr>
            <w:pStyle w:val="TM2"/>
            <w:tabs>
              <w:tab w:val="right" w:leader="dot" w:pos="9954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val="fr-CA" w:eastAsia="fr-CA"/>
              <w14:ligatures w14:val="standardContextual"/>
            </w:rPr>
          </w:pPr>
          <w:r w:rsidRPr="0015770E">
            <w:rPr>
              <w:rFonts w:cs="Arial"/>
              <w:noProof/>
              <w:lang w:val="fr-CA"/>
            </w:rPr>
            <w:t>Service médical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_Toc190347639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9</w:t>
          </w:r>
          <w:r>
            <w:rPr>
              <w:noProof/>
            </w:rPr>
            <w:fldChar w:fldCharType="end"/>
          </w:r>
        </w:p>
        <w:p w14:paraId="4E9A403B" w14:textId="4203F0B6" w:rsidR="00172663" w:rsidRDefault="00172663">
          <w:pPr>
            <w:pStyle w:val="TM2"/>
            <w:tabs>
              <w:tab w:val="right" w:leader="dot" w:pos="9954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val="fr-CA" w:eastAsia="fr-CA"/>
              <w14:ligatures w14:val="standardContextual"/>
            </w:rPr>
          </w:pPr>
          <w:r w:rsidRPr="0015770E">
            <w:rPr>
              <w:rFonts w:cs="Arial"/>
              <w:noProof/>
              <w:lang w:val="fr-CA"/>
            </w:rPr>
            <w:t>Programmation du spectacle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_Toc190347640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9</w:t>
          </w:r>
          <w:r>
            <w:rPr>
              <w:noProof/>
            </w:rPr>
            <w:fldChar w:fldCharType="end"/>
          </w:r>
        </w:p>
        <w:p w14:paraId="0E9EF0AD" w14:textId="2C30EACC" w:rsidR="00172663" w:rsidRDefault="00172663">
          <w:pPr>
            <w:pStyle w:val="TM2"/>
            <w:tabs>
              <w:tab w:val="right" w:leader="dot" w:pos="9954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val="fr-CA" w:eastAsia="fr-CA"/>
              <w14:ligatures w14:val="standardContextual"/>
            </w:rPr>
          </w:pPr>
          <w:r w:rsidRPr="0015770E">
            <w:rPr>
              <w:rFonts w:cs="Arial"/>
              <w:noProof/>
              <w:lang w:val="fr-CA"/>
            </w:rPr>
            <w:t>Programme de démonstration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_Toc190347641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11</w:t>
          </w:r>
          <w:r>
            <w:rPr>
              <w:noProof/>
            </w:rPr>
            <w:fldChar w:fldCharType="end"/>
          </w:r>
        </w:p>
        <w:p w14:paraId="0283DD24" w14:textId="2A597E80" w:rsidR="00172663" w:rsidRDefault="00172663">
          <w:pPr>
            <w:pStyle w:val="TM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lang w:val="fr-CA" w:eastAsia="fr-CA"/>
              <w14:ligatures w14:val="standardContextual"/>
            </w:rPr>
          </w:pPr>
          <w:r w:rsidRPr="0015770E">
            <w:rPr>
              <w:rFonts w:cs="Arial"/>
              <w:lang w:val="fr-CA"/>
            </w:rPr>
            <w:t>Communications</w:t>
          </w:r>
          <w:r>
            <w:tab/>
          </w:r>
          <w:r>
            <w:fldChar w:fldCharType="begin"/>
          </w:r>
          <w:r>
            <w:instrText xml:space="preserve"> PAGEREF _Toc190347642 \h </w:instrText>
          </w:r>
          <w:r>
            <w:fldChar w:fldCharType="separate"/>
          </w:r>
          <w:r>
            <w:t>11</w:t>
          </w:r>
          <w:r>
            <w:fldChar w:fldCharType="end"/>
          </w:r>
        </w:p>
        <w:p w14:paraId="17C75BB6" w14:textId="3D23C6C7" w:rsidR="00172663" w:rsidRDefault="00172663">
          <w:pPr>
            <w:pStyle w:val="TM2"/>
            <w:tabs>
              <w:tab w:val="right" w:leader="dot" w:pos="9954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val="fr-CA" w:eastAsia="fr-CA"/>
              <w14:ligatures w14:val="standardContextual"/>
            </w:rPr>
          </w:pPr>
          <w:r w:rsidRPr="0015770E">
            <w:rPr>
              <w:rFonts w:cs="Arial"/>
              <w:noProof/>
              <w:lang w:val="fr-CA"/>
            </w:rPr>
            <w:t>Affaires publiques (AP)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_Toc190347643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11</w:t>
          </w:r>
          <w:r>
            <w:rPr>
              <w:noProof/>
            </w:rPr>
            <w:fldChar w:fldCharType="end"/>
          </w:r>
        </w:p>
        <w:p w14:paraId="56162059" w14:textId="3C609D93" w:rsidR="00172663" w:rsidRDefault="00172663">
          <w:pPr>
            <w:pStyle w:val="TM3"/>
            <w:tabs>
              <w:tab w:val="right" w:leader="dot" w:pos="9954"/>
            </w:tabs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val="fr-CA" w:eastAsia="fr-CA"/>
              <w14:ligatures w14:val="standardContextual"/>
            </w:rPr>
          </w:pPr>
          <w:r w:rsidRPr="0015770E">
            <w:rPr>
              <w:noProof/>
              <w:lang w:val="fr-CA"/>
            </w:rPr>
            <w:t>Imagerie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_Toc190347644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12</w:t>
          </w:r>
          <w:r>
            <w:rPr>
              <w:noProof/>
            </w:rPr>
            <w:fldChar w:fldCharType="end"/>
          </w:r>
        </w:p>
        <w:p w14:paraId="29E3CEE6" w14:textId="04287C66" w:rsidR="00172663" w:rsidRDefault="00172663">
          <w:pPr>
            <w:pStyle w:val="TM2"/>
            <w:tabs>
              <w:tab w:val="right" w:leader="dot" w:pos="9954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val="fr-CA" w:eastAsia="fr-CA"/>
              <w14:ligatures w14:val="standardContextual"/>
            </w:rPr>
          </w:pPr>
          <w:r w:rsidRPr="0015770E">
            <w:rPr>
              <w:rFonts w:cs="Arial"/>
              <w:noProof/>
              <w:lang w:val="fr-CA"/>
            </w:rPr>
            <w:t>Relations communautaires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_Toc190347645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12</w:t>
          </w:r>
          <w:r>
            <w:rPr>
              <w:noProof/>
            </w:rPr>
            <w:fldChar w:fldCharType="end"/>
          </w:r>
        </w:p>
        <w:p w14:paraId="23851BDB" w14:textId="0F42A929" w:rsidR="00172663" w:rsidRDefault="00172663">
          <w:pPr>
            <w:pStyle w:val="TM3"/>
            <w:tabs>
              <w:tab w:val="right" w:leader="dot" w:pos="9954"/>
            </w:tabs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val="fr-CA" w:eastAsia="fr-CA"/>
              <w14:ligatures w14:val="standardContextual"/>
            </w:rPr>
          </w:pPr>
          <w:r w:rsidRPr="0015770E">
            <w:rPr>
              <w:noProof/>
              <w:lang w:val="fr-CA"/>
            </w:rPr>
            <w:t>Présentations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_Toc190347646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12</w:t>
          </w:r>
          <w:r>
            <w:rPr>
              <w:noProof/>
            </w:rPr>
            <w:fldChar w:fldCharType="end"/>
          </w:r>
        </w:p>
        <w:p w14:paraId="448A7348" w14:textId="46DE8F1D" w:rsidR="00172663" w:rsidRDefault="00172663">
          <w:pPr>
            <w:pStyle w:val="TM3"/>
            <w:tabs>
              <w:tab w:val="right" w:leader="dot" w:pos="9954"/>
            </w:tabs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val="fr-CA" w:eastAsia="fr-CA"/>
              <w14:ligatures w14:val="standardContextual"/>
            </w:rPr>
          </w:pPr>
          <w:r w:rsidRPr="0015770E">
            <w:rPr>
              <w:noProof/>
              <w:lang w:val="fr-CA"/>
            </w:rPr>
            <w:t>Visites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_Toc190347647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12</w:t>
          </w:r>
          <w:r>
            <w:rPr>
              <w:noProof/>
            </w:rPr>
            <w:fldChar w:fldCharType="end"/>
          </w:r>
        </w:p>
        <w:p w14:paraId="0E755904" w14:textId="105D8669" w:rsidR="00172663" w:rsidRDefault="00172663">
          <w:pPr>
            <w:pStyle w:val="TM3"/>
            <w:tabs>
              <w:tab w:val="right" w:leader="dot" w:pos="9954"/>
            </w:tabs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val="fr-CA" w:eastAsia="fr-CA"/>
              <w14:ligatures w14:val="standardContextual"/>
            </w:rPr>
          </w:pPr>
          <w:r w:rsidRPr="0015770E">
            <w:rPr>
              <w:noProof/>
              <w:lang w:val="fr-CA"/>
            </w:rPr>
            <w:t>Séances de pliage de parachute et d’autographes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_Toc190347648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12</w:t>
          </w:r>
          <w:r>
            <w:rPr>
              <w:noProof/>
            </w:rPr>
            <w:fldChar w:fldCharType="end"/>
          </w:r>
        </w:p>
        <w:p w14:paraId="46E4A959" w14:textId="0FD4DA86" w:rsidR="00172663" w:rsidRDefault="00172663">
          <w:pPr>
            <w:pStyle w:val="TM3"/>
            <w:tabs>
              <w:tab w:val="right" w:leader="dot" w:pos="9954"/>
            </w:tabs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val="fr-CA" w:eastAsia="fr-CA"/>
              <w14:ligatures w14:val="standardContextual"/>
            </w:rPr>
          </w:pPr>
          <w:r w:rsidRPr="0015770E">
            <w:rPr>
              <w:noProof/>
              <w:lang w:val="fr-CA"/>
            </w:rPr>
            <w:t>Occasions de saut en tandem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_Toc190347649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13</w:t>
          </w:r>
          <w:r>
            <w:rPr>
              <w:noProof/>
            </w:rPr>
            <w:fldChar w:fldCharType="end"/>
          </w:r>
        </w:p>
        <w:p w14:paraId="4D418C54" w14:textId="3B0BECD2" w:rsidR="00172663" w:rsidRDefault="00172663">
          <w:pPr>
            <w:pStyle w:val="TM4"/>
            <w:tabs>
              <w:tab w:val="right" w:leader="dot" w:pos="995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fr-CA" w:eastAsia="fr-CA"/>
              <w14:ligatures w14:val="standardContextual"/>
            </w:rPr>
          </w:pPr>
          <w:r w:rsidRPr="0015770E">
            <w:rPr>
              <w:noProof/>
              <w:lang w:val="fr-CA"/>
            </w:rPr>
            <w:t>Passagers effectuant le saut en tandem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_Toc190347650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13</w:t>
          </w:r>
          <w:r>
            <w:rPr>
              <w:noProof/>
            </w:rPr>
            <w:fldChar w:fldCharType="end"/>
          </w:r>
        </w:p>
        <w:p w14:paraId="66B159EA" w14:textId="6CEB2CD4" w:rsidR="00172663" w:rsidRDefault="00172663">
          <w:pPr>
            <w:pStyle w:val="TM4"/>
            <w:tabs>
              <w:tab w:val="right" w:leader="dot" w:pos="995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fr-CA" w:eastAsia="fr-CA"/>
              <w14:ligatures w14:val="standardContextual"/>
            </w:rPr>
          </w:pPr>
          <w:r w:rsidRPr="0015770E">
            <w:rPr>
              <w:noProof/>
              <w:lang w:val="fr-CA"/>
            </w:rPr>
            <w:t>Simples passagers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_Toc190347651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14</w:t>
          </w:r>
          <w:r>
            <w:rPr>
              <w:noProof/>
            </w:rPr>
            <w:fldChar w:fldCharType="end"/>
          </w:r>
        </w:p>
        <w:p w14:paraId="3CD35953" w14:textId="77D833E6" w:rsidR="00172663" w:rsidRDefault="00172663">
          <w:pPr>
            <w:pStyle w:val="TM4"/>
            <w:tabs>
              <w:tab w:val="right" w:leader="dot" w:pos="995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fr-CA" w:eastAsia="fr-CA"/>
              <w14:ligatures w14:val="standardContextual"/>
            </w:rPr>
          </w:pPr>
          <w:r w:rsidRPr="0015770E">
            <w:rPr>
              <w:noProof/>
              <w:lang w:val="fr-CA"/>
            </w:rPr>
            <w:t>Médias dans la zone de largage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_Toc190347652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14</w:t>
          </w:r>
          <w:r>
            <w:rPr>
              <w:noProof/>
            </w:rPr>
            <w:fldChar w:fldCharType="end"/>
          </w:r>
        </w:p>
        <w:p w14:paraId="13168D89" w14:textId="1C1172F6" w:rsidR="00172663" w:rsidRDefault="00172663">
          <w:pPr>
            <w:pStyle w:val="TM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lang w:val="fr-CA" w:eastAsia="fr-CA"/>
              <w14:ligatures w14:val="standardContextual"/>
            </w:rPr>
          </w:pPr>
          <w:r w:rsidRPr="0015770E">
            <w:rPr>
              <w:lang w:val="fr-CA"/>
            </w:rPr>
            <w:t>Appréciation</w:t>
          </w:r>
          <w:r>
            <w:tab/>
          </w:r>
          <w:r>
            <w:fldChar w:fldCharType="begin"/>
          </w:r>
          <w:r>
            <w:instrText xml:space="preserve"> PAGEREF _Toc190347653 \h </w:instrText>
          </w:r>
          <w:r>
            <w:fldChar w:fldCharType="separate"/>
          </w:r>
          <w:r>
            <w:t>15</w:t>
          </w:r>
          <w:r>
            <w:fldChar w:fldCharType="end"/>
          </w:r>
        </w:p>
        <w:p w14:paraId="63408614" w14:textId="437518FB" w:rsidR="00172663" w:rsidRDefault="00172663">
          <w:pPr>
            <w:pStyle w:val="TM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lang w:val="fr-CA" w:eastAsia="fr-CA"/>
              <w14:ligatures w14:val="standardContextual"/>
            </w:rPr>
          </w:pPr>
          <w:r w:rsidRPr="0015770E">
            <w:rPr>
              <w:lang w:val="fr-CA"/>
            </w:rPr>
            <w:t>Communiquez avec nous</w:t>
          </w:r>
          <w:r>
            <w:tab/>
          </w:r>
          <w:r>
            <w:fldChar w:fldCharType="begin"/>
          </w:r>
          <w:r>
            <w:instrText xml:space="preserve"> PAGEREF _Toc190347654 \h </w:instrText>
          </w:r>
          <w:r>
            <w:fldChar w:fldCharType="separate"/>
          </w:r>
          <w:r>
            <w:t>15</w:t>
          </w:r>
          <w:r>
            <w:fldChar w:fldCharType="end"/>
          </w:r>
        </w:p>
        <w:p w14:paraId="3D6487C8" w14:textId="52CD141A" w:rsidR="00172663" w:rsidRDefault="00172663">
          <w:pPr>
            <w:pStyle w:val="TM2"/>
            <w:tabs>
              <w:tab w:val="right" w:leader="dot" w:pos="9954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val="fr-CA" w:eastAsia="fr-CA"/>
              <w14:ligatures w14:val="standardContextual"/>
            </w:rPr>
          </w:pPr>
          <w:r w:rsidRPr="0015770E">
            <w:rPr>
              <w:noProof/>
              <w:lang w:val="fr-CA"/>
            </w:rPr>
            <w:t>Adresse postale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_Toc190347655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15</w:t>
          </w:r>
          <w:r>
            <w:rPr>
              <w:noProof/>
            </w:rPr>
            <w:fldChar w:fldCharType="end"/>
          </w:r>
        </w:p>
        <w:p w14:paraId="411DDB3C" w14:textId="5A8C0418" w:rsidR="00E93C5D" w:rsidRPr="00CF4841" w:rsidRDefault="00172663" w:rsidP="00161A00">
          <w:pPr>
            <w:pStyle w:val="TM2"/>
            <w:tabs>
              <w:tab w:val="right" w:leader="dot" w:pos="9954"/>
            </w:tabs>
            <w:rPr>
              <w:rFonts w:ascii="Arial" w:hAnsi="Arial" w:cs="Arial"/>
              <w:lang w:val="fr-CA"/>
            </w:rPr>
          </w:pPr>
          <w:r w:rsidRPr="0015770E">
            <w:rPr>
              <w:noProof/>
              <w:lang w:val="fr-CA"/>
            </w:rPr>
            <w:t>En ligne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_Toc190347656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15</w:t>
          </w:r>
          <w:r>
            <w:rPr>
              <w:noProof/>
            </w:rPr>
            <w:fldChar w:fldCharType="end"/>
          </w:r>
          <w:r w:rsidR="00E93C5D" w:rsidRPr="00CF4841">
            <w:rPr>
              <w:rFonts w:ascii="Arial" w:hAnsi="Arial" w:cs="Arial"/>
              <w:lang w:val="fr-CA"/>
            </w:rPr>
            <w:fldChar w:fldCharType="end"/>
          </w:r>
        </w:p>
      </w:sdtContent>
    </w:sdt>
    <w:p w14:paraId="14CF5B53" w14:textId="0B71D9C6" w:rsidR="00D80608" w:rsidRPr="00CF4841" w:rsidRDefault="00F2613C" w:rsidP="003A3D4B">
      <w:pPr>
        <w:pStyle w:val="Titre1"/>
        <w:rPr>
          <w:rFonts w:cs="Arial"/>
          <w:lang w:val="fr-CA"/>
        </w:rPr>
      </w:pPr>
      <w:bookmarkStart w:id="1" w:name="_Toc190347615"/>
      <w:r>
        <w:rPr>
          <w:rFonts w:cs="Arial"/>
          <w:lang w:val="fr-CA"/>
        </w:rPr>
        <w:lastRenderedPageBreak/>
        <w:t>Avant-propos</w:t>
      </w:r>
      <w:bookmarkEnd w:id="1"/>
    </w:p>
    <w:p w14:paraId="0ECF039D" w14:textId="65AE9F5C" w:rsidR="00D80608" w:rsidRPr="00CF4841" w:rsidRDefault="001173C1">
      <w:pPr>
        <w:pStyle w:val="Corpsdetexte"/>
        <w:rPr>
          <w:lang w:val="fr-CA"/>
        </w:rPr>
      </w:pPr>
      <w:r>
        <w:rPr>
          <w:lang w:val="fr-CA"/>
        </w:rPr>
        <w:t xml:space="preserve">Nous vous remercions </w:t>
      </w:r>
      <w:r w:rsidR="00B030A3">
        <w:rPr>
          <w:lang w:val="fr-CA"/>
        </w:rPr>
        <w:t xml:space="preserve">de votre intérêt envers l’Équipe de parachutistes des Forces armées canadiennes, les </w:t>
      </w:r>
      <w:r w:rsidR="00D80608" w:rsidRPr="00CF4841">
        <w:rPr>
          <w:lang w:val="fr-CA"/>
        </w:rPr>
        <w:t xml:space="preserve">SkyHawks. </w:t>
      </w:r>
    </w:p>
    <w:p w14:paraId="32CF1C74" w14:textId="77777777" w:rsidR="006D74FA" w:rsidRPr="00CF4841" w:rsidRDefault="006D74FA">
      <w:pPr>
        <w:pStyle w:val="Corpsdetexte"/>
        <w:rPr>
          <w:lang w:val="fr-CA"/>
        </w:rPr>
      </w:pPr>
    </w:p>
    <w:p w14:paraId="0D747FEF" w14:textId="363433FF" w:rsidR="00D80608" w:rsidRPr="00CF4841" w:rsidRDefault="007C28A0">
      <w:pPr>
        <w:pStyle w:val="Corpsdetexte"/>
        <w:rPr>
          <w:lang w:val="fr-CA"/>
        </w:rPr>
      </w:pPr>
      <w:r>
        <w:rPr>
          <w:lang w:val="fr-CA"/>
        </w:rPr>
        <w:t>Depuis plus de 50 ans, les</w:t>
      </w:r>
      <w:r w:rsidR="00D80608" w:rsidRPr="00CF4841">
        <w:rPr>
          <w:lang w:val="fr-CA"/>
        </w:rPr>
        <w:t xml:space="preserve"> SkyHawks repr</w:t>
      </w:r>
      <w:r>
        <w:rPr>
          <w:lang w:val="fr-CA"/>
        </w:rPr>
        <w:t>é</w:t>
      </w:r>
      <w:r w:rsidR="00D80608" w:rsidRPr="00CF4841">
        <w:rPr>
          <w:lang w:val="fr-CA"/>
        </w:rPr>
        <w:t>sente</w:t>
      </w:r>
      <w:r>
        <w:rPr>
          <w:lang w:val="fr-CA"/>
        </w:rPr>
        <w:t>nt le</w:t>
      </w:r>
      <w:r w:rsidR="00D80608" w:rsidRPr="00CF4841">
        <w:rPr>
          <w:lang w:val="fr-CA"/>
        </w:rPr>
        <w:t xml:space="preserve"> Canada </w:t>
      </w:r>
      <w:r>
        <w:rPr>
          <w:lang w:val="fr-CA"/>
        </w:rPr>
        <w:t>et les Forces armées canadiennes</w:t>
      </w:r>
      <w:r w:rsidR="00332D8A">
        <w:rPr>
          <w:lang w:val="fr-CA"/>
        </w:rPr>
        <w:t>,</w:t>
      </w:r>
      <w:r>
        <w:rPr>
          <w:lang w:val="fr-CA"/>
        </w:rPr>
        <w:t xml:space="preserve"> </w:t>
      </w:r>
      <w:r w:rsidR="00A77B8F">
        <w:rPr>
          <w:lang w:val="fr-CA"/>
        </w:rPr>
        <w:t>ainsi que le professionnalisme</w:t>
      </w:r>
      <w:r w:rsidR="00A80BD9">
        <w:rPr>
          <w:lang w:val="fr-CA"/>
        </w:rPr>
        <w:t xml:space="preserve">, l’engagement et le </w:t>
      </w:r>
      <w:r w:rsidR="00724B16">
        <w:rPr>
          <w:lang w:val="fr-CA"/>
        </w:rPr>
        <w:t>travail d’équipe</w:t>
      </w:r>
      <w:r w:rsidR="00211C26">
        <w:rPr>
          <w:lang w:val="fr-CA"/>
        </w:rPr>
        <w:t xml:space="preserve"> qu’</w:t>
      </w:r>
      <w:r w:rsidR="009924DF">
        <w:rPr>
          <w:lang w:val="fr-CA"/>
        </w:rPr>
        <w:t xml:space="preserve">on </w:t>
      </w:r>
      <w:r w:rsidR="00211C26">
        <w:rPr>
          <w:lang w:val="fr-CA"/>
        </w:rPr>
        <w:t>exige dans les Forces armées canadiennes</w:t>
      </w:r>
      <w:r w:rsidR="00D80608" w:rsidRPr="00CF4841">
        <w:rPr>
          <w:lang w:val="fr-CA"/>
        </w:rPr>
        <w:t xml:space="preserve">. </w:t>
      </w:r>
      <w:r w:rsidR="00B921C2">
        <w:rPr>
          <w:lang w:val="fr-CA"/>
        </w:rPr>
        <w:t>Au cours des quatre dernières décennies</w:t>
      </w:r>
      <w:r w:rsidR="00ED2534">
        <w:rPr>
          <w:lang w:val="fr-CA"/>
        </w:rPr>
        <w:t xml:space="preserve">, nous nous sommes </w:t>
      </w:r>
      <w:r w:rsidR="00BC3063">
        <w:rPr>
          <w:lang w:val="fr-CA"/>
        </w:rPr>
        <w:t xml:space="preserve">produits </w:t>
      </w:r>
      <w:r w:rsidR="00D669C3">
        <w:rPr>
          <w:lang w:val="fr-CA"/>
        </w:rPr>
        <w:t xml:space="preserve">devant </w:t>
      </w:r>
      <w:r w:rsidR="009D631F">
        <w:rPr>
          <w:lang w:val="fr-CA"/>
        </w:rPr>
        <w:t>plus de</w:t>
      </w:r>
      <w:r w:rsidR="00D80608" w:rsidRPr="00CF4841">
        <w:rPr>
          <w:lang w:val="fr-CA"/>
        </w:rPr>
        <w:t xml:space="preserve"> 73</w:t>
      </w:r>
      <w:r w:rsidR="009D631F">
        <w:rPr>
          <w:lang w:val="fr-CA"/>
        </w:rPr>
        <w:t> </w:t>
      </w:r>
      <w:r w:rsidR="00D80608" w:rsidRPr="00CF4841">
        <w:rPr>
          <w:lang w:val="fr-CA"/>
        </w:rPr>
        <w:t>million</w:t>
      </w:r>
      <w:r w:rsidR="009D631F">
        <w:rPr>
          <w:lang w:val="fr-CA"/>
        </w:rPr>
        <w:t>s de</w:t>
      </w:r>
      <w:r w:rsidR="00D80608" w:rsidRPr="00CF4841">
        <w:rPr>
          <w:lang w:val="fr-CA"/>
        </w:rPr>
        <w:t xml:space="preserve"> spectat</w:t>
      </w:r>
      <w:r w:rsidR="009D631F">
        <w:rPr>
          <w:lang w:val="fr-CA"/>
        </w:rPr>
        <w:t>eu</w:t>
      </w:r>
      <w:r w:rsidR="00D80608" w:rsidRPr="00CF4841">
        <w:rPr>
          <w:lang w:val="fr-CA"/>
        </w:rPr>
        <w:t>rs</w:t>
      </w:r>
      <w:r w:rsidR="00FD7C1A">
        <w:rPr>
          <w:lang w:val="fr-CA"/>
        </w:rPr>
        <w:t xml:space="preserve"> partout dans le monde avec nos parachutes aux couleurs du drapeau c</w:t>
      </w:r>
      <w:r w:rsidR="00D80608" w:rsidRPr="00CF4841">
        <w:rPr>
          <w:lang w:val="fr-CA"/>
        </w:rPr>
        <w:t>anadi</w:t>
      </w:r>
      <w:r w:rsidR="00FD7C1A">
        <w:rPr>
          <w:lang w:val="fr-CA"/>
        </w:rPr>
        <w:t>e</w:t>
      </w:r>
      <w:r w:rsidR="00D80608" w:rsidRPr="00CF4841">
        <w:rPr>
          <w:lang w:val="fr-CA"/>
        </w:rPr>
        <w:t xml:space="preserve">n. </w:t>
      </w:r>
    </w:p>
    <w:p w14:paraId="034E7DDB" w14:textId="380B2AFA" w:rsidR="00D80608" w:rsidRPr="00CF4841" w:rsidRDefault="00973717">
      <w:pPr>
        <w:pStyle w:val="Corpsdetexte"/>
        <w:rPr>
          <w:lang w:val="fr-CA"/>
        </w:rPr>
      </w:pPr>
      <w:r>
        <w:rPr>
          <w:lang w:val="fr-CA"/>
        </w:rPr>
        <w:t xml:space="preserve">Les formations que les membres </w:t>
      </w:r>
      <w:r w:rsidR="008E6400">
        <w:rPr>
          <w:lang w:val="fr-CA"/>
        </w:rPr>
        <w:t>des Sky</w:t>
      </w:r>
      <w:r w:rsidR="00870FB2">
        <w:rPr>
          <w:lang w:val="fr-CA"/>
        </w:rPr>
        <w:t>H</w:t>
      </w:r>
      <w:r w:rsidR="008E6400">
        <w:rPr>
          <w:lang w:val="fr-CA"/>
        </w:rPr>
        <w:t>awks exécutent</w:t>
      </w:r>
      <w:r w:rsidR="004C6383">
        <w:rPr>
          <w:lang w:val="fr-CA"/>
        </w:rPr>
        <w:t>,</w:t>
      </w:r>
      <w:r w:rsidR="008E6400">
        <w:rPr>
          <w:lang w:val="fr-CA"/>
        </w:rPr>
        <w:t xml:space="preserve"> en rapprochant leurs parachutes les uns des autres </w:t>
      </w:r>
      <w:r w:rsidR="00405863">
        <w:rPr>
          <w:lang w:val="fr-CA"/>
        </w:rPr>
        <w:t>pendant les sauts</w:t>
      </w:r>
      <w:r w:rsidR="004C6383">
        <w:rPr>
          <w:lang w:val="fr-CA"/>
        </w:rPr>
        <w:t>,</w:t>
      </w:r>
      <w:r w:rsidR="00405863">
        <w:rPr>
          <w:lang w:val="fr-CA"/>
        </w:rPr>
        <w:t xml:space="preserve"> sont </w:t>
      </w:r>
      <w:r w:rsidR="00D80608" w:rsidRPr="00CF4841">
        <w:rPr>
          <w:lang w:val="fr-CA"/>
        </w:rPr>
        <w:t>spectacula</w:t>
      </w:r>
      <w:r w:rsidR="00405863">
        <w:rPr>
          <w:lang w:val="fr-CA"/>
        </w:rPr>
        <w:t>i</w:t>
      </w:r>
      <w:r w:rsidR="00D80608" w:rsidRPr="00CF4841">
        <w:rPr>
          <w:lang w:val="fr-CA"/>
        </w:rPr>
        <w:t>r</w:t>
      </w:r>
      <w:r w:rsidR="00405863">
        <w:rPr>
          <w:lang w:val="fr-CA"/>
        </w:rPr>
        <w:t>es à voir</w:t>
      </w:r>
      <w:r w:rsidR="00D80608" w:rsidRPr="00CF4841">
        <w:rPr>
          <w:lang w:val="fr-CA"/>
        </w:rPr>
        <w:t xml:space="preserve">. </w:t>
      </w:r>
      <w:r w:rsidR="00C33451">
        <w:rPr>
          <w:lang w:val="fr-CA"/>
        </w:rPr>
        <w:t>L’exécution de ces formations de haute voltige, connues sous le nom de formations voile-contact, exige une maîtrise et un sang</w:t>
      </w:r>
      <w:r w:rsidR="00C33451">
        <w:rPr>
          <w:lang w:val="fr-CA"/>
        </w:rPr>
        <w:noBreakHyphen/>
        <w:t>froid exceptionnels</w:t>
      </w:r>
      <w:r w:rsidR="00D80608" w:rsidRPr="00CF4841">
        <w:rPr>
          <w:lang w:val="fr-CA"/>
        </w:rPr>
        <w:t xml:space="preserve">. </w:t>
      </w:r>
      <w:r w:rsidR="008427B5">
        <w:rPr>
          <w:lang w:val="fr-CA"/>
        </w:rPr>
        <w:t>L’équipe des Sky</w:t>
      </w:r>
      <w:r w:rsidR="00870FB2">
        <w:rPr>
          <w:lang w:val="fr-CA"/>
        </w:rPr>
        <w:t>H</w:t>
      </w:r>
      <w:r w:rsidR="008427B5">
        <w:rPr>
          <w:lang w:val="fr-CA"/>
        </w:rPr>
        <w:t>awks</w:t>
      </w:r>
      <w:r w:rsidR="00F74BA3">
        <w:rPr>
          <w:lang w:val="fr-CA"/>
        </w:rPr>
        <w:t xml:space="preserve"> est basée à </w:t>
      </w:r>
      <w:r w:rsidR="00D80608" w:rsidRPr="00CF4841">
        <w:rPr>
          <w:lang w:val="fr-CA"/>
        </w:rPr>
        <w:t xml:space="preserve">Trenton, </w:t>
      </w:r>
      <w:r w:rsidR="00F74BA3">
        <w:rPr>
          <w:lang w:val="fr-CA"/>
        </w:rPr>
        <w:t xml:space="preserve">en </w:t>
      </w:r>
      <w:r w:rsidR="00D80608" w:rsidRPr="00CF4841">
        <w:rPr>
          <w:lang w:val="fr-CA"/>
        </w:rPr>
        <w:t>Ontario</w:t>
      </w:r>
      <w:r w:rsidR="00F74BA3">
        <w:rPr>
          <w:lang w:val="fr-CA"/>
        </w:rPr>
        <w:t>,</w:t>
      </w:r>
      <w:r w:rsidR="00D80608" w:rsidRPr="00CF4841">
        <w:rPr>
          <w:lang w:val="fr-CA"/>
        </w:rPr>
        <w:t xml:space="preserve"> </w:t>
      </w:r>
      <w:r w:rsidR="00F74BA3">
        <w:rPr>
          <w:lang w:val="fr-CA"/>
        </w:rPr>
        <w:t xml:space="preserve">au Centre </w:t>
      </w:r>
      <w:r w:rsidR="00071CED">
        <w:rPr>
          <w:lang w:val="fr-CA"/>
        </w:rPr>
        <w:t>d’instruction supérieure e</w:t>
      </w:r>
      <w:r w:rsidR="00CB7D90">
        <w:rPr>
          <w:lang w:val="fr-CA"/>
        </w:rPr>
        <w:t>n</w:t>
      </w:r>
      <w:r w:rsidR="00071CED">
        <w:rPr>
          <w:lang w:val="fr-CA"/>
        </w:rPr>
        <w:t xml:space="preserve"> guerre terrestre de l’Armée canadienne</w:t>
      </w:r>
      <w:r w:rsidR="00035B60">
        <w:rPr>
          <w:lang w:val="fr-CA"/>
        </w:rPr>
        <w:t xml:space="preserve">. Elle est composée de militaires </w:t>
      </w:r>
      <w:r w:rsidR="004A1109">
        <w:rPr>
          <w:lang w:val="fr-CA"/>
        </w:rPr>
        <w:t>issus de</w:t>
      </w:r>
      <w:r w:rsidR="00247695">
        <w:rPr>
          <w:lang w:val="fr-CA"/>
        </w:rPr>
        <w:t xml:space="preserve"> divers groupes </w:t>
      </w:r>
      <w:r w:rsidR="0017471E">
        <w:rPr>
          <w:lang w:val="fr-CA"/>
        </w:rPr>
        <w:t xml:space="preserve">professionnels de la Force régulière et de la </w:t>
      </w:r>
      <w:r w:rsidR="00875738">
        <w:rPr>
          <w:lang w:val="fr-CA"/>
        </w:rPr>
        <w:t>R</w:t>
      </w:r>
      <w:r w:rsidR="0017471E">
        <w:rPr>
          <w:lang w:val="fr-CA"/>
        </w:rPr>
        <w:t>éserve</w:t>
      </w:r>
      <w:r w:rsidR="00D80608" w:rsidRPr="00CF4841">
        <w:rPr>
          <w:lang w:val="fr-CA"/>
        </w:rPr>
        <w:t>.</w:t>
      </w:r>
    </w:p>
    <w:p w14:paraId="4E835433" w14:textId="77777777" w:rsidR="006D74FA" w:rsidRPr="00CF4841" w:rsidRDefault="006D74FA">
      <w:pPr>
        <w:pStyle w:val="Corpsdetexte"/>
        <w:rPr>
          <w:lang w:val="fr-CA"/>
        </w:rPr>
      </w:pPr>
    </w:p>
    <w:p w14:paraId="086CF5E6" w14:textId="762942F2" w:rsidR="00D80608" w:rsidRPr="00CF4841" w:rsidRDefault="00013D95">
      <w:pPr>
        <w:pStyle w:val="Corpsdetexte"/>
        <w:rPr>
          <w:lang w:val="fr-CA"/>
        </w:rPr>
      </w:pPr>
      <w:r>
        <w:rPr>
          <w:lang w:val="fr-CA"/>
        </w:rPr>
        <w:t>Notre</w:t>
      </w:r>
      <w:r w:rsidR="00A959E1">
        <w:rPr>
          <w:lang w:val="fr-CA"/>
        </w:rPr>
        <w:t xml:space="preserve"> saison de représentations </w:t>
      </w:r>
      <w:r w:rsidR="002E299C">
        <w:rPr>
          <w:lang w:val="fr-CA"/>
        </w:rPr>
        <w:t>s’étend habituellement de mai à octobre</w:t>
      </w:r>
      <w:r w:rsidR="00573C2E">
        <w:rPr>
          <w:lang w:val="fr-CA"/>
        </w:rPr>
        <w:t xml:space="preserve"> de chaque année</w:t>
      </w:r>
      <w:r w:rsidR="00D80608" w:rsidRPr="00CF4841">
        <w:rPr>
          <w:lang w:val="fr-CA"/>
        </w:rPr>
        <w:t xml:space="preserve">. </w:t>
      </w:r>
      <w:r w:rsidR="00573C2E">
        <w:rPr>
          <w:lang w:val="fr-CA"/>
        </w:rPr>
        <w:t>Le présent</w:t>
      </w:r>
      <w:r w:rsidR="00D80608" w:rsidRPr="00CF4841">
        <w:rPr>
          <w:lang w:val="fr-CA"/>
        </w:rPr>
        <w:t xml:space="preserve"> guide </w:t>
      </w:r>
      <w:r w:rsidR="00573C2E">
        <w:rPr>
          <w:lang w:val="fr-CA"/>
        </w:rPr>
        <w:t xml:space="preserve">indique tout ce que vous devez savoir pour accueillir les </w:t>
      </w:r>
      <w:r w:rsidR="00D80608" w:rsidRPr="00CF4841">
        <w:rPr>
          <w:lang w:val="fr-CA"/>
        </w:rPr>
        <w:t xml:space="preserve">SkyHawks </w:t>
      </w:r>
      <w:r w:rsidR="00573C2E">
        <w:rPr>
          <w:lang w:val="fr-CA"/>
        </w:rPr>
        <w:t>à votre activité</w:t>
      </w:r>
      <w:r w:rsidR="00D80608" w:rsidRPr="00CF4841">
        <w:rPr>
          <w:lang w:val="fr-CA"/>
        </w:rPr>
        <w:t xml:space="preserve">. </w:t>
      </w:r>
      <w:r w:rsidR="00DA41D3">
        <w:rPr>
          <w:lang w:val="fr-CA"/>
        </w:rPr>
        <w:t xml:space="preserve">Notre représentation dure </w:t>
      </w:r>
      <w:r w:rsidR="00D80608" w:rsidRPr="00CF4841">
        <w:rPr>
          <w:lang w:val="fr-CA"/>
        </w:rPr>
        <w:t>2</w:t>
      </w:r>
      <w:r w:rsidR="00711E6D" w:rsidRPr="00CF4841">
        <w:rPr>
          <w:lang w:val="fr-CA"/>
        </w:rPr>
        <w:t>5</w:t>
      </w:r>
      <w:r w:rsidR="00DA41D3">
        <w:rPr>
          <w:lang w:val="fr-CA"/>
        </w:rPr>
        <w:t> </w:t>
      </w:r>
      <w:r w:rsidR="00D80608" w:rsidRPr="00CF4841">
        <w:rPr>
          <w:lang w:val="fr-CA"/>
        </w:rPr>
        <w:t>min</w:t>
      </w:r>
      <w:r w:rsidR="00033AB3" w:rsidRPr="00CF4841">
        <w:rPr>
          <w:lang w:val="fr-CA"/>
        </w:rPr>
        <w:t>ute</w:t>
      </w:r>
      <w:r w:rsidR="00D80608" w:rsidRPr="00CF4841">
        <w:rPr>
          <w:lang w:val="fr-CA"/>
        </w:rPr>
        <w:t xml:space="preserve">s </w:t>
      </w:r>
      <w:r w:rsidR="00DA41D3">
        <w:rPr>
          <w:lang w:val="fr-CA"/>
        </w:rPr>
        <w:t xml:space="preserve">et, si les conditions météorologiques </w:t>
      </w:r>
      <w:r w:rsidR="00F0736C">
        <w:rPr>
          <w:lang w:val="fr-CA"/>
        </w:rPr>
        <w:t xml:space="preserve">sont favorables, nos </w:t>
      </w:r>
      <w:r w:rsidR="00D80608" w:rsidRPr="00CF4841">
        <w:rPr>
          <w:lang w:val="fr-CA"/>
        </w:rPr>
        <w:t xml:space="preserve">formations </w:t>
      </w:r>
      <w:r w:rsidR="00F0736C">
        <w:rPr>
          <w:lang w:val="fr-CA"/>
        </w:rPr>
        <w:t xml:space="preserve">peuvent passer près des spectateurs, ce qui ajoute à </w:t>
      </w:r>
      <w:r w:rsidR="00DF7CD2">
        <w:rPr>
          <w:lang w:val="fr-CA"/>
        </w:rPr>
        <w:t>leur émerveillement</w:t>
      </w:r>
      <w:r w:rsidR="00D80608" w:rsidRPr="00CF4841">
        <w:rPr>
          <w:lang w:val="fr-CA"/>
        </w:rPr>
        <w:t xml:space="preserve">. </w:t>
      </w:r>
      <w:r w:rsidR="00870FB2">
        <w:rPr>
          <w:lang w:val="fr-CA"/>
        </w:rPr>
        <w:t xml:space="preserve">Comme la sécurité est primordiale, l’équipe des SkyHawks </w:t>
      </w:r>
      <w:r w:rsidR="0076211A">
        <w:rPr>
          <w:lang w:val="fr-CA"/>
        </w:rPr>
        <w:t>respecter</w:t>
      </w:r>
      <w:r w:rsidR="00AC3CAC">
        <w:rPr>
          <w:lang w:val="fr-CA"/>
        </w:rPr>
        <w:t>a</w:t>
      </w:r>
      <w:r w:rsidR="0076211A">
        <w:rPr>
          <w:lang w:val="fr-CA"/>
        </w:rPr>
        <w:t xml:space="preserve"> toujours les </w:t>
      </w:r>
      <w:r w:rsidR="00711298">
        <w:rPr>
          <w:lang w:val="fr-CA"/>
        </w:rPr>
        <w:t>consignes de sécurité pour offrir la meilleure prestation qui soit à votre public</w:t>
      </w:r>
      <w:r w:rsidR="00D80608" w:rsidRPr="00CF4841">
        <w:rPr>
          <w:lang w:val="fr-CA"/>
        </w:rPr>
        <w:t xml:space="preserve">. </w:t>
      </w:r>
      <w:r w:rsidR="00630F0D">
        <w:rPr>
          <w:lang w:val="fr-CA"/>
        </w:rPr>
        <w:t xml:space="preserve">Par conséquent, veuillez prendre </w:t>
      </w:r>
      <w:r w:rsidR="00D80608" w:rsidRPr="00CF4841">
        <w:rPr>
          <w:lang w:val="fr-CA"/>
        </w:rPr>
        <w:t xml:space="preserve">note </w:t>
      </w:r>
      <w:r w:rsidR="00630F0D">
        <w:rPr>
          <w:lang w:val="fr-CA"/>
        </w:rPr>
        <w:t xml:space="preserve">que le parachutisme doit être pratiqué dans des conditions météorologiques </w:t>
      </w:r>
      <w:r w:rsidR="00DB448B">
        <w:rPr>
          <w:lang w:val="fr-CA"/>
        </w:rPr>
        <w:t>favorables</w:t>
      </w:r>
      <w:r w:rsidR="004A0AE0">
        <w:rPr>
          <w:lang w:val="fr-CA"/>
        </w:rPr>
        <w:t xml:space="preserve"> et les organisateurs ne doivent pas oublier que notre </w:t>
      </w:r>
      <w:r w:rsidR="00D80608" w:rsidRPr="00CF4841">
        <w:rPr>
          <w:lang w:val="fr-CA"/>
        </w:rPr>
        <w:t xml:space="preserve">participation </w:t>
      </w:r>
      <w:r w:rsidR="004A0AE0">
        <w:rPr>
          <w:lang w:val="fr-CA"/>
        </w:rPr>
        <w:t xml:space="preserve">à leur événement pourrait être annulée </w:t>
      </w:r>
      <w:r w:rsidR="00DB448B">
        <w:rPr>
          <w:lang w:val="fr-CA"/>
        </w:rPr>
        <w:t>si le temps est p</w:t>
      </w:r>
      <w:r w:rsidR="008A625C">
        <w:rPr>
          <w:lang w:val="fr-CA"/>
        </w:rPr>
        <w:t>eu</w:t>
      </w:r>
      <w:r w:rsidR="00DB448B">
        <w:rPr>
          <w:lang w:val="fr-CA"/>
        </w:rPr>
        <w:t xml:space="preserve"> clément</w:t>
      </w:r>
      <w:r w:rsidR="00D80608" w:rsidRPr="00CF4841">
        <w:rPr>
          <w:lang w:val="fr-CA"/>
        </w:rPr>
        <w:t>.</w:t>
      </w:r>
    </w:p>
    <w:p w14:paraId="1F41FC00" w14:textId="36B8B97D" w:rsidR="006D74FA" w:rsidRPr="00CF4841" w:rsidRDefault="006D74FA" w:rsidP="005D77ED">
      <w:pPr>
        <w:pStyle w:val="Corpsdetexte"/>
        <w:tabs>
          <w:tab w:val="left" w:pos="8312"/>
        </w:tabs>
        <w:rPr>
          <w:lang w:val="fr-CA"/>
        </w:rPr>
      </w:pPr>
    </w:p>
    <w:p w14:paraId="54F48118" w14:textId="3A66687D" w:rsidR="00D80608" w:rsidRPr="00CF4841" w:rsidRDefault="006D0A59">
      <w:pPr>
        <w:pStyle w:val="Corpsdetexte"/>
        <w:rPr>
          <w:lang w:val="fr-CA"/>
        </w:rPr>
      </w:pPr>
      <w:r>
        <w:rPr>
          <w:lang w:val="fr-CA"/>
        </w:rPr>
        <w:t xml:space="preserve">Si vous envisagez de réserver l’équipe </w:t>
      </w:r>
      <w:r w:rsidR="00E9085C">
        <w:rPr>
          <w:lang w:val="fr-CA"/>
        </w:rPr>
        <w:t xml:space="preserve">des SkyHawks pour votre </w:t>
      </w:r>
      <w:r w:rsidR="00E751E5">
        <w:rPr>
          <w:lang w:val="fr-CA"/>
        </w:rPr>
        <w:t>événement</w:t>
      </w:r>
      <w:r w:rsidR="00E87E9C" w:rsidRPr="00CF4841">
        <w:rPr>
          <w:lang w:val="fr-CA"/>
        </w:rPr>
        <w:t>,</w:t>
      </w:r>
      <w:r w:rsidR="00D80608" w:rsidRPr="00CF4841">
        <w:rPr>
          <w:lang w:val="fr-CA"/>
        </w:rPr>
        <w:t xml:space="preserve"> </w:t>
      </w:r>
      <w:r w:rsidR="00E751E5">
        <w:rPr>
          <w:lang w:val="fr-CA"/>
        </w:rPr>
        <w:t xml:space="preserve">veuillez lire ce </w:t>
      </w:r>
      <w:r w:rsidR="005D77ED">
        <w:rPr>
          <w:lang w:val="fr-CA"/>
        </w:rPr>
        <w:t>g</w:t>
      </w:r>
      <w:r w:rsidR="00E751E5">
        <w:rPr>
          <w:lang w:val="fr-CA"/>
        </w:rPr>
        <w:t xml:space="preserve">uide en entier pour comprendre </w:t>
      </w:r>
      <w:r w:rsidR="005D77ED">
        <w:rPr>
          <w:lang w:val="fr-CA"/>
        </w:rPr>
        <w:t>les besoins et les attentes de l’équipe</w:t>
      </w:r>
      <w:r w:rsidR="00D80608" w:rsidRPr="00CF4841">
        <w:rPr>
          <w:lang w:val="fr-CA"/>
        </w:rPr>
        <w:t xml:space="preserve">. </w:t>
      </w:r>
      <w:r w:rsidR="005D77ED">
        <w:rPr>
          <w:lang w:val="fr-CA"/>
        </w:rPr>
        <w:t>Bien que le présent</w:t>
      </w:r>
      <w:r w:rsidR="00D80608" w:rsidRPr="00CF4841">
        <w:rPr>
          <w:lang w:val="fr-CA"/>
        </w:rPr>
        <w:t xml:space="preserve"> document </w:t>
      </w:r>
      <w:r w:rsidR="005D77ED">
        <w:rPr>
          <w:lang w:val="fr-CA"/>
        </w:rPr>
        <w:t>soit appelé un « guide », certaines des indications qu</w:t>
      </w:r>
      <w:r w:rsidR="00E11362">
        <w:rPr>
          <w:lang w:val="fr-CA"/>
        </w:rPr>
        <w:t>’</w:t>
      </w:r>
      <w:r w:rsidR="005D77ED">
        <w:rPr>
          <w:lang w:val="fr-CA"/>
        </w:rPr>
        <w:t>i</w:t>
      </w:r>
      <w:r w:rsidR="00E11362">
        <w:rPr>
          <w:lang w:val="fr-CA"/>
        </w:rPr>
        <w:t>l</w:t>
      </w:r>
      <w:r w:rsidR="005D77ED">
        <w:rPr>
          <w:lang w:val="fr-CA"/>
        </w:rPr>
        <w:t xml:space="preserve"> contient sont en fait des obligations</w:t>
      </w:r>
      <w:r w:rsidR="00CA7A39">
        <w:rPr>
          <w:lang w:val="fr-CA"/>
        </w:rPr>
        <w:t xml:space="preserve">. Compte tenu de cela, il est donc très </w:t>
      </w:r>
      <w:r w:rsidR="00D80608" w:rsidRPr="00CF4841">
        <w:rPr>
          <w:lang w:val="fr-CA"/>
        </w:rPr>
        <w:t xml:space="preserve">important </w:t>
      </w:r>
      <w:r w:rsidR="00C36BB4">
        <w:rPr>
          <w:lang w:val="fr-CA"/>
        </w:rPr>
        <w:t>de le lire et de bien en comprendre le contenu</w:t>
      </w:r>
      <w:r w:rsidR="00D80608" w:rsidRPr="00CF4841">
        <w:rPr>
          <w:lang w:val="fr-CA"/>
        </w:rPr>
        <w:t>.</w:t>
      </w:r>
    </w:p>
    <w:p w14:paraId="2023D64C" w14:textId="77777777" w:rsidR="00833724" w:rsidRPr="00CF4841" w:rsidRDefault="00833724">
      <w:pPr>
        <w:pStyle w:val="Corpsdetexte"/>
        <w:rPr>
          <w:lang w:val="fr-CA"/>
        </w:rPr>
      </w:pPr>
    </w:p>
    <w:p w14:paraId="71EF43DC" w14:textId="5D9F1FE2" w:rsidR="00D80608" w:rsidRPr="00CF4841" w:rsidRDefault="00C36BB4">
      <w:pPr>
        <w:pStyle w:val="Corpsdetexte"/>
        <w:rPr>
          <w:lang w:val="fr-CA"/>
        </w:rPr>
      </w:pPr>
      <w:r>
        <w:rPr>
          <w:lang w:val="fr-CA"/>
        </w:rPr>
        <w:t xml:space="preserve">Nous </w:t>
      </w:r>
      <w:r w:rsidR="00C85E37">
        <w:rPr>
          <w:lang w:val="fr-CA"/>
        </w:rPr>
        <w:t>profitons de</w:t>
      </w:r>
      <w:r w:rsidR="00D46F0F">
        <w:rPr>
          <w:lang w:val="fr-CA"/>
        </w:rPr>
        <w:t xml:space="preserve"> l’occasion pour souhaiter que votre événement soit sécuritaire et </w:t>
      </w:r>
      <w:r w:rsidR="003B55F3">
        <w:rPr>
          <w:lang w:val="fr-CA"/>
        </w:rPr>
        <w:t>couronné de succès</w:t>
      </w:r>
      <w:r w:rsidR="00D80608" w:rsidRPr="00CF4841">
        <w:rPr>
          <w:lang w:val="fr-CA"/>
        </w:rPr>
        <w:t>.</w:t>
      </w:r>
    </w:p>
    <w:p w14:paraId="30F1E74C" w14:textId="77777777" w:rsidR="00033AB3" w:rsidRPr="00CF4841" w:rsidRDefault="00033AB3" w:rsidP="00D3596C">
      <w:pPr>
        <w:pStyle w:val="Titre5"/>
        <w:rPr>
          <w:rFonts w:cs="Arial"/>
          <w:lang w:val="fr-CA"/>
        </w:rPr>
      </w:pPr>
      <w:bookmarkStart w:id="2" w:name="_Toc465781997"/>
    </w:p>
    <w:bookmarkEnd w:id="2"/>
    <w:p w14:paraId="08627E9F" w14:textId="77777777" w:rsidR="00463638" w:rsidRPr="00CF4841" w:rsidRDefault="00463638">
      <w:pPr>
        <w:spacing w:after="0" w:line="240" w:lineRule="auto"/>
        <w:rPr>
          <w:rFonts w:cs="Arial"/>
          <w:b/>
          <w:bCs/>
          <w:color w:val="4F6228"/>
          <w:sz w:val="36"/>
          <w:szCs w:val="36"/>
          <w:lang w:val="fr-CA"/>
        </w:rPr>
      </w:pPr>
      <w:r w:rsidRPr="00CF4841">
        <w:rPr>
          <w:rFonts w:cs="Arial"/>
          <w:lang w:val="fr-CA"/>
        </w:rPr>
        <w:br w:type="page"/>
      </w:r>
    </w:p>
    <w:p w14:paraId="730B0585" w14:textId="3AE80CF7" w:rsidR="00CB7D7D" w:rsidRPr="00CF4841" w:rsidRDefault="00463638" w:rsidP="003A3D4B">
      <w:pPr>
        <w:pStyle w:val="Titre1"/>
        <w:rPr>
          <w:rFonts w:cs="Arial"/>
          <w:lang w:val="fr-CA"/>
        </w:rPr>
      </w:pPr>
      <w:bookmarkStart w:id="3" w:name="_Toc190347616"/>
      <w:r w:rsidRPr="00CF4841">
        <w:rPr>
          <w:rFonts w:cs="Arial"/>
          <w:lang w:val="fr-CA"/>
        </w:rPr>
        <w:lastRenderedPageBreak/>
        <w:t>S</w:t>
      </w:r>
      <w:r w:rsidR="00F2613C">
        <w:rPr>
          <w:rFonts w:cs="Arial"/>
          <w:lang w:val="fr-CA"/>
        </w:rPr>
        <w:t>é</w:t>
      </w:r>
      <w:r w:rsidRPr="00CF4841">
        <w:rPr>
          <w:rFonts w:cs="Arial"/>
          <w:lang w:val="fr-CA"/>
        </w:rPr>
        <w:t xml:space="preserve">quence </w:t>
      </w:r>
      <w:r w:rsidR="00F2613C">
        <w:rPr>
          <w:rFonts w:cs="Arial"/>
          <w:lang w:val="fr-CA"/>
        </w:rPr>
        <w:t>des événements</w:t>
      </w:r>
      <w:bookmarkEnd w:id="3"/>
    </w:p>
    <w:p w14:paraId="0E0B0DA8" w14:textId="46F49E76" w:rsidR="00463638" w:rsidRPr="00CF4841" w:rsidRDefault="00463638" w:rsidP="00E6738E">
      <w:pPr>
        <w:rPr>
          <w:rFonts w:cs="Arial"/>
          <w:lang w:val="fr-CA"/>
        </w:rPr>
      </w:pPr>
      <w:r w:rsidRPr="00CF4841">
        <w:rPr>
          <w:rFonts w:cs="Arial"/>
          <w:lang w:val="fr-CA"/>
        </w:rPr>
        <w:t>A</w:t>
      </w:r>
      <w:r w:rsidR="00BB3AC7">
        <w:rPr>
          <w:rFonts w:cs="Arial"/>
          <w:lang w:val="fr-CA"/>
        </w:rPr>
        <w:t>près avoir lu le guide et dé</w:t>
      </w:r>
      <w:r w:rsidRPr="00CF4841">
        <w:rPr>
          <w:rFonts w:cs="Arial"/>
          <w:lang w:val="fr-CA"/>
        </w:rPr>
        <w:t>termin</w:t>
      </w:r>
      <w:r w:rsidR="00BB3AC7">
        <w:rPr>
          <w:rFonts w:cs="Arial"/>
          <w:lang w:val="fr-CA"/>
        </w:rPr>
        <w:t xml:space="preserve">é que </w:t>
      </w:r>
      <w:r w:rsidR="002F1014">
        <w:rPr>
          <w:rFonts w:cs="Arial"/>
          <w:lang w:val="fr-CA"/>
        </w:rPr>
        <w:t>votre</w:t>
      </w:r>
      <w:r w:rsidRPr="00CF4841">
        <w:rPr>
          <w:rFonts w:cs="Arial"/>
          <w:lang w:val="fr-CA"/>
        </w:rPr>
        <w:t xml:space="preserve"> organi</w:t>
      </w:r>
      <w:r w:rsidR="002F1014">
        <w:rPr>
          <w:rFonts w:cs="Arial"/>
          <w:lang w:val="fr-CA"/>
        </w:rPr>
        <w:t>s</w:t>
      </w:r>
      <w:r w:rsidRPr="00CF4841">
        <w:rPr>
          <w:rFonts w:cs="Arial"/>
          <w:lang w:val="fr-CA"/>
        </w:rPr>
        <w:t xml:space="preserve">ation </w:t>
      </w:r>
      <w:r w:rsidR="002F1014">
        <w:rPr>
          <w:rFonts w:cs="Arial"/>
          <w:lang w:val="fr-CA"/>
        </w:rPr>
        <w:t>peut satisfaire aux exigences</w:t>
      </w:r>
      <w:r w:rsidRPr="00CF4841">
        <w:rPr>
          <w:rFonts w:cs="Arial"/>
          <w:lang w:val="fr-CA"/>
        </w:rPr>
        <w:t xml:space="preserve">, </w:t>
      </w:r>
      <w:r w:rsidR="002F1014">
        <w:rPr>
          <w:rFonts w:cs="Arial"/>
          <w:lang w:val="fr-CA"/>
        </w:rPr>
        <w:t>rendez</w:t>
      </w:r>
      <w:r w:rsidR="002F1014">
        <w:rPr>
          <w:rFonts w:cs="Arial"/>
          <w:lang w:val="fr-CA"/>
        </w:rPr>
        <w:noBreakHyphen/>
        <w:t>vous sur le site Web</w:t>
      </w:r>
      <w:r w:rsidR="00F3699B">
        <w:rPr>
          <w:rFonts w:cs="Arial"/>
          <w:lang w:val="fr-CA"/>
        </w:rPr>
        <w:t xml:space="preserve"> des</w:t>
      </w:r>
      <w:r w:rsidRPr="00CF4841">
        <w:rPr>
          <w:rFonts w:cs="Arial"/>
          <w:lang w:val="fr-CA"/>
        </w:rPr>
        <w:t xml:space="preserve"> SkyHawks </w:t>
      </w:r>
      <w:r w:rsidR="002F07B7" w:rsidRPr="00CF4841">
        <w:rPr>
          <w:rFonts w:cs="Arial"/>
          <w:lang w:val="fr-CA"/>
        </w:rPr>
        <w:t>(</w:t>
      </w:r>
      <w:hyperlink r:id="rId15" w:history="1">
        <w:r w:rsidR="00F2613C">
          <w:rPr>
            <w:rStyle w:val="Lienhypertexte"/>
            <w:rFonts w:cs="Arial"/>
            <w:lang w:val="fr-CA"/>
          </w:rPr>
          <w:t>https://www.canada.ca/fr/armee/organisation/skyhawks.html</w:t>
        </w:r>
      </w:hyperlink>
      <w:r w:rsidR="002F07B7" w:rsidRPr="00CF4841">
        <w:rPr>
          <w:rFonts w:cs="Arial"/>
          <w:lang w:val="fr-CA"/>
        </w:rPr>
        <w:t>)</w:t>
      </w:r>
      <w:r w:rsidRPr="00CF4841">
        <w:rPr>
          <w:rFonts w:cs="Arial"/>
          <w:lang w:val="fr-CA"/>
        </w:rPr>
        <w:t xml:space="preserve"> </w:t>
      </w:r>
      <w:r w:rsidR="00751E06">
        <w:rPr>
          <w:rFonts w:cs="Arial"/>
          <w:lang w:val="fr-CA"/>
        </w:rPr>
        <w:t xml:space="preserve">et soumettre votre demande officielle en </w:t>
      </w:r>
      <w:r w:rsidR="00B1771E">
        <w:rPr>
          <w:rFonts w:cs="Arial"/>
          <w:lang w:val="fr-CA"/>
        </w:rPr>
        <w:t>remplissant le formulaire qui se trouve à la section « Réservez l’équipe »</w:t>
      </w:r>
      <w:r w:rsidRPr="00CF4841">
        <w:rPr>
          <w:rFonts w:cs="Arial"/>
          <w:lang w:val="fr-CA"/>
        </w:rPr>
        <w:t xml:space="preserve">. </w:t>
      </w:r>
      <w:r w:rsidR="002B1464">
        <w:rPr>
          <w:rFonts w:cs="Arial"/>
          <w:lang w:val="fr-CA"/>
        </w:rPr>
        <w:t>Dans la mesure du possible, n</w:t>
      </w:r>
      <w:r w:rsidR="00151577">
        <w:rPr>
          <w:rFonts w:cs="Arial"/>
          <w:lang w:val="fr-CA"/>
        </w:rPr>
        <w:t xml:space="preserve">ous </w:t>
      </w:r>
      <w:r w:rsidR="002B1464">
        <w:rPr>
          <w:rFonts w:cs="Arial"/>
          <w:lang w:val="fr-CA"/>
        </w:rPr>
        <w:t xml:space="preserve">vous enverrons un courriel pour </w:t>
      </w:r>
      <w:r w:rsidR="008419E1">
        <w:rPr>
          <w:rFonts w:cs="Arial"/>
          <w:lang w:val="fr-CA"/>
        </w:rPr>
        <w:t>réception de votre demande</w:t>
      </w:r>
      <w:r w:rsidRPr="00CF4841">
        <w:rPr>
          <w:rFonts w:cs="Arial"/>
          <w:lang w:val="fr-CA"/>
        </w:rPr>
        <w:t xml:space="preserve">. </w:t>
      </w:r>
      <w:r w:rsidR="008419E1">
        <w:rPr>
          <w:rFonts w:cs="Arial"/>
          <w:lang w:val="fr-CA"/>
        </w:rPr>
        <w:t xml:space="preserve">Si vous n’avez pas </w:t>
      </w:r>
      <w:r w:rsidR="006274E2">
        <w:rPr>
          <w:rFonts w:cs="Arial"/>
          <w:lang w:val="fr-CA"/>
        </w:rPr>
        <w:t xml:space="preserve">reçu d’accusé de réception, veuillez nous appeler ou nous envoyer un courriel pour </w:t>
      </w:r>
      <w:r w:rsidRPr="00CF4841">
        <w:rPr>
          <w:rFonts w:cs="Arial"/>
          <w:lang w:val="fr-CA"/>
        </w:rPr>
        <w:t>v</w:t>
      </w:r>
      <w:r w:rsidR="006274E2">
        <w:rPr>
          <w:rFonts w:cs="Arial"/>
          <w:lang w:val="fr-CA"/>
        </w:rPr>
        <w:t>é</w:t>
      </w:r>
      <w:r w:rsidRPr="00CF4841">
        <w:rPr>
          <w:rFonts w:cs="Arial"/>
          <w:lang w:val="fr-CA"/>
        </w:rPr>
        <w:t>rif</w:t>
      </w:r>
      <w:r w:rsidR="006274E2">
        <w:rPr>
          <w:rFonts w:cs="Arial"/>
          <w:lang w:val="fr-CA"/>
        </w:rPr>
        <w:t xml:space="preserve">ier si nous avons eu </w:t>
      </w:r>
      <w:r w:rsidR="0058442A">
        <w:rPr>
          <w:rFonts w:cs="Arial"/>
          <w:lang w:val="fr-CA"/>
        </w:rPr>
        <w:t>votre demande</w:t>
      </w:r>
      <w:r w:rsidRPr="00CF4841">
        <w:rPr>
          <w:rFonts w:cs="Arial"/>
          <w:lang w:val="fr-CA"/>
        </w:rPr>
        <w:t>.</w:t>
      </w:r>
    </w:p>
    <w:p w14:paraId="7BFB2448" w14:textId="01523520" w:rsidR="00463638" w:rsidRPr="00CF4841" w:rsidRDefault="00A05973" w:rsidP="00E6738E">
      <w:pPr>
        <w:rPr>
          <w:rFonts w:cs="Arial"/>
          <w:lang w:val="fr-CA"/>
        </w:rPr>
      </w:pPr>
      <w:r>
        <w:rPr>
          <w:rFonts w:cs="Arial"/>
          <w:lang w:val="fr-CA"/>
        </w:rPr>
        <w:t>Les demandes d</w:t>
      </w:r>
      <w:r w:rsidR="009D1DE7">
        <w:rPr>
          <w:rFonts w:cs="Arial"/>
          <w:lang w:val="fr-CA"/>
        </w:rPr>
        <w:t xml:space="preserve">oivent être présentées avant le </w:t>
      </w:r>
      <w:r w:rsidR="00D66643" w:rsidRPr="00CF4841">
        <w:rPr>
          <w:rFonts w:cs="Arial"/>
          <w:lang w:val="fr-CA"/>
        </w:rPr>
        <w:t>31</w:t>
      </w:r>
      <w:r w:rsidR="009D1DE7">
        <w:rPr>
          <w:rFonts w:cs="Arial"/>
          <w:lang w:val="fr-CA"/>
        </w:rPr>
        <w:t> janvier </w:t>
      </w:r>
      <w:r w:rsidR="00D66643" w:rsidRPr="00CF4841">
        <w:rPr>
          <w:rFonts w:cs="Arial"/>
          <w:lang w:val="fr-CA"/>
        </w:rPr>
        <w:t xml:space="preserve">2025 </w:t>
      </w:r>
      <w:r w:rsidR="009D1DE7">
        <w:rPr>
          <w:rFonts w:cs="Arial"/>
          <w:lang w:val="fr-CA"/>
        </w:rPr>
        <w:t>pour la période des spectacles de</w:t>
      </w:r>
      <w:r w:rsidR="00D66643" w:rsidRPr="00CF4841">
        <w:rPr>
          <w:rFonts w:cs="Arial"/>
          <w:lang w:val="fr-CA"/>
        </w:rPr>
        <w:t xml:space="preserve"> 2025</w:t>
      </w:r>
      <w:r w:rsidR="009D1DE7">
        <w:rPr>
          <w:rFonts w:cs="Arial"/>
          <w:lang w:val="fr-CA"/>
        </w:rPr>
        <w:t xml:space="preserve">. Les demandes reçues après le </w:t>
      </w:r>
      <w:r w:rsidR="00D66643" w:rsidRPr="00CF4841">
        <w:rPr>
          <w:rFonts w:cs="Arial"/>
          <w:lang w:val="fr-CA"/>
        </w:rPr>
        <w:t>31</w:t>
      </w:r>
      <w:r w:rsidR="009D1DE7">
        <w:rPr>
          <w:rFonts w:cs="Arial"/>
          <w:lang w:val="fr-CA"/>
        </w:rPr>
        <w:t> janvier </w:t>
      </w:r>
      <w:r w:rsidR="00D66643" w:rsidRPr="00CF4841">
        <w:rPr>
          <w:rFonts w:cs="Arial"/>
          <w:lang w:val="fr-CA"/>
        </w:rPr>
        <w:t xml:space="preserve">2025 </w:t>
      </w:r>
      <w:r w:rsidR="009D1DE7">
        <w:rPr>
          <w:rFonts w:cs="Arial"/>
          <w:lang w:val="fr-CA"/>
        </w:rPr>
        <w:t xml:space="preserve">seront prises en considération, toutefois, </w:t>
      </w:r>
      <w:r w:rsidR="000C1599">
        <w:rPr>
          <w:rFonts w:cs="Arial"/>
          <w:lang w:val="fr-CA"/>
        </w:rPr>
        <w:t xml:space="preserve">il est plus probable que l’équipe ne soit pas disponible </w:t>
      </w:r>
      <w:r w:rsidR="00944934">
        <w:rPr>
          <w:rFonts w:cs="Arial"/>
          <w:lang w:val="fr-CA"/>
        </w:rPr>
        <w:t>puisque la planification sera déjà commencée</w:t>
      </w:r>
      <w:r w:rsidR="00463638" w:rsidRPr="00CF4841">
        <w:rPr>
          <w:rFonts w:cs="Arial"/>
          <w:lang w:val="fr-CA"/>
        </w:rPr>
        <w:t xml:space="preserve">. </w:t>
      </w:r>
    </w:p>
    <w:p w14:paraId="14FA89BA" w14:textId="74BD67D2" w:rsidR="00463638" w:rsidRPr="00CF4841" w:rsidRDefault="006C4C53" w:rsidP="00E6738E">
      <w:pPr>
        <w:rPr>
          <w:rFonts w:cs="Arial"/>
          <w:lang w:val="fr-CA"/>
        </w:rPr>
      </w:pPr>
      <w:r>
        <w:rPr>
          <w:rFonts w:cs="Arial"/>
          <w:lang w:val="fr-CA"/>
        </w:rPr>
        <w:t xml:space="preserve">Notre calendrier de </w:t>
      </w:r>
      <w:r w:rsidR="003C5959">
        <w:rPr>
          <w:rFonts w:cs="Arial"/>
          <w:lang w:val="fr-CA"/>
        </w:rPr>
        <w:t>prestations</w:t>
      </w:r>
      <w:r>
        <w:rPr>
          <w:rFonts w:cs="Arial"/>
          <w:lang w:val="fr-CA"/>
        </w:rPr>
        <w:t xml:space="preserve"> est approuvé en février d</w:t>
      </w:r>
      <w:r w:rsidR="00463638" w:rsidRPr="00CF4841">
        <w:rPr>
          <w:rFonts w:cs="Arial"/>
          <w:lang w:val="fr-CA"/>
        </w:rPr>
        <w:t xml:space="preserve">e </w:t>
      </w:r>
      <w:r>
        <w:rPr>
          <w:rFonts w:cs="Arial"/>
          <w:lang w:val="fr-CA"/>
        </w:rPr>
        <w:t xml:space="preserve">chaque </w:t>
      </w:r>
      <w:r w:rsidR="003C5959">
        <w:rPr>
          <w:rFonts w:cs="Arial"/>
          <w:lang w:val="fr-CA"/>
        </w:rPr>
        <w:t>année.</w:t>
      </w:r>
      <w:r w:rsidR="00463638" w:rsidRPr="00CF4841">
        <w:rPr>
          <w:rFonts w:cs="Arial"/>
          <w:lang w:val="fr-CA"/>
        </w:rPr>
        <w:t xml:space="preserve"> </w:t>
      </w:r>
      <w:r w:rsidR="00AF6B17">
        <w:rPr>
          <w:rFonts w:cs="Arial"/>
          <w:lang w:val="fr-CA"/>
        </w:rPr>
        <w:t xml:space="preserve">Après cela, un courriel est envoyé </w:t>
      </w:r>
      <w:r w:rsidR="003D399D">
        <w:rPr>
          <w:rFonts w:cs="Arial"/>
          <w:lang w:val="fr-CA"/>
        </w:rPr>
        <w:t>à tous les</w:t>
      </w:r>
      <w:r w:rsidR="003D399D" w:rsidRPr="003D399D">
        <w:rPr>
          <w:rFonts w:cs="Arial"/>
          <w:szCs w:val="20"/>
          <w:lang w:val="fr-CA"/>
        </w:rPr>
        <w:t xml:space="preserve"> organisateurs d’activités pour confirmer ou infirmer </w:t>
      </w:r>
      <w:r w:rsidR="00654D27">
        <w:rPr>
          <w:rFonts w:cs="Arial"/>
          <w:szCs w:val="20"/>
          <w:lang w:val="fr-CA"/>
        </w:rPr>
        <w:t>que</w:t>
      </w:r>
      <w:r w:rsidR="003D399D" w:rsidRPr="003D399D">
        <w:rPr>
          <w:rFonts w:cs="Arial"/>
          <w:szCs w:val="20"/>
          <w:lang w:val="fr-CA"/>
        </w:rPr>
        <w:t xml:space="preserve"> l’équipe des SkyHawks</w:t>
      </w:r>
      <w:r w:rsidR="00654D27">
        <w:rPr>
          <w:rFonts w:cs="Arial"/>
          <w:szCs w:val="20"/>
          <w:lang w:val="fr-CA"/>
        </w:rPr>
        <w:t xml:space="preserve"> peut faire une prestation lors de votre événement</w:t>
      </w:r>
      <w:r w:rsidR="00463638" w:rsidRPr="00CF4841">
        <w:rPr>
          <w:rFonts w:cs="Arial"/>
          <w:lang w:val="fr-CA"/>
        </w:rPr>
        <w:t xml:space="preserve">. </w:t>
      </w:r>
      <w:r w:rsidR="00613182">
        <w:rPr>
          <w:rFonts w:cs="Arial"/>
          <w:lang w:val="fr-CA"/>
        </w:rPr>
        <w:t>Il arrive parfois que des demandes soient refusées parce qu’une ou des exigences ne sont pas satisfaites</w:t>
      </w:r>
      <w:r w:rsidR="00B93C83">
        <w:rPr>
          <w:rFonts w:cs="Arial"/>
          <w:lang w:val="fr-CA"/>
        </w:rPr>
        <w:t xml:space="preserve"> </w:t>
      </w:r>
      <w:r w:rsidR="00463638" w:rsidRPr="00CF4841">
        <w:rPr>
          <w:rFonts w:cs="Arial"/>
          <w:lang w:val="fr-CA"/>
        </w:rPr>
        <w:t>(</w:t>
      </w:r>
      <w:r w:rsidR="00B93C83">
        <w:rPr>
          <w:rFonts w:cs="Arial"/>
          <w:lang w:val="fr-CA"/>
        </w:rPr>
        <w:t xml:space="preserve">par </w:t>
      </w:r>
      <w:r w:rsidR="00463638" w:rsidRPr="00CF4841">
        <w:rPr>
          <w:rFonts w:cs="Arial"/>
          <w:lang w:val="fr-CA"/>
        </w:rPr>
        <w:t>ex</w:t>
      </w:r>
      <w:r w:rsidR="00B93C83">
        <w:rPr>
          <w:rFonts w:cs="Arial"/>
          <w:lang w:val="fr-CA"/>
        </w:rPr>
        <w:t>e</w:t>
      </w:r>
      <w:r w:rsidR="00463638" w:rsidRPr="00CF4841">
        <w:rPr>
          <w:rFonts w:cs="Arial"/>
          <w:lang w:val="fr-CA"/>
        </w:rPr>
        <w:t>mple</w:t>
      </w:r>
      <w:r w:rsidR="00B93C83">
        <w:rPr>
          <w:rFonts w:cs="Arial"/>
          <w:lang w:val="fr-CA"/>
        </w:rPr>
        <w:t> </w:t>
      </w:r>
      <w:r w:rsidR="00463638" w:rsidRPr="00CF4841">
        <w:rPr>
          <w:rFonts w:cs="Arial"/>
          <w:lang w:val="fr-CA"/>
        </w:rPr>
        <w:t xml:space="preserve">: </w:t>
      </w:r>
      <w:r w:rsidR="00B93C83">
        <w:rPr>
          <w:rFonts w:cs="Arial"/>
          <w:lang w:val="fr-CA"/>
        </w:rPr>
        <w:t xml:space="preserve">si l’organisateur a choisi une </w:t>
      </w:r>
      <w:r w:rsidR="00371469">
        <w:rPr>
          <w:rFonts w:cs="Arial"/>
          <w:lang w:val="fr-CA"/>
        </w:rPr>
        <w:t xml:space="preserve">zone de largage qui ne convient </w:t>
      </w:r>
      <w:r w:rsidR="00371469" w:rsidRPr="00371469">
        <w:rPr>
          <w:rFonts w:cs="Arial"/>
          <w:b/>
          <w:bCs/>
          <w:lang w:val="fr-CA"/>
        </w:rPr>
        <w:t>pas</w:t>
      </w:r>
      <w:r w:rsidR="00463638" w:rsidRPr="00CF4841">
        <w:rPr>
          <w:rFonts w:cs="Arial"/>
          <w:lang w:val="fr-CA"/>
        </w:rPr>
        <w:t xml:space="preserve">). </w:t>
      </w:r>
      <w:r w:rsidR="00F20ADE">
        <w:rPr>
          <w:rFonts w:cs="Arial"/>
          <w:lang w:val="fr-CA"/>
        </w:rPr>
        <w:t>Pour éviter cela, il est très</w:t>
      </w:r>
      <w:r w:rsidR="00463638" w:rsidRPr="00CF4841">
        <w:rPr>
          <w:rFonts w:cs="Arial"/>
          <w:lang w:val="fr-CA"/>
        </w:rPr>
        <w:t xml:space="preserve"> important </w:t>
      </w:r>
      <w:r w:rsidR="00F20ADE">
        <w:rPr>
          <w:rFonts w:cs="Arial"/>
          <w:lang w:val="fr-CA"/>
        </w:rPr>
        <w:t xml:space="preserve">de lire et de comprendre </w:t>
      </w:r>
      <w:r w:rsidR="00E02C83">
        <w:rPr>
          <w:rFonts w:cs="Arial"/>
          <w:lang w:val="fr-CA"/>
        </w:rPr>
        <w:t xml:space="preserve">le </w:t>
      </w:r>
      <w:r w:rsidR="00463638" w:rsidRPr="00CF4841">
        <w:rPr>
          <w:rFonts w:cs="Arial"/>
          <w:lang w:val="fr-CA"/>
        </w:rPr>
        <w:t xml:space="preserve">guide </w:t>
      </w:r>
      <w:r w:rsidR="00E02C83">
        <w:rPr>
          <w:rFonts w:cs="Arial"/>
          <w:lang w:val="fr-CA"/>
        </w:rPr>
        <w:t>avant de soumettre votre demande</w:t>
      </w:r>
      <w:r w:rsidR="00463638" w:rsidRPr="00CF4841">
        <w:rPr>
          <w:rFonts w:cs="Arial"/>
          <w:lang w:val="fr-CA"/>
        </w:rPr>
        <w:t>.</w:t>
      </w:r>
    </w:p>
    <w:p w14:paraId="25561796" w14:textId="79CAB5CE" w:rsidR="00463638" w:rsidRPr="00CF4841" w:rsidRDefault="001D6464" w:rsidP="00E6738E">
      <w:pPr>
        <w:rPr>
          <w:rFonts w:cs="Arial"/>
          <w:lang w:val="fr-CA"/>
        </w:rPr>
      </w:pPr>
      <w:r w:rsidRPr="001D6464">
        <w:rPr>
          <w:rFonts w:cs="Arial"/>
          <w:szCs w:val="20"/>
          <w:lang w:val="fr-CA"/>
        </w:rPr>
        <w:t xml:space="preserve">Après que vous aurez reçu la confirmation de notre présence à votre activité, vous devrez remplir certains formulaires très importants et nous les retourner avant les dates d’échéance qui figureront dans le courriel de confirmation de notre participation. </w:t>
      </w:r>
      <w:r w:rsidR="00463638" w:rsidRPr="00CF4841">
        <w:rPr>
          <w:rFonts w:cs="Arial"/>
          <w:lang w:val="fr-CA"/>
        </w:rPr>
        <w:t xml:space="preserve"> </w:t>
      </w:r>
    </w:p>
    <w:p w14:paraId="39D29167" w14:textId="5E951E60" w:rsidR="00463638" w:rsidRPr="00CF4841" w:rsidRDefault="00F87A68" w:rsidP="00E6738E">
      <w:pPr>
        <w:rPr>
          <w:rFonts w:cs="Arial"/>
          <w:lang w:val="fr-CA"/>
        </w:rPr>
      </w:pPr>
      <w:r>
        <w:rPr>
          <w:rFonts w:cs="Arial"/>
          <w:lang w:val="fr-CA"/>
        </w:rPr>
        <w:t xml:space="preserve">Pour faciliter les choses, </w:t>
      </w:r>
      <w:r w:rsidR="00091F0B">
        <w:rPr>
          <w:rFonts w:cs="Arial"/>
          <w:lang w:val="fr-CA"/>
        </w:rPr>
        <w:t xml:space="preserve">voici les étapes du processus à suivre pour que les </w:t>
      </w:r>
      <w:r w:rsidR="00463638" w:rsidRPr="00CF4841">
        <w:rPr>
          <w:rFonts w:cs="Arial"/>
          <w:lang w:val="fr-CA"/>
        </w:rPr>
        <w:t xml:space="preserve">SkyHawks </w:t>
      </w:r>
      <w:r w:rsidR="00091F0B">
        <w:rPr>
          <w:rFonts w:cs="Arial"/>
          <w:lang w:val="fr-CA"/>
        </w:rPr>
        <w:t>participent à votre événement </w:t>
      </w:r>
      <w:r w:rsidR="00463638" w:rsidRPr="00CF4841">
        <w:rPr>
          <w:rFonts w:cs="Arial"/>
          <w:lang w:val="fr-CA"/>
        </w:rPr>
        <w:t>:</w:t>
      </w:r>
    </w:p>
    <w:p w14:paraId="300D253D" w14:textId="5E5854E5" w:rsidR="00463638" w:rsidRPr="00CF4841" w:rsidRDefault="00091F0B" w:rsidP="00E6738E">
      <w:pPr>
        <w:rPr>
          <w:rFonts w:cs="Arial"/>
          <w:lang w:val="fr-CA"/>
        </w:rPr>
      </w:pPr>
      <w:r>
        <w:rPr>
          <w:rFonts w:cs="Arial"/>
          <w:lang w:val="fr-CA"/>
        </w:rPr>
        <w:t>É</w:t>
      </w:r>
      <w:r w:rsidR="00463638" w:rsidRPr="00CF4841">
        <w:rPr>
          <w:rFonts w:cs="Arial"/>
          <w:lang w:val="fr-CA"/>
        </w:rPr>
        <w:t>t</w:t>
      </w:r>
      <w:r>
        <w:rPr>
          <w:rFonts w:cs="Arial"/>
          <w:lang w:val="fr-CA"/>
        </w:rPr>
        <w:t>a</w:t>
      </w:r>
      <w:r w:rsidR="00463638" w:rsidRPr="00CF4841">
        <w:rPr>
          <w:rFonts w:cs="Arial"/>
          <w:lang w:val="fr-CA"/>
        </w:rPr>
        <w:t>p</w:t>
      </w:r>
      <w:r>
        <w:rPr>
          <w:rFonts w:cs="Arial"/>
          <w:lang w:val="fr-CA"/>
        </w:rPr>
        <w:t>e </w:t>
      </w:r>
      <w:r w:rsidR="00463638" w:rsidRPr="00CF4841">
        <w:rPr>
          <w:rFonts w:cs="Arial"/>
          <w:lang w:val="fr-CA"/>
        </w:rPr>
        <w:t xml:space="preserve">1 – </w:t>
      </w:r>
      <w:r w:rsidR="00FC3D7A">
        <w:rPr>
          <w:rFonts w:cs="Arial"/>
          <w:lang w:val="fr-CA"/>
        </w:rPr>
        <w:t xml:space="preserve">Lisez le </w:t>
      </w:r>
      <w:r w:rsidR="00FC3D7A" w:rsidRPr="00FC3D7A">
        <w:rPr>
          <w:rFonts w:cs="Arial"/>
          <w:i/>
          <w:iCs/>
          <w:lang w:val="fr-CA"/>
        </w:rPr>
        <w:t>Guide pour les organisateurs</w:t>
      </w:r>
      <w:r w:rsidR="000A4699" w:rsidRPr="00CF4841">
        <w:rPr>
          <w:rFonts w:cs="Arial"/>
          <w:lang w:val="fr-CA"/>
        </w:rPr>
        <w:t>.</w:t>
      </w:r>
    </w:p>
    <w:p w14:paraId="3D10FF50" w14:textId="01642ED1" w:rsidR="00463638" w:rsidRPr="00CF4841" w:rsidRDefault="000148E9" w:rsidP="00E6738E">
      <w:pPr>
        <w:rPr>
          <w:rFonts w:cs="Arial"/>
          <w:lang w:val="fr-CA"/>
        </w:rPr>
      </w:pPr>
      <w:r>
        <w:rPr>
          <w:rFonts w:cs="Arial"/>
          <w:lang w:val="fr-CA"/>
        </w:rPr>
        <w:t>É</w:t>
      </w:r>
      <w:r w:rsidRPr="00CF4841">
        <w:rPr>
          <w:rFonts w:cs="Arial"/>
          <w:lang w:val="fr-CA"/>
        </w:rPr>
        <w:t>t</w:t>
      </w:r>
      <w:r>
        <w:rPr>
          <w:rFonts w:cs="Arial"/>
          <w:lang w:val="fr-CA"/>
        </w:rPr>
        <w:t>a</w:t>
      </w:r>
      <w:r w:rsidRPr="00CF4841">
        <w:rPr>
          <w:rFonts w:cs="Arial"/>
          <w:lang w:val="fr-CA"/>
        </w:rPr>
        <w:t>p</w:t>
      </w:r>
      <w:r>
        <w:rPr>
          <w:rFonts w:cs="Arial"/>
          <w:lang w:val="fr-CA"/>
        </w:rPr>
        <w:t>e </w:t>
      </w:r>
      <w:r w:rsidR="00463638" w:rsidRPr="00CF4841">
        <w:rPr>
          <w:rFonts w:cs="Arial"/>
          <w:lang w:val="fr-CA"/>
        </w:rPr>
        <w:t xml:space="preserve">2 – </w:t>
      </w:r>
      <w:r w:rsidR="00500C8C" w:rsidRPr="0006488A">
        <w:rPr>
          <w:rFonts w:cs="Arial"/>
          <w:szCs w:val="20"/>
          <w:lang w:val="fr-CA"/>
        </w:rPr>
        <w:t xml:space="preserve">Soumettez votre demande officielle en remplissant le formulaire qui se trouve à la section « Réservez l’équipe » du site de l’équipe des SkyHawks </w:t>
      </w:r>
      <w:r w:rsidR="00463638" w:rsidRPr="00CF4841">
        <w:rPr>
          <w:rFonts w:cs="Arial"/>
          <w:lang w:val="fr-CA"/>
        </w:rPr>
        <w:t>(</w:t>
      </w:r>
      <w:hyperlink r:id="rId16" w:history="1">
        <w:r w:rsidR="00A2632A">
          <w:rPr>
            <w:rStyle w:val="Lienhypertexte"/>
            <w:rFonts w:cs="Arial"/>
            <w:lang w:val="fr-CA"/>
          </w:rPr>
          <w:t>https://www.canada.ca/fr/armee/organisation/skyhawks.html</w:t>
        </w:r>
      </w:hyperlink>
      <w:r w:rsidR="000A4699" w:rsidRPr="00CF4841">
        <w:rPr>
          <w:rFonts w:cs="Arial"/>
          <w:lang w:val="fr-CA"/>
        </w:rPr>
        <w:t>)</w:t>
      </w:r>
      <w:r w:rsidR="00463638" w:rsidRPr="00CF4841">
        <w:rPr>
          <w:rFonts w:cs="Arial"/>
          <w:lang w:val="fr-CA"/>
        </w:rPr>
        <w:t xml:space="preserve"> </w:t>
      </w:r>
      <w:r w:rsidR="00500C8C">
        <w:rPr>
          <w:rFonts w:cs="Arial"/>
          <w:lang w:val="fr-CA"/>
        </w:rPr>
        <w:t>avant le mois d</w:t>
      </w:r>
      <w:r w:rsidR="0006488A">
        <w:rPr>
          <w:rFonts w:cs="Arial"/>
          <w:lang w:val="fr-CA"/>
        </w:rPr>
        <w:t>e février</w:t>
      </w:r>
      <w:r w:rsidR="00500C8C">
        <w:rPr>
          <w:rFonts w:cs="Arial"/>
          <w:lang w:val="fr-CA"/>
        </w:rPr>
        <w:t xml:space="preserve"> et attendez la</w:t>
      </w:r>
      <w:r w:rsidR="00463638" w:rsidRPr="00CF4841">
        <w:rPr>
          <w:rFonts w:cs="Arial"/>
          <w:lang w:val="fr-CA"/>
        </w:rPr>
        <w:t xml:space="preserve"> confirmation </w:t>
      </w:r>
      <w:r w:rsidR="00500C8C">
        <w:rPr>
          <w:rFonts w:cs="Arial"/>
          <w:lang w:val="fr-CA"/>
        </w:rPr>
        <w:t>de notre</w:t>
      </w:r>
      <w:r w:rsidR="00463638" w:rsidRPr="00CF4841">
        <w:rPr>
          <w:rFonts w:cs="Arial"/>
          <w:lang w:val="fr-CA"/>
        </w:rPr>
        <w:t xml:space="preserve"> participation (</w:t>
      </w:r>
      <w:r w:rsidR="00A622E8">
        <w:rPr>
          <w:rFonts w:cs="Arial"/>
          <w:lang w:val="fr-CA"/>
        </w:rPr>
        <w:t>qui devrait arriver en février ou mars</w:t>
      </w:r>
      <w:r w:rsidR="00463638" w:rsidRPr="00CF4841">
        <w:rPr>
          <w:rFonts w:cs="Arial"/>
          <w:lang w:val="fr-CA"/>
        </w:rPr>
        <w:t>).</w:t>
      </w:r>
    </w:p>
    <w:p w14:paraId="6340DCD4" w14:textId="5434D4B8" w:rsidR="00463638" w:rsidRPr="00CF4841" w:rsidRDefault="000148E9" w:rsidP="00E6738E">
      <w:pPr>
        <w:rPr>
          <w:rFonts w:cs="Arial"/>
          <w:lang w:val="fr-CA"/>
        </w:rPr>
      </w:pPr>
      <w:r>
        <w:rPr>
          <w:rFonts w:cs="Arial"/>
          <w:lang w:val="fr-CA"/>
        </w:rPr>
        <w:t>É</w:t>
      </w:r>
      <w:r w:rsidRPr="00CF4841">
        <w:rPr>
          <w:rFonts w:cs="Arial"/>
          <w:lang w:val="fr-CA"/>
        </w:rPr>
        <w:t>t</w:t>
      </w:r>
      <w:r>
        <w:rPr>
          <w:rFonts w:cs="Arial"/>
          <w:lang w:val="fr-CA"/>
        </w:rPr>
        <w:t>a</w:t>
      </w:r>
      <w:r w:rsidRPr="00CF4841">
        <w:rPr>
          <w:rFonts w:cs="Arial"/>
          <w:lang w:val="fr-CA"/>
        </w:rPr>
        <w:t>p</w:t>
      </w:r>
      <w:r>
        <w:rPr>
          <w:rFonts w:cs="Arial"/>
          <w:lang w:val="fr-CA"/>
        </w:rPr>
        <w:t>e </w:t>
      </w:r>
      <w:r w:rsidR="00463638" w:rsidRPr="00CF4841">
        <w:rPr>
          <w:rFonts w:cs="Arial"/>
          <w:lang w:val="fr-CA"/>
        </w:rPr>
        <w:t xml:space="preserve">3 – </w:t>
      </w:r>
      <w:r w:rsidR="00B22057">
        <w:rPr>
          <w:rFonts w:cs="Arial"/>
          <w:lang w:val="fr-CA"/>
        </w:rPr>
        <w:t xml:space="preserve">Remplissez la « Liste de </w:t>
      </w:r>
      <w:r w:rsidR="00ED11B4">
        <w:rPr>
          <w:rFonts w:cs="Arial"/>
          <w:lang w:val="fr-CA"/>
        </w:rPr>
        <w:t xml:space="preserve">vérification </w:t>
      </w:r>
      <w:r w:rsidR="00AE3038">
        <w:rPr>
          <w:rFonts w:cs="Arial"/>
          <w:lang w:val="fr-CA"/>
        </w:rPr>
        <w:t xml:space="preserve">pour les représentations des </w:t>
      </w:r>
      <w:r w:rsidR="00463638" w:rsidRPr="00CF4841">
        <w:rPr>
          <w:rFonts w:cs="Arial"/>
          <w:lang w:val="fr-CA"/>
        </w:rPr>
        <w:t>SkyHawks</w:t>
      </w:r>
      <w:r w:rsidR="00AE3038">
        <w:rPr>
          <w:rFonts w:cs="Arial"/>
          <w:lang w:val="fr-CA"/>
        </w:rPr>
        <w:t> » et retournez</w:t>
      </w:r>
      <w:r w:rsidR="00DE03D5">
        <w:rPr>
          <w:rFonts w:cs="Arial"/>
          <w:lang w:val="fr-CA"/>
        </w:rPr>
        <w:t>-la à l’équipe au moins</w:t>
      </w:r>
      <w:r w:rsidR="00463638" w:rsidRPr="00CF4841">
        <w:rPr>
          <w:rFonts w:cs="Arial"/>
          <w:lang w:val="fr-CA"/>
        </w:rPr>
        <w:t xml:space="preserve"> </w:t>
      </w:r>
      <w:r w:rsidR="00463638" w:rsidRPr="00CF4841">
        <w:rPr>
          <w:rFonts w:cs="Arial"/>
          <w:b/>
          <w:color w:val="FF0000"/>
          <w:u w:val="single"/>
          <w:lang w:val="fr-CA"/>
        </w:rPr>
        <w:t>60</w:t>
      </w:r>
      <w:r w:rsidR="00DE03D5">
        <w:rPr>
          <w:rFonts w:cs="Arial"/>
          <w:b/>
          <w:color w:val="FF0000"/>
          <w:u w:val="single"/>
          <w:lang w:val="fr-CA"/>
        </w:rPr>
        <w:t> jours avant</w:t>
      </w:r>
      <w:r w:rsidR="00463638" w:rsidRPr="000E5A4B">
        <w:rPr>
          <w:rFonts w:cs="Arial"/>
          <w:color w:val="000000" w:themeColor="text1"/>
          <w:lang w:val="fr-CA"/>
        </w:rPr>
        <w:t xml:space="preserve"> </w:t>
      </w:r>
      <w:r w:rsidR="000E5A4B" w:rsidRPr="000E5A4B">
        <w:rPr>
          <w:rFonts w:cs="Arial"/>
          <w:color w:val="000000" w:themeColor="text1"/>
          <w:lang w:val="fr-CA"/>
        </w:rPr>
        <w:t>votre activité</w:t>
      </w:r>
      <w:r w:rsidR="00463638" w:rsidRPr="00CF4841">
        <w:rPr>
          <w:rFonts w:cs="Arial"/>
          <w:lang w:val="fr-CA"/>
        </w:rPr>
        <w:t xml:space="preserve">. </w:t>
      </w:r>
      <w:r w:rsidR="00E80BAA">
        <w:rPr>
          <w:rFonts w:cs="Arial"/>
          <w:lang w:val="fr-CA"/>
        </w:rPr>
        <w:t xml:space="preserve">Le formulaire vous sera retourné par courriel avec la </w:t>
      </w:r>
      <w:r w:rsidR="00463638" w:rsidRPr="00CF4841">
        <w:rPr>
          <w:rFonts w:cs="Arial"/>
          <w:lang w:val="fr-CA"/>
        </w:rPr>
        <w:t xml:space="preserve">confirmation </w:t>
      </w:r>
      <w:r w:rsidR="00E80BAA">
        <w:rPr>
          <w:rFonts w:cs="Arial"/>
          <w:lang w:val="fr-CA"/>
        </w:rPr>
        <w:t>de notre</w:t>
      </w:r>
      <w:r w:rsidR="00463638" w:rsidRPr="00CF4841">
        <w:rPr>
          <w:rFonts w:cs="Arial"/>
          <w:lang w:val="fr-CA"/>
        </w:rPr>
        <w:t xml:space="preserve"> participation. </w:t>
      </w:r>
    </w:p>
    <w:p w14:paraId="114EE148" w14:textId="76517EE5" w:rsidR="00463638" w:rsidRPr="00CF4841" w:rsidRDefault="000148E9" w:rsidP="00E6738E">
      <w:pPr>
        <w:rPr>
          <w:rFonts w:cs="Arial"/>
          <w:lang w:val="fr-CA"/>
        </w:rPr>
      </w:pPr>
      <w:r>
        <w:rPr>
          <w:rFonts w:cs="Arial"/>
          <w:lang w:val="fr-CA"/>
        </w:rPr>
        <w:t>É</w:t>
      </w:r>
      <w:r w:rsidRPr="00CF4841">
        <w:rPr>
          <w:rFonts w:cs="Arial"/>
          <w:lang w:val="fr-CA"/>
        </w:rPr>
        <w:t>t</w:t>
      </w:r>
      <w:r>
        <w:rPr>
          <w:rFonts w:cs="Arial"/>
          <w:lang w:val="fr-CA"/>
        </w:rPr>
        <w:t>a</w:t>
      </w:r>
      <w:r w:rsidRPr="00CF4841">
        <w:rPr>
          <w:rFonts w:cs="Arial"/>
          <w:lang w:val="fr-CA"/>
        </w:rPr>
        <w:t>p</w:t>
      </w:r>
      <w:r>
        <w:rPr>
          <w:rFonts w:cs="Arial"/>
          <w:lang w:val="fr-CA"/>
        </w:rPr>
        <w:t>e </w:t>
      </w:r>
      <w:r w:rsidR="00463638" w:rsidRPr="00CF4841">
        <w:rPr>
          <w:rFonts w:cs="Arial"/>
          <w:lang w:val="fr-CA"/>
        </w:rPr>
        <w:t xml:space="preserve">4 – </w:t>
      </w:r>
      <w:r w:rsidR="00A2729C">
        <w:rPr>
          <w:rFonts w:cs="Arial"/>
          <w:lang w:val="fr-CA"/>
        </w:rPr>
        <w:t xml:space="preserve">Remplissez </w:t>
      </w:r>
      <w:r w:rsidR="00523A0D">
        <w:rPr>
          <w:rFonts w:cs="Arial"/>
          <w:lang w:val="fr-CA"/>
        </w:rPr>
        <w:t>l</w:t>
      </w:r>
      <w:r w:rsidR="00463638" w:rsidRPr="00CF4841">
        <w:rPr>
          <w:rFonts w:cs="Arial"/>
          <w:lang w:val="fr-CA"/>
        </w:rPr>
        <w:t>e</w:t>
      </w:r>
      <w:r w:rsidR="000D273C">
        <w:rPr>
          <w:rFonts w:cs="Arial"/>
          <w:lang w:val="fr-CA"/>
        </w:rPr>
        <w:t>s</w:t>
      </w:r>
      <w:r w:rsidR="00463638" w:rsidRPr="00CF4841">
        <w:rPr>
          <w:rFonts w:cs="Arial"/>
          <w:lang w:val="fr-CA"/>
        </w:rPr>
        <w:t xml:space="preserve"> </w:t>
      </w:r>
      <w:r w:rsidR="00C52FA4">
        <w:rPr>
          <w:rFonts w:cs="Arial"/>
          <w:lang w:val="fr-CA"/>
        </w:rPr>
        <w:t xml:space="preserve">champs </w:t>
      </w:r>
      <w:r w:rsidR="00E97DD8">
        <w:rPr>
          <w:rFonts w:cs="Arial"/>
          <w:lang w:val="fr-CA"/>
        </w:rPr>
        <w:t xml:space="preserve">requis du </w:t>
      </w:r>
      <w:r w:rsidR="00463638" w:rsidRPr="00CF4841">
        <w:rPr>
          <w:rFonts w:cs="Arial"/>
          <w:lang w:val="fr-CA"/>
        </w:rPr>
        <w:t>NOTAM</w:t>
      </w:r>
      <w:r w:rsidR="000A4699" w:rsidRPr="00CF4841">
        <w:rPr>
          <w:rFonts w:cs="Arial"/>
          <w:lang w:val="fr-CA"/>
        </w:rPr>
        <w:t xml:space="preserve"> (</w:t>
      </w:r>
      <w:r w:rsidR="00523A0D">
        <w:rPr>
          <w:rFonts w:cs="Arial"/>
          <w:lang w:val="fr-CA"/>
        </w:rPr>
        <w:t>Avis aux navigateurs aériens</w:t>
      </w:r>
      <w:r w:rsidR="000A4699" w:rsidRPr="00CF4841">
        <w:rPr>
          <w:rFonts w:cs="Arial"/>
          <w:lang w:val="fr-CA"/>
        </w:rPr>
        <w:t>)</w:t>
      </w:r>
      <w:r w:rsidR="00463638" w:rsidRPr="00CF4841">
        <w:rPr>
          <w:rFonts w:cs="Arial"/>
          <w:lang w:val="fr-CA"/>
        </w:rPr>
        <w:t xml:space="preserve"> </w:t>
      </w:r>
      <w:r w:rsidR="00E97DD8">
        <w:rPr>
          <w:rFonts w:cs="Arial"/>
          <w:lang w:val="fr-CA"/>
        </w:rPr>
        <w:t>et</w:t>
      </w:r>
      <w:r w:rsidR="00463638" w:rsidRPr="00CF4841">
        <w:rPr>
          <w:rFonts w:cs="Arial"/>
          <w:lang w:val="fr-CA"/>
        </w:rPr>
        <w:t xml:space="preserve"> confirm</w:t>
      </w:r>
      <w:r w:rsidR="00E97DD8">
        <w:rPr>
          <w:rFonts w:cs="Arial"/>
          <w:lang w:val="fr-CA"/>
        </w:rPr>
        <w:t>ez aux</w:t>
      </w:r>
      <w:r w:rsidR="00463638" w:rsidRPr="00CF4841">
        <w:rPr>
          <w:rFonts w:cs="Arial"/>
          <w:lang w:val="fr-CA"/>
        </w:rPr>
        <w:t xml:space="preserve"> SkyHawks </w:t>
      </w:r>
      <w:r w:rsidR="00E97DD8">
        <w:rPr>
          <w:rFonts w:cs="Arial"/>
          <w:lang w:val="fr-CA"/>
        </w:rPr>
        <w:t xml:space="preserve">que les </w:t>
      </w:r>
      <w:r w:rsidR="00463638" w:rsidRPr="00CF4841">
        <w:rPr>
          <w:rFonts w:cs="Arial"/>
          <w:lang w:val="fr-CA"/>
        </w:rPr>
        <w:t>NOTAM</w:t>
      </w:r>
      <w:r w:rsidR="00E97DD8">
        <w:rPr>
          <w:rFonts w:cs="Arial"/>
          <w:lang w:val="fr-CA"/>
        </w:rPr>
        <w:t xml:space="preserve"> pour votre activité ont été transmis si vous </w:t>
      </w:r>
      <w:r w:rsidR="00F14CB7">
        <w:rPr>
          <w:rFonts w:cs="Arial"/>
          <w:lang w:val="fr-CA"/>
        </w:rPr>
        <w:t>faites l’objet d’un COAS</w:t>
      </w:r>
      <w:r w:rsidR="00711E6D" w:rsidRPr="00CF4841">
        <w:rPr>
          <w:rFonts w:cs="Arial"/>
          <w:lang w:val="fr-CA"/>
        </w:rPr>
        <w:t xml:space="preserve">. </w:t>
      </w:r>
      <w:r w:rsidR="00F14CB7">
        <w:rPr>
          <w:rFonts w:cs="Arial"/>
          <w:lang w:val="fr-CA"/>
        </w:rPr>
        <w:t>Si ce n’est pas le cas</w:t>
      </w:r>
      <w:r w:rsidR="00711E6D" w:rsidRPr="00CF4841">
        <w:rPr>
          <w:rFonts w:cs="Arial"/>
          <w:lang w:val="fr-CA"/>
        </w:rPr>
        <w:t xml:space="preserve">, </w:t>
      </w:r>
      <w:r w:rsidR="00F14CB7">
        <w:rPr>
          <w:rFonts w:cs="Arial"/>
          <w:lang w:val="fr-CA"/>
        </w:rPr>
        <w:t>l’équipe se chargera du</w:t>
      </w:r>
      <w:r w:rsidR="00711E6D" w:rsidRPr="00CF4841">
        <w:rPr>
          <w:rFonts w:cs="Arial"/>
          <w:lang w:val="fr-CA"/>
        </w:rPr>
        <w:t xml:space="preserve"> NOTAM</w:t>
      </w:r>
      <w:r w:rsidR="00463638" w:rsidRPr="00CF4841">
        <w:rPr>
          <w:rFonts w:cs="Arial"/>
          <w:lang w:val="fr-CA"/>
        </w:rPr>
        <w:t>.</w:t>
      </w:r>
    </w:p>
    <w:p w14:paraId="6824739E" w14:textId="06546CC2" w:rsidR="00463638" w:rsidRPr="00CF4841" w:rsidRDefault="000148E9" w:rsidP="00E6738E">
      <w:pPr>
        <w:rPr>
          <w:rFonts w:cs="Arial"/>
          <w:b/>
          <w:bCs/>
          <w:lang w:val="fr-CA"/>
        </w:rPr>
      </w:pPr>
      <w:r>
        <w:rPr>
          <w:rFonts w:cs="Arial"/>
          <w:lang w:val="fr-CA"/>
        </w:rPr>
        <w:t>É</w:t>
      </w:r>
      <w:r w:rsidRPr="00CF4841">
        <w:rPr>
          <w:rFonts w:cs="Arial"/>
          <w:lang w:val="fr-CA"/>
        </w:rPr>
        <w:t>t</w:t>
      </w:r>
      <w:r>
        <w:rPr>
          <w:rFonts w:cs="Arial"/>
          <w:lang w:val="fr-CA"/>
        </w:rPr>
        <w:t>a</w:t>
      </w:r>
      <w:r w:rsidRPr="00CF4841">
        <w:rPr>
          <w:rFonts w:cs="Arial"/>
          <w:lang w:val="fr-CA"/>
        </w:rPr>
        <w:t>p</w:t>
      </w:r>
      <w:r>
        <w:rPr>
          <w:rFonts w:cs="Arial"/>
          <w:lang w:val="fr-CA"/>
        </w:rPr>
        <w:t>e </w:t>
      </w:r>
      <w:r w:rsidR="00463638" w:rsidRPr="00CF4841">
        <w:rPr>
          <w:rFonts w:cs="Arial"/>
          <w:lang w:val="fr-CA"/>
        </w:rPr>
        <w:t xml:space="preserve">5 – </w:t>
      </w:r>
      <w:r w:rsidR="00794E39">
        <w:rPr>
          <w:rFonts w:cs="Arial"/>
          <w:lang w:val="fr-CA"/>
        </w:rPr>
        <w:t xml:space="preserve">Attendez  que les </w:t>
      </w:r>
      <w:r w:rsidR="002D79EB">
        <w:rPr>
          <w:rFonts w:cs="Arial"/>
          <w:lang w:val="fr-CA"/>
        </w:rPr>
        <w:t>SkyHawks prennent</w:t>
      </w:r>
      <w:r w:rsidR="00463638" w:rsidRPr="00CF4841">
        <w:rPr>
          <w:rFonts w:cs="Arial"/>
          <w:lang w:val="fr-CA"/>
        </w:rPr>
        <w:t xml:space="preserve"> contact </w:t>
      </w:r>
      <w:r w:rsidR="002D79EB">
        <w:rPr>
          <w:rFonts w:cs="Arial"/>
          <w:lang w:val="fr-CA"/>
        </w:rPr>
        <w:t>avec vous pour confirmer les détails liés à votre événement</w:t>
      </w:r>
      <w:r w:rsidR="00463638" w:rsidRPr="00CF4841">
        <w:rPr>
          <w:rFonts w:cs="Arial"/>
          <w:lang w:val="fr-CA"/>
        </w:rPr>
        <w:t xml:space="preserve">. </w:t>
      </w:r>
      <w:r w:rsidR="002D79EB">
        <w:rPr>
          <w:rFonts w:cs="Arial"/>
          <w:lang w:val="fr-CA"/>
        </w:rPr>
        <w:t xml:space="preserve">Cela </w:t>
      </w:r>
      <w:r w:rsidR="009E2186">
        <w:rPr>
          <w:rFonts w:cs="Arial"/>
          <w:lang w:val="fr-CA"/>
        </w:rPr>
        <w:t>se produir</w:t>
      </w:r>
      <w:r w:rsidR="009A0702">
        <w:rPr>
          <w:rFonts w:cs="Arial"/>
          <w:lang w:val="fr-CA"/>
        </w:rPr>
        <w:t>a</w:t>
      </w:r>
      <w:r w:rsidR="009E2186">
        <w:rPr>
          <w:rFonts w:cs="Arial"/>
          <w:lang w:val="fr-CA"/>
        </w:rPr>
        <w:t xml:space="preserve"> au plus tard 10 jours avant votre activité</w:t>
      </w:r>
      <w:r w:rsidR="00463638" w:rsidRPr="00CF4841">
        <w:rPr>
          <w:rFonts w:cs="Arial"/>
          <w:lang w:val="fr-CA"/>
        </w:rPr>
        <w:t xml:space="preserve">. </w:t>
      </w:r>
    </w:p>
    <w:p w14:paraId="4C736C1A" w14:textId="14A0CD22" w:rsidR="00463638" w:rsidRPr="00CF4841" w:rsidRDefault="00FC3D7A" w:rsidP="00E6738E">
      <w:pPr>
        <w:rPr>
          <w:rFonts w:cs="Arial"/>
          <w:b/>
          <w:bCs/>
          <w:lang w:val="fr-CA"/>
        </w:rPr>
      </w:pPr>
      <w:r>
        <w:rPr>
          <w:rFonts w:cs="Arial"/>
          <w:lang w:val="fr-CA"/>
        </w:rPr>
        <w:t>É</w:t>
      </w:r>
      <w:r w:rsidRPr="00CF4841">
        <w:rPr>
          <w:rFonts w:cs="Arial"/>
          <w:lang w:val="fr-CA"/>
        </w:rPr>
        <w:t>t</w:t>
      </w:r>
      <w:r>
        <w:rPr>
          <w:rFonts w:cs="Arial"/>
          <w:lang w:val="fr-CA"/>
        </w:rPr>
        <w:t>a</w:t>
      </w:r>
      <w:r w:rsidRPr="00CF4841">
        <w:rPr>
          <w:rFonts w:cs="Arial"/>
          <w:lang w:val="fr-CA"/>
        </w:rPr>
        <w:t>p</w:t>
      </w:r>
      <w:r>
        <w:rPr>
          <w:rFonts w:cs="Arial"/>
          <w:lang w:val="fr-CA"/>
        </w:rPr>
        <w:t>e </w:t>
      </w:r>
      <w:r w:rsidR="00463638" w:rsidRPr="00CF4841">
        <w:rPr>
          <w:rFonts w:cs="Arial"/>
          <w:lang w:val="fr-CA"/>
        </w:rPr>
        <w:t xml:space="preserve">6 – </w:t>
      </w:r>
      <w:r w:rsidR="009E2186">
        <w:rPr>
          <w:rFonts w:cs="Arial"/>
          <w:lang w:val="fr-CA"/>
        </w:rPr>
        <w:t xml:space="preserve">Les </w:t>
      </w:r>
      <w:r w:rsidR="00463638" w:rsidRPr="00CF4841">
        <w:rPr>
          <w:rFonts w:cs="Arial"/>
          <w:lang w:val="fr-CA"/>
        </w:rPr>
        <w:t>SkyHawks arrive</w:t>
      </w:r>
      <w:r w:rsidR="009E2186">
        <w:rPr>
          <w:rFonts w:cs="Arial"/>
          <w:lang w:val="fr-CA"/>
        </w:rPr>
        <w:t xml:space="preserve">nt et donnent un </w:t>
      </w:r>
      <w:r w:rsidR="00390FAE">
        <w:rPr>
          <w:rFonts w:cs="Arial"/>
          <w:lang w:val="fr-CA"/>
        </w:rPr>
        <w:t>spectacle à votre événement</w:t>
      </w:r>
      <w:r w:rsidR="00463638" w:rsidRPr="00CF4841">
        <w:rPr>
          <w:rFonts w:cs="Arial"/>
          <w:lang w:val="fr-CA"/>
        </w:rPr>
        <w:t>.</w:t>
      </w:r>
    </w:p>
    <w:p w14:paraId="3D087B05" w14:textId="7986F079" w:rsidR="00463638" w:rsidRPr="00CF4841" w:rsidRDefault="00463638" w:rsidP="00E6738E">
      <w:pPr>
        <w:rPr>
          <w:rFonts w:cs="Arial"/>
          <w:lang w:val="fr-CA"/>
        </w:rPr>
      </w:pPr>
      <w:r w:rsidRPr="00CF4841">
        <w:rPr>
          <w:rFonts w:cs="Arial"/>
          <w:b/>
          <w:bCs/>
          <w:lang w:val="fr-CA"/>
        </w:rPr>
        <w:br w:type="page"/>
      </w:r>
    </w:p>
    <w:p w14:paraId="41E9C7F2" w14:textId="44488A57" w:rsidR="00D80608" w:rsidRPr="00CF4841" w:rsidRDefault="00463638" w:rsidP="00CA68EA">
      <w:pPr>
        <w:pStyle w:val="Titre1"/>
        <w:rPr>
          <w:rFonts w:cs="Arial"/>
          <w:sz w:val="24"/>
          <w:szCs w:val="24"/>
          <w:lang w:val="fr-CA"/>
        </w:rPr>
      </w:pPr>
      <w:bookmarkStart w:id="4" w:name="_Toc190347617"/>
      <w:r w:rsidRPr="00CF4841">
        <w:rPr>
          <w:rFonts w:cs="Arial"/>
          <w:lang w:val="fr-CA"/>
        </w:rPr>
        <w:lastRenderedPageBreak/>
        <w:t>O</w:t>
      </w:r>
      <w:r w:rsidR="00390FAE">
        <w:rPr>
          <w:rFonts w:cs="Arial"/>
          <w:lang w:val="fr-CA"/>
        </w:rPr>
        <w:t>bligations des o</w:t>
      </w:r>
      <w:r w:rsidRPr="00CF4841">
        <w:rPr>
          <w:rFonts w:cs="Arial"/>
          <w:lang w:val="fr-CA"/>
        </w:rPr>
        <w:t>rgani</w:t>
      </w:r>
      <w:r w:rsidR="00390FAE">
        <w:rPr>
          <w:rFonts w:cs="Arial"/>
          <w:lang w:val="fr-CA"/>
        </w:rPr>
        <w:t>sat</w:t>
      </w:r>
      <w:r w:rsidRPr="00CF4841">
        <w:rPr>
          <w:rFonts w:cs="Arial"/>
          <w:lang w:val="fr-CA"/>
        </w:rPr>
        <w:t>e</w:t>
      </w:r>
      <w:r w:rsidR="00390FAE">
        <w:rPr>
          <w:rFonts w:cs="Arial"/>
          <w:lang w:val="fr-CA"/>
        </w:rPr>
        <w:t>u</w:t>
      </w:r>
      <w:r w:rsidRPr="00CF4841">
        <w:rPr>
          <w:rFonts w:cs="Arial"/>
          <w:lang w:val="fr-CA"/>
        </w:rPr>
        <w:t>rs</w:t>
      </w:r>
      <w:bookmarkEnd w:id="4"/>
    </w:p>
    <w:p w14:paraId="17DBA4E2" w14:textId="14A06F4A" w:rsidR="00D80608" w:rsidRPr="00CF4841" w:rsidRDefault="00AA1A86" w:rsidP="00E749E1">
      <w:pPr>
        <w:rPr>
          <w:lang w:val="fr-CA"/>
        </w:rPr>
      </w:pPr>
      <w:r>
        <w:rPr>
          <w:lang w:val="fr-CA"/>
        </w:rPr>
        <w:t xml:space="preserve">Toute la coordination logistique se fera avec les </w:t>
      </w:r>
      <w:r w:rsidR="00D80608" w:rsidRPr="00CF4841">
        <w:rPr>
          <w:lang w:val="fr-CA"/>
        </w:rPr>
        <w:t xml:space="preserve">SkyHawks </w:t>
      </w:r>
      <w:r w:rsidR="005735AD">
        <w:rPr>
          <w:lang w:val="fr-CA"/>
        </w:rPr>
        <w:t>après la réception de la Liste de vérification pour les représentations des SkyHawks</w:t>
      </w:r>
      <w:r w:rsidR="00D80608" w:rsidRPr="00CF4841">
        <w:rPr>
          <w:lang w:val="fr-CA"/>
        </w:rPr>
        <w:t xml:space="preserve">. </w:t>
      </w:r>
      <w:r w:rsidR="00B6037B">
        <w:rPr>
          <w:lang w:val="fr-CA"/>
        </w:rPr>
        <w:t>À notre arrivée, nous tiendrons les briefings de coordination f</w:t>
      </w:r>
      <w:r w:rsidR="00D80608" w:rsidRPr="00CF4841">
        <w:rPr>
          <w:lang w:val="fr-CA"/>
        </w:rPr>
        <w:t>inal</w:t>
      </w:r>
      <w:r w:rsidR="00B6037B">
        <w:rPr>
          <w:lang w:val="fr-CA"/>
        </w:rPr>
        <w:t xml:space="preserve">e relativement à tous les aspects de notre </w:t>
      </w:r>
      <w:r w:rsidR="00D80608" w:rsidRPr="00CF4841">
        <w:rPr>
          <w:lang w:val="fr-CA"/>
        </w:rPr>
        <w:t xml:space="preserve">participation </w:t>
      </w:r>
      <w:r w:rsidR="00B6037B">
        <w:rPr>
          <w:lang w:val="fr-CA"/>
        </w:rPr>
        <w:t>à votre événement</w:t>
      </w:r>
      <w:r w:rsidR="00D80608" w:rsidRPr="00CF4841">
        <w:rPr>
          <w:lang w:val="fr-CA"/>
        </w:rPr>
        <w:t xml:space="preserve">. </w:t>
      </w:r>
    </w:p>
    <w:p w14:paraId="257740CA" w14:textId="77866AA8" w:rsidR="00D80608" w:rsidRPr="00CF4841" w:rsidRDefault="005B09DE" w:rsidP="00E749E1">
      <w:pPr>
        <w:rPr>
          <w:lang w:val="fr-CA"/>
        </w:rPr>
      </w:pPr>
      <w:r>
        <w:rPr>
          <w:lang w:val="fr-CA"/>
        </w:rPr>
        <w:t>Il incombe aux</w:t>
      </w:r>
      <w:r w:rsidR="00F96D5D">
        <w:rPr>
          <w:lang w:val="fr-CA"/>
        </w:rPr>
        <w:t xml:space="preserve"> organisateurs </w:t>
      </w:r>
      <w:r w:rsidR="009D13A8">
        <w:rPr>
          <w:lang w:val="fr-CA"/>
        </w:rPr>
        <w:t xml:space="preserve">d’événement </w:t>
      </w:r>
      <w:r>
        <w:rPr>
          <w:lang w:val="fr-CA"/>
        </w:rPr>
        <w:t>de fournir les éléments</w:t>
      </w:r>
      <w:r w:rsidR="009D13A8">
        <w:rPr>
          <w:lang w:val="fr-CA"/>
        </w:rPr>
        <w:t xml:space="preserve"> suivants </w:t>
      </w:r>
      <w:r w:rsidR="00D80608" w:rsidRPr="00CF4841">
        <w:rPr>
          <w:lang w:val="fr-CA"/>
        </w:rPr>
        <w:t>:</w:t>
      </w:r>
    </w:p>
    <w:p w14:paraId="6AFD5ED8" w14:textId="40A1291A" w:rsidR="00D80608" w:rsidRPr="00CF4841" w:rsidRDefault="005B09DE" w:rsidP="00CA68EA">
      <w:pPr>
        <w:pStyle w:val="Paragraphedeliste"/>
        <w:rPr>
          <w:rFonts w:cs="Arial"/>
          <w:lang w:val="fr-CA"/>
        </w:rPr>
      </w:pPr>
      <w:r>
        <w:rPr>
          <w:rFonts w:cs="Arial"/>
          <w:lang w:val="fr-CA"/>
        </w:rPr>
        <w:t>Un aéronef</w:t>
      </w:r>
      <w:r w:rsidR="00D80608" w:rsidRPr="00CF4841">
        <w:rPr>
          <w:rFonts w:cs="Arial"/>
          <w:lang w:val="fr-CA"/>
        </w:rPr>
        <w:t xml:space="preserve"> (</w:t>
      </w:r>
      <w:r>
        <w:rPr>
          <w:rFonts w:cs="Arial"/>
          <w:lang w:val="fr-CA"/>
        </w:rPr>
        <w:t>plateforme de saut</w:t>
      </w:r>
      <w:r w:rsidR="00D80608" w:rsidRPr="00CF4841">
        <w:rPr>
          <w:rFonts w:cs="Arial"/>
          <w:lang w:val="fr-CA"/>
        </w:rPr>
        <w:t xml:space="preserve">) – </w:t>
      </w:r>
      <w:r>
        <w:rPr>
          <w:rFonts w:cs="Arial"/>
          <w:lang w:val="fr-CA"/>
        </w:rPr>
        <w:t>responsabilité con</w:t>
      </w:r>
      <w:r w:rsidR="00D80608" w:rsidRPr="00CF4841">
        <w:rPr>
          <w:rFonts w:cs="Arial"/>
          <w:lang w:val="fr-CA"/>
        </w:rPr>
        <w:t>joint</w:t>
      </w:r>
      <w:r>
        <w:rPr>
          <w:rFonts w:cs="Arial"/>
          <w:lang w:val="fr-CA"/>
        </w:rPr>
        <w:t>e</w:t>
      </w:r>
      <w:r w:rsidR="00D80608" w:rsidRPr="00CF4841">
        <w:rPr>
          <w:rFonts w:cs="Arial"/>
          <w:lang w:val="fr-CA"/>
        </w:rPr>
        <w:t>;</w:t>
      </w:r>
    </w:p>
    <w:p w14:paraId="152C8007" w14:textId="5CCD1E7B" w:rsidR="00D80608" w:rsidRPr="00CF4841" w:rsidRDefault="005B09DE" w:rsidP="00CA68EA">
      <w:pPr>
        <w:pStyle w:val="Paragraphedeliste"/>
        <w:rPr>
          <w:rFonts w:cs="Arial"/>
          <w:lang w:val="fr-CA"/>
        </w:rPr>
      </w:pPr>
      <w:r>
        <w:rPr>
          <w:rFonts w:cs="Arial"/>
          <w:lang w:val="fr-CA"/>
        </w:rPr>
        <w:t>Une personne-ressource</w:t>
      </w:r>
      <w:r w:rsidR="00D80608" w:rsidRPr="00CF4841">
        <w:rPr>
          <w:rFonts w:cs="Arial"/>
          <w:lang w:val="fr-CA"/>
        </w:rPr>
        <w:t>;</w:t>
      </w:r>
    </w:p>
    <w:p w14:paraId="6738543F" w14:textId="441B7D2C" w:rsidR="00D80608" w:rsidRPr="00CF4841" w:rsidRDefault="005B09DE" w:rsidP="00CA68EA">
      <w:pPr>
        <w:pStyle w:val="Paragraphedeliste"/>
        <w:rPr>
          <w:rFonts w:cs="Arial"/>
          <w:lang w:val="fr-CA"/>
        </w:rPr>
      </w:pPr>
      <w:r>
        <w:rPr>
          <w:rFonts w:cs="Arial"/>
          <w:lang w:val="fr-CA"/>
        </w:rPr>
        <w:t xml:space="preserve">Une adresse postale et un lieu </w:t>
      </w:r>
      <w:r w:rsidR="009F24BD">
        <w:rPr>
          <w:rFonts w:cs="Arial"/>
          <w:lang w:val="fr-CA"/>
        </w:rPr>
        <w:t>d’entreposage pouvant accueillir</w:t>
      </w:r>
      <w:r w:rsidR="003A19A3">
        <w:rPr>
          <w:rFonts w:cs="Arial"/>
          <w:lang w:val="fr-CA"/>
        </w:rPr>
        <w:t xml:space="preserve"> </w:t>
      </w:r>
      <w:r w:rsidR="001A285D">
        <w:rPr>
          <w:rFonts w:cs="Arial"/>
          <w:lang w:val="fr-CA"/>
        </w:rPr>
        <w:t xml:space="preserve">les </w:t>
      </w:r>
      <w:r w:rsidR="003A19A3">
        <w:rPr>
          <w:rFonts w:cs="Arial"/>
          <w:lang w:val="fr-CA"/>
        </w:rPr>
        <w:t xml:space="preserve">cartouches fumigènes </w:t>
      </w:r>
      <w:r w:rsidR="00927D88">
        <w:rPr>
          <w:rFonts w:cs="Arial"/>
          <w:lang w:val="fr-CA"/>
        </w:rPr>
        <w:t>d</w:t>
      </w:r>
      <w:r w:rsidR="009F24BD">
        <w:rPr>
          <w:rFonts w:cs="Arial"/>
          <w:lang w:val="fr-CA"/>
        </w:rPr>
        <w:t xml:space="preserve">es </w:t>
      </w:r>
      <w:r w:rsidR="00D80608" w:rsidRPr="00CF4841">
        <w:rPr>
          <w:rFonts w:cs="Arial"/>
          <w:lang w:val="fr-CA"/>
        </w:rPr>
        <w:t>SkyHawk</w:t>
      </w:r>
      <w:r w:rsidR="00A662F9" w:rsidRPr="00CF4841">
        <w:rPr>
          <w:rFonts w:cs="Arial"/>
          <w:lang w:val="fr-CA"/>
        </w:rPr>
        <w:t>s</w:t>
      </w:r>
      <w:r w:rsidR="00D80608" w:rsidRPr="00CF4841">
        <w:rPr>
          <w:rFonts w:cs="Arial"/>
          <w:lang w:val="fr-CA"/>
        </w:rPr>
        <w:t xml:space="preserve"> </w:t>
      </w:r>
      <w:r w:rsidR="009B3A43">
        <w:rPr>
          <w:rFonts w:cs="Arial"/>
          <w:lang w:val="fr-CA"/>
        </w:rPr>
        <w:t>ainsi qu’une personne</w:t>
      </w:r>
      <w:r w:rsidR="009B3A43">
        <w:rPr>
          <w:rFonts w:cs="Arial"/>
          <w:lang w:val="fr-CA"/>
        </w:rPr>
        <w:noBreakHyphen/>
        <w:t xml:space="preserve">ressource pour l’élimination des pièces </w:t>
      </w:r>
      <w:r w:rsidR="00D80608" w:rsidRPr="00CF4841">
        <w:rPr>
          <w:rFonts w:cs="Arial"/>
          <w:lang w:val="fr-CA"/>
        </w:rPr>
        <w:t>pyrotechni</w:t>
      </w:r>
      <w:r w:rsidR="009B3A43">
        <w:rPr>
          <w:rFonts w:cs="Arial"/>
          <w:lang w:val="fr-CA"/>
        </w:rPr>
        <w:t>que</w:t>
      </w:r>
      <w:r w:rsidR="00D80608" w:rsidRPr="00CF4841">
        <w:rPr>
          <w:rFonts w:cs="Arial"/>
          <w:lang w:val="fr-CA"/>
        </w:rPr>
        <w:t>s (</w:t>
      </w:r>
      <w:r w:rsidR="009B3A43">
        <w:rPr>
          <w:rFonts w:cs="Arial"/>
          <w:lang w:val="fr-CA"/>
        </w:rPr>
        <w:t>p. </w:t>
      </w:r>
      <w:r w:rsidR="00D80608" w:rsidRPr="00CF4841">
        <w:rPr>
          <w:rFonts w:cs="Arial"/>
          <w:lang w:val="fr-CA"/>
        </w:rPr>
        <w:t>ex</w:t>
      </w:r>
      <w:r w:rsidR="009B3A43">
        <w:rPr>
          <w:rFonts w:cs="Arial"/>
          <w:lang w:val="fr-CA"/>
        </w:rPr>
        <w:t xml:space="preserve">., </w:t>
      </w:r>
      <w:r w:rsidR="00D80608" w:rsidRPr="00CF4841">
        <w:rPr>
          <w:rFonts w:cs="Arial"/>
          <w:lang w:val="fr-CA"/>
        </w:rPr>
        <w:t xml:space="preserve">: </w:t>
      </w:r>
      <w:r w:rsidR="009B3A43">
        <w:rPr>
          <w:rFonts w:cs="Arial"/>
          <w:lang w:val="fr-CA"/>
        </w:rPr>
        <w:t>représentant des pompiers</w:t>
      </w:r>
      <w:r w:rsidR="005205CC">
        <w:rPr>
          <w:rFonts w:cs="Arial"/>
          <w:lang w:val="fr-CA"/>
        </w:rPr>
        <w:t xml:space="preserve"> ou de la </w:t>
      </w:r>
      <w:r w:rsidR="00D80608" w:rsidRPr="00CF4841">
        <w:rPr>
          <w:rFonts w:cs="Arial"/>
          <w:lang w:val="fr-CA"/>
        </w:rPr>
        <w:t xml:space="preserve">police) </w:t>
      </w:r>
      <w:r w:rsidR="005205CC">
        <w:rPr>
          <w:rFonts w:cs="Arial"/>
          <w:b/>
          <w:u w:val="single"/>
          <w:lang w:val="fr-CA"/>
        </w:rPr>
        <w:t>AU PLUS TARD</w:t>
      </w:r>
      <w:r w:rsidR="00D80608" w:rsidRPr="00CF4841">
        <w:rPr>
          <w:rFonts w:cs="Arial"/>
          <w:b/>
          <w:u w:val="single"/>
          <w:lang w:val="fr-CA"/>
        </w:rPr>
        <w:t xml:space="preserve"> </w:t>
      </w:r>
      <w:r w:rsidR="00711E6D" w:rsidRPr="00CF4841">
        <w:rPr>
          <w:rFonts w:cs="Arial"/>
          <w:b/>
          <w:color w:val="FF0000"/>
          <w:u w:val="single"/>
          <w:lang w:val="fr-CA"/>
        </w:rPr>
        <w:t>9</w:t>
      </w:r>
      <w:r w:rsidR="00D80608" w:rsidRPr="00CF4841">
        <w:rPr>
          <w:rFonts w:cs="Arial"/>
          <w:b/>
          <w:color w:val="FF0000"/>
          <w:u w:val="single"/>
          <w:lang w:val="fr-CA"/>
        </w:rPr>
        <w:t>0</w:t>
      </w:r>
      <w:r w:rsidR="005205CC">
        <w:rPr>
          <w:rFonts w:cs="Arial"/>
          <w:b/>
          <w:color w:val="FF0000"/>
          <w:u w:val="single"/>
          <w:lang w:val="fr-CA"/>
        </w:rPr>
        <w:t> JOURS</w:t>
      </w:r>
      <w:r w:rsidR="00D80608" w:rsidRPr="00CF4841">
        <w:rPr>
          <w:rFonts w:cs="Arial"/>
          <w:b/>
          <w:color w:val="FF0000"/>
          <w:u w:val="single"/>
          <w:lang w:val="fr-CA"/>
        </w:rPr>
        <w:t xml:space="preserve"> </w:t>
      </w:r>
      <w:r w:rsidR="005205CC">
        <w:rPr>
          <w:rFonts w:cs="Arial"/>
          <w:b/>
          <w:u w:val="single"/>
          <w:lang w:val="fr-CA"/>
        </w:rPr>
        <w:t>AVANT L’ÉVÉNEM</w:t>
      </w:r>
      <w:r w:rsidR="00D80608" w:rsidRPr="00CF4841">
        <w:rPr>
          <w:rFonts w:cs="Arial"/>
          <w:b/>
          <w:u w:val="single"/>
          <w:lang w:val="fr-CA"/>
        </w:rPr>
        <w:t>ENT</w:t>
      </w:r>
      <w:r w:rsidR="00D80608" w:rsidRPr="00CF4841">
        <w:rPr>
          <w:rFonts w:cs="Arial"/>
          <w:lang w:val="fr-CA"/>
        </w:rPr>
        <w:t>;</w:t>
      </w:r>
    </w:p>
    <w:p w14:paraId="7704EE91" w14:textId="40597DD4" w:rsidR="00D80608" w:rsidRPr="00CF4841" w:rsidRDefault="00536589" w:rsidP="00CA68EA">
      <w:pPr>
        <w:pStyle w:val="Paragraphedeliste"/>
        <w:rPr>
          <w:rFonts w:cs="Arial"/>
          <w:lang w:val="fr-CA"/>
        </w:rPr>
      </w:pPr>
      <w:r>
        <w:rPr>
          <w:rFonts w:cs="Arial"/>
          <w:lang w:val="fr-CA"/>
        </w:rPr>
        <w:t xml:space="preserve">L’hébergement </w:t>
      </w:r>
      <w:r w:rsidR="00D80608" w:rsidRPr="00CF4841">
        <w:rPr>
          <w:rFonts w:cs="Arial"/>
          <w:lang w:val="fr-CA"/>
        </w:rPr>
        <w:t>(24</w:t>
      </w:r>
      <w:r>
        <w:rPr>
          <w:rFonts w:cs="Arial"/>
          <w:lang w:val="fr-CA"/>
        </w:rPr>
        <w:t> </w:t>
      </w:r>
      <w:r w:rsidR="00D80608" w:rsidRPr="00CF4841">
        <w:rPr>
          <w:rFonts w:cs="Arial"/>
          <w:lang w:val="fr-CA"/>
        </w:rPr>
        <w:t>h</w:t>
      </w:r>
      <w:r>
        <w:rPr>
          <w:rFonts w:cs="Arial"/>
          <w:lang w:val="fr-CA"/>
        </w:rPr>
        <w:t xml:space="preserve">eures avant et après toute opération de parachutisme ou de relations </w:t>
      </w:r>
      <w:r w:rsidR="00D80608" w:rsidRPr="00CF4841">
        <w:rPr>
          <w:rFonts w:cs="Arial"/>
          <w:lang w:val="fr-CA"/>
        </w:rPr>
        <w:t>publi</w:t>
      </w:r>
      <w:r>
        <w:rPr>
          <w:rFonts w:cs="Arial"/>
          <w:lang w:val="fr-CA"/>
        </w:rPr>
        <w:t>ques</w:t>
      </w:r>
      <w:r w:rsidR="00D80608" w:rsidRPr="00CF4841">
        <w:rPr>
          <w:rFonts w:cs="Arial"/>
          <w:lang w:val="fr-CA"/>
        </w:rPr>
        <w:t>);</w:t>
      </w:r>
    </w:p>
    <w:p w14:paraId="13413048" w14:textId="73ECC2F3" w:rsidR="00D80608" w:rsidRPr="00CF4841" w:rsidRDefault="00536589" w:rsidP="00CA68EA">
      <w:pPr>
        <w:pStyle w:val="Paragraphedeliste"/>
        <w:rPr>
          <w:rFonts w:cs="Arial"/>
          <w:lang w:val="fr-CA"/>
        </w:rPr>
      </w:pPr>
      <w:r>
        <w:rPr>
          <w:rFonts w:cs="Arial"/>
          <w:lang w:val="fr-CA"/>
        </w:rPr>
        <w:t>Le transport terrestre</w:t>
      </w:r>
      <w:r w:rsidR="00D80608" w:rsidRPr="00CF4841">
        <w:rPr>
          <w:rFonts w:cs="Arial"/>
          <w:lang w:val="fr-CA"/>
        </w:rPr>
        <w:t xml:space="preserve">; </w:t>
      </w:r>
    </w:p>
    <w:p w14:paraId="46E5FA85" w14:textId="50B3CCC6" w:rsidR="00D80608" w:rsidRPr="00CF4841" w:rsidRDefault="00BA4AC3" w:rsidP="00CA68EA">
      <w:pPr>
        <w:pStyle w:val="Paragraphedeliste"/>
        <w:rPr>
          <w:rFonts w:cs="Arial"/>
          <w:lang w:val="fr-CA"/>
        </w:rPr>
      </w:pPr>
      <w:r>
        <w:rPr>
          <w:rFonts w:cs="Arial"/>
          <w:lang w:val="fr-CA"/>
        </w:rPr>
        <w:t>Des installations de conditionnement physique</w:t>
      </w:r>
      <w:r w:rsidR="00D80608" w:rsidRPr="00CF4841">
        <w:rPr>
          <w:rFonts w:cs="Arial"/>
          <w:lang w:val="fr-CA"/>
        </w:rPr>
        <w:t>;</w:t>
      </w:r>
    </w:p>
    <w:p w14:paraId="7FC89B47" w14:textId="14ECB6A2" w:rsidR="00D80608" w:rsidRPr="00CF4841" w:rsidRDefault="00EA03F6" w:rsidP="00CA68EA">
      <w:pPr>
        <w:pStyle w:val="Paragraphedeliste"/>
        <w:rPr>
          <w:rFonts w:cs="Arial"/>
          <w:lang w:val="fr-CA"/>
        </w:rPr>
      </w:pPr>
      <w:r>
        <w:rPr>
          <w:rFonts w:cs="Arial"/>
          <w:lang w:val="fr-CA"/>
        </w:rPr>
        <w:t>Une zone de largage (ZL</w:t>
      </w:r>
      <w:r w:rsidR="00D80608" w:rsidRPr="00CF4841">
        <w:rPr>
          <w:rFonts w:cs="Arial"/>
          <w:lang w:val="fr-CA"/>
        </w:rPr>
        <w:t xml:space="preserve">); </w:t>
      </w:r>
    </w:p>
    <w:p w14:paraId="4DF9E043" w14:textId="2464BB57" w:rsidR="00D80608" w:rsidRPr="00CF4841" w:rsidRDefault="00170D03" w:rsidP="00CA68EA">
      <w:pPr>
        <w:pStyle w:val="Paragraphedeliste"/>
        <w:rPr>
          <w:rFonts w:cs="Arial"/>
          <w:lang w:val="fr-CA"/>
        </w:rPr>
      </w:pPr>
      <w:r>
        <w:rPr>
          <w:rFonts w:cs="Arial"/>
          <w:lang w:val="fr-CA"/>
        </w:rPr>
        <w:t>La réservation de l’espace aérien</w:t>
      </w:r>
      <w:r w:rsidR="00D80608" w:rsidRPr="00CF4841">
        <w:rPr>
          <w:rFonts w:cs="Arial"/>
          <w:lang w:val="fr-CA"/>
        </w:rPr>
        <w:t xml:space="preserve"> (NOTAM; </w:t>
      </w:r>
      <w:r>
        <w:rPr>
          <w:rFonts w:cs="Arial"/>
          <w:lang w:val="fr-CA"/>
        </w:rPr>
        <w:t xml:space="preserve">jusqu’à </w:t>
      </w:r>
      <w:r w:rsidR="00D80608" w:rsidRPr="00CF4841">
        <w:rPr>
          <w:rFonts w:cs="Arial"/>
          <w:lang w:val="fr-CA"/>
        </w:rPr>
        <w:t>13</w:t>
      </w:r>
      <w:r>
        <w:rPr>
          <w:rFonts w:cs="Arial"/>
          <w:lang w:val="fr-CA"/>
        </w:rPr>
        <w:t> </w:t>
      </w:r>
      <w:r w:rsidR="00D80608" w:rsidRPr="00CF4841">
        <w:rPr>
          <w:rFonts w:cs="Arial"/>
          <w:lang w:val="fr-CA"/>
        </w:rPr>
        <w:t xml:space="preserve">000 </w:t>
      </w:r>
      <w:r>
        <w:rPr>
          <w:rFonts w:cs="Arial"/>
          <w:lang w:val="fr-CA"/>
        </w:rPr>
        <w:t>pi. </w:t>
      </w:r>
      <w:r w:rsidR="00D80608" w:rsidRPr="00CF4841">
        <w:rPr>
          <w:rFonts w:cs="Arial"/>
          <w:lang w:val="fr-CA"/>
        </w:rPr>
        <w:t>AGL);</w:t>
      </w:r>
    </w:p>
    <w:p w14:paraId="061D52B8" w14:textId="6C30522B" w:rsidR="00D80608" w:rsidRPr="00CF4841" w:rsidRDefault="00DE3764" w:rsidP="00CA68EA">
      <w:pPr>
        <w:pStyle w:val="Paragraphedeliste"/>
        <w:rPr>
          <w:rFonts w:cs="Arial"/>
          <w:lang w:val="fr-CA"/>
        </w:rPr>
      </w:pPr>
      <w:r>
        <w:rPr>
          <w:rFonts w:cs="Arial"/>
          <w:lang w:val="fr-CA"/>
        </w:rPr>
        <w:t>Les exigences de l’aéroport</w:t>
      </w:r>
      <w:r w:rsidR="00D80608" w:rsidRPr="00CF4841">
        <w:rPr>
          <w:rFonts w:cs="Arial"/>
          <w:lang w:val="fr-CA"/>
        </w:rPr>
        <w:t xml:space="preserve">; </w:t>
      </w:r>
    </w:p>
    <w:p w14:paraId="2DFB114C" w14:textId="0A9E96FC" w:rsidR="00D80608" w:rsidRPr="00CF4841" w:rsidRDefault="00DE3764" w:rsidP="00CA68EA">
      <w:pPr>
        <w:pStyle w:val="Paragraphedeliste"/>
        <w:rPr>
          <w:rFonts w:cs="Arial"/>
          <w:lang w:val="fr-CA"/>
        </w:rPr>
      </w:pPr>
      <w:r>
        <w:rPr>
          <w:rFonts w:cs="Arial"/>
          <w:lang w:val="fr-CA"/>
        </w:rPr>
        <w:t xml:space="preserve">Un accès protégé et sécuritaire au </w:t>
      </w:r>
      <w:r w:rsidR="00D80608" w:rsidRPr="00CF4841">
        <w:rPr>
          <w:rFonts w:cs="Arial"/>
          <w:lang w:val="fr-CA"/>
        </w:rPr>
        <w:t>publi</w:t>
      </w:r>
      <w:r>
        <w:rPr>
          <w:rFonts w:cs="Arial"/>
          <w:lang w:val="fr-CA"/>
        </w:rPr>
        <w:t>c, ainsi qu’une zone d’interaction convenable</w:t>
      </w:r>
      <w:r w:rsidR="00D80608" w:rsidRPr="00CF4841">
        <w:rPr>
          <w:rFonts w:cs="Arial"/>
          <w:lang w:val="fr-CA"/>
        </w:rPr>
        <w:t>;</w:t>
      </w:r>
    </w:p>
    <w:p w14:paraId="13D349C8" w14:textId="44FBA511" w:rsidR="00D80608" w:rsidRPr="00CF4841" w:rsidRDefault="00C273EB" w:rsidP="00CA68EA">
      <w:pPr>
        <w:pStyle w:val="Paragraphedeliste"/>
        <w:rPr>
          <w:rFonts w:cs="Arial"/>
          <w:lang w:val="fr-CA"/>
        </w:rPr>
      </w:pPr>
      <w:r>
        <w:rPr>
          <w:rFonts w:cs="Arial"/>
          <w:lang w:val="fr-CA"/>
        </w:rPr>
        <w:t>Un système de sonorisation;</w:t>
      </w:r>
      <w:r w:rsidR="00D80608" w:rsidRPr="00CF4841">
        <w:rPr>
          <w:rFonts w:cs="Arial"/>
          <w:lang w:val="fr-CA"/>
        </w:rPr>
        <w:t xml:space="preserve"> </w:t>
      </w:r>
    </w:p>
    <w:p w14:paraId="574AAFD6" w14:textId="081D0A5D" w:rsidR="00D80608" w:rsidRPr="00CF4841" w:rsidRDefault="00C273EB" w:rsidP="00CA68EA">
      <w:pPr>
        <w:pStyle w:val="Paragraphedeliste"/>
        <w:rPr>
          <w:rFonts w:cs="Arial"/>
          <w:lang w:val="fr-CA"/>
        </w:rPr>
      </w:pPr>
      <w:r>
        <w:rPr>
          <w:rFonts w:cs="Arial"/>
          <w:lang w:val="fr-CA"/>
        </w:rPr>
        <w:t xml:space="preserve">Des services médicaux d’urgence 911 </w:t>
      </w:r>
      <w:r w:rsidR="004A7306">
        <w:rPr>
          <w:rFonts w:cs="Arial"/>
          <w:lang w:val="fr-CA"/>
        </w:rPr>
        <w:t xml:space="preserve">mis à disposition pour tous les </w:t>
      </w:r>
      <w:r w:rsidR="002E368D">
        <w:rPr>
          <w:rFonts w:cs="Arial"/>
          <w:lang w:val="fr-CA"/>
        </w:rPr>
        <w:t xml:space="preserve">sauts en </w:t>
      </w:r>
      <w:r w:rsidR="00D80608" w:rsidRPr="00CF4841">
        <w:rPr>
          <w:rFonts w:cs="Arial"/>
          <w:lang w:val="fr-CA"/>
        </w:rPr>
        <w:t xml:space="preserve">tandem </w:t>
      </w:r>
      <w:r w:rsidR="00975ABC">
        <w:rPr>
          <w:rFonts w:cs="Arial"/>
          <w:lang w:val="fr-CA"/>
        </w:rPr>
        <w:t>et de démonstration</w:t>
      </w:r>
      <w:r w:rsidR="00D80608" w:rsidRPr="00CF4841">
        <w:rPr>
          <w:rFonts w:cs="Arial"/>
          <w:lang w:val="fr-CA"/>
        </w:rPr>
        <w:t xml:space="preserve">. </w:t>
      </w:r>
    </w:p>
    <w:p w14:paraId="65B3AEB3" w14:textId="72CEE4AE" w:rsidR="00D80608" w:rsidRPr="00CF4841" w:rsidRDefault="00D80608" w:rsidP="00E6738E">
      <w:pPr>
        <w:rPr>
          <w:rFonts w:cs="Arial"/>
          <w:b/>
          <w:i/>
          <w:lang w:val="fr-CA"/>
        </w:rPr>
      </w:pPr>
      <w:r w:rsidRPr="00CF4841">
        <w:rPr>
          <w:rFonts w:cs="Arial"/>
          <w:b/>
          <w:i/>
          <w:lang w:val="fr-CA"/>
        </w:rPr>
        <w:t>Not</w:t>
      </w:r>
      <w:r w:rsidR="00975ABC">
        <w:rPr>
          <w:rFonts w:cs="Arial"/>
          <w:b/>
          <w:i/>
          <w:lang w:val="fr-CA"/>
        </w:rPr>
        <w:t>a </w:t>
      </w:r>
      <w:r w:rsidRPr="00CF4841">
        <w:rPr>
          <w:rFonts w:cs="Arial"/>
          <w:b/>
          <w:i/>
          <w:lang w:val="fr-CA"/>
        </w:rPr>
        <w:t xml:space="preserve">: </w:t>
      </w:r>
      <w:r w:rsidR="00975ABC">
        <w:rPr>
          <w:rFonts w:cs="Arial"/>
          <w:b/>
          <w:i/>
          <w:lang w:val="fr-CA"/>
        </w:rPr>
        <w:t xml:space="preserve">L’absence de l’un ou l’autre des éléments susmentionnés </w:t>
      </w:r>
      <w:r w:rsidR="00EF7DDB">
        <w:rPr>
          <w:rFonts w:cs="Arial"/>
          <w:b/>
          <w:i/>
          <w:u w:val="single"/>
          <w:lang w:val="fr-CA"/>
        </w:rPr>
        <w:t>entraînera</w:t>
      </w:r>
      <w:r w:rsidRPr="00CF4841">
        <w:rPr>
          <w:rFonts w:cs="Arial"/>
          <w:b/>
          <w:i/>
          <w:lang w:val="fr-CA"/>
        </w:rPr>
        <w:t xml:space="preserve"> </w:t>
      </w:r>
      <w:r w:rsidR="00EF7DDB">
        <w:rPr>
          <w:rFonts w:cs="Arial"/>
          <w:b/>
          <w:i/>
          <w:lang w:val="fr-CA"/>
        </w:rPr>
        <w:t xml:space="preserve">l’annulation de la participation des </w:t>
      </w:r>
      <w:r w:rsidRPr="00CF4841">
        <w:rPr>
          <w:rFonts w:cs="Arial"/>
          <w:b/>
          <w:i/>
          <w:lang w:val="fr-CA"/>
        </w:rPr>
        <w:t xml:space="preserve">SkyHawks </w:t>
      </w:r>
      <w:r w:rsidR="00CE17ED">
        <w:rPr>
          <w:rFonts w:cs="Arial"/>
          <w:b/>
          <w:i/>
          <w:lang w:val="fr-CA"/>
        </w:rPr>
        <w:t>à votre événement</w:t>
      </w:r>
      <w:r w:rsidRPr="00CF4841">
        <w:rPr>
          <w:rFonts w:cs="Arial"/>
          <w:b/>
          <w:i/>
          <w:lang w:val="fr-CA"/>
        </w:rPr>
        <w:t xml:space="preserve">. </w:t>
      </w:r>
    </w:p>
    <w:p w14:paraId="05EEE35F" w14:textId="7DCD79D8" w:rsidR="00D80608" w:rsidRPr="00CF4841" w:rsidRDefault="00084C83" w:rsidP="003A3D4B">
      <w:pPr>
        <w:rPr>
          <w:lang w:val="fr-CA"/>
        </w:rPr>
      </w:pPr>
      <w:r>
        <w:rPr>
          <w:lang w:val="fr-CA"/>
        </w:rPr>
        <w:t>Si</w:t>
      </w:r>
      <w:r w:rsidR="005D0D7C">
        <w:rPr>
          <w:lang w:val="fr-CA"/>
        </w:rPr>
        <w:t xml:space="preserve"> la prestation des</w:t>
      </w:r>
      <w:r w:rsidR="00D80608" w:rsidRPr="00CF4841">
        <w:rPr>
          <w:lang w:val="fr-CA"/>
        </w:rPr>
        <w:t xml:space="preserve"> SkyHawks </w:t>
      </w:r>
      <w:r w:rsidR="005D0D7C">
        <w:rPr>
          <w:lang w:val="fr-CA"/>
        </w:rPr>
        <w:t xml:space="preserve">est annulée en raison </w:t>
      </w:r>
      <w:r w:rsidR="00851307">
        <w:rPr>
          <w:lang w:val="fr-CA"/>
        </w:rPr>
        <w:t>du mauvais temps</w:t>
      </w:r>
      <w:r w:rsidR="00D80608" w:rsidRPr="00CF4841">
        <w:rPr>
          <w:lang w:val="fr-CA"/>
        </w:rPr>
        <w:t xml:space="preserve">, </w:t>
      </w:r>
      <w:r w:rsidR="00851307">
        <w:rPr>
          <w:lang w:val="fr-CA"/>
        </w:rPr>
        <w:t>de l’état de l’aéronef ou d’imprévus de dernière minute</w:t>
      </w:r>
      <w:r w:rsidR="00D80608" w:rsidRPr="00CF4841">
        <w:rPr>
          <w:lang w:val="fr-CA"/>
        </w:rPr>
        <w:t xml:space="preserve">, </w:t>
      </w:r>
      <w:r w:rsidR="00851307">
        <w:rPr>
          <w:lang w:val="fr-CA"/>
        </w:rPr>
        <w:t>l’</w:t>
      </w:r>
      <w:r w:rsidR="00D80608" w:rsidRPr="00CF4841">
        <w:rPr>
          <w:lang w:val="fr-CA"/>
        </w:rPr>
        <w:t>organi</w:t>
      </w:r>
      <w:r w:rsidR="00851307">
        <w:rPr>
          <w:lang w:val="fr-CA"/>
        </w:rPr>
        <w:t>sat</w:t>
      </w:r>
      <w:r w:rsidR="00D80608" w:rsidRPr="00CF4841">
        <w:rPr>
          <w:lang w:val="fr-CA"/>
        </w:rPr>
        <w:t>e</w:t>
      </w:r>
      <w:r w:rsidR="00851307">
        <w:rPr>
          <w:lang w:val="fr-CA"/>
        </w:rPr>
        <w:t>u</w:t>
      </w:r>
      <w:r w:rsidR="00D80608" w:rsidRPr="00CF4841">
        <w:rPr>
          <w:lang w:val="fr-CA"/>
        </w:rPr>
        <w:t xml:space="preserve">r </w:t>
      </w:r>
      <w:r w:rsidR="00851307">
        <w:rPr>
          <w:lang w:val="fr-CA"/>
        </w:rPr>
        <w:t xml:space="preserve">demeure financièrement </w:t>
      </w:r>
      <w:r w:rsidR="00D80608" w:rsidRPr="00CF4841">
        <w:rPr>
          <w:lang w:val="fr-CA"/>
        </w:rPr>
        <w:t>respons</w:t>
      </w:r>
      <w:r w:rsidR="00851307">
        <w:rPr>
          <w:lang w:val="fr-CA"/>
        </w:rPr>
        <w:t>a</w:t>
      </w:r>
      <w:r w:rsidR="00D80608" w:rsidRPr="00CF4841">
        <w:rPr>
          <w:lang w:val="fr-CA"/>
        </w:rPr>
        <w:t xml:space="preserve">ble </w:t>
      </w:r>
      <w:r w:rsidR="001A76FD">
        <w:rPr>
          <w:lang w:val="fr-CA"/>
        </w:rPr>
        <w:t>de tous les éléments susmentionnés</w:t>
      </w:r>
      <w:r w:rsidR="00D80608" w:rsidRPr="00CF4841">
        <w:rPr>
          <w:lang w:val="fr-CA"/>
        </w:rPr>
        <w:t xml:space="preserve">.  </w:t>
      </w:r>
    </w:p>
    <w:p w14:paraId="5566578C" w14:textId="0598E14E" w:rsidR="00D80608" w:rsidRPr="00CF4841" w:rsidRDefault="00D80608" w:rsidP="000734D4">
      <w:pPr>
        <w:pStyle w:val="Titre2"/>
        <w:rPr>
          <w:rFonts w:cs="Arial"/>
          <w:lang w:val="fr-CA"/>
        </w:rPr>
      </w:pPr>
      <w:bookmarkStart w:id="5" w:name="_Toc190347618"/>
      <w:r w:rsidRPr="00CF4841">
        <w:rPr>
          <w:rFonts w:cs="Arial"/>
          <w:lang w:val="fr-CA"/>
        </w:rPr>
        <w:t>A</w:t>
      </w:r>
      <w:r w:rsidR="00434362">
        <w:rPr>
          <w:rFonts w:cs="Arial"/>
          <w:lang w:val="fr-CA"/>
        </w:rPr>
        <w:t>éronef</w:t>
      </w:r>
      <w:r w:rsidRPr="00CF4841">
        <w:rPr>
          <w:rFonts w:cs="Arial"/>
          <w:lang w:val="fr-CA"/>
        </w:rPr>
        <w:t xml:space="preserve"> (</w:t>
      </w:r>
      <w:r w:rsidR="00434362">
        <w:rPr>
          <w:rFonts w:cs="Arial"/>
          <w:lang w:val="fr-CA"/>
        </w:rPr>
        <w:t>plateforme de saut</w:t>
      </w:r>
      <w:r w:rsidRPr="00CF4841">
        <w:rPr>
          <w:rFonts w:cs="Arial"/>
          <w:lang w:val="fr-CA"/>
        </w:rPr>
        <w:t>)</w:t>
      </w:r>
      <w:bookmarkEnd w:id="5"/>
    </w:p>
    <w:p w14:paraId="03E310A6" w14:textId="356C3E53" w:rsidR="00D80608" w:rsidRPr="00CF4841" w:rsidRDefault="00F61314" w:rsidP="003A3D4B">
      <w:pPr>
        <w:rPr>
          <w:lang w:val="fr-CA"/>
        </w:rPr>
      </w:pPr>
      <w:r>
        <w:rPr>
          <w:lang w:val="fr-CA"/>
        </w:rPr>
        <w:t xml:space="preserve">Les </w:t>
      </w:r>
      <w:r w:rsidR="00D80608" w:rsidRPr="00CF4841">
        <w:rPr>
          <w:lang w:val="fr-CA"/>
        </w:rPr>
        <w:t>SkyHawks</w:t>
      </w:r>
      <w:r w:rsidR="003625B3">
        <w:rPr>
          <w:lang w:val="fr-CA"/>
        </w:rPr>
        <w:t xml:space="preserve"> feront tout leur possible </w:t>
      </w:r>
      <w:r w:rsidR="008E12DC">
        <w:rPr>
          <w:lang w:val="fr-CA"/>
        </w:rPr>
        <w:t>pour utiliser des appareils de l’Aviation royale canadienne (ARC</w:t>
      </w:r>
      <w:r w:rsidR="004E1CF7">
        <w:rPr>
          <w:lang w:val="fr-CA"/>
        </w:rPr>
        <w:t>)</w:t>
      </w:r>
      <w:r w:rsidR="00D80608" w:rsidRPr="00CF4841">
        <w:rPr>
          <w:lang w:val="fr-CA"/>
        </w:rPr>
        <w:t xml:space="preserve"> </w:t>
      </w:r>
      <w:r w:rsidR="00E07F0F">
        <w:rPr>
          <w:lang w:val="fr-CA"/>
        </w:rPr>
        <w:t>lors des démonstrations de sauts</w:t>
      </w:r>
      <w:r w:rsidR="003D5607">
        <w:rPr>
          <w:lang w:val="fr-CA"/>
        </w:rPr>
        <w:t>. Cependant, si aucun a</w:t>
      </w:r>
      <w:r w:rsidR="004458F5">
        <w:rPr>
          <w:lang w:val="fr-CA"/>
        </w:rPr>
        <w:t xml:space="preserve">éronef de l’ARC n’est disponible, l’équipe se tournera vers </w:t>
      </w:r>
      <w:r w:rsidR="003612D0">
        <w:rPr>
          <w:lang w:val="fr-CA"/>
        </w:rPr>
        <w:t>un avion de location</w:t>
      </w:r>
      <w:r w:rsidR="00D80608" w:rsidRPr="00CF4841">
        <w:rPr>
          <w:lang w:val="fr-CA"/>
        </w:rPr>
        <w:t xml:space="preserve"> (</w:t>
      </w:r>
      <w:r w:rsidR="003612D0">
        <w:rPr>
          <w:lang w:val="fr-CA"/>
        </w:rPr>
        <w:t>généralement un</w:t>
      </w:r>
      <w:r w:rsidR="00D80608" w:rsidRPr="00CF4841">
        <w:rPr>
          <w:lang w:val="fr-CA"/>
        </w:rPr>
        <w:t xml:space="preserve"> SC-7 Short </w:t>
      </w:r>
      <w:proofErr w:type="spellStart"/>
      <w:r w:rsidR="00D80608" w:rsidRPr="00CF4841">
        <w:rPr>
          <w:lang w:val="fr-CA"/>
        </w:rPr>
        <w:t>SkyVan</w:t>
      </w:r>
      <w:proofErr w:type="spellEnd"/>
      <w:r w:rsidR="00D80608" w:rsidRPr="00CF4841">
        <w:rPr>
          <w:lang w:val="fr-CA"/>
        </w:rPr>
        <w:t xml:space="preserve"> o</w:t>
      </w:r>
      <w:r w:rsidR="003612D0">
        <w:rPr>
          <w:lang w:val="fr-CA"/>
        </w:rPr>
        <w:t>u un</w:t>
      </w:r>
      <w:r w:rsidR="00D80608" w:rsidRPr="00CF4841">
        <w:rPr>
          <w:lang w:val="fr-CA"/>
        </w:rPr>
        <w:t xml:space="preserve"> </w:t>
      </w:r>
      <w:proofErr w:type="spellStart"/>
      <w:r w:rsidR="00D80608" w:rsidRPr="00CF4841">
        <w:rPr>
          <w:lang w:val="fr-CA"/>
        </w:rPr>
        <w:t>Twin</w:t>
      </w:r>
      <w:proofErr w:type="spellEnd"/>
      <w:r w:rsidR="00D80608" w:rsidRPr="00CF4841">
        <w:rPr>
          <w:lang w:val="fr-CA"/>
        </w:rPr>
        <w:t xml:space="preserve"> </w:t>
      </w:r>
      <w:proofErr w:type="spellStart"/>
      <w:r w:rsidR="00D80608" w:rsidRPr="00CF4841">
        <w:rPr>
          <w:lang w:val="fr-CA"/>
        </w:rPr>
        <w:t>Otter</w:t>
      </w:r>
      <w:proofErr w:type="spellEnd"/>
      <w:r w:rsidR="00D80608" w:rsidRPr="00CF4841">
        <w:rPr>
          <w:lang w:val="fr-CA"/>
        </w:rPr>
        <w:t xml:space="preserve">). </w:t>
      </w:r>
      <w:r w:rsidR="003612D0">
        <w:rPr>
          <w:lang w:val="fr-CA"/>
        </w:rPr>
        <w:t>Les o</w:t>
      </w:r>
      <w:r w:rsidR="00D80608" w:rsidRPr="00CF4841">
        <w:rPr>
          <w:lang w:val="fr-CA"/>
        </w:rPr>
        <w:t>rgani</w:t>
      </w:r>
      <w:r w:rsidR="003612D0">
        <w:rPr>
          <w:lang w:val="fr-CA"/>
        </w:rPr>
        <w:t>sat</w:t>
      </w:r>
      <w:r w:rsidR="00D80608" w:rsidRPr="00CF4841">
        <w:rPr>
          <w:lang w:val="fr-CA"/>
        </w:rPr>
        <w:t>e</w:t>
      </w:r>
      <w:r w:rsidR="003612D0">
        <w:rPr>
          <w:lang w:val="fr-CA"/>
        </w:rPr>
        <w:t>u</w:t>
      </w:r>
      <w:r w:rsidR="00D80608" w:rsidRPr="00CF4841">
        <w:rPr>
          <w:lang w:val="fr-CA"/>
        </w:rPr>
        <w:t>rs</w:t>
      </w:r>
      <w:r w:rsidR="00107415">
        <w:rPr>
          <w:lang w:val="fr-CA"/>
        </w:rPr>
        <w:t xml:space="preserve"> peuvent indiquer, dans leur demande, </w:t>
      </w:r>
      <w:r w:rsidR="007A6BD2">
        <w:rPr>
          <w:lang w:val="fr-CA"/>
        </w:rPr>
        <w:t>si leur site</w:t>
      </w:r>
      <w:r w:rsidR="0002355D">
        <w:rPr>
          <w:lang w:val="fr-CA"/>
        </w:rPr>
        <w:t xml:space="preserve"> est en mesure d’accueillir </w:t>
      </w:r>
      <w:r w:rsidR="0079125E">
        <w:rPr>
          <w:lang w:val="fr-CA"/>
        </w:rPr>
        <w:t xml:space="preserve">l’équipe et </w:t>
      </w:r>
      <w:r w:rsidR="0002355D">
        <w:rPr>
          <w:lang w:val="fr-CA"/>
        </w:rPr>
        <w:t xml:space="preserve">l’appareil des </w:t>
      </w:r>
      <w:proofErr w:type="spellStart"/>
      <w:r w:rsidR="0002355D">
        <w:rPr>
          <w:lang w:val="fr-CA"/>
        </w:rPr>
        <w:t>ShyHawks</w:t>
      </w:r>
      <w:proofErr w:type="spellEnd"/>
      <w:r w:rsidR="00D80608" w:rsidRPr="00CF4841">
        <w:rPr>
          <w:lang w:val="fr-CA"/>
        </w:rPr>
        <w:t xml:space="preserve">. </w:t>
      </w:r>
      <w:r w:rsidR="0079125E">
        <w:rPr>
          <w:lang w:val="fr-CA"/>
        </w:rPr>
        <w:t xml:space="preserve">Les plateformes de saut convenables </w:t>
      </w:r>
      <w:r w:rsidR="00064323">
        <w:rPr>
          <w:lang w:val="fr-CA"/>
        </w:rPr>
        <w:t xml:space="preserve">doivent pouvoir accueillir </w:t>
      </w:r>
      <w:r w:rsidR="00D80608" w:rsidRPr="00CF4841">
        <w:rPr>
          <w:lang w:val="fr-CA"/>
        </w:rPr>
        <w:t>16</w:t>
      </w:r>
      <w:r w:rsidR="00064323">
        <w:rPr>
          <w:lang w:val="fr-CA"/>
        </w:rPr>
        <w:t xml:space="preserve"> parachutistes. </w:t>
      </w:r>
      <w:r w:rsidR="000546E1">
        <w:rPr>
          <w:lang w:val="fr-CA"/>
        </w:rPr>
        <w:t xml:space="preserve">La coordination supplémentaire concernant cette exigence peut se faire à l’avance avec les </w:t>
      </w:r>
      <w:r w:rsidR="00D80608" w:rsidRPr="00CF4841">
        <w:rPr>
          <w:lang w:val="fr-CA"/>
        </w:rPr>
        <w:t xml:space="preserve">SkyHawks. </w:t>
      </w:r>
      <w:r w:rsidR="000546E1">
        <w:rPr>
          <w:lang w:val="fr-CA"/>
        </w:rPr>
        <w:t xml:space="preserve">Les coûts de carburant </w:t>
      </w:r>
      <w:r w:rsidR="00C9211A">
        <w:rPr>
          <w:lang w:val="fr-CA"/>
        </w:rPr>
        <w:t>de l’aéronef de l’ARC et d’un aéronef de location sont assumés par l’</w:t>
      </w:r>
      <w:r w:rsidR="00134B3D">
        <w:rPr>
          <w:lang w:val="fr-CA"/>
        </w:rPr>
        <w:t>équipe des SkyHawks</w:t>
      </w:r>
      <w:r w:rsidR="00D80608" w:rsidRPr="00CF4841">
        <w:rPr>
          <w:lang w:val="fr-CA"/>
        </w:rPr>
        <w:t>.</w:t>
      </w:r>
    </w:p>
    <w:p w14:paraId="291FDF55" w14:textId="47E0608F" w:rsidR="00D80608" w:rsidRPr="00CF4841" w:rsidRDefault="00D80608" w:rsidP="000734D4">
      <w:pPr>
        <w:pStyle w:val="Titre2"/>
        <w:rPr>
          <w:rFonts w:cs="Arial"/>
          <w:lang w:val="fr-CA"/>
        </w:rPr>
      </w:pPr>
      <w:bookmarkStart w:id="6" w:name="_Toc190347619"/>
      <w:r w:rsidRPr="00CF4841">
        <w:rPr>
          <w:rFonts w:cs="Arial"/>
          <w:lang w:val="fr-CA"/>
        </w:rPr>
        <w:t>P</w:t>
      </w:r>
      <w:r w:rsidR="005D0D7C">
        <w:rPr>
          <w:rFonts w:cs="Arial"/>
          <w:lang w:val="fr-CA"/>
        </w:rPr>
        <w:t>ersonne</w:t>
      </w:r>
      <w:r w:rsidR="005D0D7C">
        <w:rPr>
          <w:rFonts w:cs="Arial"/>
          <w:lang w:val="fr-CA"/>
        </w:rPr>
        <w:noBreakHyphen/>
        <w:t>ressource</w:t>
      </w:r>
      <w:bookmarkEnd w:id="6"/>
    </w:p>
    <w:p w14:paraId="46C79645" w14:textId="242FE511" w:rsidR="00D80608" w:rsidRPr="0031491E" w:rsidRDefault="00B3240E" w:rsidP="00E749E1">
      <w:pPr>
        <w:rPr>
          <w:lang w:val="fr-CA"/>
        </w:rPr>
      </w:pPr>
      <w:r w:rsidRPr="0031491E">
        <w:rPr>
          <w:lang w:val="fr-CA"/>
        </w:rPr>
        <w:t xml:space="preserve">En ce qui concerne la </w:t>
      </w:r>
      <w:r w:rsidR="00D80608" w:rsidRPr="0031491E">
        <w:rPr>
          <w:lang w:val="fr-CA"/>
        </w:rPr>
        <w:t>logisti</w:t>
      </w:r>
      <w:r w:rsidR="00712416" w:rsidRPr="0031491E">
        <w:rPr>
          <w:lang w:val="fr-CA"/>
        </w:rPr>
        <w:t xml:space="preserve">que, nous préférons </w:t>
      </w:r>
      <w:r w:rsidR="004A518E" w:rsidRPr="0031491E">
        <w:rPr>
          <w:lang w:val="fr-CA"/>
        </w:rPr>
        <w:t xml:space="preserve">nous adresser à </w:t>
      </w:r>
      <w:r w:rsidR="004A518E" w:rsidRPr="0031491E">
        <w:rPr>
          <w:b/>
          <w:color w:val="000000" w:themeColor="text1"/>
          <w:u w:val="single"/>
          <w:lang w:val="fr-CA"/>
        </w:rPr>
        <w:t>u</w:t>
      </w:r>
      <w:r w:rsidR="00D80608" w:rsidRPr="0031491E">
        <w:rPr>
          <w:b/>
          <w:color w:val="000000" w:themeColor="text1"/>
          <w:u w:val="single"/>
          <w:lang w:val="fr-CA"/>
        </w:rPr>
        <w:t>n</w:t>
      </w:r>
      <w:r w:rsidR="004A518E" w:rsidRPr="0031491E">
        <w:rPr>
          <w:b/>
          <w:color w:val="000000" w:themeColor="text1"/>
          <w:u w:val="single"/>
          <w:lang w:val="fr-CA"/>
        </w:rPr>
        <w:t>e seule</w:t>
      </w:r>
      <w:r w:rsidR="00D80608" w:rsidRPr="0031491E">
        <w:rPr>
          <w:b/>
          <w:color w:val="000000" w:themeColor="text1"/>
          <w:u w:val="single"/>
          <w:lang w:val="fr-CA"/>
        </w:rPr>
        <w:t xml:space="preserve"> person</w:t>
      </w:r>
      <w:r w:rsidR="004A518E" w:rsidRPr="0031491E">
        <w:rPr>
          <w:b/>
          <w:color w:val="000000" w:themeColor="text1"/>
          <w:u w:val="single"/>
          <w:lang w:val="fr-CA"/>
        </w:rPr>
        <w:t>ne</w:t>
      </w:r>
      <w:r w:rsidR="00D80608" w:rsidRPr="0031491E">
        <w:rPr>
          <w:color w:val="000000" w:themeColor="text1"/>
          <w:lang w:val="fr-CA"/>
        </w:rPr>
        <w:t xml:space="preserve"> </w:t>
      </w:r>
      <w:r w:rsidR="004A518E" w:rsidRPr="0031491E">
        <w:rPr>
          <w:color w:val="000000" w:themeColor="text1"/>
          <w:lang w:val="fr-CA"/>
        </w:rPr>
        <w:t>de votre organisation</w:t>
      </w:r>
      <w:r w:rsidR="00D80608" w:rsidRPr="0031491E">
        <w:rPr>
          <w:color w:val="000000" w:themeColor="text1"/>
          <w:lang w:val="fr-CA"/>
        </w:rPr>
        <w:t xml:space="preserve">. </w:t>
      </w:r>
      <w:r w:rsidR="004A518E" w:rsidRPr="0031491E">
        <w:rPr>
          <w:color w:val="000000" w:themeColor="text1"/>
          <w:lang w:val="fr-CA"/>
        </w:rPr>
        <w:t>Cette</w:t>
      </w:r>
      <w:r w:rsidR="00D80608" w:rsidRPr="0031491E">
        <w:rPr>
          <w:color w:val="000000" w:themeColor="text1"/>
          <w:lang w:val="fr-CA"/>
        </w:rPr>
        <w:t xml:space="preserve"> </w:t>
      </w:r>
      <w:r w:rsidR="000928B1" w:rsidRPr="0031491E">
        <w:rPr>
          <w:color w:val="000000" w:themeColor="text1"/>
          <w:lang w:val="fr-CA"/>
        </w:rPr>
        <w:t>personne</w:t>
      </w:r>
      <w:r w:rsidR="000928B1" w:rsidRPr="0031491E">
        <w:rPr>
          <w:rFonts w:ascii="Cambria Math" w:hAnsi="Cambria Math" w:cs="Cambria Math"/>
          <w:color w:val="000000" w:themeColor="text1"/>
          <w:lang w:val="fr-CA"/>
        </w:rPr>
        <w:t>‐</w:t>
      </w:r>
      <w:r w:rsidR="000928B1" w:rsidRPr="0031491E">
        <w:rPr>
          <w:color w:val="000000" w:themeColor="text1"/>
          <w:lang w:val="fr-CA"/>
        </w:rPr>
        <w:t>ressource</w:t>
      </w:r>
      <w:r w:rsidR="00D80608" w:rsidRPr="0031491E">
        <w:rPr>
          <w:color w:val="000000" w:themeColor="text1"/>
          <w:lang w:val="fr-CA"/>
        </w:rPr>
        <w:t xml:space="preserve"> </w:t>
      </w:r>
      <w:r w:rsidR="00254AB3" w:rsidRPr="0031491E">
        <w:rPr>
          <w:color w:val="000000" w:themeColor="text1"/>
          <w:lang w:val="fr-CA"/>
        </w:rPr>
        <w:t>devrait être assez facile à joindre avant et pendant l’activité</w:t>
      </w:r>
      <w:r w:rsidR="00BD1B44" w:rsidRPr="0031491E">
        <w:rPr>
          <w:color w:val="000000" w:themeColor="text1"/>
          <w:lang w:val="fr-CA"/>
        </w:rPr>
        <w:t>,</w:t>
      </w:r>
      <w:r w:rsidR="00D80608" w:rsidRPr="0031491E">
        <w:rPr>
          <w:color w:val="000000" w:themeColor="text1"/>
          <w:lang w:val="fr-CA"/>
        </w:rPr>
        <w:t xml:space="preserve"> </w:t>
      </w:r>
      <w:r w:rsidR="003D211C" w:rsidRPr="0031491E">
        <w:rPr>
          <w:color w:val="000000" w:themeColor="text1"/>
          <w:lang w:val="fr-CA"/>
        </w:rPr>
        <w:t>par conséquent, nous préférons un numéro de cellulaire</w:t>
      </w:r>
      <w:r w:rsidR="00185585" w:rsidRPr="0031491E">
        <w:rPr>
          <w:color w:val="000000" w:themeColor="text1"/>
          <w:lang w:val="fr-CA"/>
        </w:rPr>
        <w:t xml:space="preserve"> ainsi qu’une adresse de courriel</w:t>
      </w:r>
      <w:r w:rsidR="00D80608" w:rsidRPr="0031491E">
        <w:rPr>
          <w:lang w:val="fr-CA"/>
        </w:rPr>
        <w:t xml:space="preserve">. </w:t>
      </w:r>
      <w:r w:rsidR="00DC14E7" w:rsidRPr="0031491E">
        <w:rPr>
          <w:lang w:val="fr-CA"/>
        </w:rPr>
        <w:t xml:space="preserve">Nous nous attendons à ce que cette personne </w:t>
      </w:r>
      <w:r w:rsidR="00330C63" w:rsidRPr="0031491E">
        <w:rPr>
          <w:lang w:val="fr-CA"/>
        </w:rPr>
        <w:t>soit en tout te</w:t>
      </w:r>
      <w:r w:rsidR="00330C63" w:rsidRPr="000E1C7D">
        <w:rPr>
          <w:color w:val="000000" w:themeColor="text1"/>
          <w:lang w:val="fr-CA"/>
        </w:rPr>
        <w:t>mps avec l’équipe quand nous serons sur place et qu’elle soit au fait de toutes les responsabilité</w:t>
      </w:r>
      <w:r w:rsidR="00205FA2">
        <w:rPr>
          <w:color w:val="000000" w:themeColor="text1"/>
          <w:lang w:val="fr-CA"/>
        </w:rPr>
        <w:t>s</w:t>
      </w:r>
      <w:r w:rsidR="00330C63" w:rsidRPr="000E1C7D">
        <w:rPr>
          <w:color w:val="000000" w:themeColor="text1"/>
          <w:lang w:val="fr-CA"/>
        </w:rPr>
        <w:t xml:space="preserve"> des </w:t>
      </w:r>
      <w:r w:rsidR="003612D0" w:rsidRPr="000E1C7D">
        <w:rPr>
          <w:color w:val="000000" w:themeColor="text1"/>
          <w:lang w:val="fr-CA"/>
        </w:rPr>
        <w:t>organisateur</w:t>
      </w:r>
      <w:r w:rsidR="00D80608" w:rsidRPr="000E1C7D">
        <w:rPr>
          <w:color w:val="000000" w:themeColor="text1"/>
          <w:lang w:val="fr-CA"/>
        </w:rPr>
        <w:t xml:space="preserve">s </w:t>
      </w:r>
      <w:r w:rsidR="00330C63" w:rsidRPr="000E1C7D">
        <w:rPr>
          <w:color w:val="000000" w:themeColor="text1"/>
          <w:lang w:val="fr-CA"/>
        </w:rPr>
        <w:t>en ce qui concerne l’accueil de l’équipe</w:t>
      </w:r>
      <w:r w:rsidR="00D80608" w:rsidRPr="000E1C7D">
        <w:rPr>
          <w:color w:val="000000" w:themeColor="text1"/>
          <w:lang w:val="fr-CA"/>
        </w:rPr>
        <w:t>.</w:t>
      </w:r>
      <w:r w:rsidR="00D80608" w:rsidRPr="000E1C7D">
        <w:rPr>
          <w:color w:val="000000" w:themeColor="text1"/>
          <w:szCs w:val="20"/>
          <w:lang w:val="fr-CA"/>
        </w:rPr>
        <w:t xml:space="preserve"> </w:t>
      </w:r>
      <w:r w:rsidR="00445331" w:rsidRPr="000E1C7D">
        <w:rPr>
          <w:rFonts w:cs="Arial"/>
          <w:color w:val="000000" w:themeColor="text1"/>
          <w:szCs w:val="20"/>
          <w:lang w:val="fr-CA"/>
        </w:rPr>
        <w:t>Elle devra être en contact avec le capitaine de l’équipe des SkyHawks par téléphone au minimum 10 jours avant le début de l’activité.</w:t>
      </w:r>
      <w:r w:rsidR="00D80608" w:rsidRPr="000E1C7D">
        <w:rPr>
          <w:color w:val="000000" w:themeColor="text1"/>
          <w:lang w:val="fr-CA"/>
        </w:rPr>
        <w:t xml:space="preserve"> </w:t>
      </w:r>
      <w:r w:rsidR="008E72D8" w:rsidRPr="000E1C7D">
        <w:rPr>
          <w:color w:val="000000" w:themeColor="text1"/>
          <w:lang w:val="fr-CA"/>
        </w:rPr>
        <w:t xml:space="preserve">Nous nous attendons à ce que la personne-ressource </w:t>
      </w:r>
      <w:r w:rsidR="00282ADB" w:rsidRPr="000E1C7D">
        <w:rPr>
          <w:color w:val="000000" w:themeColor="text1"/>
          <w:lang w:val="fr-CA"/>
        </w:rPr>
        <w:t>vienne à la rencontre de l’équipe à son arrivée</w:t>
      </w:r>
      <w:r w:rsidR="00D80608" w:rsidRPr="000E1C7D">
        <w:rPr>
          <w:color w:val="000000" w:themeColor="text1"/>
          <w:lang w:val="fr-CA"/>
        </w:rPr>
        <w:t xml:space="preserve">, </w:t>
      </w:r>
      <w:r w:rsidR="00282ADB" w:rsidRPr="000E1C7D">
        <w:rPr>
          <w:color w:val="000000" w:themeColor="text1"/>
          <w:lang w:val="fr-CA"/>
        </w:rPr>
        <w:t>fournisse l’horaire de l’activité le plus récent</w:t>
      </w:r>
      <w:r w:rsidR="00853784" w:rsidRPr="000E1C7D">
        <w:rPr>
          <w:color w:val="000000" w:themeColor="text1"/>
          <w:lang w:val="fr-CA"/>
        </w:rPr>
        <w:t xml:space="preserve">, ainsi que tout autre article qui n’a pas déjà été fourni lors d’activités de </w:t>
      </w:r>
      <w:r w:rsidR="00D80608" w:rsidRPr="000E1C7D">
        <w:rPr>
          <w:color w:val="000000" w:themeColor="text1"/>
          <w:lang w:val="fr-CA"/>
        </w:rPr>
        <w:t>coordination</w:t>
      </w:r>
      <w:r w:rsidR="00853784" w:rsidRPr="000E1C7D">
        <w:rPr>
          <w:color w:val="000000" w:themeColor="text1"/>
          <w:lang w:val="fr-CA"/>
        </w:rPr>
        <w:t xml:space="preserve"> antérieures</w:t>
      </w:r>
      <w:r w:rsidR="00D80608" w:rsidRPr="000E1C7D">
        <w:rPr>
          <w:color w:val="000000" w:themeColor="text1"/>
          <w:lang w:val="fr-CA"/>
        </w:rPr>
        <w:t xml:space="preserve">. </w:t>
      </w:r>
      <w:r w:rsidR="00581002" w:rsidRPr="000E1C7D">
        <w:rPr>
          <w:color w:val="000000" w:themeColor="text1"/>
          <w:lang w:val="fr-CA"/>
        </w:rPr>
        <w:t>La</w:t>
      </w:r>
      <w:r w:rsidR="00BD1B44" w:rsidRPr="000E1C7D">
        <w:rPr>
          <w:color w:val="000000" w:themeColor="text1"/>
          <w:lang w:val="fr-CA"/>
        </w:rPr>
        <w:t xml:space="preserve"> </w:t>
      </w:r>
      <w:r w:rsidR="000928B1" w:rsidRPr="000E1C7D">
        <w:rPr>
          <w:color w:val="000000" w:themeColor="text1"/>
          <w:lang w:val="fr-CA"/>
        </w:rPr>
        <w:t>personne</w:t>
      </w:r>
      <w:r w:rsidR="000928B1" w:rsidRPr="000E1C7D">
        <w:rPr>
          <w:rFonts w:ascii="Cambria Math" w:hAnsi="Cambria Math" w:cs="Cambria Math"/>
          <w:color w:val="000000" w:themeColor="text1"/>
          <w:lang w:val="fr-CA"/>
        </w:rPr>
        <w:t>‐</w:t>
      </w:r>
      <w:r w:rsidR="000928B1" w:rsidRPr="000E1C7D">
        <w:rPr>
          <w:color w:val="000000" w:themeColor="text1"/>
          <w:lang w:val="fr-CA"/>
        </w:rPr>
        <w:t>ressource</w:t>
      </w:r>
      <w:r w:rsidR="00BD1B44" w:rsidRPr="000E1C7D">
        <w:rPr>
          <w:color w:val="000000" w:themeColor="text1"/>
          <w:lang w:val="fr-CA"/>
        </w:rPr>
        <w:t xml:space="preserve"> </w:t>
      </w:r>
      <w:r w:rsidR="00581002" w:rsidRPr="000E1C7D">
        <w:rPr>
          <w:color w:val="000000" w:themeColor="text1"/>
          <w:lang w:val="fr-CA"/>
        </w:rPr>
        <w:t xml:space="preserve">doit fournir un itinéraire rudimentaire dans le cadre de la liste de vérification de </w:t>
      </w:r>
      <w:r w:rsidR="00BD1B44" w:rsidRPr="000E1C7D">
        <w:rPr>
          <w:color w:val="000000" w:themeColor="text1"/>
          <w:lang w:val="fr-CA"/>
        </w:rPr>
        <w:t>60</w:t>
      </w:r>
      <w:r w:rsidR="00581002" w:rsidRPr="000E1C7D">
        <w:rPr>
          <w:color w:val="000000" w:themeColor="text1"/>
          <w:lang w:val="fr-CA"/>
        </w:rPr>
        <w:t> jours</w:t>
      </w:r>
      <w:r w:rsidR="00BD1B44" w:rsidRPr="000E1C7D">
        <w:rPr>
          <w:color w:val="000000" w:themeColor="text1"/>
          <w:lang w:val="fr-CA"/>
        </w:rPr>
        <w:t xml:space="preserve">. </w:t>
      </w:r>
      <w:r w:rsidR="00210124" w:rsidRPr="000E1C7D">
        <w:rPr>
          <w:color w:val="000000" w:themeColor="text1"/>
          <w:lang w:val="fr-CA"/>
        </w:rPr>
        <w:t>L’</w:t>
      </w:r>
      <w:r w:rsidR="00BD1B44" w:rsidRPr="000E1C7D">
        <w:rPr>
          <w:color w:val="000000" w:themeColor="text1"/>
          <w:lang w:val="fr-CA"/>
        </w:rPr>
        <w:t>intent</w:t>
      </w:r>
      <w:r w:rsidR="00210124" w:rsidRPr="000E1C7D">
        <w:rPr>
          <w:color w:val="000000" w:themeColor="text1"/>
          <w:lang w:val="fr-CA"/>
        </w:rPr>
        <w:t xml:space="preserve">ion </w:t>
      </w:r>
      <w:r w:rsidR="00210124">
        <w:rPr>
          <w:lang w:val="fr-CA"/>
        </w:rPr>
        <w:t xml:space="preserve">est d’avoir une idée générale de l’horaire prévu pour les cérémonies et les heures de représentation de votre </w:t>
      </w:r>
      <w:r w:rsidR="000E1C7D">
        <w:rPr>
          <w:lang w:val="fr-CA"/>
        </w:rPr>
        <w:t>événement</w:t>
      </w:r>
      <w:r w:rsidR="00BD1B44" w:rsidRPr="0031491E">
        <w:rPr>
          <w:lang w:val="fr-CA"/>
        </w:rPr>
        <w:t xml:space="preserve">. </w:t>
      </w:r>
      <w:r w:rsidR="00804E55">
        <w:rPr>
          <w:lang w:val="fr-CA"/>
        </w:rPr>
        <w:t xml:space="preserve">Nous comprenons qu’un horaire remis </w:t>
      </w:r>
      <w:r w:rsidR="00BD1B44" w:rsidRPr="0031491E">
        <w:rPr>
          <w:lang w:val="fr-CA"/>
        </w:rPr>
        <w:t>60</w:t>
      </w:r>
      <w:r w:rsidR="00804E55">
        <w:rPr>
          <w:lang w:val="fr-CA"/>
        </w:rPr>
        <w:t> jours à l’avance puisse changer</w:t>
      </w:r>
      <w:r w:rsidR="00BD1B44" w:rsidRPr="0031491E">
        <w:rPr>
          <w:lang w:val="fr-CA"/>
        </w:rPr>
        <w:t xml:space="preserve">, </w:t>
      </w:r>
      <w:r w:rsidR="00804E55">
        <w:rPr>
          <w:lang w:val="fr-CA"/>
        </w:rPr>
        <w:t>mais l</w:t>
      </w:r>
      <w:r w:rsidR="00804E55" w:rsidRPr="004F48BA">
        <w:rPr>
          <w:rFonts w:cs="Arial"/>
          <w:color w:val="000000" w:themeColor="text1"/>
          <w:lang w:val="fr-CA"/>
        </w:rPr>
        <w:t>a</w:t>
      </w:r>
      <w:r w:rsidR="00BD1B44" w:rsidRPr="004F48BA">
        <w:rPr>
          <w:rFonts w:cs="Arial"/>
          <w:color w:val="000000" w:themeColor="text1"/>
          <w:lang w:val="fr-CA"/>
        </w:rPr>
        <w:t xml:space="preserve"> </w:t>
      </w:r>
      <w:r w:rsidR="000928B1" w:rsidRPr="004F48BA">
        <w:rPr>
          <w:rFonts w:cs="Arial"/>
          <w:color w:val="000000" w:themeColor="text1"/>
          <w:lang w:val="fr-CA"/>
        </w:rPr>
        <w:t>personne</w:t>
      </w:r>
      <w:r w:rsidR="000928B1" w:rsidRPr="004F48BA">
        <w:rPr>
          <w:rFonts w:ascii="Cambria Math" w:hAnsi="Cambria Math" w:cs="Cambria Math"/>
          <w:color w:val="000000" w:themeColor="text1"/>
          <w:lang w:val="fr-CA"/>
        </w:rPr>
        <w:t>‐</w:t>
      </w:r>
      <w:r w:rsidR="000928B1" w:rsidRPr="004F48BA">
        <w:rPr>
          <w:rFonts w:cs="Arial"/>
          <w:color w:val="000000" w:themeColor="text1"/>
          <w:lang w:val="fr-CA"/>
        </w:rPr>
        <w:t>ressource</w:t>
      </w:r>
      <w:r w:rsidR="00BD1B44" w:rsidRPr="004F48BA">
        <w:rPr>
          <w:rFonts w:cs="Arial"/>
          <w:color w:val="000000" w:themeColor="text1"/>
          <w:lang w:val="fr-CA"/>
        </w:rPr>
        <w:t xml:space="preserve"> </w:t>
      </w:r>
      <w:r w:rsidR="00804E55" w:rsidRPr="004F48BA">
        <w:rPr>
          <w:rFonts w:cs="Arial"/>
          <w:color w:val="000000" w:themeColor="text1"/>
          <w:lang w:val="fr-CA"/>
        </w:rPr>
        <w:t xml:space="preserve">devrait avoir une bonne idée </w:t>
      </w:r>
      <w:r w:rsidR="0098650F" w:rsidRPr="004F48BA">
        <w:rPr>
          <w:rFonts w:cs="Arial"/>
          <w:color w:val="000000" w:themeColor="text1"/>
          <w:lang w:val="fr-CA"/>
        </w:rPr>
        <w:t>de la façon dont l’activité se déroulera</w:t>
      </w:r>
      <w:r w:rsidR="00BD1B44" w:rsidRPr="004F48BA">
        <w:rPr>
          <w:rFonts w:cs="Arial"/>
          <w:color w:val="000000" w:themeColor="text1"/>
          <w:lang w:val="fr-CA"/>
        </w:rPr>
        <w:t xml:space="preserve">. </w:t>
      </w:r>
      <w:r w:rsidR="0098650F" w:rsidRPr="004F48BA">
        <w:rPr>
          <w:rFonts w:cs="Arial"/>
          <w:color w:val="000000" w:themeColor="text1"/>
          <w:lang w:val="fr-CA"/>
        </w:rPr>
        <w:t>La</w:t>
      </w:r>
      <w:r w:rsidR="00BD1B44" w:rsidRPr="004F48BA">
        <w:rPr>
          <w:rFonts w:cs="Arial"/>
          <w:color w:val="000000" w:themeColor="text1"/>
          <w:lang w:val="fr-CA"/>
        </w:rPr>
        <w:t xml:space="preserve"> </w:t>
      </w:r>
      <w:r w:rsidR="000928B1" w:rsidRPr="004F48BA">
        <w:rPr>
          <w:rFonts w:cs="Arial"/>
          <w:color w:val="000000" w:themeColor="text1"/>
          <w:lang w:val="fr-CA"/>
        </w:rPr>
        <w:t>personne</w:t>
      </w:r>
      <w:r w:rsidR="000928B1" w:rsidRPr="004F48BA">
        <w:rPr>
          <w:rFonts w:ascii="Cambria Math" w:hAnsi="Cambria Math" w:cs="Cambria Math"/>
          <w:color w:val="000000" w:themeColor="text1"/>
          <w:lang w:val="fr-CA"/>
        </w:rPr>
        <w:t>‐</w:t>
      </w:r>
      <w:r w:rsidR="000928B1" w:rsidRPr="004F48BA">
        <w:rPr>
          <w:rFonts w:cs="Arial"/>
          <w:color w:val="000000" w:themeColor="text1"/>
          <w:lang w:val="fr-CA"/>
        </w:rPr>
        <w:lastRenderedPageBreak/>
        <w:t>ressource</w:t>
      </w:r>
      <w:r w:rsidR="00BD1B44" w:rsidRPr="004F48BA">
        <w:rPr>
          <w:rFonts w:cs="Arial"/>
          <w:color w:val="000000" w:themeColor="text1"/>
          <w:lang w:val="fr-CA"/>
        </w:rPr>
        <w:t xml:space="preserve"> </w:t>
      </w:r>
      <w:r w:rsidR="0098650F">
        <w:rPr>
          <w:lang w:val="fr-CA"/>
        </w:rPr>
        <w:t>devrait prendre</w:t>
      </w:r>
      <w:r w:rsidR="00BD1B44" w:rsidRPr="0031491E">
        <w:rPr>
          <w:lang w:val="fr-CA"/>
        </w:rPr>
        <w:t xml:space="preserve"> contact </w:t>
      </w:r>
      <w:r w:rsidR="007A5971">
        <w:rPr>
          <w:lang w:val="fr-CA"/>
        </w:rPr>
        <w:t xml:space="preserve">avec le </w:t>
      </w:r>
      <w:r w:rsidR="004F48BA">
        <w:rPr>
          <w:lang w:val="fr-CA"/>
        </w:rPr>
        <w:t>directeur</w:t>
      </w:r>
      <w:r w:rsidR="007A5971">
        <w:rPr>
          <w:lang w:val="fr-CA"/>
        </w:rPr>
        <w:t xml:space="preserve"> des opérations aériennes</w:t>
      </w:r>
      <w:r w:rsidR="00D8612F">
        <w:rPr>
          <w:lang w:val="fr-CA"/>
        </w:rPr>
        <w:t xml:space="preserve"> pour recueillir toutes les </w:t>
      </w:r>
      <w:r w:rsidR="00BD1B44" w:rsidRPr="0031491E">
        <w:rPr>
          <w:lang w:val="fr-CA"/>
        </w:rPr>
        <w:t xml:space="preserve">questions, </w:t>
      </w:r>
      <w:r w:rsidR="00D8612F">
        <w:rPr>
          <w:lang w:val="fr-CA"/>
        </w:rPr>
        <w:t xml:space="preserve">horaires ou renseignements dont auront besoin l’équipe et le </w:t>
      </w:r>
      <w:r w:rsidR="004F48BA">
        <w:rPr>
          <w:lang w:val="fr-CA"/>
        </w:rPr>
        <w:t>directeur</w:t>
      </w:r>
      <w:r w:rsidR="0010319F">
        <w:rPr>
          <w:lang w:val="fr-CA"/>
        </w:rPr>
        <w:t xml:space="preserve"> </w:t>
      </w:r>
      <w:r w:rsidR="00D8612F">
        <w:rPr>
          <w:lang w:val="fr-CA"/>
        </w:rPr>
        <w:t>des opérations aériennes</w:t>
      </w:r>
      <w:r w:rsidR="00BD1B44" w:rsidRPr="0031491E">
        <w:rPr>
          <w:lang w:val="fr-CA"/>
        </w:rPr>
        <w:t>.</w:t>
      </w:r>
    </w:p>
    <w:p w14:paraId="4828AB15" w14:textId="0BB7F541" w:rsidR="00C6401A" w:rsidRPr="00CF4841" w:rsidRDefault="00100707">
      <w:pPr>
        <w:pStyle w:val="Titre2"/>
        <w:rPr>
          <w:rFonts w:cs="Arial"/>
          <w:lang w:val="fr-CA"/>
        </w:rPr>
      </w:pPr>
      <w:bookmarkStart w:id="7" w:name="OLE_LINK2"/>
      <w:bookmarkStart w:id="8" w:name="OLE_LINK3"/>
      <w:bookmarkStart w:id="9" w:name="_Toc190347620"/>
      <w:r>
        <w:rPr>
          <w:rFonts w:cs="Arial"/>
          <w:lang w:val="fr-CA"/>
        </w:rPr>
        <w:t>Hébergement</w:t>
      </w:r>
      <w:bookmarkEnd w:id="9"/>
    </w:p>
    <w:p w14:paraId="56954D32" w14:textId="28B75356" w:rsidR="00C6401A" w:rsidRPr="00CF4841" w:rsidRDefault="00100707" w:rsidP="00771284">
      <w:pPr>
        <w:rPr>
          <w:lang w:val="fr-CA"/>
        </w:rPr>
      </w:pPr>
      <w:r w:rsidRPr="00DA1DF0">
        <w:rPr>
          <w:color w:val="000000" w:themeColor="text1"/>
          <w:lang w:val="fr-CA"/>
        </w:rPr>
        <w:t>L’</w:t>
      </w:r>
      <w:r w:rsidR="003612D0" w:rsidRPr="00DA1DF0">
        <w:rPr>
          <w:color w:val="000000" w:themeColor="text1"/>
          <w:lang w:val="fr-CA"/>
        </w:rPr>
        <w:t>organisateur</w:t>
      </w:r>
      <w:r w:rsidR="00FA34DE" w:rsidRPr="00DA1DF0">
        <w:rPr>
          <w:color w:val="000000" w:themeColor="text1"/>
          <w:lang w:val="fr-CA"/>
        </w:rPr>
        <w:t xml:space="preserve"> </w:t>
      </w:r>
      <w:r w:rsidRPr="00DA1DF0">
        <w:rPr>
          <w:color w:val="000000" w:themeColor="text1"/>
          <w:lang w:val="fr-CA"/>
        </w:rPr>
        <w:t>doit réserver</w:t>
      </w:r>
      <w:r w:rsidR="000C64C0" w:rsidRPr="00DA1DF0">
        <w:rPr>
          <w:color w:val="000000" w:themeColor="text1"/>
          <w:lang w:val="fr-CA"/>
        </w:rPr>
        <w:t xml:space="preserve"> d</w:t>
      </w:r>
      <w:r w:rsidR="000F2DB2" w:rsidRPr="00DA1DF0">
        <w:rPr>
          <w:color w:val="000000" w:themeColor="text1"/>
          <w:lang w:val="fr-CA"/>
        </w:rPr>
        <w:t>e</w:t>
      </w:r>
      <w:r w:rsidR="000C64C0" w:rsidRPr="00DA1DF0">
        <w:rPr>
          <w:color w:val="000000" w:themeColor="text1"/>
          <w:lang w:val="fr-CA"/>
        </w:rPr>
        <w:t xml:space="preserve">s chambres pour </w:t>
      </w:r>
      <w:r w:rsidR="000F2DB2" w:rsidRPr="00DA1DF0">
        <w:rPr>
          <w:color w:val="000000" w:themeColor="text1"/>
          <w:lang w:val="fr-CA"/>
        </w:rPr>
        <w:t xml:space="preserve">entre 16 et 19 membres de l’équipe qui voyagent </w:t>
      </w:r>
      <w:r w:rsidR="00641B01" w:rsidRPr="00DA1DF0">
        <w:rPr>
          <w:color w:val="000000" w:themeColor="text1"/>
          <w:lang w:val="fr-CA"/>
        </w:rPr>
        <w:t xml:space="preserve">dans le cadre </w:t>
      </w:r>
      <w:r w:rsidR="00641B01">
        <w:rPr>
          <w:lang w:val="fr-CA"/>
        </w:rPr>
        <w:t>de la période des spectacles de</w:t>
      </w:r>
      <w:r w:rsidR="00393902">
        <w:rPr>
          <w:lang w:val="fr-CA"/>
        </w:rPr>
        <w:t xml:space="preserve"> l’</w:t>
      </w:r>
      <w:r w:rsidR="005C504F">
        <w:rPr>
          <w:lang w:val="fr-CA"/>
        </w:rPr>
        <w:t>Équipe de parachutistes des F</w:t>
      </w:r>
      <w:r w:rsidR="005C6E3B">
        <w:rPr>
          <w:lang w:val="fr-CA"/>
        </w:rPr>
        <w:t>o</w:t>
      </w:r>
      <w:r w:rsidR="005C504F">
        <w:rPr>
          <w:lang w:val="fr-CA"/>
        </w:rPr>
        <w:t>rces armées canadiennes (EPFAC)</w:t>
      </w:r>
      <w:r w:rsidR="00FA34DE" w:rsidRPr="00CF4841">
        <w:rPr>
          <w:lang w:val="fr-CA"/>
        </w:rPr>
        <w:t>. Id</w:t>
      </w:r>
      <w:r w:rsidR="00641B01">
        <w:rPr>
          <w:lang w:val="fr-CA"/>
        </w:rPr>
        <w:t>é</w:t>
      </w:r>
      <w:r w:rsidR="00FA34DE" w:rsidRPr="00CF4841">
        <w:rPr>
          <w:lang w:val="fr-CA"/>
        </w:rPr>
        <w:t>al</w:t>
      </w:r>
      <w:r w:rsidR="00641B01">
        <w:rPr>
          <w:lang w:val="fr-CA"/>
        </w:rPr>
        <w:t>ement</w:t>
      </w:r>
      <w:r w:rsidR="00FA34DE" w:rsidRPr="00CF4841">
        <w:rPr>
          <w:lang w:val="fr-CA"/>
        </w:rPr>
        <w:t xml:space="preserve">, </w:t>
      </w:r>
      <w:r w:rsidR="00641B01">
        <w:rPr>
          <w:lang w:val="fr-CA"/>
        </w:rPr>
        <w:t>chaque membre de l’équipe devrait avoir sa propre chambre</w:t>
      </w:r>
      <w:r w:rsidR="00581284">
        <w:rPr>
          <w:lang w:val="fr-CA"/>
        </w:rPr>
        <w:t xml:space="preserve"> pour garantir son repos et son confort durant </w:t>
      </w:r>
      <w:r w:rsidR="00B9141C">
        <w:rPr>
          <w:lang w:val="fr-CA"/>
        </w:rPr>
        <w:t>son voyage éreintant</w:t>
      </w:r>
      <w:r w:rsidR="00FA34DE" w:rsidRPr="00CF4841">
        <w:rPr>
          <w:lang w:val="fr-CA"/>
        </w:rPr>
        <w:t>.</w:t>
      </w:r>
      <w:r w:rsidR="00774D64">
        <w:rPr>
          <w:lang w:val="fr-CA"/>
        </w:rPr>
        <w:t xml:space="preserve"> Cela signifie qu’il faut un </w:t>
      </w:r>
      <w:r w:rsidR="00FA34DE" w:rsidRPr="00CF4841">
        <w:rPr>
          <w:lang w:val="fr-CA"/>
        </w:rPr>
        <w:t xml:space="preserve">minimum </w:t>
      </w:r>
      <w:r w:rsidR="00774D64">
        <w:rPr>
          <w:lang w:val="fr-CA"/>
        </w:rPr>
        <w:t>de</w:t>
      </w:r>
      <w:r w:rsidR="00FA34DE" w:rsidRPr="00CF4841">
        <w:rPr>
          <w:lang w:val="fr-CA"/>
        </w:rPr>
        <w:t xml:space="preserve"> 16</w:t>
      </w:r>
      <w:r w:rsidR="00774D64">
        <w:rPr>
          <w:lang w:val="fr-CA"/>
        </w:rPr>
        <w:t> chambres simples</w:t>
      </w:r>
      <w:r w:rsidR="00FA34DE" w:rsidRPr="00CF4841">
        <w:rPr>
          <w:lang w:val="fr-CA"/>
        </w:rPr>
        <w:t xml:space="preserve">. </w:t>
      </w:r>
      <w:r w:rsidR="00774D64">
        <w:rPr>
          <w:lang w:val="fr-CA"/>
        </w:rPr>
        <w:t xml:space="preserve">Toutefois, </w:t>
      </w:r>
      <w:r w:rsidR="00132F11">
        <w:rPr>
          <w:lang w:val="fr-CA"/>
        </w:rPr>
        <w:t>e</w:t>
      </w:r>
      <w:r w:rsidR="00774D64">
        <w:rPr>
          <w:lang w:val="fr-CA"/>
        </w:rPr>
        <w:t xml:space="preserve">n cas de restrictions </w:t>
      </w:r>
      <w:r w:rsidR="006B430D">
        <w:rPr>
          <w:lang w:val="fr-CA"/>
        </w:rPr>
        <w:t xml:space="preserve">financières, l’équipe est </w:t>
      </w:r>
      <w:r w:rsidR="00FA34DE" w:rsidRPr="00CF4841">
        <w:rPr>
          <w:lang w:val="fr-CA"/>
        </w:rPr>
        <w:t xml:space="preserve">flexible </w:t>
      </w:r>
      <w:r w:rsidR="006B430D">
        <w:rPr>
          <w:lang w:val="fr-CA"/>
        </w:rPr>
        <w:t xml:space="preserve">et peut s’accommoder d’un </w:t>
      </w:r>
      <w:r w:rsidR="00FA34DE" w:rsidRPr="00CF4841">
        <w:rPr>
          <w:lang w:val="fr-CA"/>
        </w:rPr>
        <w:t xml:space="preserve">minimum </w:t>
      </w:r>
      <w:r w:rsidR="006B430D">
        <w:rPr>
          <w:lang w:val="fr-CA"/>
        </w:rPr>
        <w:t>de</w:t>
      </w:r>
      <w:r w:rsidR="00FA34DE" w:rsidRPr="00CF4841">
        <w:rPr>
          <w:lang w:val="fr-CA"/>
        </w:rPr>
        <w:t xml:space="preserve"> 10</w:t>
      </w:r>
      <w:r w:rsidR="006B430D">
        <w:rPr>
          <w:lang w:val="fr-CA"/>
        </w:rPr>
        <w:t> chambres à occupation double</w:t>
      </w:r>
      <w:r w:rsidR="00FA34DE" w:rsidRPr="00CF4841">
        <w:rPr>
          <w:lang w:val="fr-CA"/>
        </w:rPr>
        <w:t xml:space="preserve">. </w:t>
      </w:r>
      <w:r w:rsidR="00DA1DF0">
        <w:rPr>
          <w:lang w:val="fr-CA"/>
        </w:rPr>
        <w:t xml:space="preserve">Si des </w:t>
      </w:r>
      <w:proofErr w:type="spellStart"/>
      <w:r w:rsidR="008878A0">
        <w:rPr>
          <w:lang w:val="fr-CA"/>
        </w:rPr>
        <w:t>modoifications</w:t>
      </w:r>
      <w:proofErr w:type="spellEnd"/>
      <w:r w:rsidR="00FA34DE" w:rsidRPr="00CF4841">
        <w:rPr>
          <w:lang w:val="fr-CA"/>
        </w:rPr>
        <w:t xml:space="preserve"> </w:t>
      </w:r>
      <w:r w:rsidR="00DA1DF0">
        <w:rPr>
          <w:lang w:val="fr-CA"/>
        </w:rPr>
        <w:t xml:space="preserve">doivent être </w:t>
      </w:r>
      <w:r w:rsidR="002E5647">
        <w:rPr>
          <w:lang w:val="fr-CA"/>
        </w:rPr>
        <w:t>apportées</w:t>
      </w:r>
      <w:r w:rsidR="00FA34DE" w:rsidRPr="00CF4841">
        <w:rPr>
          <w:lang w:val="fr-CA"/>
        </w:rPr>
        <w:t xml:space="preserve"> (</w:t>
      </w:r>
      <w:r w:rsidR="00DA1DF0">
        <w:rPr>
          <w:lang w:val="fr-CA"/>
        </w:rPr>
        <w:t>p. ex.</w:t>
      </w:r>
      <w:r w:rsidR="00FA34DE" w:rsidRPr="00CF4841">
        <w:rPr>
          <w:lang w:val="fr-CA"/>
        </w:rPr>
        <w:t xml:space="preserve">, </w:t>
      </w:r>
      <w:r w:rsidR="00651628">
        <w:rPr>
          <w:lang w:val="fr-CA"/>
        </w:rPr>
        <w:t>si l’on compte jusqu’à</w:t>
      </w:r>
      <w:r w:rsidR="00FA34DE" w:rsidRPr="00CF4841">
        <w:rPr>
          <w:lang w:val="fr-CA"/>
        </w:rPr>
        <w:t xml:space="preserve"> 19</w:t>
      </w:r>
      <w:r w:rsidR="00651628">
        <w:rPr>
          <w:lang w:val="fr-CA"/>
        </w:rPr>
        <w:t> membres de l’équipe</w:t>
      </w:r>
      <w:r w:rsidR="00FA34DE" w:rsidRPr="00CF4841">
        <w:rPr>
          <w:lang w:val="fr-CA"/>
        </w:rPr>
        <w:t xml:space="preserve">), </w:t>
      </w:r>
      <w:r w:rsidR="00651628">
        <w:rPr>
          <w:lang w:val="fr-CA"/>
        </w:rPr>
        <w:t>le coordonnateur de l’é</w:t>
      </w:r>
      <w:r w:rsidR="00651628" w:rsidRPr="00E8592F">
        <w:rPr>
          <w:color w:val="000000" w:themeColor="text1"/>
          <w:lang w:val="fr-CA"/>
        </w:rPr>
        <w:t xml:space="preserve">quipe ou le capitaine de l’équipe assurera la </w:t>
      </w:r>
      <w:r w:rsidR="00FA34DE" w:rsidRPr="00E8592F">
        <w:rPr>
          <w:color w:val="000000" w:themeColor="text1"/>
          <w:lang w:val="fr-CA"/>
        </w:rPr>
        <w:t>coordinat</w:t>
      </w:r>
      <w:r w:rsidR="00651628" w:rsidRPr="00E8592F">
        <w:rPr>
          <w:color w:val="000000" w:themeColor="text1"/>
          <w:lang w:val="fr-CA"/>
        </w:rPr>
        <w:t>ion avec l’</w:t>
      </w:r>
      <w:r w:rsidR="003612D0" w:rsidRPr="00E8592F">
        <w:rPr>
          <w:color w:val="000000" w:themeColor="text1"/>
          <w:lang w:val="fr-CA"/>
        </w:rPr>
        <w:t>organisateur</w:t>
      </w:r>
      <w:r w:rsidR="00FA34DE" w:rsidRPr="00E8592F">
        <w:rPr>
          <w:color w:val="000000" w:themeColor="text1"/>
          <w:lang w:val="fr-CA"/>
        </w:rPr>
        <w:t xml:space="preserve"> </w:t>
      </w:r>
      <w:r w:rsidR="00651628" w:rsidRPr="00E8592F">
        <w:rPr>
          <w:color w:val="000000" w:themeColor="text1"/>
          <w:lang w:val="fr-CA"/>
        </w:rPr>
        <w:t xml:space="preserve">pour finaliser les </w:t>
      </w:r>
      <w:r w:rsidR="00E8592F" w:rsidRPr="00E8592F">
        <w:rPr>
          <w:color w:val="000000" w:themeColor="text1"/>
          <w:lang w:val="fr-CA"/>
        </w:rPr>
        <w:t>préparatifs</w:t>
      </w:r>
      <w:r w:rsidR="00FA34DE" w:rsidRPr="00CF4841">
        <w:rPr>
          <w:lang w:val="fr-CA"/>
        </w:rPr>
        <w:t>.</w:t>
      </w:r>
    </w:p>
    <w:p w14:paraId="6A62D3DA" w14:textId="15E7E602" w:rsidR="00C6401A" w:rsidRPr="00CF4841" w:rsidRDefault="00C6401A" w:rsidP="00771284">
      <w:pPr>
        <w:pStyle w:val="Titre3"/>
        <w:rPr>
          <w:lang w:val="fr-CA"/>
        </w:rPr>
      </w:pPr>
      <w:bookmarkStart w:id="10" w:name="_Toc190347621"/>
      <w:bookmarkEnd w:id="7"/>
      <w:r w:rsidRPr="00CF4841">
        <w:rPr>
          <w:lang w:val="fr-CA"/>
        </w:rPr>
        <w:t>R</w:t>
      </w:r>
      <w:r w:rsidR="00094345">
        <w:rPr>
          <w:lang w:val="fr-CA"/>
        </w:rPr>
        <w:t>éservation des chambres et</w:t>
      </w:r>
      <w:r w:rsidRPr="00CF4841">
        <w:rPr>
          <w:lang w:val="fr-CA"/>
        </w:rPr>
        <w:t xml:space="preserve"> list</w:t>
      </w:r>
      <w:r w:rsidR="00094345">
        <w:rPr>
          <w:lang w:val="fr-CA"/>
        </w:rPr>
        <w:t>e</w:t>
      </w:r>
      <w:bookmarkEnd w:id="10"/>
    </w:p>
    <w:p w14:paraId="019689E6" w14:textId="31B11CC3" w:rsidR="00C6401A" w:rsidRPr="00CF4841" w:rsidRDefault="0013757B" w:rsidP="00771284">
      <w:pPr>
        <w:rPr>
          <w:lang w:val="fr-CA"/>
        </w:rPr>
      </w:pPr>
      <w:r>
        <w:rPr>
          <w:lang w:val="fr-CA"/>
        </w:rPr>
        <w:t xml:space="preserve">Avant </w:t>
      </w:r>
      <w:r w:rsidR="00CB39A3">
        <w:rPr>
          <w:lang w:val="fr-CA"/>
        </w:rPr>
        <w:t>l’arrivée</w:t>
      </w:r>
      <w:r w:rsidR="00CB39A3" w:rsidRPr="00B646FE">
        <w:rPr>
          <w:color w:val="000000" w:themeColor="text1"/>
          <w:lang w:val="fr-CA"/>
        </w:rPr>
        <w:t>, le coordonnateur de l’équipe</w:t>
      </w:r>
      <w:r w:rsidR="00C6401A" w:rsidRPr="00B646FE">
        <w:rPr>
          <w:color w:val="000000" w:themeColor="text1"/>
          <w:lang w:val="fr-CA"/>
        </w:rPr>
        <w:t xml:space="preserve"> </w:t>
      </w:r>
      <w:r w:rsidR="00CB39A3" w:rsidRPr="00B646FE">
        <w:rPr>
          <w:color w:val="000000" w:themeColor="text1"/>
          <w:lang w:val="fr-CA"/>
        </w:rPr>
        <w:t>enverra par courriel une liste des membres de l’</w:t>
      </w:r>
      <w:r w:rsidR="002F5C68" w:rsidRPr="00B646FE">
        <w:rPr>
          <w:color w:val="000000" w:themeColor="text1"/>
          <w:lang w:val="fr-CA"/>
        </w:rPr>
        <w:t>équipe pour l’aider à faire les réservations</w:t>
      </w:r>
      <w:r w:rsidR="00C6401A" w:rsidRPr="00B646FE">
        <w:rPr>
          <w:color w:val="000000" w:themeColor="text1"/>
          <w:lang w:val="fr-CA"/>
        </w:rPr>
        <w:t>. A</w:t>
      </w:r>
      <w:r w:rsidR="002F5C68" w:rsidRPr="00B646FE">
        <w:rPr>
          <w:color w:val="000000" w:themeColor="text1"/>
          <w:lang w:val="fr-CA"/>
        </w:rPr>
        <w:t xml:space="preserve">près que l’équipe se soit enregistrée </w:t>
      </w:r>
      <w:r w:rsidR="004514FA" w:rsidRPr="00B646FE">
        <w:rPr>
          <w:color w:val="000000" w:themeColor="text1"/>
          <w:lang w:val="fr-CA"/>
        </w:rPr>
        <w:t>à l’hô</w:t>
      </w:r>
      <w:r w:rsidR="00C6401A" w:rsidRPr="00B646FE">
        <w:rPr>
          <w:color w:val="000000" w:themeColor="text1"/>
          <w:lang w:val="fr-CA"/>
        </w:rPr>
        <w:t xml:space="preserve">tel, </w:t>
      </w:r>
      <w:r w:rsidR="004514FA" w:rsidRPr="00B646FE">
        <w:rPr>
          <w:color w:val="000000" w:themeColor="text1"/>
          <w:lang w:val="fr-CA"/>
        </w:rPr>
        <w:t xml:space="preserve">une seule copie de la liste des chambres sera fournie au </w:t>
      </w:r>
      <w:r w:rsidR="00CB39A3" w:rsidRPr="00B646FE">
        <w:rPr>
          <w:color w:val="000000" w:themeColor="text1"/>
          <w:lang w:val="fr-CA"/>
        </w:rPr>
        <w:t>coordonnateur de l’équipe</w:t>
      </w:r>
      <w:r w:rsidR="00C6401A" w:rsidRPr="00B646FE">
        <w:rPr>
          <w:color w:val="000000" w:themeColor="text1"/>
          <w:lang w:val="fr-CA"/>
        </w:rPr>
        <w:t xml:space="preserve">. </w:t>
      </w:r>
      <w:r w:rsidR="00243B98" w:rsidRPr="00B646FE">
        <w:rPr>
          <w:color w:val="000000" w:themeColor="text1"/>
          <w:lang w:val="fr-CA"/>
        </w:rPr>
        <w:t>Assurez</w:t>
      </w:r>
      <w:r w:rsidR="00243B98" w:rsidRPr="00B646FE">
        <w:rPr>
          <w:color w:val="000000" w:themeColor="text1"/>
          <w:lang w:val="fr-CA"/>
        </w:rPr>
        <w:noBreakHyphen/>
        <w:t xml:space="preserve">vous que le personnel de l’hôtel est au courant qu’il peut remettre </w:t>
      </w:r>
      <w:r w:rsidR="00B646FE" w:rsidRPr="00B646FE">
        <w:rPr>
          <w:color w:val="000000" w:themeColor="text1"/>
          <w:lang w:val="fr-CA"/>
        </w:rPr>
        <w:t>cette</w:t>
      </w:r>
      <w:r w:rsidR="00243B98">
        <w:rPr>
          <w:lang w:val="fr-CA"/>
        </w:rPr>
        <w:t xml:space="preserve"> liste complète </w:t>
      </w:r>
      <w:r w:rsidR="00B646FE">
        <w:rPr>
          <w:lang w:val="fr-CA"/>
        </w:rPr>
        <w:t>au</w:t>
      </w:r>
      <w:r w:rsidR="00C6401A" w:rsidRPr="00CF4841">
        <w:rPr>
          <w:lang w:val="fr-CA"/>
        </w:rPr>
        <w:t xml:space="preserve"> </w:t>
      </w:r>
      <w:r w:rsidR="00CB39A3" w:rsidRPr="00B646FE">
        <w:rPr>
          <w:color w:val="000000" w:themeColor="text1"/>
          <w:lang w:val="fr-CA"/>
        </w:rPr>
        <w:t>coordonnateur de l’équipe</w:t>
      </w:r>
      <w:r w:rsidR="00C6401A" w:rsidRPr="00B646FE">
        <w:rPr>
          <w:color w:val="000000" w:themeColor="text1"/>
          <w:lang w:val="fr-CA"/>
        </w:rPr>
        <w:t>.</w:t>
      </w:r>
    </w:p>
    <w:p w14:paraId="13B5BD2E" w14:textId="1A0A6E36" w:rsidR="00C6401A" w:rsidRPr="00CF4841" w:rsidRDefault="00C6401A" w:rsidP="00771284">
      <w:pPr>
        <w:pStyle w:val="Titre3"/>
        <w:rPr>
          <w:lang w:val="fr-CA"/>
        </w:rPr>
      </w:pPr>
      <w:bookmarkStart w:id="11" w:name="_Toc190347622"/>
      <w:r w:rsidRPr="00CF4841">
        <w:rPr>
          <w:lang w:val="fr-CA"/>
        </w:rPr>
        <w:t>Qualit</w:t>
      </w:r>
      <w:r w:rsidR="00094345">
        <w:rPr>
          <w:lang w:val="fr-CA"/>
        </w:rPr>
        <w:t>é des chambres</w:t>
      </w:r>
      <w:bookmarkEnd w:id="11"/>
    </w:p>
    <w:p w14:paraId="17FEC88C" w14:textId="5E36F41E" w:rsidR="00D80608" w:rsidRPr="00CF4841" w:rsidRDefault="00B646FE" w:rsidP="00E749E1">
      <w:pPr>
        <w:rPr>
          <w:lang w:val="fr-CA"/>
        </w:rPr>
      </w:pPr>
      <w:r>
        <w:rPr>
          <w:lang w:val="fr-CA"/>
        </w:rPr>
        <w:t>Les</w:t>
      </w:r>
      <w:r w:rsidR="00C6401A" w:rsidRPr="00CF4841">
        <w:rPr>
          <w:lang w:val="fr-CA"/>
        </w:rPr>
        <w:t xml:space="preserve"> SkyHawks </w:t>
      </w:r>
      <w:r>
        <w:rPr>
          <w:lang w:val="fr-CA"/>
        </w:rPr>
        <w:t xml:space="preserve">voyagent en moyenne </w:t>
      </w:r>
      <w:r w:rsidR="00C6401A" w:rsidRPr="00CF4841">
        <w:rPr>
          <w:lang w:val="fr-CA"/>
        </w:rPr>
        <w:t>300</w:t>
      </w:r>
      <w:r>
        <w:rPr>
          <w:lang w:val="fr-CA"/>
        </w:rPr>
        <w:t xml:space="preserve"> jours par année </w:t>
      </w:r>
      <w:r w:rsidR="003C5803">
        <w:rPr>
          <w:lang w:val="fr-CA"/>
        </w:rPr>
        <w:t>pour l’entraînement et les démonstrations de parachutisme</w:t>
      </w:r>
      <w:r w:rsidR="00C6401A" w:rsidRPr="00CF4841">
        <w:rPr>
          <w:lang w:val="fr-CA"/>
        </w:rPr>
        <w:t xml:space="preserve">. </w:t>
      </w:r>
      <w:r w:rsidR="003C5803">
        <w:rPr>
          <w:b/>
          <w:bCs/>
          <w:lang w:val="fr-CA"/>
        </w:rPr>
        <w:t xml:space="preserve">Nous demandons par conséquent que l’on </w:t>
      </w:r>
      <w:r w:rsidR="002E5FE4">
        <w:rPr>
          <w:b/>
          <w:bCs/>
          <w:lang w:val="fr-CA"/>
        </w:rPr>
        <w:t>m</w:t>
      </w:r>
      <w:r w:rsidR="00C6401A" w:rsidRPr="00CF4841">
        <w:rPr>
          <w:b/>
          <w:bCs/>
          <w:lang w:val="fr-CA"/>
        </w:rPr>
        <w:t>e</w:t>
      </w:r>
      <w:r w:rsidR="002E5FE4">
        <w:rPr>
          <w:b/>
          <w:bCs/>
          <w:lang w:val="fr-CA"/>
        </w:rPr>
        <w:t xml:space="preserve">tte tout en œuvre pour </w:t>
      </w:r>
      <w:r w:rsidR="00E81263">
        <w:rPr>
          <w:b/>
          <w:bCs/>
          <w:lang w:val="fr-CA"/>
        </w:rPr>
        <w:t>offrir à l’équipe des chambres à occupation simple</w:t>
      </w:r>
      <w:r w:rsidR="00C6401A" w:rsidRPr="00CF4841">
        <w:rPr>
          <w:b/>
          <w:bCs/>
          <w:lang w:val="fr-CA"/>
        </w:rPr>
        <w:t>.</w:t>
      </w:r>
      <w:r w:rsidR="00C6401A" w:rsidRPr="00CF4841">
        <w:rPr>
          <w:lang w:val="fr-CA"/>
        </w:rPr>
        <w:t xml:space="preserve"> </w:t>
      </w:r>
      <w:r w:rsidR="00E81263">
        <w:rPr>
          <w:lang w:val="fr-CA"/>
        </w:rPr>
        <w:t>De plus</w:t>
      </w:r>
      <w:r w:rsidR="00C6401A" w:rsidRPr="00CF4841">
        <w:rPr>
          <w:lang w:val="fr-CA"/>
        </w:rPr>
        <w:t xml:space="preserve">, </w:t>
      </w:r>
      <w:r w:rsidR="00DB098D">
        <w:rPr>
          <w:lang w:val="fr-CA"/>
        </w:rPr>
        <w:t>nous apprécions grandement que ce soit dans un hôtel de classe Affaires propre, bien insonorisé et de bonne qualité</w:t>
      </w:r>
      <w:r w:rsidR="00C6401A" w:rsidRPr="00CF4841">
        <w:rPr>
          <w:lang w:val="fr-CA"/>
        </w:rPr>
        <w:t xml:space="preserve">. </w:t>
      </w:r>
      <w:r w:rsidR="00DB098D">
        <w:rPr>
          <w:lang w:val="fr-CA"/>
        </w:rPr>
        <w:t xml:space="preserve">Chaque chambre doit </w:t>
      </w:r>
      <w:r w:rsidR="00D12EBB">
        <w:rPr>
          <w:lang w:val="fr-CA"/>
        </w:rPr>
        <w:t>au moins comprendre</w:t>
      </w:r>
      <w:r w:rsidR="002A01D0">
        <w:rPr>
          <w:lang w:val="fr-CA"/>
        </w:rPr>
        <w:t> </w:t>
      </w:r>
      <w:r w:rsidR="00D80608" w:rsidRPr="00CF4841">
        <w:rPr>
          <w:lang w:val="fr-CA"/>
        </w:rPr>
        <w:t xml:space="preserve">: </w:t>
      </w:r>
    </w:p>
    <w:p w14:paraId="24605450" w14:textId="1D2E2322" w:rsidR="00D80608" w:rsidRPr="00CF4841" w:rsidRDefault="002A01D0" w:rsidP="003A3D4B">
      <w:pPr>
        <w:pStyle w:val="Paragraphedeliste"/>
        <w:rPr>
          <w:lang w:val="fr-CA"/>
        </w:rPr>
      </w:pPr>
      <w:r>
        <w:rPr>
          <w:lang w:val="fr-CA"/>
        </w:rPr>
        <w:t xml:space="preserve">Un grand lit (lit </w:t>
      </w:r>
      <w:r w:rsidR="00C6401A" w:rsidRPr="00CF4841">
        <w:rPr>
          <w:lang w:val="fr-CA"/>
        </w:rPr>
        <w:t>Queen</w:t>
      </w:r>
      <w:r>
        <w:rPr>
          <w:lang w:val="fr-CA"/>
        </w:rPr>
        <w:t>)</w:t>
      </w:r>
      <w:r w:rsidR="00D80608" w:rsidRPr="00CF4841">
        <w:rPr>
          <w:lang w:val="fr-CA"/>
        </w:rPr>
        <w:t>;</w:t>
      </w:r>
    </w:p>
    <w:p w14:paraId="4A11EE03" w14:textId="1ED920BB" w:rsidR="00C6401A" w:rsidRPr="00CF4841" w:rsidRDefault="002A01D0" w:rsidP="003A3D4B">
      <w:pPr>
        <w:pStyle w:val="Paragraphedeliste"/>
        <w:rPr>
          <w:lang w:val="fr-CA"/>
        </w:rPr>
      </w:pPr>
      <w:r>
        <w:rPr>
          <w:lang w:val="fr-CA"/>
        </w:rPr>
        <w:t>Un réfrigérateur</w:t>
      </w:r>
      <w:r w:rsidR="00C6401A" w:rsidRPr="00CF4841">
        <w:rPr>
          <w:lang w:val="fr-CA"/>
        </w:rPr>
        <w:t>;</w:t>
      </w:r>
    </w:p>
    <w:p w14:paraId="1E8F5668" w14:textId="70F0ADB9" w:rsidR="00D80608" w:rsidRPr="00CF4841" w:rsidRDefault="002A01D0" w:rsidP="003A3D4B">
      <w:pPr>
        <w:pStyle w:val="Paragraphedeliste"/>
        <w:rPr>
          <w:lang w:val="fr-CA"/>
        </w:rPr>
      </w:pPr>
      <w:r>
        <w:rPr>
          <w:lang w:val="fr-CA"/>
        </w:rPr>
        <w:t>Une salle de bain privée</w:t>
      </w:r>
      <w:r w:rsidR="00D80608" w:rsidRPr="00CF4841">
        <w:rPr>
          <w:lang w:val="fr-CA"/>
        </w:rPr>
        <w:t xml:space="preserve">; </w:t>
      </w:r>
    </w:p>
    <w:p w14:paraId="2757A5CF" w14:textId="3FBF724F" w:rsidR="00D80608" w:rsidRPr="00CF4841" w:rsidRDefault="0013780C" w:rsidP="003A3D4B">
      <w:pPr>
        <w:pStyle w:val="Paragraphedeliste"/>
        <w:rPr>
          <w:lang w:val="fr-CA"/>
        </w:rPr>
      </w:pPr>
      <w:r>
        <w:rPr>
          <w:lang w:val="fr-CA"/>
        </w:rPr>
        <w:t>Un télé</w:t>
      </w:r>
      <w:r w:rsidR="00D80608" w:rsidRPr="00CF4841">
        <w:rPr>
          <w:lang w:val="fr-CA"/>
        </w:rPr>
        <w:t xml:space="preserve">phone, </w:t>
      </w:r>
      <w:r>
        <w:rPr>
          <w:lang w:val="fr-CA"/>
        </w:rPr>
        <w:t>un accès I</w:t>
      </w:r>
      <w:r w:rsidR="00D80608" w:rsidRPr="00CF4841">
        <w:rPr>
          <w:lang w:val="fr-CA"/>
        </w:rPr>
        <w:t xml:space="preserve">nternet </w:t>
      </w:r>
      <w:r>
        <w:rPr>
          <w:lang w:val="fr-CA"/>
        </w:rPr>
        <w:t>et une télévision</w:t>
      </w:r>
      <w:r w:rsidR="00D80608" w:rsidRPr="00CF4841">
        <w:rPr>
          <w:lang w:val="fr-CA"/>
        </w:rPr>
        <w:t>.</w:t>
      </w:r>
    </w:p>
    <w:p w14:paraId="025BFCCB" w14:textId="3AF78AA4" w:rsidR="00C6401A" w:rsidRPr="00CF4841" w:rsidRDefault="00C6401A" w:rsidP="00771284">
      <w:pPr>
        <w:pStyle w:val="Titre3"/>
        <w:rPr>
          <w:lang w:val="fr-CA"/>
        </w:rPr>
      </w:pPr>
      <w:bookmarkStart w:id="12" w:name="_Toc190347623"/>
      <w:bookmarkEnd w:id="8"/>
      <w:r w:rsidRPr="00CF4841">
        <w:rPr>
          <w:lang w:val="fr-CA"/>
        </w:rPr>
        <w:t>N</w:t>
      </w:r>
      <w:r w:rsidR="0013780C">
        <w:rPr>
          <w:lang w:val="fr-CA"/>
        </w:rPr>
        <w:t>o</w:t>
      </w:r>
      <w:r w:rsidRPr="00CF4841">
        <w:rPr>
          <w:lang w:val="fr-CA"/>
        </w:rPr>
        <w:t>mb</w:t>
      </w:r>
      <w:r w:rsidR="0013780C">
        <w:rPr>
          <w:lang w:val="fr-CA"/>
        </w:rPr>
        <w:t>r</w:t>
      </w:r>
      <w:r w:rsidRPr="00CF4841">
        <w:rPr>
          <w:lang w:val="fr-CA"/>
        </w:rPr>
        <w:t>e</w:t>
      </w:r>
      <w:r w:rsidR="0013780C">
        <w:rPr>
          <w:lang w:val="fr-CA"/>
        </w:rPr>
        <w:t xml:space="preserve"> de nuitées requis</w:t>
      </w:r>
      <w:bookmarkEnd w:id="12"/>
    </w:p>
    <w:p w14:paraId="428EFBBB" w14:textId="18629E55" w:rsidR="00C6401A" w:rsidRPr="00CF4841" w:rsidRDefault="008D71AC" w:rsidP="003A3D4B">
      <w:pPr>
        <w:rPr>
          <w:lang w:val="fr-CA"/>
        </w:rPr>
      </w:pPr>
      <w:r w:rsidRPr="00977F4D">
        <w:rPr>
          <w:color w:val="000000" w:themeColor="text1"/>
          <w:lang w:val="fr-CA"/>
        </w:rPr>
        <w:t>L’</w:t>
      </w:r>
      <w:r w:rsidR="00870F8C" w:rsidRPr="00977F4D">
        <w:rPr>
          <w:color w:val="000000" w:themeColor="text1"/>
          <w:lang w:val="fr-CA"/>
        </w:rPr>
        <w:t>organisateur</w:t>
      </w:r>
      <w:r w:rsidR="00C6401A" w:rsidRPr="00977F4D">
        <w:rPr>
          <w:color w:val="000000" w:themeColor="text1"/>
          <w:lang w:val="fr-CA"/>
        </w:rPr>
        <w:t xml:space="preserve"> </w:t>
      </w:r>
      <w:r w:rsidRPr="00977F4D">
        <w:rPr>
          <w:color w:val="000000" w:themeColor="text1"/>
          <w:lang w:val="fr-CA"/>
        </w:rPr>
        <w:t>d</w:t>
      </w:r>
      <w:r>
        <w:rPr>
          <w:lang w:val="fr-CA"/>
        </w:rPr>
        <w:t>oi</w:t>
      </w:r>
      <w:r w:rsidR="00C6401A" w:rsidRPr="00CF4841">
        <w:rPr>
          <w:lang w:val="fr-CA"/>
        </w:rPr>
        <w:t xml:space="preserve">t </w:t>
      </w:r>
      <w:r>
        <w:rPr>
          <w:lang w:val="fr-CA"/>
        </w:rPr>
        <w:t xml:space="preserve">prévoir de fournir un hébergement pour toute la durée du séjour des </w:t>
      </w:r>
      <w:r w:rsidR="00C6401A" w:rsidRPr="00CF4841">
        <w:rPr>
          <w:lang w:val="fr-CA"/>
        </w:rPr>
        <w:t xml:space="preserve">SkyHawks, </w:t>
      </w:r>
      <w:r>
        <w:rPr>
          <w:lang w:val="fr-CA"/>
        </w:rPr>
        <w:t>y compris</w:t>
      </w:r>
      <w:r w:rsidR="00C6401A" w:rsidRPr="00CF4841">
        <w:rPr>
          <w:lang w:val="fr-CA"/>
        </w:rPr>
        <w:t xml:space="preserve"> (</w:t>
      </w:r>
      <w:r>
        <w:rPr>
          <w:lang w:val="fr-CA"/>
        </w:rPr>
        <w:t>s’il y a lieu</w:t>
      </w:r>
      <w:r w:rsidR="00C6401A" w:rsidRPr="00CF4841">
        <w:rPr>
          <w:lang w:val="fr-CA"/>
        </w:rPr>
        <w:t xml:space="preserve">) </w:t>
      </w:r>
      <w:r w:rsidR="007D2C39">
        <w:rPr>
          <w:lang w:val="fr-CA"/>
        </w:rPr>
        <w:t>le jour d’arrivée</w:t>
      </w:r>
      <w:r w:rsidR="00C6401A" w:rsidRPr="00CF4841">
        <w:rPr>
          <w:lang w:val="fr-CA"/>
        </w:rPr>
        <w:t xml:space="preserve">, </w:t>
      </w:r>
      <w:r w:rsidR="007D2C39">
        <w:rPr>
          <w:lang w:val="fr-CA"/>
        </w:rPr>
        <w:t>le jour des médias</w:t>
      </w:r>
      <w:r w:rsidR="00C6401A" w:rsidRPr="00CF4841">
        <w:rPr>
          <w:lang w:val="fr-CA"/>
        </w:rPr>
        <w:t xml:space="preserve">, </w:t>
      </w:r>
      <w:r w:rsidR="007D2C39">
        <w:rPr>
          <w:lang w:val="fr-CA"/>
        </w:rPr>
        <w:t>le jour de pratique</w:t>
      </w:r>
      <w:r w:rsidR="00C6401A" w:rsidRPr="00CF4841">
        <w:rPr>
          <w:lang w:val="fr-CA"/>
        </w:rPr>
        <w:t xml:space="preserve">, </w:t>
      </w:r>
      <w:r w:rsidR="006053D1">
        <w:rPr>
          <w:lang w:val="fr-CA"/>
        </w:rPr>
        <w:t>le ou les jours de spectacle et le jour de départ</w:t>
      </w:r>
      <w:r w:rsidR="00C6401A" w:rsidRPr="00CF4841">
        <w:rPr>
          <w:lang w:val="fr-CA"/>
        </w:rPr>
        <w:t xml:space="preserve"> (24</w:t>
      </w:r>
      <w:r w:rsidR="006053D1">
        <w:rPr>
          <w:lang w:val="fr-CA"/>
        </w:rPr>
        <w:t> </w:t>
      </w:r>
      <w:r w:rsidR="00C6401A" w:rsidRPr="00CF4841">
        <w:rPr>
          <w:lang w:val="fr-CA"/>
        </w:rPr>
        <w:t>h</w:t>
      </w:r>
      <w:r w:rsidR="006053D1">
        <w:rPr>
          <w:lang w:val="fr-CA"/>
        </w:rPr>
        <w:t>e</w:t>
      </w:r>
      <w:r w:rsidR="00C6401A" w:rsidRPr="00CF4841">
        <w:rPr>
          <w:lang w:val="fr-CA"/>
        </w:rPr>
        <w:t>ur</w:t>
      </w:r>
      <w:r w:rsidR="006053D1">
        <w:rPr>
          <w:lang w:val="fr-CA"/>
        </w:rPr>
        <w:t>e</w:t>
      </w:r>
      <w:r w:rsidR="00C6401A" w:rsidRPr="00CF4841">
        <w:rPr>
          <w:lang w:val="fr-CA"/>
        </w:rPr>
        <w:t xml:space="preserve">s </w:t>
      </w:r>
      <w:r w:rsidR="006053D1">
        <w:rPr>
          <w:lang w:val="fr-CA"/>
        </w:rPr>
        <w:t xml:space="preserve">avant et après </w:t>
      </w:r>
      <w:r w:rsidR="00977F4D">
        <w:rPr>
          <w:lang w:val="fr-CA"/>
        </w:rPr>
        <w:t>toute activité de parachutisme</w:t>
      </w:r>
      <w:r w:rsidR="00C6401A" w:rsidRPr="00CF4841">
        <w:rPr>
          <w:lang w:val="fr-CA"/>
        </w:rPr>
        <w:t xml:space="preserve">). </w:t>
      </w:r>
      <w:r w:rsidR="00F45E96">
        <w:rPr>
          <w:lang w:val="fr-CA"/>
        </w:rPr>
        <w:t>Ces</w:t>
      </w:r>
      <w:r w:rsidR="00C6401A" w:rsidRPr="00CF4841">
        <w:rPr>
          <w:lang w:val="fr-CA"/>
        </w:rPr>
        <w:t xml:space="preserve"> dates </w:t>
      </w:r>
      <w:r w:rsidR="00F45E96">
        <w:rPr>
          <w:lang w:val="fr-CA"/>
        </w:rPr>
        <w:t xml:space="preserve">seront convenues de façon claire lors d’une communication préliminaire et seront prises </w:t>
      </w:r>
      <w:r w:rsidR="00F80014">
        <w:rPr>
          <w:lang w:val="fr-CA"/>
        </w:rPr>
        <w:t>en compte dans la liste de vérification d</w:t>
      </w:r>
      <w:r w:rsidR="00F80014" w:rsidRPr="00620435">
        <w:rPr>
          <w:color w:val="000000" w:themeColor="text1"/>
          <w:lang w:val="fr-CA"/>
        </w:rPr>
        <w:t>e l</w:t>
      </w:r>
      <w:r w:rsidR="00B379F5" w:rsidRPr="00620435">
        <w:rPr>
          <w:color w:val="000000" w:themeColor="text1"/>
          <w:lang w:val="fr-CA"/>
        </w:rPr>
        <w:t>’</w:t>
      </w:r>
      <w:r w:rsidR="00870F8C" w:rsidRPr="00620435">
        <w:rPr>
          <w:color w:val="000000" w:themeColor="text1"/>
          <w:lang w:val="fr-CA"/>
        </w:rPr>
        <w:t>organisateur</w:t>
      </w:r>
      <w:r w:rsidR="00B379F5">
        <w:rPr>
          <w:color w:val="C45911" w:themeColor="accent2" w:themeShade="BF"/>
          <w:lang w:val="fr-CA"/>
        </w:rPr>
        <w:t xml:space="preserve"> </w:t>
      </w:r>
      <w:r w:rsidR="00C6401A" w:rsidRPr="00CF4841">
        <w:rPr>
          <w:lang w:val="fr-CA"/>
        </w:rPr>
        <w:t>60</w:t>
      </w:r>
      <w:r w:rsidR="00B379F5">
        <w:rPr>
          <w:lang w:val="fr-CA"/>
        </w:rPr>
        <w:t> jours avant l’activité</w:t>
      </w:r>
      <w:r w:rsidR="00C6401A" w:rsidRPr="00CF4841">
        <w:rPr>
          <w:lang w:val="fr-CA"/>
        </w:rPr>
        <w:t>.</w:t>
      </w:r>
    </w:p>
    <w:p w14:paraId="58A7B0DB" w14:textId="2C2A911A" w:rsidR="00C6401A" w:rsidRPr="00CF4841" w:rsidRDefault="00B379F5" w:rsidP="00771284">
      <w:pPr>
        <w:pStyle w:val="Titre3"/>
        <w:rPr>
          <w:lang w:val="fr-CA"/>
        </w:rPr>
      </w:pPr>
      <w:bookmarkStart w:id="13" w:name="_Toc190347624"/>
      <w:r>
        <w:rPr>
          <w:lang w:val="fr-CA"/>
        </w:rPr>
        <w:t>Hébergement m</w:t>
      </w:r>
      <w:r w:rsidR="00C6401A" w:rsidRPr="00CF4841">
        <w:rPr>
          <w:lang w:val="fr-CA"/>
        </w:rPr>
        <w:t>ilita</w:t>
      </w:r>
      <w:r>
        <w:rPr>
          <w:lang w:val="fr-CA"/>
        </w:rPr>
        <w:t>i</w:t>
      </w:r>
      <w:r w:rsidR="00C6401A" w:rsidRPr="00CF4841">
        <w:rPr>
          <w:lang w:val="fr-CA"/>
        </w:rPr>
        <w:t>r</w:t>
      </w:r>
      <w:r>
        <w:rPr>
          <w:lang w:val="fr-CA"/>
        </w:rPr>
        <w:t>e</w:t>
      </w:r>
      <w:bookmarkEnd w:id="13"/>
    </w:p>
    <w:p w14:paraId="5A5C99FE" w14:textId="6F0DA5D8" w:rsidR="00C6401A" w:rsidRPr="00CF4841" w:rsidRDefault="00B379F5" w:rsidP="003A3D4B">
      <w:pPr>
        <w:rPr>
          <w:lang w:val="fr-CA"/>
        </w:rPr>
      </w:pPr>
      <w:r>
        <w:rPr>
          <w:lang w:val="fr-CA"/>
        </w:rPr>
        <w:t xml:space="preserve">Lorsque l’hébergement est offert à une base militaire, les chambres seront </w:t>
      </w:r>
      <w:r w:rsidR="002E5647">
        <w:rPr>
          <w:lang w:val="fr-CA"/>
        </w:rPr>
        <w:t>jug</w:t>
      </w:r>
      <w:r>
        <w:rPr>
          <w:lang w:val="fr-CA"/>
        </w:rPr>
        <w:t>é</w:t>
      </w:r>
      <w:r w:rsidR="002E5647">
        <w:rPr>
          <w:lang w:val="fr-CA"/>
        </w:rPr>
        <w:t>e</w:t>
      </w:r>
      <w:r>
        <w:rPr>
          <w:lang w:val="fr-CA"/>
        </w:rPr>
        <w:t xml:space="preserve">s </w:t>
      </w:r>
      <w:r w:rsidR="00620435">
        <w:rPr>
          <w:lang w:val="fr-CA"/>
        </w:rPr>
        <w:t>convenables</w:t>
      </w:r>
      <w:r w:rsidR="00711E6D" w:rsidRPr="00CF4841">
        <w:rPr>
          <w:lang w:val="fr-CA"/>
        </w:rPr>
        <w:t>.</w:t>
      </w:r>
    </w:p>
    <w:p w14:paraId="1A20DFBE" w14:textId="352B823E" w:rsidR="00D80608" w:rsidRPr="00CF4841" w:rsidRDefault="00D80608" w:rsidP="000734D4">
      <w:pPr>
        <w:pStyle w:val="Titre2"/>
        <w:rPr>
          <w:rFonts w:cs="Arial"/>
          <w:lang w:val="fr-CA"/>
        </w:rPr>
      </w:pPr>
      <w:bookmarkStart w:id="14" w:name="_Toc190347625"/>
      <w:r w:rsidRPr="00CF4841">
        <w:rPr>
          <w:rFonts w:cs="Arial"/>
          <w:lang w:val="fr-CA"/>
        </w:rPr>
        <w:t>Transport</w:t>
      </w:r>
      <w:r w:rsidR="00620435">
        <w:rPr>
          <w:rFonts w:cs="Arial"/>
          <w:lang w:val="fr-CA"/>
        </w:rPr>
        <w:t xml:space="preserve"> terrestre</w:t>
      </w:r>
      <w:bookmarkEnd w:id="14"/>
    </w:p>
    <w:p w14:paraId="40D53EBD" w14:textId="58D22414" w:rsidR="00D80608" w:rsidRPr="00CF4841" w:rsidRDefault="00F521A6" w:rsidP="00E749E1">
      <w:pPr>
        <w:rPr>
          <w:lang w:val="fr-CA"/>
        </w:rPr>
      </w:pPr>
      <w:r>
        <w:rPr>
          <w:lang w:val="fr-CA"/>
        </w:rPr>
        <w:t>Les SkyHawks doivent disposer de 5 VUS de grande capacité</w:t>
      </w:r>
      <w:r w:rsidR="00D80608" w:rsidRPr="00CF4841">
        <w:rPr>
          <w:lang w:val="fr-CA"/>
        </w:rPr>
        <w:t xml:space="preserve"> (</w:t>
      </w:r>
      <w:r>
        <w:rPr>
          <w:lang w:val="fr-CA"/>
        </w:rPr>
        <w:t xml:space="preserve">p. ex., </w:t>
      </w:r>
      <w:proofErr w:type="spellStart"/>
      <w:r w:rsidR="00D80608" w:rsidRPr="00CF4841">
        <w:rPr>
          <w:lang w:val="fr-CA"/>
        </w:rPr>
        <w:t>Tahoe</w:t>
      </w:r>
      <w:proofErr w:type="spellEnd"/>
      <w:r w:rsidR="00D80608" w:rsidRPr="00CF4841">
        <w:rPr>
          <w:lang w:val="fr-CA"/>
        </w:rPr>
        <w:t xml:space="preserve">, Explorer, etc.) </w:t>
      </w:r>
      <w:r w:rsidR="0063767F">
        <w:rPr>
          <w:lang w:val="fr-CA"/>
        </w:rPr>
        <w:t>dont le réservoir à essence est plein</w:t>
      </w:r>
      <w:r w:rsidR="00D80608" w:rsidRPr="00CF4841">
        <w:rPr>
          <w:lang w:val="fr-CA"/>
        </w:rPr>
        <w:t xml:space="preserve">. </w:t>
      </w:r>
      <w:r w:rsidR="0063767F">
        <w:rPr>
          <w:lang w:val="fr-CA"/>
        </w:rPr>
        <w:t xml:space="preserve">Toute dérogation à ces conditions doit faire l’objet d’une discussion avec le </w:t>
      </w:r>
      <w:r w:rsidR="00CB39A3" w:rsidRPr="0063767F">
        <w:rPr>
          <w:color w:val="000000" w:themeColor="text1"/>
          <w:lang w:val="fr-CA"/>
        </w:rPr>
        <w:t>coordonnateur de l’équipe</w:t>
      </w:r>
      <w:r w:rsidR="00C6401A" w:rsidRPr="00CF4841">
        <w:rPr>
          <w:lang w:val="fr-CA"/>
        </w:rPr>
        <w:t xml:space="preserve"> </w:t>
      </w:r>
      <w:r w:rsidR="00C6401A" w:rsidRPr="00CF4841">
        <w:rPr>
          <w:b/>
          <w:u w:val="single"/>
          <w:lang w:val="fr-CA"/>
        </w:rPr>
        <w:t>60</w:t>
      </w:r>
      <w:r w:rsidR="0063767F">
        <w:rPr>
          <w:b/>
          <w:u w:val="single"/>
          <w:lang w:val="fr-CA"/>
        </w:rPr>
        <w:t> jours avant</w:t>
      </w:r>
      <w:r w:rsidR="00C6401A" w:rsidRPr="00CF4841">
        <w:rPr>
          <w:lang w:val="fr-CA"/>
        </w:rPr>
        <w:t xml:space="preserve"> </w:t>
      </w:r>
      <w:r w:rsidR="0063767F">
        <w:rPr>
          <w:lang w:val="fr-CA"/>
        </w:rPr>
        <w:t>l’événem</w:t>
      </w:r>
      <w:r w:rsidR="00C6401A" w:rsidRPr="00CF4841">
        <w:rPr>
          <w:lang w:val="fr-CA"/>
        </w:rPr>
        <w:t xml:space="preserve">ent. </w:t>
      </w:r>
      <w:r w:rsidR="0063767F" w:rsidRPr="000D5638">
        <w:rPr>
          <w:color w:val="000000" w:themeColor="text1"/>
          <w:lang w:val="fr-CA"/>
        </w:rPr>
        <w:t>L’</w:t>
      </w:r>
      <w:r w:rsidR="003612D0" w:rsidRPr="000D5638">
        <w:rPr>
          <w:color w:val="000000" w:themeColor="text1"/>
          <w:lang w:val="fr-CA"/>
        </w:rPr>
        <w:t>organisateur</w:t>
      </w:r>
      <w:r w:rsidR="00D80608" w:rsidRPr="000D5638">
        <w:rPr>
          <w:color w:val="000000" w:themeColor="text1"/>
          <w:lang w:val="fr-CA"/>
        </w:rPr>
        <w:t xml:space="preserve"> </w:t>
      </w:r>
      <w:r w:rsidR="0063767F">
        <w:rPr>
          <w:lang w:val="fr-CA"/>
        </w:rPr>
        <w:t xml:space="preserve">a la responsabilité </w:t>
      </w:r>
      <w:r w:rsidR="00E2454B">
        <w:rPr>
          <w:lang w:val="fr-CA"/>
        </w:rPr>
        <w:t xml:space="preserve">d’obtenir </w:t>
      </w:r>
      <w:r w:rsidR="007D6FD2">
        <w:rPr>
          <w:lang w:val="fr-CA"/>
        </w:rPr>
        <w:t xml:space="preserve">les assurances </w:t>
      </w:r>
      <w:r w:rsidR="00D80608" w:rsidRPr="00CF4841">
        <w:rPr>
          <w:lang w:val="fr-CA"/>
        </w:rPr>
        <w:t>n</w:t>
      </w:r>
      <w:r w:rsidR="000D5638">
        <w:rPr>
          <w:lang w:val="fr-CA"/>
        </w:rPr>
        <w:t>é</w:t>
      </w:r>
      <w:r w:rsidR="00D80608" w:rsidRPr="00CF4841">
        <w:rPr>
          <w:lang w:val="fr-CA"/>
        </w:rPr>
        <w:t>cessa</w:t>
      </w:r>
      <w:r w:rsidR="000D5638">
        <w:rPr>
          <w:lang w:val="fr-CA"/>
        </w:rPr>
        <w:t>i</w:t>
      </w:r>
      <w:r w:rsidR="00D80608" w:rsidRPr="00CF4841">
        <w:rPr>
          <w:lang w:val="fr-CA"/>
        </w:rPr>
        <w:t>r</w:t>
      </w:r>
      <w:r w:rsidR="000D5638">
        <w:rPr>
          <w:lang w:val="fr-CA"/>
        </w:rPr>
        <w:t>es</w:t>
      </w:r>
      <w:r w:rsidR="00D80608" w:rsidRPr="00CF4841">
        <w:rPr>
          <w:lang w:val="fr-CA"/>
        </w:rPr>
        <w:t xml:space="preserve"> </w:t>
      </w:r>
      <w:r w:rsidR="000D5638">
        <w:rPr>
          <w:lang w:val="fr-CA"/>
        </w:rPr>
        <w:t xml:space="preserve">pour tous les membres de l’équipe </w:t>
      </w:r>
      <w:r w:rsidR="006D2FB5">
        <w:rPr>
          <w:lang w:val="fr-CA"/>
        </w:rPr>
        <w:t xml:space="preserve">qui doivent conduire les </w:t>
      </w:r>
      <w:r w:rsidR="00D80608" w:rsidRPr="00CF4841">
        <w:rPr>
          <w:lang w:val="fr-CA"/>
        </w:rPr>
        <w:t>v</w:t>
      </w:r>
      <w:r w:rsidR="006D2FB5">
        <w:rPr>
          <w:lang w:val="fr-CA"/>
        </w:rPr>
        <w:t>é</w:t>
      </w:r>
      <w:r w:rsidR="00D80608" w:rsidRPr="00CF4841">
        <w:rPr>
          <w:lang w:val="fr-CA"/>
        </w:rPr>
        <w:t>hic</w:t>
      </w:r>
      <w:r w:rsidR="006D2FB5">
        <w:rPr>
          <w:lang w:val="fr-CA"/>
        </w:rPr>
        <w:t>u</w:t>
      </w:r>
      <w:r w:rsidR="00D80608" w:rsidRPr="00CF4841">
        <w:rPr>
          <w:lang w:val="fr-CA"/>
        </w:rPr>
        <w:t xml:space="preserve">les, </w:t>
      </w:r>
      <w:r w:rsidR="00946339">
        <w:rPr>
          <w:lang w:val="fr-CA"/>
        </w:rPr>
        <w:t>et de faire en sorte que les véhicules soi</w:t>
      </w:r>
      <w:r w:rsidR="00A64E85">
        <w:rPr>
          <w:lang w:val="fr-CA"/>
        </w:rPr>
        <w:t>en</w:t>
      </w:r>
      <w:r w:rsidR="00946339">
        <w:rPr>
          <w:lang w:val="fr-CA"/>
        </w:rPr>
        <w:t xml:space="preserve">t disponibles et </w:t>
      </w:r>
      <w:r w:rsidR="00D80608" w:rsidRPr="00CF4841">
        <w:rPr>
          <w:lang w:val="fr-CA"/>
        </w:rPr>
        <w:t>accessible</w:t>
      </w:r>
      <w:r w:rsidR="005C0A36">
        <w:rPr>
          <w:lang w:val="fr-CA"/>
        </w:rPr>
        <w:t>s</w:t>
      </w:r>
      <w:r w:rsidR="00D80608" w:rsidRPr="00CF4841">
        <w:rPr>
          <w:lang w:val="fr-CA"/>
        </w:rPr>
        <w:t xml:space="preserve"> </w:t>
      </w:r>
      <w:r w:rsidR="007E5018">
        <w:rPr>
          <w:lang w:val="fr-CA"/>
        </w:rPr>
        <w:t>dès l’arrivée de l’équipe</w:t>
      </w:r>
      <w:r w:rsidR="00D80608" w:rsidRPr="00CF4841">
        <w:rPr>
          <w:lang w:val="fr-CA"/>
        </w:rPr>
        <w:t xml:space="preserve">. </w:t>
      </w:r>
      <w:r w:rsidR="007E5018">
        <w:rPr>
          <w:lang w:val="fr-CA"/>
        </w:rPr>
        <w:t xml:space="preserve">L’équipe compte </w:t>
      </w:r>
      <w:r w:rsidR="00D80608" w:rsidRPr="00CF4841">
        <w:rPr>
          <w:lang w:val="fr-CA"/>
        </w:rPr>
        <w:t>20</w:t>
      </w:r>
      <w:r w:rsidR="007E5018">
        <w:rPr>
          <w:lang w:val="fr-CA"/>
        </w:rPr>
        <w:t> </w:t>
      </w:r>
      <w:r w:rsidR="00D80608" w:rsidRPr="00CF4841">
        <w:rPr>
          <w:lang w:val="fr-CA"/>
        </w:rPr>
        <w:t>memb</w:t>
      </w:r>
      <w:r w:rsidR="007E5018">
        <w:rPr>
          <w:lang w:val="fr-CA"/>
        </w:rPr>
        <w:t>r</w:t>
      </w:r>
      <w:r w:rsidR="00D80608" w:rsidRPr="00CF4841">
        <w:rPr>
          <w:lang w:val="fr-CA"/>
        </w:rPr>
        <w:t xml:space="preserve">es </w:t>
      </w:r>
      <w:r w:rsidR="007E5018">
        <w:rPr>
          <w:lang w:val="fr-CA"/>
        </w:rPr>
        <w:t>qui ont beaucoup d’é</w:t>
      </w:r>
      <w:r w:rsidR="00D80608" w:rsidRPr="00CF4841">
        <w:rPr>
          <w:lang w:val="fr-CA"/>
        </w:rPr>
        <w:t>quip</w:t>
      </w:r>
      <w:r w:rsidR="007E5018">
        <w:rPr>
          <w:lang w:val="fr-CA"/>
        </w:rPr>
        <w:t>e</w:t>
      </w:r>
      <w:r w:rsidR="00D80608" w:rsidRPr="00CF4841">
        <w:rPr>
          <w:lang w:val="fr-CA"/>
        </w:rPr>
        <w:t xml:space="preserve">ment </w:t>
      </w:r>
      <w:r w:rsidR="007E5018">
        <w:rPr>
          <w:lang w:val="fr-CA"/>
        </w:rPr>
        <w:t xml:space="preserve">pour </w:t>
      </w:r>
      <w:r w:rsidR="006B214E">
        <w:rPr>
          <w:lang w:val="fr-CA"/>
        </w:rPr>
        <w:t>donner les spectacles</w:t>
      </w:r>
      <w:r w:rsidR="006B214E" w:rsidRPr="00000150">
        <w:rPr>
          <w:color w:val="000000" w:themeColor="text1"/>
          <w:lang w:val="fr-CA"/>
        </w:rPr>
        <w:t xml:space="preserve"> et interagir avec la foule</w:t>
      </w:r>
      <w:r w:rsidR="00D80608" w:rsidRPr="00000150">
        <w:rPr>
          <w:color w:val="000000" w:themeColor="text1"/>
          <w:lang w:val="fr-CA"/>
        </w:rPr>
        <w:t xml:space="preserve">. </w:t>
      </w:r>
      <w:r w:rsidR="006B214E" w:rsidRPr="00000150">
        <w:rPr>
          <w:color w:val="000000" w:themeColor="text1"/>
          <w:lang w:val="fr-CA"/>
        </w:rPr>
        <w:t>L’</w:t>
      </w:r>
      <w:r w:rsidR="00870F8C" w:rsidRPr="00000150">
        <w:rPr>
          <w:color w:val="000000" w:themeColor="text1"/>
          <w:lang w:val="fr-CA"/>
        </w:rPr>
        <w:t>organisateur</w:t>
      </w:r>
      <w:r w:rsidR="00C6401A" w:rsidRPr="00000150">
        <w:rPr>
          <w:color w:val="000000" w:themeColor="text1"/>
          <w:lang w:val="fr-CA"/>
        </w:rPr>
        <w:t xml:space="preserve"> </w:t>
      </w:r>
      <w:r w:rsidR="006B214E" w:rsidRPr="00000150">
        <w:rPr>
          <w:color w:val="000000" w:themeColor="text1"/>
          <w:lang w:val="fr-CA"/>
        </w:rPr>
        <w:t xml:space="preserve">a la </w:t>
      </w:r>
      <w:r w:rsidR="00C6401A" w:rsidRPr="00000150">
        <w:rPr>
          <w:color w:val="000000" w:themeColor="text1"/>
          <w:lang w:val="fr-CA"/>
        </w:rPr>
        <w:t>respons</w:t>
      </w:r>
      <w:r w:rsidR="006B214E" w:rsidRPr="00000150">
        <w:rPr>
          <w:color w:val="000000" w:themeColor="text1"/>
          <w:lang w:val="fr-CA"/>
        </w:rPr>
        <w:t>a</w:t>
      </w:r>
      <w:r w:rsidR="00C6401A" w:rsidRPr="00000150">
        <w:rPr>
          <w:color w:val="000000" w:themeColor="text1"/>
          <w:lang w:val="fr-CA"/>
        </w:rPr>
        <w:t>b</w:t>
      </w:r>
      <w:r w:rsidR="006B214E" w:rsidRPr="00000150">
        <w:rPr>
          <w:color w:val="000000" w:themeColor="text1"/>
          <w:lang w:val="fr-CA"/>
        </w:rPr>
        <w:t>i</w:t>
      </w:r>
      <w:r w:rsidR="00C6401A" w:rsidRPr="00000150">
        <w:rPr>
          <w:color w:val="000000" w:themeColor="text1"/>
          <w:lang w:val="fr-CA"/>
        </w:rPr>
        <w:t>l</w:t>
      </w:r>
      <w:r w:rsidR="006B214E" w:rsidRPr="00000150">
        <w:rPr>
          <w:color w:val="000000" w:themeColor="text1"/>
          <w:lang w:val="fr-CA"/>
        </w:rPr>
        <w:t>i</w:t>
      </w:r>
      <w:r w:rsidR="00000150" w:rsidRPr="00000150">
        <w:rPr>
          <w:color w:val="000000" w:themeColor="text1"/>
          <w:lang w:val="fr-CA"/>
        </w:rPr>
        <w:t>té du carburant consommé durant le séjour de l’équipe</w:t>
      </w:r>
      <w:r w:rsidR="00C6401A" w:rsidRPr="00CF4841">
        <w:rPr>
          <w:lang w:val="fr-CA"/>
        </w:rPr>
        <w:t xml:space="preserve">. </w:t>
      </w:r>
      <w:r w:rsidR="00000150">
        <w:rPr>
          <w:lang w:val="fr-CA"/>
        </w:rPr>
        <w:t xml:space="preserve">Si le site se trouve </w:t>
      </w:r>
      <w:r w:rsidR="0013301A">
        <w:rPr>
          <w:lang w:val="fr-CA"/>
        </w:rPr>
        <w:t xml:space="preserve">loin des hôtels </w:t>
      </w:r>
      <w:r w:rsidR="00DB3A66">
        <w:rPr>
          <w:lang w:val="fr-CA"/>
        </w:rPr>
        <w:t>ou de l’aéroport</w:t>
      </w:r>
      <w:r w:rsidR="00C6401A" w:rsidRPr="00CF4841">
        <w:rPr>
          <w:lang w:val="fr-CA"/>
        </w:rPr>
        <w:t xml:space="preserve">, </w:t>
      </w:r>
      <w:r w:rsidR="00D95BC4">
        <w:rPr>
          <w:lang w:val="fr-CA"/>
        </w:rPr>
        <w:t xml:space="preserve">le </w:t>
      </w:r>
      <w:r w:rsidR="00CB39A3" w:rsidRPr="006B6BE5">
        <w:rPr>
          <w:color w:val="000000" w:themeColor="text1"/>
          <w:lang w:val="fr-CA"/>
        </w:rPr>
        <w:t>coordonnateur de l’équipe</w:t>
      </w:r>
      <w:r w:rsidR="00C6401A" w:rsidRPr="00CF4841">
        <w:rPr>
          <w:lang w:val="fr-CA"/>
        </w:rPr>
        <w:t xml:space="preserve"> </w:t>
      </w:r>
      <w:r w:rsidR="00D95BC4">
        <w:rPr>
          <w:lang w:val="fr-CA"/>
        </w:rPr>
        <w:t xml:space="preserve">doit être informé du plan </w:t>
      </w:r>
      <w:r w:rsidR="006B6BE5">
        <w:rPr>
          <w:lang w:val="fr-CA"/>
        </w:rPr>
        <w:t>de ravitaillement à l’arrivée de l’équipe</w:t>
      </w:r>
      <w:r w:rsidR="00C6401A" w:rsidRPr="00CF4841">
        <w:rPr>
          <w:lang w:val="fr-CA"/>
        </w:rPr>
        <w:t xml:space="preserve">. </w:t>
      </w:r>
      <w:r w:rsidR="00F92482">
        <w:rPr>
          <w:lang w:val="fr-CA"/>
        </w:rPr>
        <w:t xml:space="preserve">Si </w:t>
      </w:r>
      <w:r w:rsidR="003E2835">
        <w:rPr>
          <w:lang w:val="fr-CA"/>
        </w:rPr>
        <w:t>celle</w:t>
      </w:r>
      <w:r w:rsidR="003E2835">
        <w:rPr>
          <w:lang w:val="fr-CA"/>
        </w:rPr>
        <w:noBreakHyphen/>
        <w:t>ci</w:t>
      </w:r>
      <w:r w:rsidR="00F92482">
        <w:rPr>
          <w:lang w:val="fr-CA"/>
        </w:rPr>
        <w:t xml:space="preserve"> doit rendre les véhicules ave</w:t>
      </w:r>
      <w:r w:rsidR="00F92482" w:rsidRPr="00F92482">
        <w:rPr>
          <w:color w:val="000000" w:themeColor="text1"/>
          <w:lang w:val="fr-CA"/>
        </w:rPr>
        <w:t xml:space="preserve">c un réservoir plein, la </w:t>
      </w:r>
      <w:r w:rsidR="000928B1" w:rsidRPr="00F92482">
        <w:rPr>
          <w:color w:val="000000" w:themeColor="text1"/>
          <w:lang w:val="fr-CA"/>
        </w:rPr>
        <w:t>personne</w:t>
      </w:r>
      <w:r w:rsidR="000928B1" w:rsidRPr="00F92482">
        <w:rPr>
          <w:rFonts w:ascii="Cambria Math" w:hAnsi="Cambria Math" w:cs="Cambria Math"/>
          <w:color w:val="000000" w:themeColor="text1"/>
          <w:lang w:val="fr-CA"/>
        </w:rPr>
        <w:t>‐</w:t>
      </w:r>
      <w:r w:rsidR="000928B1" w:rsidRPr="00F92482">
        <w:rPr>
          <w:color w:val="000000" w:themeColor="text1"/>
          <w:lang w:val="fr-CA"/>
        </w:rPr>
        <w:t>ressource</w:t>
      </w:r>
      <w:r w:rsidR="00C6401A" w:rsidRPr="00F92482">
        <w:rPr>
          <w:color w:val="000000" w:themeColor="text1"/>
          <w:lang w:val="fr-CA"/>
        </w:rPr>
        <w:t xml:space="preserve"> </w:t>
      </w:r>
      <w:r w:rsidR="00F92482" w:rsidRPr="00F92482">
        <w:rPr>
          <w:color w:val="000000" w:themeColor="text1"/>
          <w:lang w:val="fr-CA"/>
        </w:rPr>
        <w:t xml:space="preserve">de l’équipe aidera </w:t>
      </w:r>
      <w:r w:rsidR="003E2835">
        <w:rPr>
          <w:color w:val="000000" w:themeColor="text1"/>
          <w:lang w:val="fr-CA"/>
        </w:rPr>
        <w:t>l’équip</w:t>
      </w:r>
      <w:r w:rsidR="00FD5EC6">
        <w:rPr>
          <w:color w:val="000000" w:themeColor="text1"/>
          <w:lang w:val="fr-CA"/>
        </w:rPr>
        <w:t>e</w:t>
      </w:r>
      <w:r w:rsidR="00F92482" w:rsidRPr="00F92482">
        <w:rPr>
          <w:color w:val="000000" w:themeColor="text1"/>
          <w:lang w:val="fr-CA"/>
        </w:rPr>
        <w:t xml:space="preserve"> à faire le plein et à</w:t>
      </w:r>
      <w:r w:rsidR="00FD5EC6">
        <w:rPr>
          <w:color w:val="000000" w:themeColor="text1"/>
          <w:lang w:val="fr-CA"/>
        </w:rPr>
        <w:t xml:space="preserve"> en </w:t>
      </w:r>
      <w:r w:rsidR="00F92482" w:rsidRPr="00F92482">
        <w:rPr>
          <w:color w:val="000000" w:themeColor="text1"/>
          <w:lang w:val="fr-CA"/>
        </w:rPr>
        <w:t xml:space="preserve"> </w:t>
      </w:r>
      <w:r w:rsidR="00C6401A" w:rsidRPr="00F92482">
        <w:rPr>
          <w:color w:val="000000" w:themeColor="text1"/>
          <w:lang w:val="fr-CA"/>
        </w:rPr>
        <w:t>absorb</w:t>
      </w:r>
      <w:r w:rsidR="00F92482" w:rsidRPr="00F92482">
        <w:rPr>
          <w:color w:val="000000" w:themeColor="text1"/>
          <w:lang w:val="fr-CA"/>
        </w:rPr>
        <w:t>er le coût</w:t>
      </w:r>
      <w:r w:rsidR="00C6401A" w:rsidRPr="00CF4841">
        <w:rPr>
          <w:lang w:val="fr-CA"/>
        </w:rPr>
        <w:t>.</w:t>
      </w:r>
    </w:p>
    <w:p w14:paraId="4880694C" w14:textId="5BDEAF40" w:rsidR="00C6401A" w:rsidRPr="00CF4841" w:rsidRDefault="00E7418F" w:rsidP="00B63647">
      <w:pPr>
        <w:rPr>
          <w:lang w:val="fr-CA"/>
        </w:rPr>
      </w:pPr>
      <w:r>
        <w:rPr>
          <w:lang w:val="fr-CA"/>
        </w:rPr>
        <w:lastRenderedPageBreak/>
        <w:t xml:space="preserve">En outre, l’équipe aura besoin d’une voiturette de </w:t>
      </w:r>
      <w:r w:rsidR="00D80608" w:rsidRPr="00CF4841">
        <w:rPr>
          <w:lang w:val="fr-CA"/>
        </w:rPr>
        <w:t>golf (o</w:t>
      </w:r>
      <w:r w:rsidR="0038331F">
        <w:rPr>
          <w:lang w:val="fr-CA"/>
        </w:rPr>
        <w:t>u d’un véhicule semblable</w:t>
      </w:r>
      <w:r w:rsidR="00D80608" w:rsidRPr="00CF4841">
        <w:rPr>
          <w:lang w:val="fr-CA"/>
        </w:rPr>
        <w:t xml:space="preserve">) </w:t>
      </w:r>
      <w:r w:rsidR="005056EB">
        <w:rPr>
          <w:lang w:val="fr-CA"/>
        </w:rPr>
        <w:t>pour le transfert de l’équipement</w:t>
      </w:r>
      <w:r w:rsidR="000E688E">
        <w:rPr>
          <w:lang w:val="fr-CA"/>
        </w:rPr>
        <w:t xml:space="preserve"> vers le lieu de l’activité</w:t>
      </w:r>
      <w:r w:rsidR="00D80608" w:rsidRPr="00CF4841">
        <w:rPr>
          <w:lang w:val="fr-CA"/>
        </w:rPr>
        <w:t xml:space="preserve">. </w:t>
      </w:r>
      <w:r w:rsidR="000E688E">
        <w:rPr>
          <w:lang w:val="fr-CA"/>
        </w:rPr>
        <w:t xml:space="preserve">Il servira à l’exécution de notre spectacle, ainsi qu’à l’interaction avec les spectateurs </w:t>
      </w:r>
      <w:r w:rsidR="00543C89">
        <w:rPr>
          <w:lang w:val="fr-CA"/>
        </w:rPr>
        <w:t>et à mener à bien les relations publiques</w:t>
      </w:r>
      <w:r w:rsidR="00D80608" w:rsidRPr="00CF4841">
        <w:rPr>
          <w:lang w:val="fr-CA"/>
        </w:rPr>
        <w:t>.</w:t>
      </w:r>
    </w:p>
    <w:p w14:paraId="0154770F" w14:textId="4327C2D1" w:rsidR="00C6401A" w:rsidRPr="00CF4841" w:rsidRDefault="00543C89" w:rsidP="00771284">
      <w:pPr>
        <w:pStyle w:val="Titre3"/>
        <w:rPr>
          <w:lang w:val="fr-CA"/>
        </w:rPr>
      </w:pPr>
      <w:bookmarkStart w:id="15" w:name="_Toc190347626"/>
      <w:r>
        <w:rPr>
          <w:lang w:val="fr-CA"/>
        </w:rPr>
        <w:t>Emp</w:t>
      </w:r>
      <w:r w:rsidR="00C6401A" w:rsidRPr="00CF4841">
        <w:rPr>
          <w:lang w:val="fr-CA"/>
        </w:rPr>
        <w:t xml:space="preserve">lacement </w:t>
      </w:r>
      <w:r>
        <w:rPr>
          <w:lang w:val="fr-CA"/>
        </w:rPr>
        <w:t>des vé</w:t>
      </w:r>
      <w:r w:rsidR="00C6401A" w:rsidRPr="00CF4841">
        <w:rPr>
          <w:lang w:val="fr-CA"/>
        </w:rPr>
        <w:t>hic</w:t>
      </w:r>
      <w:r>
        <w:rPr>
          <w:lang w:val="fr-CA"/>
        </w:rPr>
        <w:t>u</w:t>
      </w:r>
      <w:r w:rsidR="00C6401A" w:rsidRPr="00CF4841">
        <w:rPr>
          <w:lang w:val="fr-CA"/>
        </w:rPr>
        <w:t>les</w:t>
      </w:r>
      <w:bookmarkEnd w:id="15"/>
    </w:p>
    <w:p w14:paraId="56358019" w14:textId="4EE33EF5" w:rsidR="00C6401A" w:rsidRPr="00CF4841" w:rsidRDefault="009C30CD" w:rsidP="00771284">
      <w:pPr>
        <w:rPr>
          <w:lang w:val="fr-CA"/>
        </w:rPr>
      </w:pPr>
      <w:r>
        <w:rPr>
          <w:lang w:val="fr-CA"/>
        </w:rPr>
        <w:t>Les véhicules doivent être stationné</w:t>
      </w:r>
      <w:r w:rsidR="00404C49">
        <w:rPr>
          <w:lang w:val="fr-CA"/>
        </w:rPr>
        <w:t>s</w:t>
      </w:r>
      <w:r>
        <w:rPr>
          <w:lang w:val="fr-CA"/>
        </w:rPr>
        <w:t xml:space="preserve"> sur la piste</w:t>
      </w:r>
      <w:r w:rsidR="00C6401A" w:rsidRPr="00CF4841">
        <w:rPr>
          <w:lang w:val="fr-CA"/>
        </w:rPr>
        <w:t xml:space="preserve"> (tarmac) </w:t>
      </w:r>
      <w:r>
        <w:rPr>
          <w:lang w:val="fr-CA"/>
        </w:rPr>
        <w:t xml:space="preserve">de l’aéroport, prêts à être utilisés au moins une heure avant l’arrivée du </w:t>
      </w:r>
      <w:r w:rsidR="00CB39A3" w:rsidRPr="009C30CD">
        <w:rPr>
          <w:color w:val="000000" w:themeColor="text1"/>
          <w:lang w:val="fr-CA"/>
        </w:rPr>
        <w:t>coordonnateur de l’équipe</w:t>
      </w:r>
      <w:r w:rsidR="00C6401A" w:rsidRPr="00CF4841">
        <w:rPr>
          <w:lang w:val="fr-CA"/>
        </w:rPr>
        <w:t xml:space="preserve">. </w:t>
      </w:r>
      <w:r w:rsidR="00DB01E9">
        <w:rPr>
          <w:lang w:val="fr-CA"/>
        </w:rPr>
        <w:t>Toute dérogation à cette condition doit avoir fait l’objet d’un accord, au moins 10 jours avant l’activité</w:t>
      </w:r>
      <w:r w:rsidR="00C6401A" w:rsidRPr="00CF4841">
        <w:rPr>
          <w:lang w:val="fr-CA"/>
        </w:rPr>
        <w:t xml:space="preserve">. </w:t>
      </w:r>
      <w:r w:rsidR="00DB01E9">
        <w:rPr>
          <w:lang w:val="fr-CA"/>
        </w:rPr>
        <w:t xml:space="preserve">L’équipe </w:t>
      </w:r>
      <w:r w:rsidR="00981D02">
        <w:rPr>
          <w:lang w:val="fr-CA"/>
        </w:rPr>
        <w:t>doit avoir un stationnement à proximité de son aéronef lors des spectacles</w:t>
      </w:r>
      <w:r w:rsidR="00C6401A" w:rsidRPr="00CF4841">
        <w:rPr>
          <w:lang w:val="fr-CA"/>
        </w:rPr>
        <w:t xml:space="preserve">. </w:t>
      </w:r>
    </w:p>
    <w:p w14:paraId="5D80331B" w14:textId="592D6BE9" w:rsidR="00C6401A" w:rsidRPr="00CF4841" w:rsidRDefault="00EF6FFE" w:rsidP="00771284">
      <w:pPr>
        <w:pStyle w:val="Titre3"/>
        <w:rPr>
          <w:lang w:val="fr-CA"/>
        </w:rPr>
      </w:pPr>
      <w:bookmarkStart w:id="16" w:name="_Toc190347627"/>
      <w:r>
        <w:rPr>
          <w:lang w:val="fr-CA"/>
        </w:rPr>
        <w:t>Décalques sur les véhicules et marques des commanditaires</w:t>
      </w:r>
      <w:bookmarkEnd w:id="16"/>
    </w:p>
    <w:p w14:paraId="13055AE5" w14:textId="0AE250B9" w:rsidR="00C6401A" w:rsidRPr="00CF4841" w:rsidRDefault="000A5019" w:rsidP="00771284">
      <w:pPr>
        <w:rPr>
          <w:lang w:val="fr-CA"/>
        </w:rPr>
      </w:pPr>
      <w:r>
        <w:rPr>
          <w:lang w:val="fr-CA"/>
        </w:rPr>
        <w:t xml:space="preserve">Si les véhicules fournis sont une gracieuseté d’un concessionnaire </w:t>
      </w:r>
      <w:r w:rsidR="00C6401A" w:rsidRPr="00CF4841">
        <w:rPr>
          <w:lang w:val="fr-CA"/>
        </w:rPr>
        <w:t xml:space="preserve">local, </w:t>
      </w:r>
      <w:r w:rsidR="0016063C">
        <w:rPr>
          <w:lang w:val="fr-CA"/>
        </w:rPr>
        <w:t>il ne doit y avoir</w:t>
      </w:r>
      <w:r w:rsidR="003735F3">
        <w:rPr>
          <w:lang w:val="fr-CA"/>
        </w:rPr>
        <w:t xml:space="preserve"> sur le</w:t>
      </w:r>
      <w:r w:rsidR="004F5D0E">
        <w:rPr>
          <w:lang w:val="fr-CA"/>
        </w:rPr>
        <w:t>s</w:t>
      </w:r>
      <w:r w:rsidR="003735F3">
        <w:rPr>
          <w:lang w:val="fr-CA"/>
        </w:rPr>
        <w:t xml:space="preserve"> véhicule</w:t>
      </w:r>
      <w:r w:rsidR="004F5D0E">
        <w:rPr>
          <w:lang w:val="fr-CA"/>
        </w:rPr>
        <w:t>s</w:t>
      </w:r>
      <w:r w:rsidR="0016063C">
        <w:rPr>
          <w:lang w:val="fr-CA"/>
        </w:rPr>
        <w:t xml:space="preserve"> </w:t>
      </w:r>
      <w:r w:rsidR="003735F3">
        <w:rPr>
          <w:b/>
          <w:lang w:val="fr-CA"/>
        </w:rPr>
        <w:t>AUCUNE MARQUE DU COMMANDITAIRE</w:t>
      </w:r>
      <w:r w:rsidR="00C6401A" w:rsidRPr="00CF4841">
        <w:rPr>
          <w:lang w:val="fr-CA"/>
        </w:rPr>
        <w:t xml:space="preserve"> </w:t>
      </w:r>
      <w:r w:rsidR="003735F3">
        <w:rPr>
          <w:lang w:val="fr-CA"/>
        </w:rPr>
        <w:t>ni décalque</w:t>
      </w:r>
      <w:r w:rsidR="00C6401A" w:rsidRPr="00CF4841">
        <w:rPr>
          <w:lang w:val="fr-CA"/>
        </w:rPr>
        <w:t xml:space="preserve">, </w:t>
      </w:r>
      <w:r w:rsidR="004F5D0E">
        <w:rPr>
          <w:lang w:val="fr-CA"/>
        </w:rPr>
        <w:t>qui font allusion aux</w:t>
      </w:r>
      <w:r w:rsidR="00C6401A" w:rsidRPr="00CF4841">
        <w:rPr>
          <w:lang w:val="fr-CA"/>
        </w:rPr>
        <w:t xml:space="preserve"> SkyHawks. </w:t>
      </w:r>
      <w:r w:rsidR="004F5D0E">
        <w:rPr>
          <w:lang w:val="fr-CA"/>
        </w:rPr>
        <w:t>Pa</w:t>
      </w:r>
      <w:r w:rsidR="00C6401A" w:rsidRPr="00CF4841">
        <w:rPr>
          <w:lang w:val="fr-CA"/>
        </w:rPr>
        <w:t>r ex</w:t>
      </w:r>
      <w:r w:rsidR="004F5D0E">
        <w:rPr>
          <w:lang w:val="fr-CA"/>
        </w:rPr>
        <w:t>e</w:t>
      </w:r>
      <w:r w:rsidR="00C6401A" w:rsidRPr="00CF4841">
        <w:rPr>
          <w:lang w:val="fr-CA"/>
        </w:rPr>
        <w:t xml:space="preserve">mple, </w:t>
      </w:r>
      <w:r w:rsidR="007E5F57">
        <w:rPr>
          <w:lang w:val="fr-CA"/>
        </w:rPr>
        <w:t>« </w:t>
      </w:r>
      <w:r w:rsidR="00C6401A" w:rsidRPr="00CF4841">
        <w:rPr>
          <w:lang w:val="fr-CA"/>
        </w:rPr>
        <w:t>…</w:t>
      </w:r>
      <w:r w:rsidR="007E5F57">
        <w:rPr>
          <w:lang w:val="fr-CA"/>
        </w:rPr>
        <w:t>fier commanditaire des</w:t>
      </w:r>
      <w:r w:rsidR="00C6401A" w:rsidRPr="00CF4841">
        <w:rPr>
          <w:lang w:val="fr-CA"/>
        </w:rPr>
        <w:t xml:space="preserve"> SkyHawks</w:t>
      </w:r>
      <w:r w:rsidR="007E5F57">
        <w:rPr>
          <w:lang w:val="fr-CA"/>
        </w:rPr>
        <w:t> »</w:t>
      </w:r>
      <w:r w:rsidR="00C6401A" w:rsidRPr="00CF4841">
        <w:rPr>
          <w:lang w:val="fr-CA"/>
        </w:rPr>
        <w:t xml:space="preserve"> </w:t>
      </w:r>
      <w:r w:rsidR="00C6401A" w:rsidRPr="00CF4841">
        <w:rPr>
          <w:b/>
          <w:lang w:val="fr-CA"/>
        </w:rPr>
        <w:t>n</w:t>
      </w:r>
      <w:r w:rsidR="007E5F57">
        <w:rPr>
          <w:b/>
          <w:lang w:val="fr-CA"/>
        </w:rPr>
        <w:t>’est pas</w:t>
      </w:r>
      <w:r w:rsidR="00C6401A" w:rsidRPr="00CF4841">
        <w:rPr>
          <w:b/>
          <w:lang w:val="fr-CA"/>
        </w:rPr>
        <w:t xml:space="preserve"> acceptable</w:t>
      </w:r>
      <w:r w:rsidR="00C6401A" w:rsidRPr="00CF4841">
        <w:rPr>
          <w:lang w:val="fr-CA"/>
        </w:rPr>
        <w:t xml:space="preserve">. </w:t>
      </w:r>
      <w:r w:rsidR="007E5F57">
        <w:rPr>
          <w:lang w:val="fr-CA"/>
        </w:rPr>
        <w:t>Toutefois</w:t>
      </w:r>
      <w:r w:rsidR="00C6401A" w:rsidRPr="00CF4841">
        <w:rPr>
          <w:lang w:val="fr-CA"/>
        </w:rPr>
        <w:t xml:space="preserve">, </w:t>
      </w:r>
      <w:r w:rsidR="007E5F57">
        <w:rPr>
          <w:lang w:val="fr-CA"/>
        </w:rPr>
        <w:t>« </w:t>
      </w:r>
      <w:r w:rsidR="00C6401A" w:rsidRPr="00CF4841">
        <w:rPr>
          <w:lang w:val="fr-CA"/>
        </w:rPr>
        <w:t>…</w:t>
      </w:r>
      <w:r w:rsidR="007E5F57">
        <w:rPr>
          <w:lang w:val="fr-CA"/>
        </w:rPr>
        <w:t>fier commanditaire</w:t>
      </w:r>
      <w:r w:rsidR="00AA370F">
        <w:rPr>
          <w:lang w:val="fr-CA"/>
        </w:rPr>
        <w:t xml:space="preserve"> du spectacle aérien de</w:t>
      </w:r>
      <w:r w:rsidR="00C6401A" w:rsidRPr="00CF4841">
        <w:rPr>
          <w:lang w:val="fr-CA"/>
        </w:rPr>
        <w:t xml:space="preserve"> ____ </w:t>
      </w:r>
      <w:r w:rsidR="00AA370F">
        <w:rPr>
          <w:lang w:val="fr-CA"/>
        </w:rPr>
        <w:t>» </w:t>
      </w:r>
      <w:r w:rsidR="00AA370F">
        <w:rPr>
          <w:b/>
          <w:lang w:val="fr-CA"/>
        </w:rPr>
        <w:t>e</w:t>
      </w:r>
      <w:r w:rsidR="00C6401A" w:rsidRPr="00CF4841">
        <w:rPr>
          <w:b/>
          <w:lang w:val="fr-CA"/>
        </w:rPr>
        <w:t>s</w:t>
      </w:r>
      <w:r w:rsidR="00AA370F">
        <w:rPr>
          <w:b/>
          <w:lang w:val="fr-CA"/>
        </w:rPr>
        <w:t>t</w:t>
      </w:r>
      <w:r w:rsidR="00C6401A" w:rsidRPr="00CF4841">
        <w:rPr>
          <w:b/>
          <w:lang w:val="fr-CA"/>
        </w:rPr>
        <w:t xml:space="preserve"> acceptable. </w:t>
      </w:r>
      <w:r w:rsidR="008954F0">
        <w:rPr>
          <w:lang w:val="fr-CA"/>
        </w:rPr>
        <w:t>Comme les</w:t>
      </w:r>
      <w:r w:rsidR="00850FEC" w:rsidRPr="00CF4841">
        <w:rPr>
          <w:lang w:val="fr-CA"/>
        </w:rPr>
        <w:t xml:space="preserve"> </w:t>
      </w:r>
      <w:r w:rsidR="00C6401A" w:rsidRPr="00CF4841">
        <w:rPr>
          <w:lang w:val="fr-CA"/>
        </w:rPr>
        <w:t xml:space="preserve">SkyHawks </w:t>
      </w:r>
      <w:r w:rsidR="008954F0">
        <w:rPr>
          <w:lang w:val="fr-CA"/>
        </w:rPr>
        <w:t>sont financés par le gou</w:t>
      </w:r>
      <w:r w:rsidR="00850FEC" w:rsidRPr="00CF4841">
        <w:rPr>
          <w:lang w:val="fr-CA"/>
        </w:rPr>
        <w:t>vern</w:t>
      </w:r>
      <w:r w:rsidR="008954F0">
        <w:rPr>
          <w:lang w:val="fr-CA"/>
        </w:rPr>
        <w:t>e</w:t>
      </w:r>
      <w:r w:rsidR="00850FEC" w:rsidRPr="00CF4841">
        <w:rPr>
          <w:lang w:val="fr-CA"/>
        </w:rPr>
        <w:t xml:space="preserve">ment </w:t>
      </w:r>
      <w:r w:rsidR="008954F0">
        <w:rPr>
          <w:lang w:val="fr-CA"/>
        </w:rPr>
        <w:t>du</w:t>
      </w:r>
      <w:r w:rsidR="00850FEC" w:rsidRPr="00CF4841">
        <w:rPr>
          <w:lang w:val="fr-CA"/>
        </w:rPr>
        <w:t xml:space="preserve"> Canada</w:t>
      </w:r>
      <w:r w:rsidR="00C6401A" w:rsidRPr="00CF4841">
        <w:rPr>
          <w:lang w:val="fr-CA"/>
        </w:rPr>
        <w:t xml:space="preserve">, </w:t>
      </w:r>
      <w:r w:rsidR="008954F0">
        <w:rPr>
          <w:lang w:val="fr-CA"/>
        </w:rPr>
        <w:t>les entreprises privées ne peuvent pas faire de telles affirmations</w:t>
      </w:r>
      <w:r w:rsidR="00C6401A" w:rsidRPr="00CF4841">
        <w:rPr>
          <w:lang w:val="fr-CA"/>
        </w:rPr>
        <w:t>.</w:t>
      </w:r>
    </w:p>
    <w:p w14:paraId="4F7CCC05" w14:textId="2B15D196" w:rsidR="00C6401A" w:rsidRPr="00CF4841" w:rsidRDefault="00C6401A" w:rsidP="00771284">
      <w:pPr>
        <w:pStyle w:val="Titre3"/>
        <w:rPr>
          <w:lang w:val="fr-CA"/>
        </w:rPr>
      </w:pPr>
      <w:bookmarkStart w:id="17" w:name="_Toc190347628"/>
      <w:r w:rsidRPr="00CF4841">
        <w:rPr>
          <w:lang w:val="fr-CA"/>
        </w:rPr>
        <w:t>Transport</w:t>
      </w:r>
      <w:r w:rsidR="008954F0">
        <w:rPr>
          <w:lang w:val="fr-CA"/>
        </w:rPr>
        <w:t xml:space="preserve"> vers des réceptions</w:t>
      </w:r>
      <w:bookmarkEnd w:id="17"/>
    </w:p>
    <w:p w14:paraId="2DE7A923" w14:textId="22E4587D" w:rsidR="00D80608" w:rsidRPr="00CF4841" w:rsidRDefault="00100FDD" w:rsidP="003A3D4B">
      <w:pPr>
        <w:rPr>
          <w:lang w:val="fr-CA"/>
        </w:rPr>
      </w:pPr>
      <w:r>
        <w:rPr>
          <w:lang w:val="fr-CA"/>
        </w:rPr>
        <w:t>Les</w:t>
      </w:r>
      <w:r w:rsidR="00C6401A" w:rsidRPr="00CF4841">
        <w:rPr>
          <w:lang w:val="fr-CA"/>
        </w:rPr>
        <w:t xml:space="preserve"> SkyHawks adh</w:t>
      </w:r>
      <w:r>
        <w:rPr>
          <w:lang w:val="fr-CA"/>
        </w:rPr>
        <w:t>è</w:t>
      </w:r>
      <w:r w:rsidR="00C6401A" w:rsidRPr="00CF4841">
        <w:rPr>
          <w:lang w:val="fr-CA"/>
        </w:rPr>
        <w:t>re</w:t>
      </w:r>
      <w:r>
        <w:rPr>
          <w:lang w:val="fr-CA"/>
        </w:rPr>
        <w:t xml:space="preserve">nt à une politique </w:t>
      </w:r>
      <w:r w:rsidR="00C6401A" w:rsidRPr="00CF4841">
        <w:rPr>
          <w:lang w:val="fr-CA"/>
        </w:rPr>
        <w:t>strict</w:t>
      </w:r>
      <w:r>
        <w:rPr>
          <w:lang w:val="fr-CA"/>
        </w:rPr>
        <w:t>e</w:t>
      </w:r>
      <w:r w:rsidR="00C6401A" w:rsidRPr="00CF4841">
        <w:rPr>
          <w:lang w:val="fr-CA"/>
        </w:rPr>
        <w:t xml:space="preserve"> </w:t>
      </w:r>
      <w:r>
        <w:rPr>
          <w:lang w:val="fr-CA"/>
        </w:rPr>
        <w:t xml:space="preserve">de tolérance </w:t>
      </w:r>
      <w:r w:rsidR="00C6401A" w:rsidRPr="00CF4841">
        <w:rPr>
          <w:lang w:val="fr-CA"/>
        </w:rPr>
        <w:t>z</w:t>
      </w:r>
      <w:r>
        <w:rPr>
          <w:lang w:val="fr-CA"/>
        </w:rPr>
        <w:t>é</w:t>
      </w:r>
      <w:r w:rsidR="00C6401A" w:rsidRPr="00CF4841">
        <w:rPr>
          <w:lang w:val="fr-CA"/>
        </w:rPr>
        <w:t xml:space="preserve">ro </w:t>
      </w:r>
      <w:r w:rsidR="005658C8">
        <w:rPr>
          <w:lang w:val="fr-CA"/>
        </w:rPr>
        <w:t>en ce qui concerne l’</w:t>
      </w:r>
      <w:r w:rsidR="00C6401A" w:rsidRPr="00CF4841">
        <w:rPr>
          <w:lang w:val="fr-CA"/>
        </w:rPr>
        <w:t xml:space="preserve">alcool </w:t>
      </w:r>
      <w:r w:rsidR="005658C8">
        <w:rPr>
          <w:lang w:val="fr-CA"/>
        </w:rPr>
        <w:t>et la conduite automobile</w:t>
      </w:r>
      <w:r w:rsidR="00C6401A" w:rsidRPr="00CF4841">
        <w:rPr>
          <w:lang w:val="fr-CA"/>
        </w:rPr>
        <w:t xml:space="preserve">. </w:t>
      </w:r>
      <w:r w:rsidR="005658C8">
        <w:rPr>
          <w:lang w:val="fr-CA"/>
        </w:rPr>
        <w:t>Aucun membre de l’équipe ne sera autorisé à conduire une voiture après avoir consommé de l’</w:t>
      </w:r>
      <w:r w:rsidR="004D4748" w:rsidRPr="00CF4841">
        <w:rPr>
          <w:lang w:val="fr-CA"/>
        </w:rPr>
        <w:t>alcool</w:t>
      </w:r>
      <w:r w:rsidR="00C6401A" w:rsidRPr="00CF4841">
        <w:rPr>
          <w:lang w:val="fr-CA"/>
        </w:rPr>
        <w:t xml:space="preserve">. </w:t>
      </w:r>
      <w:r w:rsidR="005658C8">
        <w:rPr>
          <w:lang w:val="fr-CA"/>
        </w:rPr>
        <w:t xml:space="preserve">Si vous prévoyez tenir une réception </w:t>
      </w:r>
      <w:r w:rsidR="001D4651">
        <w:rPr>
          <w:lang w:val="fr-CA"/>
        </w:rPr>
        <w:t>obligatoire où l’on servira de l’alcool</w:t>
      </w:r>
      <w:r w:rsidR="00C6401A" w:rsidRPr="00CF4841">
        <w:rPr>
          <w:lang w:val="fr-CA"/>
        </w:rPr>
        <w:t>, i</w:t>
      </w:r>
      <w:r w:rsidR="001D4651">
        <w:rPr>
          <w:lang w:val="fr-CA"/>
        </w:rPr>
        <w:t xml:space="preserve">l est </w:t>
      </w:r>
      <w:r w:rsidR="00CB65CE">
        <w:rPr>
          <w:lang w:val="fr-CA"/>
        </w:rPr>
        <w:t xml:space="preserve">préférable </w:t>
      </w:r>
      <w:r w:rsidR="00053DBD">
        <w:rPr>
          <w:lang w:val="fr-CA"/>
        </w:rPr>
        <w:t xml:space="preserve">de fournir à tous les membres un service de navette ou une autre forme de </w:t>
      </w:r>
      <w:r w:rsidR="00C6401A" w:rsidRPr="00CF4841">
        <w:rPr>
          <w:lang w:val="fr-CA"/>
        </w:rPr>
        <w:t>transport</w:t>
      </w:r>
      <w:r w:rsidR="00FF7A87">
        <w:rPr>
          <w:lang w:val="fr-CA"/>
        </w:rPr>
        <w:t xml:space="preserve"> pour se rendre à la réception et en revenir</w:t>
      </w:r>
      <w:r w:rsidR="00C6401A" w:rsidRPr="00CF4841">
        <w:rPr>
          <w:lang w:val="fr-CA"/>
        </w:rPr>
        <w:t xml:space="preserve">. </w:t>
      </w:r>
      <w:r w:rsidR="00777771">
        <w:rPr>
          <w:lang w:val="fr-CA"/>
        </w:rPr>
        <w:t xml:space="preserve">Si tel est le cas, veuillez discuter de votre </w:t>
      </w:r>
      <w:r w:rsidR="006008E3" w:rsidRPr="00CF4841">
        <w:rPr>
          <w:lang w:val="fr-CA"/>
        </w:rPr>
        <w:t xml:space="preserve">plan </w:t>
      </w:r>
      <w:r w:rsidR="00777771">
        <w:rPr>
          <w:lang w:val="fr-CA"/>
        </w:rPr>
        <w:t>avec le</w:t>
      </w:r>
      <w:r w:rsidR="006008E3" w:rsidRPr="00777771">
        <w:rPr>
          <w:color w:val="000000" w:themeColor="text1"/>
          <w:lang w:val="fr-CA"/>
        </w:rPr>
        <w:t xml:space="preserve"> </w:t>
      </w:r>
      <w:r w:rsidR="00CB39A3" w:rsidRPr="00777771">
        <w:rPr>
          <w:color w:val="000000" w:themeColor="text1"/>
          <w:lang w:val="fr-CA"/>
        </w:rPr>
        <w:t>coordonnateur de l’équipe</w:t>
      </w:r>
      <w:r w:rsidR="00C6401A" w:rsidRPr="00777771">
        <w:rPr>
          <w:color w:val="000000" w:themeColor="text1"/>
          <w:lang w:val="fr-CA"/>
        </w:rPr>
        <w:t>.</w:t>
      </w:r>
      <w:r w:rsidR="00C6401A" w:rsidRPr="00CF4841">
        <w:rPr>
          <w:lang w:val="fr-CA"/>
        </w:rPr>
        <w:t xml:space="preserve"> </w:t>
      </w:r>
    </w:p>
    <w:p w14:paraId="4AAB39B9" w14:textId="4F74BB44" w:rsidR="00D80608" w:rsidRPr="00CF4841" w:rsidRDefault="00E00111" w:rsidP="000734D4">
      <w:pPr>
        <w:pStyle w:val="Titre2"/>
        <w:rPr>
          <w:rFonts w:cs="Arial"/>
          <w:sz w:val="24"/>
          <w:szCs w:val="24"/>
          <w:lang w:val="fr-CA"/>
        </w:rPr>
      </w:pPr>
      <w:bookmarkStart w:id="18" w:name="_Toc532551471"/>
      <w:bookmarkStart w:id="19" w:name="_Toc190347629"/>
      <w:r>
        <w:rPr>
          <w:rFonts w:cs="Arial"/>
          <w:lang w:val="fr-CA"/>
        </w:rPr>
        <w:t>Centre de conditionnement physique</w:t>
      </w:r>
      <w:bookmarkEnd w:id="18"/>
      <w:bookmarkEnd w:id="19"/>
      <w:r w:rsidR="00D80608" w:rsidRPr="00CF4841">
        <w:rPr>
          <w:rFonts w:cs="Arial"/>
          <w:sz w:val="24"/>
          <w:szCs w:val="24"/>
          <w:lang w:val="fr-CA"/>
        </w:rPr>
        <w:t xml:space="preserve"> </w:t>
      </w:r>
    </w:p>
    <w:p w14:paraId="65ECCD3D" w14:textId="2861B972" w:rsidR="00CA68EA" w:rsidRPr="00CF4841" w:rsidRDefault="00BA4B38" w:rsidP="003A3D4B">
      <w:pPr>
        <w:rPr>
          <w:lang w:val="fr-CA"/>
        </w:rPr>
      </w:pPr>
      <w:bookmarkStart w:id="20" w:name="OLE_LINK4"/>
      <w:r>
        <w:rPr>
          <w:lang w:val="fr-CA"/>
        </w:rPr>
        <w:t xml:space="preserve">Les </w:t>
      </w:r>
      <w:r w:rsidR="00D80608" w:rsidRPr="00CF4841">
        <w:rPr>
          <w:lang w:val="fr-CA"/>
        </w:rPr>
        <w:t>membr</w:t>
      </w:r>
      <w:r>
        <w:rPr>
          <w:lang w:val="fr-CA"/>
        </w:rPr>
        <w:t>e</w:t>
      </w:r>
      <w:r w:rsidR="00D80608" w:rsidRPr="00CF4841">
        <w:rPr>
          <w:lang w:val="fr-CA"/>
        </w:rPr>
        <w:t xml:space="preserve">s </w:t>
      </w:r>
      <w:r>
        <w:rPr>
          <w:lang w:val="fr-CA"/>
        </w:rPr>
        <w:t>des</w:t>
      </w:r>
      <w:r w:rsidR="00D80608" w:rsidRPr="00CF4841">
        <w:rPr>
          <w:lang w:val="fr-CA"/>
        </w:rPr>
        <w:t xml:space="preserve"> SkyHawks </w:t>
      </w:r>
      <w:r>
        <w:rPr>
          <w:lang w:val="fr-CA"/>
        </w:rPr>
        <w:t xml:space="preserve">s’efforcent de </w:t>
      </w:r>
      <w:r w:rsidR="00D57394">
        <w:rPr>
          <w:lang w:val="fr-CA"/>
        </w:rPr>
        <w:t>conserver</w:t>
      </w:r>
      <w:r>
        <w:rPr>
          <w:lang w:val="fr-CA"/>
        </w:rPr>
        <w:t xml:space="preserve"> une forme physique de haut niveau</w:t>
      </w:r>
      <w:r w:rsidR="00D57394">
        <w:rPr>
          <w:lang w:val="fr-CA"/>
        </w:rPr>
        <w:t xml:space="preserve"> afin de maintenir notre excellent dossier de sécurité en </w:t>
      </w:r>
      <w:r w:rsidR="0083569E">
        <w:rPr>
          <w:lang w:val="fr-CA"/>
        </w:rPr>
        <w:t>parachutisme</w:t>
      </w:r>
      <w:r w:rsidR="00D80608" w:rsidRPr="00CF4841">
        <w:rPr>
          <w:lang w:val="fr-CA"/>
        </w:rPr>
        <w:t xml:space="preserve">; </w:t>
      </w:r>
      <w:r w:rsidR="0083569E">
        <w:rPr>
          <w:lang w:val="fr-CA"/>
        </w:rPr>
        <w:t>par conséquent, nous avons besoin d’un accès gratuit à un centre de conditionnement physique local entièrement équipé pour tous les membres de l’équipe</w:t>
      </w:r>
      <w:r w:rsidR="005F7E84">
        <w:rPr>
          <w:lang w:val="fr-CA"/>
        </w:rPr>
        <w:t>, et ce, pour la durée de leur séjour</w:t>
      </w:r>
      <w:r w:rsidR="00D80608" w:rsidRPr="00CF4841">
        <w:rPr>
          <w:lang w:val="fr-CA"/>
        </w:rPr>
        <w:t xml:space="preserve">. </w:t>
      </w:r>
      <w:r w:rsidR="005F7E84">
        <w:rPr>
          <w:lang w:val="fr-CA"/>
        </w:rPr>
        <w:t xml:space="preserve">Les salles d’entraînement </w:t>
      </w:r>
      <w:r w:rsidR="00431AD9">
        <w:rPr>
          <w:lang w:val="fr-CA"/>
        </w:rPr>
        <w:t>d’hô</w:t>
      </w:r>
      <w:r w:rsidR="00D80608" w:rsidRPr="00CF4841">
        <w:rPr>
          <w:lang w:val="fr-CA"/>
        </w:rPr>
        <w:t xml:space="preserve">tel </w:t>
      </w:r>
      <w:r w:rsidR="00431AD9">
        <w:rPr>
          <w:lang w:val="fr-CA"/>
        </w:rPr>
        <w:t>ne suffiront pas puisqu’elles o</w:t>
      </w:r>
      <w:r w:rsidR="000A4B96">
        <w:rPr>
          <w:lang w:val="fr-CA"/>
        </w:rPr>
        <w:t>ffre</w:t>
      </w:r>
      <w:r w:rsidR="00431AD9">
        <w:rPr>
          <w:lang w:val="fr-CA"/>
        </w:rPr>
        <w:t>nt habituellement un équipement limité</w:t>
      </w:r>
      <w:r w:rsidR="00D80608" w:rsidRPr="00CF4841">
        <w:rPr>
          <w:lang w:val="fr-CA"/>
        </w:rPr>
        <w:t>.</w:t>
      </w:r>
      <w:r w:rsidR="006008E3" w:rsidRPr="00CF4841">
        <w:rPr>
          <w:lang w:val="fr-CA"/>
        </w:rPr>
        <w:t xml:space="preserve"> </w:t>
      </w:r>
      <w:r w:rsidR="00431AD9">
        <w:rPr>
          <w:lang w:val="fr-CA"/>
        </w:rPr>
        <w:t>Bien que ce ne soit pas obligatoire</w:t>
      </w:r>
      <w:r w:rsidR="00E706D9">
        <w:rPr>
          <w:lang w:val="fr-CA"/>
        </w:rPr>
        <w:t xml:space="preserve">, et que les </w:t>
      </w:r>
      <w:r w:rsidR="00FA34DE" w:rsidRPr="00CF4841">
        <w:rPr>
          <w:lang w:val="fr-CA"/>
        </w:rPr>
        <w:t xml:space="preserve">SkyHawks </w:t>
      </w:r>
      <w:r w:rsidR="00E706D9">
        <w:rPr>
          <w:lang w:val="fr-CA"/>
        </w:rPr>
        <w:t xml:space="preserve">vont quand même donner leur spectacle s’il n’est pas possible d’accéder à un </w:t>
      </w:r>
      <w:r w:rsidR="00FA34DE" w:rsidRPr="00CF4841">
        <w:rPr>
          <w:lang w:val="fr-CA"/>
        </w:rPr>
        <w:t>gym</w:t>
      </w:r>
      <w:r w:rsidR="00AE3BF4">
        <w:rPr>
          <w:lang w:val="fr-CA"/>
        </w:rPr>
        <w:t>nase pour des raisons financières ou logistiques</w:t>
      </w:r>
      <w:r w:rsidR="00FA34DE" w:rsidRPr="00CF4841">
        <w:rPr>
          <w:lang w:val="fr-CA"/>
        </w:rPr>
        <w:t xml:space="preserve">, </w:t>
      </w:r>
      <w:r w:rsidR="00AE3BF4">
        <w:rPr>
          <w:lang w:val="fr-CA"/>
        </w:rPr>
        <w:t xml:space="preserve">on doit tout mettre en œuvre pour leur </w:t>
      </w:r>
      <w:r w:rsidR="008819F2">
        <w:rPr>
          <w:lang w:val="fr-CA"/>
        </w:rPr>
        <w:t>donner accès à un centre de conditionnement physique adé</w:t>
      </w:r>
      <w:r w:rsidR="00FA34DE" w:rsidRPr="00CF4841">
        <w:rPr>
          <w:lang w:val="fr-CA"/>
        </w:rPr>
        <w:t xml:space="preserve">quat. </w:t>
      </w:r>
      <w:r w:rsidR="00112662">
        <w:rPr>
          <w:lang w:val="fr-CA"/>
        </w:rPr>
        <w:t>Des laissez</w:t>
      </w:r>
      <w:r w:rsidR="00112662">
        <w:rPr>
          <w:lang w:val="fr-CA"/>
        </w:rPr>
        <w:noBreakHyphen/>
        <w:t>passer devront être laissés à la réception de l’hôtel pour les membres de l’équipe</w:t>
      </w:r>
      <w:r w:rsidR="006008E3" w:rsidRPr="00CF4841">
        <w:rPr>
          <w:lang w:val="fr-CA"/>
        </w:rPr>
        <w:t>.</w:t>
      </w:r>
      <w:r w:rsidR="00FA34DE" w:rsidRPr="00CF4841">
        <w:rPr>
          <w:lang w:val="fr-CA"/>
        </w:rPr>
        <w:t xml:space="preserve"> </w:t>
      </w:r>
    </w:p>
    <w:p w14:paraId="21F5B94B" w14:textId="0374E341" w:rsidR="00D80608" w:rsidRPr="00CF4841" w:rsidRDefault="00D80608" w:rsidP="000734D4">
      <w:pPr>
        <w:pStyle w:val="Titre2"/>
        <w:rPr>
          <w:rFonts w:cs="Arial"/>
          <w:lang w:val="fr-CA"/>
        </w:rPr>
      </w:pPr>
      <w:bookmarkStart w:id="21" w:name="_Toc532551472"/>
      <w:bookmarkStart w:id="22" w:name="_Toc190347630"/>
      <w:bookmarkEnd w:id="20"/>
      <w:r w:rsidRPr="00CF4841">
        <w:rPr>
          <w:rFonts w:cs="Arial"/>
          <w:lang w:val="fr-CA"/>
        </w:rPr>
        <w:t>Zon</w:t>
      </w:r>
      <w:r w:rsidR="002B163D">
        <w:rPr>
          <w:rFonts w:cs="Arial"/>
          <w:lang w:val="fr-CA"/>
        </w:rPr>
        <w:t>e de largag</w:t>
      </w:r>
      <w:r w:rsidRPr="00CF4841">
        <w:rPr>
          <w:rFonts w:cs="Arial"/>
          <w:lang w:val="fr-CA"/>
        </w:rPr>
        <w:t>e</w:t>
      </w:r>
      <w:bookmarkEnd w:id="21"/>
      <w:bookmarkEnd w:id="22"/>
      <w:r w:rsidRPr="00CF4841">
        <w:rPr>
          <w:rFonts w:cs="Arial"/>
          <w:lang w:val="fr-CA"/>
        </w:rPr>
        <w:t xml:space="preserve"> </w:t>
      </w:r>
    </w:p>
    <w:p w14:paraId="1D53E0FB" w14:textId="6D536028" w:rsidR="00D80608" w:rsidRPr="00CF4841" w:rsidRDefault="002B163D" w:rsidP="00E749E1">
      <w:pPr>
        <w:rPr>
          <w:lang w:val="fr-CA"/>
        </w:rPr>
      </w:pPr>
      <w:r>
        <w:rPr>
          <w:lang w:val="fr-CA"/>
        </w:rPr>
        <w:t>Les dimensions</w:t>
      </w:r>
      <w:r w:rsidR="00D80608" w:rsidRPr="00CF4841">
        <w:rPr>
          <w:lang w:val="fr-CA"/>
        </w:rPr>
        <w:t xml:space="preserve"> </w:t>
      </w:r>
      <w:r w:rsidR="00D80608" w:rsidRPr="00CF4841">
        <w:rPr>
          <w:b/>
          <w:lang w:val="fr-CA"/>
        </w:rPr>
        <w:t>minim</w:t>
      </w:r>
      <w:r>
        <w:rPr>
          <w:b/>
          <w:lang w:val="fr-CA"/>
        </w:rPr>
        <w:t>ales</w:t>
      </w:r>
      <w:r w:rsidR="00D80608" w:rsidRPr="00CF4841">
        <w:rPr>
          <w:lang w:val="fr-CA"/>
        </w:rPr>
        <w:t xml:space="preserve"> </w:t>
      </w:r>
      <w:r>
        <w:rPr>
          <w:lang w:val="fr-CA"/>
        </w:rPr>
        <w:t xml:space="preserve">exigées pour la </w:t>
      </w:r>
      <w:r w:rsidR="00D80608" w:rsidRPr="00CF4841">
        <w:rPr>
          <w:lang w:val="fr-CA"/>
        </w:rPr>
        <w:t>Z</w:t>
      </w:r>
      <w:r>
        <w:rPr>
          <w:lang w:val="fr-CA"/>
        </w:rPr>
        <w:t>L</w:t>
      </w:r>
      <w:r w:rsidR="00D80608" w:rsidRPr="00CF4841">
        <w:rPr>
          <w:lang w:val="fr-CA"/>
        </w:rPr>
        <w:t xml:space="preserve"> (</w:t>
      </w:r>
      <w:r>
        <w:rPr>
          <w:lang w:val="fr-CA"/>
        </w:rPr>
        <w:t>aire d’atterrissage</w:t>
      </w:r>
      <w:r w:rsidR="00D80608" w:rsidRPr="00CF4841">
        <w:rPr>
          <w:lang w:val="fr-CA"/>
        </w:rPr>
        <w:t xml:space="preserve">) </w:t>
      </w:r>
      <w:r w:rsidR="00290945">
        <w:rPr>
          <w:lang w:val="fr-CA"/>
        </w:rPr>
        <w:t xml:space="preserve">sont de </w:t>
      </w:r>
      <w:r w:rsidR="00D80608" w:rsidRPr="00CF4841">
        <w:rPr>
          <w:lang w:val="fr-CA"/>
        </w:rPr>
        <w:t>50</w:t>
      </w:r>
      <w:r w:rsidR="00290945">
        <w:rPr>
          <w:lang w:val="fr-CA"/>
        </w:rPr>
        <w:t> </w:t>
      </w:r>
      <w:r w:rsidR="00D80608" w:rsidRPr="00CF4841">
        <w:rPr>
          <w:lang w:val="fr-CA"/>
        </w:rPr>
        <w:t xml:space="preserve">m </w:t>
      </w:r>
      <w:r w:rsidR="00290945">
        <w:rPr>
          <w:lang w:val="fr-CA"/>
        </w:rPr>
        <w:t xml:space="preserve">de rayon pour une zone circulaire et de </w:t>
      </w:r>
      <w:r w:rsidR="00D80608" w:rsidRPr="00CF4841">
        <w:rPr>
          <w:lang w:val="fr-CA"/>
        </w:rPr>
        <w:t>100</w:t>
      </w:r>
      <w:r w:rsidR="00290945">
        <w:rPr>
          <w:lang w:val="fr-CA"/>
        </w:rPr>
        <w:t> </w:t>
      </w:r>
      <w:r w:rsidR="00D80608" w:rsidRPr="00CF4841">
        <w:rPr>
          <w:lang w:val="fr-CA"/>
        </w:rPr>
        <w:t>m x 50</w:t>
      </w:r>
      <w:r w:rsidR="00290945">
        <w:rPr>
          <w:lang w:val="fr-CA"/>
        </w:rPr>
        <w:t> </w:t>
      </w:r>
      <w:r w:rsidR="00D80608" w:rsidRPr="00CF4841">
        <w:rPr>
          <w:lang w:val="fr-CA"/>
        </w:rPr>
        <w:t xml:space="preserve">m </w:t>
      </w:r>
      <w:r w:rsidR="00290945">
        <w:rPr>
          <w:lang w:val="fr-CA"/>
        </w:rPr>
        <w:t>pour une ZL</w:t>
      </w:r>
      <w:r w:rsidR="00D80608" w:rsidRPr="00CF4841">
        <w:rPr>
          <w:lang w:val="fr-CA"/>
        </w:rPr>
        <w:t xml:space="preserve"> rectangula</w:t>
      </w:r>
      <w:r w:rsidR="00290945">
        <w:rPr>
          <w:lang w:val="fr-CA"/>
        </w:rPr>
        <w:t>i</w:t>
      </w:r>
      <w:r w:rsidR="00D80608" w:rsidRPr="00CF4841">
        <w:rPr>
          <w:lang w:val="fr-CA"/>
        </w:rPr>
        <w:t>r</w:t>
      </w:r>
      <w:r w:rsidR="00290945">
        <w:rPr>
          <w:lang w:val="fr-CA"/>
        </w:rPr>
        <w:t>e</w:t>
      </w:r>
      <w:r w:rsidR="00D80608" w:rsidRPr="00CF4841">
        <w:rPr>
          <w:lang w:val="fr-CA"/>
        </w:rPr>
        <w:t xml:space="preserve"> (pr</w:t>
      </w:r>
      <w:r w:rsidR="00290945">
        <w:rPr>
          <w:lang w:val="fr-CA"/>
        </w:rPr>
        <w:t>é</w:t>
      </w:r>
      <w:r w:rsidR="00D80608" w:rsidRPr="00CF4841">
        <w:rPr>
          <w:lang w:val="fr-CA"/>
        </w:rPr>
        <w:t>f</w:t>
      </w:r>
      <w:r w:rsidR="00290945">
        <w:rPr>
          <w:lang w:val="fr-CA"/>
        </w:rPr>
        <w:t>é</w:t>
      </w:r>
      <w:r w:rsidR="00D80608" w:rsidRPr="00CF4841">
        <w:rPr>
          <w:lang w:val="fr-CA"/>
        </w:rPr>
        <w:t>r</w:t>
      </w:r>
      <w:r w:rsidR="00290945">
        <w:rPr>
          <w:lang w:val="fr-CA"/>
        </w:rPr>
        <w:t>abl</w:t>
      </w:r>
      <w:r w:rsidR="00D80608" w:rsidRPr="00CF4841">
        <w:rPr>
          <w:lang w:val="fr-CA"/>
        </w:rPr>
        <w:t xml:space="preserve">e). </w:t>
      </w:r>
      <w:r w:rsidR="00290945">
        <w:rPr>
          <w:lang w:val="fr-CA"/>
        </w:rPr>
        <w:t>L</w:t>
      </w:r>
      <w:r w:rsidR="00E46F5F">
        <w:rPr>
          <w:lang w:val="fr-CA"/>
        </w:rPr>
        <w:t>a</w:t>
      </w:r>
      <w:r w:rsidR="00290945">
        <w:rPr>
          <w:lang w:val="fr-CA"/>
        </w:rPr>
        <w:t xml:space="preserve"> zone de largage </w:t>
      </w:r>
      <w:r w:rsidR="00E46F5F">
        <w:rPr>
          <w:lang w:val="fr-CA"/>
        </w:rPr>
        <w:t xml:space="preserve">ne doit pas comporter </w:t>
      </w:r>
      <w:r w:rsidR="0089508A">
        <w:rPr>
          <w:lang w:val="fr-CA"/>
        </w:rPr>
        <w:t>d’arbres, de clôtures, de bâtiments et de lignes téléphoniques</w:t>
      </w:r>
      <w:r w:rsidR="00D80608" w:rsidRPr="00CF4841">
        <w:rPr>
          <w:lang w:val="fr-CA"/>
        </w:rPr>
        <w:t xml:space="preserve">. </w:t>
      </w:r>
      <w:r w:rsidR="003803A4">
        <w:rPr>
          <w:b/>
          <w:lang w:val="fr-CA"/>
        </w:rPr>
        <w:t xml:space="preserve">Aucune ligne à haute tension ne doit se trouver à moins de </w:t>
      </w:r>
      <w:r w:rsidR="00D80608" w:rsidRPr="00CF4841">
        <w:rPr>
          <w:b/>
          <w:lang w:val="fr-CA"/>
        </w:rPr>
        <w:t>400</w:t>
      </w:r>
      <w:r w:rsidR="003803A4">
        <w:rPr>
          <w:b/>
          <w:lang w:val="fr-CA"/>
        </w:rPr>
        <w:t> </w:t>
      </w:r>
      <w:r w:rsidR="00D80608" w:rsidRPr="00CF4841">
        <w:rPr>
          <w:b/>
          <w:lang w:val="fr-CA"/>
        </w:rPr>
        <w:t>m</w:t>
      </w:r>
      <w:r w:rsidR="003803A4">
        <w:rPr>
          <w:b/>
          <w:lang w:val="fr-CA"/>
        </w:rPr>
        <w:t>è</w:t>
      </w:r>
      <w:r w:rsidR="00D80608" w:rsidRPr="00CF4841">
        <w:rPr>
          <w:b/>
          <w:lang w:val="fr-CA"/>
        </w:rPr>
        <w:t>tr</w:t>
      </w:r>
      <w:r w:rsidR="003803A4">
        <w:rPr>
          <w:b/>
          <w:lang w:val="fr-CA"/>
        </w:rPr>
        <w:t>e</w:t>
      </w:r>
      <w:r w:rsidR="00D80608" w:rsidRPr="00CF4841">
        <w:rPr>
          <w:b/>
          <w:lang w:val="fr-CA"/>
        </w:rPr>
        <w:t xml:space="preserve">s (1/4 </w:t>
      </w:r>
      <w:r w:rsidR="003803A4">
        <w:rPr>
          <w:b/>
          <w:lang w:val="fr-CA"/>
        </w:rPr>
        <w:t xml:space="preserve">de </w:t>
      </w:r>
      <w:r w:rsidR="00D80608" w:rsidRPr="00CF4841">
        <w:rPr>
          <w:b/>
          <w:lang w:val="fr-CA"/>
        </w:rPr>
        <w:t xml:space="preserve">mile) </w:t>
      </w:r>
      <w:r w:rsidR="003803A4">
        <w:rPr>
          <w:b/>
          <w:lang w:val="fr-CA"/>
        </w:rPr>
        <w:t>de la ZL</w:t>
      </w:r>
      <w:r w:rsidR="00D80608" w:rsidRPr="00CF4841">
        <w:rPr>
          <w:b/>
          <w:lang w:val="fr-CA"/>
        </w:rPr>
        <w:t>.</w:t>
      </w:r>
      <w:r w:rsidR="00D80608" w:rsidRPr="00CF4841">
        <w:rPr>
          <w:lang w:val="fr-CA"/>
        </w:rPr>
        <w:t xml:space="preserve"> </w:t>
      </w:r>
    </w:p>
    <w:p w14:paraId="0B426A22" w14:textId="7B874AE6" w:rsidR="00D80608" w:rsidRPr="00CF4841" w:rsidRDefault="003803A4" w:rsidP="00E749E1">
      <w:pPr>
        <w:rPr>
          <w:i/>
          <w:lang w:val="fr-CA"/>
        </w:rPr>
      </w:pPr>
      <w:r>
        <w:rPr>
          <w:i/>
          <w:lang w:val="fr-CA"/>
        </w:rPr>
        <w:t>Note i</w:t>
      </w:r>
      <w:r w:rsidR="00D80608" w:rsidRPr="00CF4841">
        <w:rPr>
          <w:i/>
          <w:lang w:val="fr-CA"/>
        </w:rPr>
        <w:t>mportant</w:t>
      </w:r>
      <w:r w:rsidR="00502184">
        <w:rPr>
          <w:i/>
          <w:lang w:val="fr-CA"/>
        </w:rPr>
        <w:t>e</w:t>
      </w:r>
      <w:r>
        <w:rPr>
          <w:i/>
          <w:lang w:val="fr-CA"/>
        </w:rPr>
        <w:t> </w:t>
      </w:r>
      <w:r w:rsidR="00D80608" w:rsidRPr="00CF4841">
        <w:rPr>
          <w:i/>
          <w:lang w:val="fr-CA"/>
        </w:rPr>
        <w:t xml:space="preserve">: </w:t>
      </w:r>
      <w:r w:rsidR="001926A8">
        <w:rPr>
          <w:i/>
          <w:lang w:val="fr-CA"/>
        </w:rPr>
        <w:t>tous les</w:t>
      </w:r>
      <w:r w:rsidR="00D80608" w:rsidRPr="00CF4841">
        <w:rPr>
          <w:i/>
          <w:lang w:val="fr-CA"/>
        </w:rPr>
        <w:t xml:space="preserve"> obstacles </w:t>
      </w:r>
      <w:r w:rsidR="001926A8">
        <w:rPr>
          <w:i/>
          <w:lang w:val="fr-CA"/>
        </w:rPr>
        <w:t xml:space="preserve">en périphérie de la ZL sont considérés comme des </w:t>
      </w:r>
      <w:r w:rsidR="00D80608" w:rsidRPr="00CF4841">
        <w:rPr>
          <w:i/>
          <w:lang w:val="fr-CA"/>
        </w:rPr>
        <w:t xml:space="preserve">obstacles </w:t>
      </w:r>
      <w:r w:rsidR="001926A8">
        <w:rPr>
          <w:i/>
          <w:lang w:val="fr-CA"/>
        </w:rPr>
        <w:t xml:space="preserve">dans la </w:t>
      </w:r>
      <w:r w:rsidR="00D80608" w:rsidRPr="00CF4841">
        <w:rPr>
          <w:i/>
          <w:lang w:val="fr-CA"/>
        </w:rPr>
        <w:t>zone</w:t>
      </w:r>
      <w:r w:rsidR="00D97219">
        <w:rPr>
          <w:i/>
          <w:lang w:val="fr-CA"/>
        </w:rPr>
        <w:t xml:space="preserve">, depuis son sommet à un angle de </w:t>
      </w:r>
      <w:r w:rsidR="00BD1B44" w:rsidRPr="00CF4841">
        <w:rPr>
          <w:i/>
          <w:lang w:val="fr-CA"/>
        </w:rPr>
        <w:t>3</w:t>
      </w:r>
      <w:r w:rsidR="00D80608" w:rsidRPr="00CF4841">
        <w:rPr>
          <w:i/>
          <w:lang w:val="fr-CA"/>
        </w:rPr>
        <w:t>5°</w:t>
      </w:r>
      <w:r w:rsidR="00D97219">
        <w:rPr>
          <w:i/>
          <w:lang w:val="fr-CA"/>
        </w:rPr>
        <w:t xml:space="preserve"> tout autour</w:t>
      </w:r>
      <w:r w:rsidR="00D80608" w:rsidRPr="00CF4841">
        <w:rPr>
          <w:i/>
          <w:lang w:val="fr-CA"/>
        </w:rPr>
        <w:t xml:space="preserve">. </w:t>
      </w:r>
      <w:r w:rsidR="00D97219">
        <w:rPr>
          <w:i/>
          <w:lang w:val="fr-CA"/>
        </w:rPr>
        <w:t>Cela signifie que les</w:t>
      </w:r>
      <w:r w:rsidR="00D80608" w:rsidRPr="00CF4841">
        <w:rPr>
          <w:i/>
          <w:lang w:val="fr-CA"/>
        </w:rPr>
        <w:t xml:space="preserve"> obstacles </w:t>
      </w:r>
      <w:r w:rsidR="00D97219">
        <w:rPr>
          <w:i/>
          <w:lang w:val="fr-CA"/>
        </w:rPr>
        <w:t>à l’extérieur du périmètre</w:t>
      </w:r>
      <w:r w:rsidR="00E3583A">
        <w:rPr>
          <w:i/>
          <w:lang w:val="fr-CA"/>
        </w:rPr>
        <w:t xml:space="preserve"> de la ZL peuvent être considérés comme des entraves s’ils risquent, en raison de leur hauteur </w:t>
      </w:r>
      <w:r w:rsidR="002843CB">
        <w:rPr>
          <w:i/>
          <w:lang w:val="fr-CA"/>
        </w:rPr>
        <w:t>ou de leur position, de nuire à l’approche d’atterrissage des parachutistes</w:t>
      </w:r>
      <w:r w:rsidR="00D80608" w:rsidRPr="00CF4841">
        <w:rPr>
          <w:i/>
          <w:lang w:val="fr-CA"/>
        </w:rPr>
        <w:t xml:space="preserve">. </w:t>
      </w:r>
    </w:p>
    <w:p w14:paraId="01DA6267" w14:textId="326AFF77" w:rsidR="00D80608" w:rsidRPr="00CF4841" w:rsidRDefault="00EC3743" w:rsidP="00E749E1">
      <w:pPr>
        <w:rPr>
          <w:lang w:val="fr-CA"/>
        </w:rPr>
      </w:pPr>
      <w:r>
        <w:rPr>
          <w:lang w:val="fr-CA"/>
        </w:rPr>
        <w:t xml:space="preserve">Veuillez </w:t>
      </w:r>
      <w:r w:rsidR="00D80608" w:rsidRPr="00CF4841">
        <w:rPr>
          <w:lang w:val="fr-CA"/>
        </w:rPr>
        <w:t>note</w:t>
      </w:r>
      <w:r>
        <w:rPr>
          <w:lang w:val="fr-CA"/>
        </w:rPr>
        <w:t>r que les pavés, l’</w:t>
      </w:r>
      <w:r w:rsidR="00D80608" w:rsidRPr="00CF4841">
        <w:rPr>
          <w:lang w:val="fr-CA"/>
        </w:rPr>
        <w:t>asphalt</w:t>
      </w:r>
      <w:r>
        <w:rPr>
          <w:lang w:val="fr-CA"/>
        </w:rPr>
        <w:t>e</w:t>
      </w:r>
      <w:r w:rsidR="00D80608" w:rsidRPr="00CF4841">
        <w:rPr>
          <w:lang w:val="fr-CA"/>
        </w:rPr>
        <w:t xml:space="preserve">, </w:t>
      </w:r>
      <w:r>
        <w:rPr>
          <w:lang w:val="fr-CA"/>
        </w:rPr>
        <w:t xml:space="preserve">le </w:t>
      </w:r>
      <w:r w:rsidR="00D80608" w:rsidRPr="00CF4841">
        <w:rPr>
          <w:lang w:val="fr-CA"/>
        </w:rPr>
        <w:t>grav</w:t>
      </w:r>
      <w:r>
        <w:rPr>
          <w:lang w:val="fr-CA"/>
        </w:rPr>
        <w:t>i</w:t>
      </w:r>
      <w:r w:rsidR="00D80608" w:rsidRPr="00CF4841">
        <w:rPr>
          <w:lang w:val="fr-CA"/>
        </w:rPr>
        <w:t>e</w:t>
      </w:r>
      <w:r>
        <w:rPr>
          <w:lang w:val="fr-CA"/>
        </w:rPr>
        <w:t>r</w:t>
      </w:r>
      <w:r w:rsidR="008B7C87">
        <w:rPr>
          <w:lang w:val="fr-CA"/>
        </w:rPr>
        <w:t>,</w:t>
      </w:r>
      <w:r w:rsidR="00D80608" w:rsidRPr="00CF4841">
        <w:rPr>
          <w:lang w:val="fr-CA"/>
        </w:rPr>
        <w:t xml:space="preserve"> etc.</w:t>
      </w:r>
      <w:r w:rsidR="00230464">
        <w:rPr>
          <w:lang w:val="fr-CA"/>
        </w:rPr>
        <w:t>,</w:t>
      </w:r>
      <w:r w:rsidR="00D80608" w:rsidRPr="00CF4841">
        <w:rPr>
          <w:lang w:val="fr-CA"/>
        </w:rPr>
        <w:t xml:space="preserve"> </w:t>
      </w:r>
      <w:r w:rsidR="008B7C87">
        <w:rPr>
          <w:lang w:val="fr-CA"/>
        </w:rPr>
        <w:t>sont des</w:t>
      </w:r>
      <w:r w:rsidR="00D80608" w:rsidRPr="00CF4841">
        <w:rPr>
          <w:lang w:val="fr-CA"/>
        </w:rPr>
        <w:t xml:space="preserve"> surfaces </w:t>
      </w:r>
      <w:r w:rsidR="008B7C87">
        <w:rPr>
          <w:lang w:val="fr-CA"/>
        </w:rPr>
        <w:t xml:space="preserve">qui peuvent facilement </w:t>
      </w:r>
      <w:r w:rsidR="00A80F74">
        <w:rPr>
          <w:lang w:val="fr-CA"/>
        </w:rPr>
        <w:t xml:space="preserve">endommager la voilure de nos </w:t>
      </w:r>
      <w:r w:rsidR="008C5263" w:rsidRPr="00CF4841">
        <w:rPr>
          <w:lang w:val="fr-CA"/>
        </w:rPr>
        <w:t>parachute</w:t>
      </w:r>
      <w:r w:rsidR="00A80F74">
        <w:rPr>
          <w:lang w:val="fr-CA"/>
        </w:rPr>
        <w:t xml:space="preserve">s et </w:t>
      </w:r>
      <w:r w:rsidR="009608AD">
        <w:rPr>
          <w:lang w:val="fr-CA"/>
        </w:rPr>
        <w:t>accroître le risque de blessure d</w:t>
      </w:r>
      <w:r w:rsidR="00D80608" w:rsidRPr="00CF4841">
        <w:rPr>
          <w:lang w:val="fr-CA"/>
        </w:rPr>
        <w:t xml:space="preserve">es </w:t>
      </w:r>
      <w:r w:rsidR="009608AD">
        <w:rPr>
          <w:lang w:val="fr-CA"/>
        </w:rPr>
        <w:t>parachutistes</w:t>
      </w:r>
      <w:r w:rsidR="00D80608" w:rsidRPr="00CF4841">
        <w:rPr>
          <w:lang w:val="fr-CA"/>
        </w:rPr>
        <w:t xml:space="preserve">. </w:t>
      </w:r>
      <w:r w:rsidR="009608AD">
        <w:rPr>
          <w:lang w:val="fr-CA"/>
        </w:rPr>
        <w:t xml:space="preserve">La zone de largage idéale est un </w:t>
      </w:r>
      <w:r w:rsidR="007C5306">
        <w:rPr>
          <w:lang w:val="fr-CA"/>
        </w:rPr>
        <w:t>terrain herbeux dégagé</w:t>
      </w:r>
      <w:r w:rsidR="00D80608" w:rsidRPr="00CF4841">
        <w:rPr>
          <w:lang w:val="fr-CA"/>
        </w:rPr>
        <w:t>.</w:t>
      </w:r>
    </w:p>
    <w:p w14:paraId="708ED47B" w14:textId="4F2B1278" w:rsidR="00D80608" w:rsidRPr="00CF4841" w:rsidRDefault="009A1D78" w:rsidP="00E749E1">
      <w:pPr>
        <w:rPr>
          <w:lang w:val="fr-CA"/>
        </w:rPr>
      </w:pPr>
      <w:r>
        <w:rPr>
          <w:lang w:val="fr-CA"/>
        </w:rPr>
        <w:t>Nous avons besoin de la copie électro</w:t>
      </w:r>
      <w:r w:rsidR="007734B0">
        <w:rPr>
          <w:lang w:val="fr-CA"/>
        </w:rPr>
        <w:t>nique d’une photographie aérienne et d’un croquis détaillé de la ZL et des lieux de l’activité</w:t>
      </w:r>
      <w:r w:rsidR="00392E28">
        <w:rPr>
          <w:lang w:val="fr-CA"/>
        </w:rPr>
        <w:t xml:space="preserve">, de même qu’une photographie de l’aire d’atterrissage </w:t>
      </w:r>
      <w:r w:rsidR="00177C74">
        <w:rPr>
          <w:lang w:val="fr-CA"/>
        </w:rPr>
        <w:t>prise</w:t>
      </w:r>
      <w:r w:rsidR="00392E28">
        <w:rPr>
          <w:lang w:val="fr-CA"/>
        </w:rPr>
        <w:t xml:space="preserve"> à partir du sol</w:t>
      </w:r>
      <w:r w:rsidR="00D80608" w:rsidRPr="00CF4841">
        <w:rPr>
          <w:lang w:val="fr-CA"/>
        </w:rPr>
        <w:t xml:space="preserve">. </w:t>
      </w:r>
      <w:r w:rsidR="0016497B">
        <w:rPr>
          <w:lang w:val="fr-CA"/>
        </w:rPr>
        <w:t xml:space="preserve">Tous ces </w:t>
      </w:r>
      <w:r w:rsidR="0016497B">
        <w:rPr>
          <w:lang w:val="fr-CA"/>
        </w:rPr>
        <w:lastRenderedPageBreak/>
        <w:t xml:space="preserve">documents doivent être envoyés au bureau des </w:t>
      </w:r>
      <w:r w:rsidR="00D80608" w:rsidRPr="00CF4841">
        <w:rPr>
          <w:lang w:val="fr-CA"/>
        </w:rPr>
        <w:t>SkyHawks</w:t>
      </w:r>
      <w:r w:rsidR="00F25786">
        <w:rPr>
          <w:lang w:val="fr-CA"/>
        </w:rPr>
        <w:t>, accompagnés de la liste de vérification pour les représentations</w:t>
      </w:r>
      <w:r w:rsidR="00D80608" w:rsidRPr="00CF4841">
        <w:rPr>
          <w:lang w:val="fr-CA"/>
        </w:rPr>
        <w:t xml:space="preserve">. </w:t>
      </w:r>
      <w:r w:rsidR="00F25786">
        <w:rPr>
          <w:lang w:val="fr-CA"/>
        </w:rPr>
        <w:t xml:space="preserve">Veuillez </w:t>
      </w:r>
      <w:r w:rsidR="00531E32">
        <w:rPr>
          <w:lang w:val="fr-CA"/>
        </w:rPr>
        <w:t xml:space="preserve">aussi photographier tout obstacle important dans la ZL </w:t>
      </w:r>
      <w:r w:rsidR="006073CC">
        <w:rPr>
          <w:lang w:val="fr-CA"/>
        </w:rPr>
        <w:t>ou à proximité de celle</w:t>
      </w:r>
      <w:r w:rsidR="006073CC">
        <w:rPr>
          <w:lang w:val="fr-CA"/>
        </w:rPr>
        <w:noBreakHyphen/>
        <w:t>ci</w:t>
      </w:r>
      <w:r w:rsidR="00D80608" w:rsidRPr="00CF4841">
        <w:rPr>
          <w:lang w:val="fr-CA"/>
        </w:rPr>
        <w:t>.</w:t>
      </w:r>
    </w:p>
    <w:p w14:paraId="1CB635BD" w14:textId="41D1CF65" w:rsidR="00D80608" w:rsidRPr="00CF4841" w:rsidRDefault="006073CC" w:rsidP="00E749E1">
      <w:pPr>
        <w:rPr>
          <w:lang w:val="fr-CA"/>
        </w:rPr>
      </w:pPr>
      <w:r>
        <w:rPr>
          <w:lang w:val="fr-CA"/>
        </w:rPr>
        <w:t xml:space="preserve">En raison des règles de sécurité à suivre </w:t>
      </w:r>
      <w:r w:rsidR="00C93619">
        <w:rPr>
          <w:lang w:val="fr-CA"/>
        </w:rPr>
        <w:t>pour les sauts en parachute</w:t>
      </w:r>
      <w:r w:rsidR="00D80608" w:rsidRPr="00CF4841">
        <w:rPr>
          <w:lang w:val="fr-CA"/>
        </w:rPr>
        <w:t xml:space="preserve">, </w:t>
      </w:r>
      <w:r w:rsidR="00CC074D">
        <w:rPr>
          <w:lang w:val="fr-CA"/>
        </w:rPr>
        <w:t xml:space="preserve">dès son arrivée, </w:t>
      </w:r>
      <w:r w:rsidR="00C93619">
        <w:rPr>
          <w:lang w:val="fr-CA"/>
        </w:rPr>
        <w:t xml:space="preserve">l’équipe effectuera une évaluation sur place </w:t>
      </w:r>
      <w:r w:rsidR="00CC074D">
        <w:rPr>
          <w:lang w:val="fr-CA"/>
        </w:rPr>
        <w:t>de la ZL</w:t>
      </w:r>
      <w:r w:rsidR="00D80608" w:rsidRPr="00CF4841">
        <w:rPr>
          <w:lang w:val="fr-CA"/>
        </w:rPr>
        <w:t>. Not</w:t>
      </w:r>
      <w:r w:rsidR="0056125D">
        <w:rPr>
          <w:lang w:val="fr-CA"/>
        </w:rPr>
        <w:t xml:space="preserve">a : la décision </w:t>
      </w:r>
      <w:r w:rsidR="00D80608" w:rsidRPr="00CF4841">
        <w:rPr>
          <w:lang w:val="fr-CA"/>
        </w:rPr>
        <w:t>final</w:t>
      </w:r>
      <w:r w:rsidR="0056125D">
        <w:rPr>
          <w:lang w:val="fr-CA"/>
        </w:rPr>
        <w:t>e revient au capitaine de l’équipe</w:t>
      </w:r>
      <w:r w:rsidR="001C45C1">
        <w:rPr>
          <w:lang w:val="fr-CA"/>
        </w:rPr>
        <w:t xml:space="preserve"> des </w:t>
      </w:r>
      <w:r w:rsidR="006B519B">
        <w:rPr>
          <w:lang w:val="fr-CA"/>
        </w:rPr>
        <w:t>SkyHawks</w:t>
      </w:r>
      <w:r w:rsidR="000E59B2" w:rsidRPr="00CF4841">
        <w:rPr>
          <w:lang w:val="fr-CA"/>
        </w:rPr>
        <w:t>.</w:t>
      </w:r>
    </w:p>
    <w:p w14:paraId="2AA3802C" w14:textId="6D2E41B3" w:rsidR="00D80608" w:rsidRPr="00CF4841" w:rsidRDefault="003A5A1C" w:rsidP="00E749E1">
      <w:pPr>
        <w:rPr>
          <w:lang w:val="fr-CA"/>
        </w:rPr>
      </w:pPr>
      <w:r>
        <w:rPr>
          <w:lang w:val="fr-CA"/>
        </w:rPr>
        <w:t>Nous exigerons que la ZL soit évacuée avant le début des sauts</w:t>
      </w:r>
      <w:r w:rsidR="00D80608" w:rsidRPr="00CF4841">
        <w:rPr>
          <w:lang w:val="fr-CA"/>
        </w:rPr>
        <w:t xml:space="preserve">. </w:t>
      </w:r>
      <w:r w:rsidR="00A95B91">
        <w:rPr>
          <w:lang w:val="fr-CA"/>
        </w:rPr>
        <w:t>Puisque seules les personnes désignées seront autorisées</w:t>
      </w:r>
      <w:r w:rsidR="0086758D">
        <w:rPr>
          <w:lang w:val="fr-CA"/>
        </w:rPr>
        <w:t xml:space="preserve"> dans la zone d’atterrissage, les organisateurs devront prendre des mesures </w:t>
      </w:r>
      <w:r w:rsidR="004B1166">
        <w:rPr>
          <w:lang w:val="fr-CA"/>
        </w:rPr>
        <w:t xml:space="preserve">nécessaires pour empêcher les </w:t>
      </w:r>
      <w:r w:rsidR="00D80608" w:rsidRPr="00CF4841">
        <w:rPr>
          <w:lang w:val="fr-CA"/>
        </w:rPr>
        <w:t>spectat</w:t>
      </w:r>
      <w:r w:rsidR="004B1166">
        <w:rPr>
          <w:lang w:val="fr-CA"/>
        </w:rPr>
        <w:t>eu</w:t>
      </w:r>
      <w:r w:rsidR="00D80608" w:rsidRPr="00CF4841">
        <w:rPr>
          <w:lang w:val="fr-CA"/>
        </w:rPr>
        <w:t xml:space="preserve">rs </w:t>
      </w:r>
      <w:r w:rsidR="004B1166">
        <w:rPr>
          <w:lang w:val="fr-CA"/>
        </w:rPr>
        <w:t>d’entrer dans la ZL</w:t>
      </w:r>
      <w:r w:rsidR="00D80608" w:rsidRPr="00CF4841">
        <w:rPr>
          <w:lang w:val="fr-CA"/>
        </w:rPr>
        <w:t xml:space="preserve">. </w:t>
      </w:r>
      <w:r w:rsidR="004B1166">
        <w:rPr>
          <w:lang w:val="fr-CA"/>
        </w:rPr>
        <w:t xml:space="preserve">Notre contrôleur de la ZL sur place </w:t>
      </w:r>
      <w:r w:rsidR="002503ED">
        <w:rPr>
          <w:lang w:val="fr-CA"/>
        </w:rPr>
        <w:t>assurera le commandement et le contrôle de la ZL jusqu’à ce que le dernier parachutiste ait atterri en toute sécurité</w:t>
      </w:r>
      <w:r w:rsidR="00D80608" w:rsidRPr="00CF4841">
        <w:rPr>
          <w:lang w:val="fr-CA"/>
        </w:rPr>
        <w:t xml:space="preserve">. </w:t>
      </w:r>
    </w:p>
    <w:p w14:paraId="30953CAA" w14:textId="10FE507F" w:rsidR="00A56652" w:rsidRPr="00CF4841" w:rsidRDefault="00A56652" w:rsidP="00771284">
      <w:pPr>
        <w:pStyle w:val="Titre3"/>
        <w:rPr>
          <w:lang w:val="fr-CA"/>
        </w:rPr>
      </w:pPr>
      <w:bookmarkStart w:id="23" w:name="_Toc190347631"/>
      <w:r w:rsidRPr="00CF4841">
        <w:rPr>
          <w:lang w:val="fr-CA"/>
        </w:rPr>
        <w:t>Radio</w:t>
      </w:r>
      <w:r w:rsidR="002503ED">
        <w:rPr>
          <w:lang w:val="fr-CA"/>
        </w:rPr>
        <w:t>fré</w:t>
      </w:r>
      <w:r w:rsidRPr="00CF4841">
        <w:rPr>
          <w:lang w:val="fr-CA"/>
        </w:rPr>
        <w:t>quenc</w:t>
      </w:r>
      <w:r w:rsidR="002503ED">
        <w:rPr>
          <w:lang w:val="fr-CA"/>
        </w:rPr>
        <w:t>e</w:t>
      </w:r>
      <w:bookmarkEnd w:id="23"/>
    </w:p>
    <w:p w14:paraId="7C283FDA" w14:textId="573E9A2D" w:rsidR="000734D4" w:rsidRPr="00CF4841" w:rsidRDefault="007A4AC6" w:rsidP="003A3D4B">
      <w:pPr>
        <w:rPr>
          <w:lang w:val="fr-CA"/>
        </w:rPr>
      </w:pPr>
      <w:r>
        <w:rPr>
          <w:lang w:val="fr-CA"/>
        </w:rPr>
        <w:t>Notre aéronef vérifiera la fréquence indiquée par l</w:t>
      </w:r>
      <w:r w:rsidRPr="007A4AC6">
        <w:rPr>
          <w:color w:val="000000" w:themeColor="text1"/>
          <w:lang w:val="fr-CA"/>
        </w:rPr>
        <w:t>’</w:t>
      </w:r>
      <w:r w:rsidR="003612D0" w:rsidRPr="007A4AC6">
        <w:rPr>
          <w:color w:val="000000" w:themeColor="text1"/>
          <w:lang w:val="fr-CA"/>
        </w:rPr>
        <w:t>organisateur</w:t>
      </w:r>
      <w:r w:rsidRPr="007A4AC6">
        <w:rPr>
          <w:color w:val="000000" w:themeColor="text1"/>
          <w:lang w:val="fr-CA"/>
        </w:rPr>
        <w:t xml:space="preserve"> de l’événement</w:t>
      </w:r>
      <w:r w:rsidR="00D80608" w:rsidRPr="00CF4841">
        <w:rPr>
          <w:lang w:val="fr-CA"/>
        </w:rPr>
        <w:t xml:space="preserve">. </w:t>
      </w:r>
      <w:r w:rsidR="00A16CFC">
        <w:rPr>
          <w:lang w:val="fr-CA"/>
        </w:rPr>
        <w:t>Les</w:t>
      </w:r>
      <w:r w:rsidR="00D80608" w:rsidRPr="00CF4841">
        <w:rPr>
          <w:lang w:val="fr-CA"/>
        </w:rPr>
        <w:t xml:space="preserve"> SkyHawks </w:t>
      </w:r>
      <w:r w:rsidR="00A16CFC">
        <w:rPr>
          <w:lang w:val="fr-CA"/>
        </w:rPr>
        <w:t xml:space="preserve">utiliseront la fréquence air-sol </w:t>
      </w:r>
      <w:r w:rsidR="00D80608" w:rsidRPr="00CF4841">
        <w:rPr>
          <w:b/>
          <w:lang w:val="fr-CA"/>
        </w:rPr>
        <w:t>122</w:t>
      </w:r>
      <w:r w:rsidR="00244207">
        <w:rPr>
          <w:b/>
          <w:lang w:val="fr-CA"/>
        </w:rPr>
        <w:t>,</w:t>
      </w:r>
      <w:r w:rsidR="00D80608" w:rsidRPr="00CF4841">
        <w:rPr>
          <w:b/>
          <w:lang w:val="fr-CA"/>
        </w:rPr>
        <w:t>925 MHz</w:t>
      </w:r>
      <w:r w:rsidR="00D80608" w:rsidRPr="00CF4841">
        <w:rPr>
          <w:lang w:val="fr-CA"/>
        </w:rPr>
        <w:t xml:space="preserve"> </w:t>
      </w:r>
      <w:r w:rsidR="00A16CFC">
        <w:rPr>
          <w:lang w:val="fr-CA"/>
        </w:rPr>
        <w:t>pour la zone de largage, sauf indication contraire</w:t>
      </w:r>
      <w:r w:rsidR="00D80608" w:rsidRPr="00CF4841">
        <w:rPr>
          <w:lang w:val="fr-CA"/>
        </w:rPr>
        <w:t xml:space="preserve">. </w:t>
      </w:r>
      <w:r w:rsidR="00AC511C">
        <w:rPr>
          <w:lang w:val="fr-CA"/>
        </w:rPr>
        <w:t>L</w:t>
      </w:r>
      <w:r w:rsidR="003D1E8C">
        <w:rPr>
          <w:lang w:val="fr-CA"/>
        </w:rPr>
        <w:t>a fré</w:t>
      </w:r>
      <w:r w:rsidR="00D80608" w:rsidRPr="00CF4841">
        <w:rPr>
          <w:lang w:val="fr-CA"/>
        </w:rPr>
        <w:t>quence</w:t>
      </w:r>
      <w:r w:rsidR="00601F8D">
        <w:rPr>
          <w:lang w:val="fr-CA"/>
        </w:rPr>
        <w:t xml:space="preserve"> des journées de </w:t>
      </w:r>
      <w:r w:rsidR="00216182">
        <w:rPr>
          <w:lang w:val="fr-CA"/>
        </w:rPr>
        <w:t xml:space="preserve">spectacle </w:t>
      </w:r>
      <w:r w:rsidR="00D80608" w:rsidRPr="00CF4841">
        <w:rPr>
          <w:b/>
          <w:lang w:val="fr-CA"/>
        </w:rPr>
        <w:t>n</w:t>
      </w:r>
      <w:r w:rsidR="003D1E8C">
        <w:rPr>
          <w:b/>
          <w:lang w:val="fr-CA"/>
        </w:rPr>
        <w:t>e</w:t>
      </w:r>
      <w:r w:rsidR="00D80608" w:rsidRPr="00CF4841">
        <w:rPr>
          <w:lang w:val="fr-CA"/>
        </w:rPr>
        <w:t xml:space="preserve"> </w:t>
      </w:r>
      <w:r w:rsidR="003D1E8C">
        <w:rPr>
          <w:lang w:val="fr-CA"/>
        </w:rPr>
        <w:t xml:space="preserve">doit </w:t>
      </w:r>
      <w:r w:rsidR="003D1E8C" w:rsidRPr="003D1E8C">
        <w:rPr>
          <w:b/>
          <w:bCs/>
          <w:lang w:val="fr-CA"/>
        </w:rPr>
        <w:t>pas</w:t>
      </w:r>
      <w:r w:rsidR="003D1E8C">
        <w:rPr>
          <w:lang w:val="fr-CA"/>
        </w:rPr>
        <w:t xml:space="preserve"> </w:t>
      </w:r>
      <w:r w:rsidR="004A49C0">
        <w:rPr>
          <w:lang w:val="fr-CA"/>
        </w:rPr>
        <w:t xml:space="preserve">être différente de celle utilisée durant les activités de relations </w:t>
      </w:r>
      <w:r w:rsidR="00316281">
        <w:rPr>
          <w:lang w:val="fr-CA"/>
        </w:rPr>
        <w:t>publiques</w:t>
      </w:r>
      <w:r w:rsidR="00D80608" w:rsidRPr="00CF4841">
        <w:rPr>
          <w:lang w:val="fr-CA"/>
        </w:rPr>
        <w:t>/</w:t>
      </w:r>
      <w:r w:rsidR="00316281">
        <w:rPr>
          <w:lang w:val="fr-CA"/>
        </w:rPr>
        <w:t>jour des mé</w:t>
      </w:r>
      <w:r w:rsidR="00D80608" w:rsidRPr="00CF4841">
        <w:rPr>
          <w:lang w:val="fr-CA"/>
        </w:rPr>
        <w:t>dias.</w:t>
      </w:r>
    </w:p>
    <w:p w14:paraId="128D9B58" w14:textId="4CB8D58A" w:rsidR="00A56652" w:rsidRPr="00CF4841" w:rsidRDefault="00216182" w:rsidP="00771284">
      <w:pPr>
        <w:pStyle w:val="Titre3"/>
        <w:rPr>
          <w:lang w:val="fr-CA"/>
        </w:rPr>
      </w:pPr>
      <w:bookmarkStart w:id="24" w:name="_Toc190347632"/>
      <w:r>
        <w:rPr>
          <w:lang w:val="fr-CA"/>
        </w:rPr>
        <w:t xml:space="preserve">Plans d’eau </w:t>
      </w:r>
      <w:r w:rsidR="007F58A7">
        <w:rPr>
          <w:lang w:val="fr-CA"/>
        </w:rPr>
        <w:t>près des zones de l</w:t>
      </w:r>
      <w:r w:rsidR="00A56652" w:rsidRPr="00CF4841">
        <w:rPr>
          <w:lang w:val="fr-CA"/>
        </w:rPr>
        <w:t>ar</w:t>
      </w:r>
      <w:r w:rsidR="007F58A7">
        <w:rPr>
          <w:lang w:val="fr-CA"/>
        </w:rPr>
        <w:t>gage</w:t>
      </w:r>
      <w:bookmarkEnd w:id="24"/>
    </w:p>
    <w:p w14:paraId="0A192874" w14:textId="1E6BDB01" w:rsidR="00A56652" w:rsidRPr="00CF4841" w:rsidRDefault="00DE1A00" w:rsidP="00A56652">
      <w:pPr>
        <w:rPr>
          <w:lang w:val="fr-CA"/>
        </w:rPr>
      </w:pPr>
      <w:r>
        <w:rPr>
          <w:lang w:val="fr-CA"/>
        </w:rPr>
        <w:t xml:space="preserve">Lorsque la zone de largage se trouve à moins de </w:t>
      </w:r>
      <w:r w:rsidR="00A56652" w:rsidRPr="00CF4841">
        <w:rPr>
          <w:lang w:val="fr-CA"/>
        </w:rPr>
        <w:t>500</w:t>
      </w:r>
      <w:r>
        <w:rPr>
          <w:lang w:val="fr-CA"/>
        </w:rPr>
        <w:t> </w:t>
      </w:r>
      <w:r w:rsidR="00A56652" w:rsidRPr="00CF4841">
        <w:rPr>
          <w:lang w:val="fr-CA"/>
        </w:rPr>
        <w:t>m</w:t>
      </w:r>
      <w:r>
        <w:rPr>
          <w:lang w:val="fr-CA"/>
        </w:rPr>
        <w:t>è</w:t>
      </w:r>
      <w:r w:rsidR="00A56652" w:rsidRPr="00CF4841">
        <w:rPr>
          <w:lang w:val="fr-CA"/>
        </w:rPr>
        <w:t>tr</w:t>
      </w:r>
      <w:r>
        <w:rPr>
          <w:lang w:val="fr-CA"/>
        </w:rPr>
        <w:t>e</w:t>
      </w:r>
      <w:r w:rsidR="00A56652" w:rsidRPr="00CF4841">
        <w:rPr>
          <w:lang w:val="fr-CA"/>
        </w:rPr>
        <w:t>s (</w:t>
      </w:r>
      <w:r>
        <w:rPr>
          <w:lang w:val="fr-CA"/>
        </w:rPr>
        <w:t>0,33</w:t>
      </w:r>
      <w:r w:rsidR="00A56652" w:rsidRPr="00CF4841">
        <w:rPr>
          <w:lang w:val="fr-CA"/>
        </w:rPr>
        <w:t xml:space="preserve"> mile) </w:t>
      </w:r>
      <w:r>
        <w:rPr>
          <w:lang w:val="fr-CA"/>
        </w:rPr>
        <w:t>d’un plan d’eau</w:t>
      </w:r>
      <w:r w:rsidR="006869AE">
        <w:rPr>
          <w:lang w:val="fr-CA"/>
        </w:rPr>
        <w:t>, la présence de deux embarcations de sauvetage</w:t>
      </w:r>
      <w:r w:rsidR="0056363E">
        <w:rPr>
          <w:lang w:val="fr-CA"/>
        </w:rPr>
        <w:t xml:space="preserve"> </w:t>
      </w:r>
      <w:r w:rsidR="00A56652" w:rsidRPr="00CF4841">
        <w:rPr>
          <w:lang w:val="fr-CA"/>
        </w:rPr>
        <w:t>capable</w:t>
      </w:r>
      <w:r w:rsidR="0056363E">
        <w:rPr>
          <w:lang w:val="fr-CA"/>
        </w:rPr>
        <w:t>s</w:t>
      </w:r>
      <w:r w:rsidR="00A56652" w:rsidRPr="00CF4841">
        <w:rPr>
          <w:lang w:val="fr-CA"/>
        </w:rPr>
        <w:t xml:space="preserve"> </w:t>
      </w:r>
      <w:r w:rsidR="0056363E">
        <w:rPr>
          <w:lang w:val="fr-CA"/>
        </w:rPr>
        <w:t xml:space="preserve">de récupérer </w:t>
      </w:r>
      <w:r w:rsidR="00A56652" w:rsidRPr="00CF4841">
        <w:rPr>
          <w:lang w:val="fr-CA"/>
        </w:rPr>
        <w:t>2</w:t>
      </w:r>
      <w:r w:rsidR="0056363E">
        <w:rPr>
          <w:lang w:val="fr-CA"/>
        </w:rPr>
        <w:t> parachutistes</w:t>
      </w:r>
      <w:r w:rsidR="00A56652" w:rsidRPr="00CF4841">
        <w:rPr>
          <w:lang w:val="fr-CA"/>
        </w:rPr>
        <w:t xml:space="preserve">, </w:t>
      </w:r>
      <w:r w:rsidR="0056363E">
        <w:rPr>
          <w:lang w:val="fr-CA"/>
        </w:rPr>
        <w:t xml:space="preserve">avec un équipage </w:t>
      </w:r>
      <w:r w:rsidR="00A56652" w:rsidRPr="00CF4841">
        <w:rPr>
          <w:lang w:val="fr-CA"/>
        </w:rPr>
        <w:t>minim</w:t>
      </w:r>
      <w:r w:rsidR="0056363E">
        <w:rPr>
          <w:lang w:val="fr-CA"/>
        </w:rPr>
        <w:t>al de</w:t>
      </w:r>
      <w:r w:rsidR="00A56652" w:rsidRPr="00CF4841">
        <w:rPr>
          <w:lang w:val="fr-CA"/>
        </w:rPr>
        <w:t xml:space="preserve"> 2</w:t>
      </w:r>
      <w:r w:rsidR="0056363E">
        <w:rPr>
          <w:lang w:val="fr-CA"/>
        </w:rPr>
        <w:t> personnes</w:t>
      </w:r>
      <w:r w:rsidR="00A56652" w:rsidRPr="00CF4841">
        <w:rPr>
          <w:lang w:val="fr-CA"/>
        </w:rPr>
        <w:t xml:space="preserve"> (</w:t>
      </w:r>
      <w:r w:rsidR="0056363E">
        <w:rPr>
          <w:lang w:val="fr-CA"/>
        </w:rPr>
        <w:t>un</w:t>
      </w:r>
      <w:r w:rsidR="00A56652" w:rsidRPr="00CF4841">
        <w:rPr>
          <w:lang w:val="fr-CA"/>
        </w:rPr>
        <w:t xml:space="preserve"> minimum </w:t>
      </w:r>
      <w:r w:rsidR="0056363E">
        <w:rPr>
          <w:lang w:val="fr-CA"/>
        </w:rPr>
        <w:t>de</w:t>
      </w:r>
      <w:r w:rsidR="00A56652" w:rsidRPr="00CF4841">
        <w:rPr>
          <w:lang w:val="fr-CA"/>
        </w:rPr>
        <w:t xml:space="preserve"> 2</w:t>
      </w:r>
      <w:r w:rsidR="0056363E">
        <w:rPr>
          <w:lang w:val="fr-CA"/>
        </w:rPr>
        <w:t> embarcations est obligatoire</w:t>
      </w:r>
      <w:r w:rsidR="00A56652" w:rsidRPr="00CF4841">
        <w:rPr>
          <w:lang w:val="fr-CA"/>
        </w:rPr>
        <w:t xml:space="preserve">). </w:t>
      </w:r>
    </w:p>
    <w:p w14:paraId="71F189E5" w14:textId="308AF56F" w:rsidR="00A56652" w:rsidRPr="00CF4841" w:rsidRDefault="0056363E" w:rsidP="00771284">
      <w:pPr>
        <w:pStyle w:val="Titre3"/>
        <w:rPr>
          <w:lang w:val="fr-CA"/>
        </w:rPr>
      </w:pPr>
      <w:bookmarkStart w:id="25" w:name="_Toc190347633"/>
      <w:r>
        <w:rPr>
          <w:lang w:val="fr-CA"/>
        </w:rPr>
        <w:t>N</w:t>
      </w:r>
      <w:r w:rsidR="00A56652" w:rsidRPr="00CF4841">
        <w:rPr>
          <w:lang w:val="fr-CA"/>
        </w:rPr>
        <w:t>o</w:t>
      </w:r>
      <w:r>
        <w:rPr>
          <w:lang w:val="fr-CA"/>
        </w:rPr>
        <w:t>urriture et eau</w:t>
      </w:r>
      <w:bookmarkEnd w:id="25"/>
    </w:p>
    <w:p w14:paraId="3ECBA2E7" w14:textId="59B47C4B" w:rsidR="00A56652" w:rsidRPr="00CF4841" w:rsidRDefault="0056363E">
      <w:pPr>
        <w:rPr>
          <w:lang w:val="fr-CA"/>
        </w:rPr>
      </w:pPr>
      <w:r w:rsidRPr="0056363E">
        <w:rPr>
          <w:color w:val="000000" w:themeColor="text1"/>
          <w:lang w:val="fr-CA"/>
        </w:rPr>
        <w:t>L’</w:t>
      </w:r>
      <w:r w:rsidR="00870F8C" w:rsidRPr="0056363E">
        <w:rPr>
          <w:color w:val="000000" w:themeColor="text1"/>
          <w:lang w:val="fr-CA"/>
        </w:rPr>
        <w:t>organisateur</w:t>
      </w:r>
      <w:r w:rsidR="00A56652" w:rsidRPr="0056363E">
        <w:rPr>
          <w:color w:val="000000" w:themeColor="text1"/>
          <w:lang w:val="fr-CA"/>
        </w:rPr>
        <w:t xml:space="preserve"> </w:t>
      </w:r>
      <w:r w:rsidRPr="0056363E">
        <w:rPr>
          <w:color w:val="000000" w:themeColor="text1"/>
          <w:lang w:val="fr-CA"/>
        </w:rPr>
        <w:t>n</w:t>
      </w:r>
      <w:r>
        <w:rPr>
          <w:lang w:val="fr-CA"/>
        </w:rPr>
        <w:t>’a pas à fournir des repas aux SkyHawks</w:t>
      </w:r>
      <w:r w:rsidR="00A56652" w:rsidRPr="00CF4841">
        <w:rPr>
          <w:lang w:val="fr-CA"/>
        </w:rPr>
        <w:t xml:space="preserve">. </w:t>
      </w:r>
      <w:r>
        <w:rPr>
          <w:lang w:val="fr-CA"/>
        </w:rPr>
        <w:t>Toutefois</w:t>
      </w:r>
      <w:r w:rsidR="00A56652" w:rsidRPr="00CF4841">
        <w:rPr>
          <w:lang w:val="fr-CA"/>
        </w:rPr>
        <w:t xml:space="preserve">, </w:t>
      </w:r>
      <w:r>
        <w:rPr>
          <w:lang w:val="fr-CA"/>
        </w:rPr>
        <w:t xml:space="preserve">on demande que des glacières remplies </w:t>
      </w:r>
      <w:r w:rsidR="00560A1B">
        <w:rPr>
          <w:lang w:val="fr-CA"/>
        </w:rPr>
        <w:t>d’eau et de glace soient placées près de l’aire de stationnement de l’aéronef</w:t>
      </w:r>
      <w:r w:rsidR="00CC6CD6">
        <w:rPr>
          <w:lang w:val="fr-CA"/>
        </w:rPr>
        <w:t xml:space="preserve"> et des tentes distinctives afin que les membres de l’équipe puissent rester </w:t>
      </w:r>
      <w:r w:rsidR="00A56652" w:rsidRPr="00CF4841">
        <w:rPr>
          <w:lang w:val="fr-CA"/>
        </w:rPr>
        <w:t>hydrat</w:t>
      </w:r>
      <w:r w:rsidR="00CC6CD6">
        <w:rPr>
          <w:lang w:val="fr-CA"/>
        </w:rPr>
        <w:t>és</w:t>
      </w:r>
      <w:r w:rsidR="00A56652" w:rsidRPr="00CF4841">
        <w:rPr>
          <w:lang w:val="fr-CA"/>
        </w:rPr>
        <w:t>.</w:t>
      </w:r>
    </w:p>
    <w:p w14:paraId="4466CFE1" w14:textId="707D567C" w:rsidR="00A56652" w:rsidRPr="00CF4841" w:rsidRDefault="00BE4A0B" w:rsidP="00771284">
      <w:pPr>
        <w:pStyle w:val="Titre2"/>
        <w:rPr>
          <w:lang w:val="fr-CA"/>
        </w:rPr>
      </w:pPr>
      <w:bookmarkStart w:id="26" w:name="_Toc190347634"/>
      <w:r>
        <w:rPr>
          <w:lang w:val="fr-CA"/>
        </w:rPr>
        <w:t xml:space="preserve">Laissez-passer pour les familles et les </w:t>
      </w:r>
      <w:r w:rsidR="00A56652" w:rsidRPr="00CF4841">
        <w:rPr>
          <w:lang w:val="fr-CA"/>
        </w:rPr>
        <w:t>VIP</w:t>
      </w:r>
      <w:bookmarkEnd w:id="26"/>
    </w:p>
    <w:p w14:paraId="7AAFC5F5" w14:textId="1FFEEE99" w:rsidR="00A56652" w:rsidRPr="00CF4841" w:rsidRDefault="00932EB9" w:rsidP="00A56652">
      <w:pPr>
        <w:rPr>
          <w:lang w:val="fr-CA"/>
        </w:rPr>
      </w:pPr>
      <w:r>
        <w:rPr>
          <w:lang w:val="fr-CA"/>
        </w:rPr>
        <w:t>Les</w:t>
      </w:r>
      <w:r w:rsidR="00A56652" w:rsidRPr="00CF4841">
        <w:rPr>
          <w:lang w:val="fr-CA"/>
        </w:rPr>
        <w:t xml:space="preserve"> SkyHawks </w:t>
      </w:r>
      <w:r>
        <w:rPr>
          <w:lang w:val="fr-CA"/>
        </w:rPr>
        <w:t xml:space="preserve">passent plus de </w:t>
      </w:r>
      <w:r w:rsidR="00A56652" w:rsidRPr="00CF4841">
        <w:rPr>
          <w:lang w:val="fr-CA"/>
        </w:rPr>
        <w:t>7</w:t>
      </w:r>
      <w:r>
        <w:rPr>
          <w:lang w:val="fr-CA"/>
        </w:rPr>
        <w:t> </w:t>
      </w:r>
      <w:r w:rsidR="00A56652" w:rsidRPr="00CF4841">
        <w:rPr>
          <w:lang w:val="fr-CA"/>
        </w:rPr>
        <w:t>mo</w:t>
      </w:r>
      <w:r>
        <w:rPr>
          <w:lang w:val="fr-CA"/>
        </w:rPr>
        <w:t>i</w:t>
      </w:r>
      <w:r w:rsidR="00A56652" w:rsidRPr="00CF4841">
        <w:rPr>
          <w:lang w:val="fr-CA"/>
        </w:rPr>
        <w:t xml:space="preserve">s </w:t>
      </w:r>
      <w:r>
        <w:rPr>
          <w:lang w:val="fr-CA"/>
        </w:rPr>
        <w:t>par année loin de chez eux</w:t>
      </w:r>
      <w:r w:rsidR="00A56652" w:rsidRPr="00CF4841">
        <w:rPr>
          <w:lang w:val="fr-CA"/>
        </w:rPr>
        <w:t xml:space="preserve">. </w:t>
      </w:r>
      <w:r w:rsidR="0060005E">
        <w:rPr>
          <w:lang w:val="fr-CA"/>
        </w:rPr>
        <w:t>Lorsque le temps et le lieu le permettent</w:t>
      </w:r>
      <w:r w:rsidR="00A56652" w:rsidRPr="00CF4841">
        <w:rPr>
          <w:lang w:val="fr-CA"/>
        </w:rPr>
        <w:t xml:space="preserve">, </w:t>
      </w:r>
      <w:r w:rsidR="0060005E">
        <w:rPr>
          <w:lang w:val="fr-CA"/>
        </w:rPr>
        <w:t xml:space="preserve">des </w:t>
      </w:r>
      <w:r w:rsidR="00A56652" w:rsidRPr="00CF4841">
        <w:rPr>
          <w:lang w:val="fr-CA"/>
        </w:rPr>
        <w:t>membr</w:t>
      </w:r>
      <w:r w:rsidR="0060005E">
        <w:rPr>
          <w:lang w:val="fr-CA"/>
        </w:rPr>
        <w:t>e</w:t>
      </w:r>
      <w:r w:rsidR="00A56652" w:rsidRPr="00CF4841">
        <w:rPr>
          <w:lang w:val="fr-CA"/>
        </w:rPr>
        <w:t xml:space="preserve">s </w:t>
      </w:r>
      <w:r w:rsidR="0060005E">
        <w:rPr>
          <w:lang w:val="fr-CA"/>
        </w:rPr>
        <w:t xml:space="preserve">de la famille de membres de l’équipe </w:t>
      </w:r>
      <w:r w:rsidR="00BB2CD9">
        <w:rPr>
          <w:lang w:val="fr-CA"/>
        </w:rPr>
        <w:t>se joignent à eux lors de spectacles</w:t>
      </w:r>
      <w:r w:rsidR="00A56652" w:rsidRPr="00CF4841">
        <w:rPr>
          <w:lang w:val="fr-CA"/>
        </w:rPr>
        <w:t xml:space="preserve">. </w:t>
      </w:r>
      <w:r w:rsidR="00BB2CD9">
        <w:rPr>
          <w:lang w:val="fr-CA"/>
        </w:rPr>
        <w:t>En outre</w:t>
      </w:r>
      <w:r w:rsidR="00A56652" w:rsidRPr="00CF4841">
        <w:rPr>
          <w:lang w:val="fr-CA"/>
        </w:rPr>
        <w:t xml:space="preserve">, </w:t>
      </w:r>
      <w:r w:rsidR="00BB2CD9">
        <w:rPr>
          <w:lang w:val="fr-CA"/>
        </w:rPr>
        <w:t>les</w:t>
      </w:r>
      <w:r w:rsidR="00A56652" w:rsidRPr="00CF4841">
        <w:rPr>
          <w:lang w:val="fr-CA"/>
        </w:rPr>
        <w:t xml:space="preserve"> SkyHawks </w:t>
      </w:r>
      <w:r w:rsidR="00BB2CD9">
        <w:rPr>
          <w:lang w:val="fr-CA"/>
        </w:rPr>
        <w:t xml:space="preserve">reçoivent la visite de nombreux dignitaires </w:t>
      </w:r>
      <w:r w:rsidR="00B23BDA">
        <w:rPr>
          <w:lang w:val="fr-CA"/>
        </w:rPr>
        <w:t xml:space="preserve">lorsque l’équipe est déployée, notamment des représentants militaires de haut niveau, des politiciens, des </w:t>
      </w:r>
      <w:r w:rsidR="00A56652" w:rsidRPr="00CF4841">
        <w:rPr>
          <w:lang w:val="fr-CA"/>
        </w:rPr>
        <w:t xml:space="preserve">SkyHawks </w:t>
      </w:r>
      <w:r w:rsidR="00B23BDA">
        <w:rPr>
          <w:lang w:val="fr-CA"/>
        </w:rPr>
        <w:t>honoraires et des amis proches</w:t>
      </w:r>
      <w:r w:rsidR="00A56652" w:rsidRPr="00CF4841">
        <w:rPr>
          <w:lang w:val="fr-CA"/>
        </w:rPr>
        <w:t xml:space="preserve">. </w:t>
      </w:r>
      <w:r w:rsidR="00B23BDA">
        <w:rPr>
          <w:lang w:val="fr-CA"/>
        </w:rPr>
        <w:t>Il faut des laissez</w:t>
      </w:r>
      <w:r w:rsidR="00B23BDA">
        <w:rPr>
          <w:lang w:val="fr-CA"/>
        </w:rPr>
        <w:noBreakHyphen/>
        <w:t>passer pour ces invités</w:t>
      </w:r>
      <w:r w:rsidR="00A56652" w:rsidRPr="00CF4841">
        <w:rPr>
          <w:lang w:val="fr-CA"/>
        </w:rPr>
        <w:t xml:space="preserve">. </w:t>
      </w:r>
      <w:r w:rsidR="00B23BDA">
        <w:rPr>
          <w:lang w:val="fr-CA"/>
        </w:rPr>
        <w:t>Ces laissez</w:t>
      </w:r>
      <w:r w:rsidR="00B23BDA">
        <w:rPr>
          <w:lang w:val="fr-CA"/>
        </w:rPr>
        <w:noBreakHyphen/>
        <w:t xml:space="preserve">passer donneront aux invités un accès libre </w:t>
      </w:r>
      <w:r w:rsidR="004E180C">
        <w:rPr>
          <w:lang w:val="fr-CA"/>
        </w:rPr>
        <w:t>aux sites du spectacle aérien ou de l’activité</w:t>
      </w:r>
      <w:r w:rsidR="00A56652" w:rsidRPr="00CF4841">
        <w:rPr>
          <w:lang w:val="fr-CA"/>
        </w:rPr>
        <w:t>.</w:t>
      </w:r>
      <w:r w:rsidR="004D558C">
        <w:rPr>
          <w:lang w:val="fr-CA"/>
        </w:rPr>
        <w:t xml:space="preserve"> On demande</w:t>
      </w:r>
      <w:r w:rsidR="00A56652" w:rsidRPr="00CF4841">
        <w:rPr>
          <w:lang w:val="fr-CA"/>
        </w:rPr>
        <w:t xml:space="preserve"> </w:t>
      </w:r>
      <w:r w:rsidR="00A56652" w:rsidRPr="00CF4841">
        <w:rPr>
          <w:b/>
          <w:lang w:val="fr-CA"/>
        </w:rPr>
        <w:t>30</w:t>
      </w:r>
      <w:r w:rsidR="004D558C">
        <w:rPr>
          <w:b/>
          <w:lang w:val="fr-CA"/>
        </w:rPr>
        <w:t> laissez</w:t>
      </w:r>
      <w:r w:rsidR="004D558C">
        <w:rPr>
          <w:b/>
          <w:lang w:val="fr-CA"/>
        </w:rPr>
        <w:noBreakHyphen/>
      </w:r>
      <w:r w:rsidR="00A56652" w:rsidRPr="00CF4841">
        <w:rPr>
          <w:b/>
          <w:lang w:val="fr-CA"/>
        </w:rPr>
        <w:t>passe</w:t>
      </w:r>
      <w:r w:rsidR="004D558C">
        <w:rPr>
          <w:b/>
          <w:lang w:val="fr-CA"/>
        </w:rPr>
        <w:t>r par jour</w:t>
      </w:r>
      <w:r w:rsidR="00A56652" w:rsidRPr="00CF4841">
        <w:rPr>
          <w:lang w:val="fr-CA"/>
        </w:rPr>
        <w:t xml:space="preserve"> </w:t>
      </w:r>
      <w:r w:rsidR="004D558C">
        <w:rPr>
          <w:lang w:val="fr-CA"/>
        </w:rPr>
        <w:t>pour l’équipe</w:t>
      </w:r>
      <w:r w:rsidR="00A56652" w:rsidRPr="00CF4841">
        <w:rPr>
          <w:lang w:val="fr-CA"/>
        </w:rPr>
        <w:t xml:space="preserve">. </w:t>
      </w:r>
      <w:r w:rsidR="004D558C">
        <w:rPr>
          <w:lang w:val="fr-CA"/>
        </w:rPr>
        <w:t xml:space="preserve">Cette dernière s’efforcera de </w:t>
      </w:r>
      <w:r w:rsidR="00E937DE">
        <w:rPr>
          <w:lang w:val="fr-CA"/>
        </w:rPr>
        <w:t>retourner dès que possible tous les laissez</w:t>
      </w:r>
      <w:r w:rsidR="00E937DE">
        <w:rPr>
          <w:lang w:val="fr-CA"/>
        </w:rPr>
        <w:noBreakHyphen/>
        <w:t xml:space="preserve">passer inutiles à la </w:t>
      </w:r>
      <w:r w:rsidR="000928B1" w:rsidRPr="00E937DE">
        <w:rPr>
          <w:color w:val="000000" w:themeColor="text1"/>
          <w:lang w:val="fr-CA"/>
        </w:rPr>
        <w:t>personne</w:t>
      </w:r>
      <w:r w:rsidR="000928B1" w:rsidRPr="00E937DE">
        <w:rPr>
          <w:rFonts w:ascii="Cambria Math" w:hAnsi="Cambria Math" w:cs="Cambria Math"/>
          <w:color w:val="000000" w:themeColor="text1"/>
          <w:lang w:val="fr-CA"/>
        </w:rPr>
        <w:t>‐</w:t>
      </w:r>
      <w:r w:rsidR="000928B1" w:rsidRPr="00E937DE">
        <w:rPr>
          <w:color w:val="000000" w:themeColor="text1"/>
          <w:lang w:val="fr-CA"/>
        </w:rPr>
        <w:t>ressource</w:t>
      </w:r>
      <w:r w:rsidR="00A56652" w:rsidRPr="00CF4841">
        <w:rPr>
          <w:lang w:val="fr-CA"/>
        </w:rPr>
        <w:t xml:space="preserve">. </w:t>
      </w:r>
      <w:r w:rsidR="00E937DE">
        <w:rPr>
          <w:lang w:val="fr-CA"/>
        </w:rPr>
        <w:t>Les laisse</w:t>
      </w:r>
      <w:r w:rsidR="0092581D">
        <w:rPr>
          <w:lang w:val="fr-CA"/>
        </w:rPr>
        <w:t>z</w:t>
      </w:r>
      <w:r w:rsidR="0092581D">
        <w:rPr>
          <w:lang w:val="fr-CA"/>
        </w:rPr>
        <w:noBreakHyphen/>
        <w:t xml:space="preserve">passer seront remis au </w:t>
      </w:r>
      <w:r w:rsidR="00CB39A3" w:rsidRPr="0092581D">
        <w:rPr>
          <w:color w:val="000000" w:themeColor="text1"/>
          <w:lang w:val="fr-CA"/>
        </w:rPr>
        <w:t>coordonnateur de l’équipe</w:t>
      </w:r>
      <w:r w:rsidR="00A56652" w:rsidRPr="0092581D">
        <w:rPr>
          <w:color w:val="000000" w:themeColor="text1"/>
          <w:lang w:val="fr-CA"/>
        </w:rPr>
        <w:t xml:space="preserve"> </w:t>
      </w:r>
      <w:r w:rsidR="0092581D">
        <w:rPr>
          <w:lang w:val="fr-CA"/>
        </w:rPr>
        <w:t>pour toutes les journées de représentation</w:t>
      </w:r>
      <w:r w:rsidR="000E2813">
        <w:rPr>
          <w:lang w:val="fr-CA"/>
        </w:rPr>
        <w:t>, à l’arrivée</w:t>
      </w:r>
      <w:r w:rsidR="001250CD">
        <w:rPr>
          <w:lang w:val="fr-CA"/>
        </w:rPr>
        <w:t>,</w:t>
      </w:r>
      <w:r w:rsidR="000E2813">
        <w:rPr>
          <w:lang w:val="fr-CA"/>
        </w:rPr>
        <w:t xml:space="preserve"> ou on prendra des dispositions pour qu’ils lui soient remis à la réception de l’hô</w:t>
      </w:r>
      <w:r w:rsidR="00A56652" w:rsidRPr="00CF4841">
        <w:rPr>
          <w:lang w:val="fr-CA"/>
        </w:rPr>
        <w:t>tel.</w:t>
      </w:r>
    </w:p>
    <w:p w14:paraId="1CB5D8DF" w14:textId="4B6110F8" w:rsidR="00D80608" w:rsidRPr="00CF4841" w:rsidRDefault="00207C64" w:rsidP="000734D4">
      <w:pPr>
        <w:pStyle w:val="Titre2"/>
        <w:rPr>
          <w:rFonts w:cs="Arial"/>
          <w:lang w:val="fr-CA"/>
        </w:rPr>
      </w:pPr>
      <w:bookmarkStart w:id="27" w:name="_Toc190347635"/>
      <w:r>
        <w:rPr>
          <w:rFonts w:cs="Arial"/>
          <w:lang w:val="fr-CA"/>
        </w:rPr>
        <w:t>Réservation de l’e</w:t>
      </w:r>
      <w:r w:rsidR="00D80608" w:rsidRPr="00CF4841">
        <w:rPr>
          <w:rFonts w:cs="Arial"/>
          <w:lang w:val="fr-CA"/>
        </w:rPr>
        <w:t xml:space="preserve">space </w:t>
      </w:r>
      <w:r>
        <w:rPr>
          <w:rFonts w:cs="Arial"/>
          <w:lang w:val="fr-CA"/>
        </w:rPr>
        <w:t>aérien</w:t>
      </w:r>
      <w:bookmarkEnd w:id="27"/>
    </w:p>
    <w:p w14:paraId="074DA4F4" w14:textId="4071A796" w:rsidR="00D80608" w:rsidRPr="00CF4841" w:rsidRDefault="00D46C98" w:rsidP="00E749E1">
      <w:pPr>
        <w:rPr>
          <w:lang w:val="fr-CA"/>
        </w:rPr>
      </w:pPr>
      <w:r>
        <w:rPr>
          <w:lang w:val="fr-CA"/>
        </w:rPr>
        <w:t>Le</w:t>
      </w:r>
      <w:r w:rsidRPr="00457723">
        <w:rPr>
          <w:color w:val="000000" w:themeColor="text1"/>
          <w:lang w:val="fr-CA"/>
        </w:rPr>
        <w:t xml:space="preserve">s </w:t>
      </w:r>
      <w:r w:rsidR="003612D0" w:rsidRPr="00457723">
        <w:rPr>
          <w:color w:val="000000" w:themeColor="text1"/>
          <w:lang w:val="fr-CA"/>
        </w:rPr>
        <w:t>organisateur</w:t>
      </w:r>
      <w:r w:rsidR="00D80608" w:rsidRPr="00457723">
        <w:rPr>
          <w:color w:val="000000" w:themeColor="text1"/>
          <w:lang w:val="fr-CA"/>
        </w:rPr>
        <w:t>s</w:t>
      </w:r>
      <w:r w:rsidR="00711E6D" w:rsidRPr="00457723">
        <w:rPr>
          <w:color w:val="000000" w:themeColor="text1"/>
          <w:lang w:val="fr-CA"/>
        </w:rPr>
        <w:t xml:space="preserve"> </w:t>
      </w:r>
      <w:r w:rsidRPr="00457723">
        <w:rPr>
          <w:color w:val="000000" w:themeColor="text1"/>
          <w:lang w:val="fr-CA"/>
        </w:rPr>
        <w:t>d</w:t>
      </w:r>
      <w:r>
        <w:rPr>
          <w:lang w:val="fr-CA"/>
        </w:rPr>
        <w:t xml:space="preserve">’événements </w:t>
      </w:r>
      <w:r w:rsidR="00EB4B54">
        <w:rPr>
          <w:lang w:val="fr-CA"/>
        </w:rPr>
        <w:t>faisant l’objet de COAS ont la re</w:t>
      </w:r>
      <w:r w:rsidR="00D80608" w:rsidRPr="00CF4841">
        <w:rPr>
          <w:lang w:val="fr-CA"/>
        </w:rPr>
        <w:t>spons</w:t>
      </w:r>
      <w:r w:rsidR="00EB4B54">
        <w:rPr>
          <w:lang w:val="fr-CA"/>
        </w:rPr>
        <w:t>a</w:t>
      </w:r>
      <w:r w:rsidR="00D80608" w:rsidRPr="00CF4841">
        <w:rPr>
          <w:lang w:val="fr-CA"/>
        </w:rPr>
        <w:t>b</w:t>
      </w:r>
      <w:r w:rsidR="00EB4B54">
        <w:rPr>
          <w:lang w:val="fr-CA"/>
        </w:rPr>
        <w:t>i</w:t>
      </w:r>
      <w:r w:rsidR="00D80608" w:rsidRPr="00CF4841">
        <w:rPr>
          <w:lang w:val="fr-CA"/>
        </w:rPr>
        <w:t>l</w:t>
      </w:r>
      <w:r w:rsidR="00EB4B54">
        <w:rPr>
          <w:lang w:val="fr-CA"/>
        </w:rPr>
        <w:t xml:space="preserve">ité </w:t>
      </w:r>
      <w:r w:rsidR="00A92AC7">
        <w:rPr>
          <w:lang w:val="fr-CA"/>
        </w:rPr>
        <w:t>d</w:t>
      </w:r>
      <w:r w:rsidR="00D80608" w:rsidRPr="00CF4841">
        <w:rPr>
          <w:lang w:val="fr-CA"/>
        </w:rPr>
        <w:t xml:space="preserve">e </w:t>
      </w:r>
      <w:r w:rsidR="00A92AC7">
        <w:rPr>
          <w:lang w:val="fr-CA"/>
        </w:rPr>
        <w:t>réserver l’espace aérien en produisant un « avis aux navigants »</w:t>
      </w:r>
      <w:r w:rsidR="00D80608" w:rsidRPr="00CF4841">
        <w:rPr>
          <w:lang w:val="fr-CA"/>
        </w:rPr>
        <w:t xml:space="preserve"> (NOTAM)</w:t>
      </w:r>
      <w:r w:rsidR="000734D4" w:rsidRPr="00CF4841">
        <w:rPr>
          <w:lang w:val="fr-CA"/>
        </w:rPr>
        <w:t xml:space="preserve"> </w:t>
      </w:r>
      <w:r w:rsidR="002751C9">
        <w:rPr>
          <w:lang w:val="fr-CA"/>
        </w:rPr>
        <w:t xml:space="preserve">jusqu’à </w:t>
      </w:r>
      <w:r w:rsidR="00771284" w:rsidRPr="00CF4841">
        <w:rPr>
          <w:lang w:val="fr-CA"/>
        </w:rPr>
        <w:t>13</w:t>
      </w:r>
      <w:r w:rsidR="002751C9">
        <w:rPr>
          <w:lang w:val="fr-CA"/>
        </w:rPr>
        <w:t> </w:t>
      </w:r>
      <w:r w:rsidR="00771284" w:rsidRPr="00CF4841">
        <w:rPr>
          <w:lang w:val="fr-CA"/>
        </w:rPr>
        <w:t>000</w:t>
      </w:r>
      <w:r w:rsidR="002751C9">
        <w:rPr>
          <w:lang w:val="fr-CA"/>
        </w:rPr>
        <w:t xml:space="preserve"> pieds </w:t>
      </w:r>
      <w:r w:rsidR="002751C9" w:rsidRPr="002751C9">
        <w:rPr>
          <w:b/>
          <w:bCs/>
          <w:lang w:val="fr-CA"/>
        </w:rPr>
        <w:t>au</w:t>
      </w:r>
      <w:r w:rsidR="002751C9" w:rsidRPr="002751C9">
        <w:rPr>
          <w:b/>
          <w:bCs/>
          <w:lang w:val="fr-CA"/>
        </w:rPr>
        <w:noBreakHyphen/>
        <w:t>dessus du niveau du sol</w:t>
      </w:r>
      <w:r w:rsidR="00D80608" w:rsidRPr="00CF4841">
        <w:rPr>
          <w:b/>
          <w:lang w:val="fr-CA"/>
        </w:rPr>
        <w:t xml:space="preserve"> (AGL)</w:t>
      </w:r>
      <w:r w:rsidR="00D80608" w:rsidRPr="00CF4841">
        <w:rPr>
          <w:lang w:val="fr-CA"/>
        </w:rPr>
        <w:t xml:space="preserve">. </w:t>
      </w:r>
      <w:r w:rsidR="00457723">
        <w:rPr>
          <w:lang w:val="fr-CA"/>
        </w:rPr>
        <w:t xml:space="preserve">Si vous avez besoin d’aide pour ce faire, prévenez les </w:t>
      </w:r>
      <w:r w:rsidR="00D80608" w:rsidRPr="00CF4841">
        <w:rPr>
          <w:lang w:val="fr-CA"/>
        </w:rPr>
        <w:t xml:space="preserve">SkyHawks </w:t>
      </w:r>
      <w:r w:rsidR="00457723">
        <w:rPr>
          <w:lang w:val="fr-CA"/>
        </w:rPr>
        <w:t>bien à l’avance</w:t>
      </w:r>
      <w:r w:rsidR="00D80608" w:rsidRPr="00CF4841">
        <w:rPr>
          <w:lang w:val="fr-CA"/>
        </w:rPr>
        <w:t xml:space="preserve">. </w:t>
      </w:r>
      <w:r w:rsidR="00B235C9">
        <w:rPr>
          <w:lang w:val="fr-CA"/>
        </w:rPr>
        <w:t>L</w:t>
      </w:r>
      <w:r w:rsidR="00D80608" w:rsidRPr="00CF4841">
        <w:rPr>
          <w:lang w:val="fr-CA"/>
        </w:rPr>
        <w:t xml:space="preserve">e NOTAM </w:t>
      </w:r>
      <w:r w:rsidR="00B235C9">
        <w:rPr>
          <w:lang w:val="fr-CA"/>
        </w:rPr>
        <w:t>doi</w:t>
      </w:r>
      <w:r w:rsidR="00D80608" w:rsidRPr="00CF4841">
        <w:rPr>
          <w:lang w:val="fr-CA"/>
        </w:rPr>
        <w:t xml:space="preserve">t </w:t>
      </w:r>
      <w:r w:rsidR="00B235C9">
        <w:rPr>
          <w:lang w:val="fr-CA"/>
        </w:rPr>
        <w:t>êtr</w:t>
      </w:r>
      <w:r w:rsidR="00D80608" w:rsidRPr="00CF4841">
        <w:rPr>
          <w:lang w:val="fr-CA"/>
        </w:rPr>
        <w:t xml:space="preserve">e </w:t>
      </w:r>
      <w:r w:rsidR="00B235C9">
        <w:rPr>
          <w:lang w:val="fr-CA"/>
        </w:rPr>
        <w:t>transmis à l</w:t>
      </w:r>
      <w:r w:rsidR="008C6756">
        <w:rPr>
          <w:lang w:val="fr-CA"/>
        </w:rPr>
        <w:t>’organe</w:t>
      </w:r>
      <w:r w:rsidR="00B235C9">
        <w:rPr>
          <w:lang w:val="fr-CA"/>
        </w:rPr>
        <w:t xml:space="preserve"> de contrôle de la circulation aérienne</w:t>
      </w:r>
      <w:r w:rsidR="00F86149">
        <w:rPr>
          <w:lang w:val="fr-CA"/>
        </w:rPr>
        <w:t xml:space="preserve">, et une copie doit parvenir à notre bureau au plus tard </w:t>
      </w:r>
      <w:r w:rsidR="00D80608" w:rsidRPr="00CF4841">
        <w:rPr>
          <w:lang w:val="fr-CA"/>
        </w:rPr>
        <w:t>7</w:t>
      </w:r>
      <w:r w:rsidR="00F86149">
        <w:rPr>
          <w:lang w:val="fr-CA"/>
        </w:rPr>
        <w:t> jours avant notre premier saut</w:t>
      </w:r>
      <w:r w:rsidR="00204BD0">
        <w:rPr>
          <w:lang w:val="fr-CA"/>
        </w:rPr>
        <w:t xml:space="preserve"> à votre événement</w:t>
      </w:r>
      <w:r w:rsidR="00D80608" w:rsidRPr="00CF4841">
        <w:rPr>
          <w:lang w:val="fr-CA"/>
        </w:rPr>
        <w:t>. I</w:t>
      </w:r>
      <w:r w:rsidR="00204BD0">
        <w:rPr>
          <w:lang w:val="fr-CA"/>
        </w:rPr>
        <w:t xml:space="preserve">l vaut toujours mieux demander des périodes plus longues que celles prévues </w:t>
      </w:r>
      <w:r w:rsidR="00697E7F">
        <w:rPr>
          <w:lang w:val="fr-CA"/>
        </w:rPr>
        <w:t>dans le</w:t>
      </w:r>
      <w:r w:rsidR="00D80608" w:rsidRPr="00CF4841">
        <w:rPr>
          <w:lang w:val="fr-CA"/>
        </w:rPr>
        <w:t xml:space="preserve"> NOTAM</w:t>
      </w:r>
      <w:r w:rsidR="00697E7F">
        <w:rPr>
          <w:lang w:val="fr-CA"/>
        </w:rPr>
        <w:t xml:space="preserve">, car il est difficile de connaître </w:t>
      </w:r>
      <w:r w:rsidR="00A006AE">
        <w:rPr>
          <w:lang w:val="fr-CA"/>
        </w:rPr>
        <w:t>le moment exact où les sauts se feront</w:t>
      </w:r>
      <w:r w:rsidR="00D80608" w:rsidRPr="00CF4841">
        <w:rPr>
          <w:lang w:val="fr-CA"/>
        </w:rPr>
        <w:t xml:space="preserve">. </w:t>
      </w:r>
      <w:r w:rsidR="00A006AE">
        <w:rPr>
          <w:lang w:val="fr-CA"/>
        </w:rPr>
        <w:t xml:space="preserve">Nous suggérons de réserver </w:t>
      </w:r>
      <w:r w:rsidR="00D80608" w:rsidRPr="00CF4841">
        <w:rPr>
          <w:lang w:val="fr-CA"/>
        </w:rPr>
        <w:t>90</w:t>
      </w:r>
      <w:r w:rsidR="00A006AE">
        <w:rPr>
          <w:lang w:val="fr-CA"/>
        </w:rPr>
        <w:t> </w:t>
      </w:r>
      <w:r w:rsidR="00D80608" w:rsidRPr="00CF4841">
        <w:rPr>
          <w:lang w:val="fr-CA"/>
        </w:rPr>
        <w:t>min</w:t>
      </w:r>
      <w:r w:rsidR="00A006AE">
        <w:rPr>
          <w:lang w:val="fr-CA"/>
        </w:rPr>
        <w:t>ute</w:t>
      </w:r>
      <w:r w:rsidR="00D80608" w:rsidRPr="00CF4841">
        <w:rPr>
          <w:lang w:val="fr-CA"/>
        </w:rPr>
        <w:t>s p</w:t>
      </w:r>
      <w:r w:rsidR="00A006AE">
        <w:rPr>
          <w:lang w:val="fr-CA"/>
        </w:rPr>
        <w:t>a</w:t>
      </w:r>
      <w:r w:rsidR="00D80608" w:rsidRPr="00CF4841">
        <w:rPr>
          <w:lang w:val="fr-CA"/>
        </w:rPr>
        <w:t xml:space="preserve">r </w:t>
      </w:r>
      <w:r w:rsidR="00A006AE">
        <w:rPr>
          <w:lang w:val="fr-CA"/>
        </w:rPr>
        <w:t>vol</w:t>
      </w:r>
      <w:r w:rsidR="00BD1DF6">
        <w:rPr>
          <w:lang w:val="fr-CA"/>
        </w:rPr>
        <w:t xml:space="preserve"> pour pallier tout retard imprévu</w:t>
      </w:r>
      <w:r w:rsidR="00D80608" w:rsidRPr="00CF4841">
        <w:rPr>
          <w:lang w:val="fr-CA"/>
        </w:rPr>
        <w:t xml:space="preserve">. </w:t>
      </w:r>
    </w:p>
    <w:p w14:paraId="1E970F50" w14:textId="71AD0C77" w:rsidR="00711E6D" w:rsidRPr="00CF4841" w:rsidRDefault="00A12F01" w:rsidP="00E749E1">
      <w:pPr>
        <w:rPr>
          <w:lang w:val="fr-CA"/>
        </w:rPr>
      </w:pPr>
      <w:r>
        <w:rPr>
          <w:lang w:val="fr-CA"/>
        </w:rPr>
        <w:t xml:space="preserve">Si votre </w:t>
      </w:r>
      <w:r w:rsidR="00736A0E">
        <w:rPr>
          <w:lang w:val="fr-CA"/>
        </w:rPr>
        <w:t>activité</w:t>
      </w:r>
      <w:r>
        <w:rPr>
          <w:lang w:val="fr-CA"/>
        </w:rPr>
        <w:t xml:space="preserve"> ne fait pas l’objet d’un COAS</w:t>
      </w:r>
      <w:r w:rsidR="00711E6D" w:rsidRPr="00CF4841">
        <w:rPr>
          <w:lang w:val="fr-CA"/>
        </w:rPr>
        <w:t xml:space="preserve">, </w:t>
      </w:r>
      <w:r w:rsidR="00C15D69">
        <w:rPr>
          <w:lang w:val="fr-CA"/>
        </w:rPr>
        <w:t>fournissez un</w:t>
      </w:r>
      <w:r w:rsidR="007D2885">
        <w:rPr>
          <w:lang w:val="fr-CA"/>
        </w:rPr>
        <w:t xml:space="preserve"> croquis de carte détaillé de la ZL prévue a</w:t>
      </w:r>
      <w:r w:rsidR="009B3514">
        <w:rPr>
          <w:lang w:val="fr-CA"/>
        </w:rPr>
        <w:t>vec</w:t>
      </w:r>
      <w:r w:rsidR="007D2885">
        <w:rPr>
          <w:lang w:val="fr-CA"/>
        </w:rPr>
        <w:t xml:space="preserve"> les heures précises des sauts prévus </w:t>
      </w:r>
      <w:r w:rsidR="00736A0E">
        <w:rPr>
          <w:lang w:val="fr-CA"/>
        </w:rPr>
        <w:t>pour</w:t>
      </w:r>
      <w:r w:rsidR="007D2885">
        <w:rPr>
          <w:lang w:val="fr-CA"/>
        </w:rPr>
        <w:t xml:space="preserve"> les </w:t>
      </w:r>
      <w:r w:rsidR="00711E6D" w:rsidRPr="00CF4841">
        <w:rPr>
          <w:lang w:val="fr-CA"/>
        </w:rPr>
        <w:t xml:space="preserve">SkyHawks </w:t>
      </w:r>
      <w:r w:rsidR="007D2885">
        <w:rPr>
          <w:lang w:val="fr-CA"/>
        </w:rPr>
        <w:t xml:space="preserve">puissent </w:t>
      </w:r>
      <w:r w:rsidR="003C3D7C">
        <w:rPr>
          <w:lang w:val="fr-CA"/>
        </w:rPr>
        <w:t xml:space="preserve">en </w:t>
      </w:r>
      <w:r w:rsidR="006B202A">
        <w:rPr>
          <w:lang w:val="fr-CA"/>
        </w:rPr>
        <w:t xml:space="preserve">faire préparer et activer un pour votre </w:t>
      </w:r>
      <w:r w:rsidR="00736A0E">
        <w:rPr>
          <w:lang w:val="fr-CA"/>
        </w:rPr>
        <w:t>activité</w:t>
      </w:r>
      <w:r w:rsidR="00711E6D" w:rsidRPr="00CF4841">
        <w:rPr>
          <w:lang w:val="fr-CA"/>
        </w:rPr>
        <w:t>.</w:t>
      </w:r>
    </w:p>
    <w:p w14:paraId="3532D2EB" w14:textId="6564B637" w:rsidR="00D80608" w:rsidRPr="00CF4841" w:rsidRDefault="00D80608" w:rsidP="003A3D4B">
      <w:pPr>
        <w:rPr>
          <w:lang w:val="fr-CA"/>
        </w:rPr>
      </w:pPr>
      <w:r w:rsidRPr="00CF4841">
        <w:rPr>
          <w:i/>
          <w:lang w:val="fr-CA"/>
        </w:rPr>
        <w:t>Not</w:t>
      </w:r>
      <w:r w:rsidR="000B4696">
        <w:rPr>
          <w:i/>
          <w:lang w:val="fr-CA"/>
        </w:rPr>
        <w:t>a </w:t>
      </w:r>
      <w:r w:rsidRPr="00CF4841">
        <w:rPr>
          <w:i/>
          <w:lang w:val="fr-CA"/>
        </w:rPr>
        <w:t xml:space="preserve">: </w:t>
      </w:r>
      <w:r w:rsidR="000B4696">
        <w:rPr>
          <w:i/>
          <w:lang w:val="fr-CA"/>
        </w:rPr>
        <w:t xml:space="preserve">L’omission de transmettre ces renseignements entraînera vraisemblablement l’annulation de la présence des </w:t>
      </w:r>
      <w:r w:rsidRPr="00CF4841">
        <w:rPr>
          <w:i/>
          <w:lang w:val="fr-CA"/>
        </w:rPr>
        <w:t xml:space="preserve">SkyHawks </w:t>
      </w:r>
      <w:r w:rsidR="000B4696">
        <w:rPr>
          <w:i/>
          <w:lang w:val="fr-CA"/>
        </w:rPr>
        <w:t>à votre événement</w:t>
      </w:r>
      <w:r w:rsidRPr="00CF4841">
        <w:rPr>
          <w:i/>
          <w:lang w:val="fr-CA"/>
        </w:rPr>
        <w:t>.</w:t>
      </w:r>
    </w:p>
    <w:p w14:paraId="139AD3F8" w14:textId="378C3207" w:rsidR="00D80608" w:rsidRPr="00CF4841" w:rsidRDefault="00E55C39" w:rsidP="000734D4">
      <w:pPr>
        <w:pStyle w:val="Titre2"/>
        <w:rPr>
          <w:rFonts w:cs="Arial"/>
          <w:lang w:val="fr-CA"/>
        </w:rPr>
      </w:pPr>
      <w:bookmarkStart w:id="28" w:name="_Toc532551474"/>
      <w:bookmarkStart w:id="29" w:name="_Toc190347636"/>
      <w:r>
        <w:rPr>
          <w:rFonts w:cs="Arial"/>
          <w:lang w:val="fr-CA"/>
        </w:rPr>
        <w:lastRenderedPageBreak/>
        <w:t>Conditions d’utilisation de l’aé</w:t>
      </w:r>
      <w:r w:rsidR="00D80608" w:rsidRPr="00CF4841">
        <w:rPr>
          <w:rFonts w:cs="Arial"/>
          <w:lang w:val="fr-CA"/>
        </w:rPr>
        <w:t>r</w:t>
      </w:r>
      <w:r>
        <w:rPr>
          <w:rFonts w:cs="Arial"/>
          <w:lang w:val="fr-CA"/>
        </w:rPr>
        <w:t>o</w:t>
      </w:r>
      <w:r w:rsidR="00D80608" w:rsidRPr="00CF4841">
        <w:rPr>
          <w:rFonts w:cs="Arial"/>
          <w:lang w:val="fr-CA"/>
        </w:rPr>
        <w:t>port</w:t>
      </w:r>
      <w:bookmarkEnd w:id="28"/>
      <w:bookmarkEnd w:id="29"/>
    </w:p>
    <w:p w14:paraId="4F5CF4D9" w14:textId="6575BC04" w:rsidR="001E7DE1" w:rsidRPr="00CF4841" w:rsidRDefault="00E55C39" w:rsidP="00771284">
      <w:pPr>
        <w:pStyle w:val="Titre3"/>
        <w:rPr>
          <w:lang w:val="fr-CA"/>
        </w:rPr>
      </w:pPr>
      <w:bookmarkStart w:id="30" w:name="_Toc190347637"/>
      <w:r>
        <w:rPr>
          <w:lang w:val="fr-CA"/>
        </w:rPr>
        <w:t>Carburant et stationnement</w:t>
      </w:r>
      <w:bookmarkEnd w:id="30"/>
    </w:p>
    <w:p w14:paraId="02422844" w14:textId="40FA0CF4" w:rsidR="00D80608" w:rsidRPr="00CF4841" w:rsidRDefault="002F22D7" w:rsidP="00E749E1">
      <w:pPr>
        <w:rPr>
          <w:lang w:val="fr-CA"/>
        </w:rPr>
      </w:pPr>
      <w:r>
        <w:rPr>
          <w:lang w:val="fr-CA"/>
        </w:rPr>
        <w:t>Dans la mesure du</w:t>
      </w:r>
      <w:r w:rsidR="00D80608" w:rsidRPr="00CF4841">
        <w:rPr>
          <w:lang w:val="fr-CA"/>
        </w:rPr>
        <w:t xml:space="preserve"> possible, </w:t>
      </w:r>
      <w:r>
        <w:rPr>
          <w:lang w:val="fr-CA"/>
        </w:rPr>
        <w:t xml:space="preserve">le personnel </w:t>
      </w:r>
      <w:r w:rsidR="00893995">
        <w:rPr>
          <w:lang w:val="fr-CA"/>
        </w:rPr>
        <w:t>du terrain d’aviation doit participer au processus de planification</w:t>
      </w:r>
      <w:r w:rsidR="00D80608" w:rsidRPr="00CF4841">
        <w:rPr>
          <w:lang w:val="fr-CA"/>
        </w:rPr>
        <w:t xml:space="preserve">. </w:t>
      </w:r>
      <w:r w:rsidR="00893995">
        <w:rPr>
          <w:lang w:val="fr-CA"/>
        </w:rPr>
        <w:t xml:space="preserve">Les </w:t>
      </w:r>
      <w:r w:rsidR="00D80608" w:rsidRPr="00CF4841">
        <w:rPr>
          <w:lang w:val="fr-CA"/>
        </w:rPr>
        <w:t xml:space="preserve">SkyHawks </w:t>
      </w:r>
      <w:r w:rsidR="001C6A8D">
        <w:rPr>
          <w:lang w:val="fr-CA"/>
        </w:rPr>
        <w:t xml:space="preserve">auront besoin d’une aire de stationnement pour leur aéronef, à laquelle l’équipe devra, idéalement, </w:t>
      </w:r>
      <w:r w:rsidR="00F25AAF">
        <w:rPr>
          <w:lang w:val="fr-CA"/>
        </w:rPr>
        <w:t>avoir accès en tout temps</w:t>
      </w:r>
      <w:r w:rsidR="00D80608" w:rsidRPr="00CF4841">
        <w:rPr>
          <w:lang w:val="fr-CA"/>
        </w:rPr>
        <w:t xml:space="preserve">. </w:t>
      </w:r>
    </w:p>
    <w:p w14:paraId="09918FCF" w14:textId="5E411D2A" w:rsidR="001E7DE1" w:rsidRPr="00CF4841" w:rsidRDefault="00296F6C" w:rsidP="003A3D4B">
      <w:pPr>
        <w:rPr>
          <w:lang w:val="fr-CA"/>
        </w:rPr>
      </w:pPr>
      <w:r>
        <w:rPr>
          <w:lang w:val="fr-CA"/>
        </w:rPr>
        <w:t>Nous aurons probablement besoin</w:t>
      </w:r>
      <w:r w:rsidR="00C93A96">
        <w:rPr>
          <w:lang w:val="fr-CA"/>
        </w:rPr>
        <w:t xml:space="preserve"> de refaire le plein de notre aéronef</w:t>
      </w:r>
      <w:r w:rsidR="00D80608" w:rsidRPr="00CF4841">
        <w:rPr>
          <w:lang w:val="fr-CA"/>
        </w:rPr>
        <w:t xml:space="preserve">. </w:t>
      </w:r>
      <w:r w:rsidR="00D717E2">
        <w:rPr>
          <w:lang w:val="fr-CA"/>
        </w:rPr>
        <w:t>Comme l</w:t>
      </w:r>
      <w:r w:rsidR="00D82A52">
        <w:rPr>
          <w:lang w:val="fr-CA"/>
        </w:rPr>
        <w:t>e type</w:t>
      </w:r>
      <w:r w:rsidR="00F17849">
        <w:rPr>
          <w:lang w:val="fr-CA"/>
        </w:rPr>
        <w:t xml:space="preserve"> d’aéronef variera au cours de la saison</w:t>
      </w:r>
      <w:r w:rsidR="00D717E2">
        <w:rPr>
          <w:lang w:val="fr-CA"/>
        </w:rPr>
        <w:t xml:space="preserve">, les besoins en carburant seront coordonnés avec les </w:t>
      </w:r>
      <w:r w:rsidR="00D80608" w:rsidRPr="00CF4841">
        <w:rPr>
          <w:lang w:val="fr-CA"/>
        </w:rPr>
        <w:t>pilot</w:t>
      </w:r>
      <w:r w:rsidR="00D717E2">
        <w:rPr>
          <w:lang w:val="fr-CA"/>
        </w:rPr>
        <w:t>e</w:t>
      </w:r>
      <w:r w:rsidR="00D80608" w:rsidRPr="00CF4841">
        <w:rPr>
          <w:lang w:val="fr-CA"/>
        </w:rPr>
        <w:t>s</w:t>
      </w:r>
      <w:r w:rsidR="00D717E2">
        <w:rPr>
          <w:lang w:val="fr-CA"/>
        </w:rPr>
        <w:t xml:space="preserve"> sur le terrain</w:t>
      </w:r>
      <w:r w:rsidR="00D80608" w:rsidRPr="00CF4841">
        <w:rPr>
          <w:lang w:val="fr-CA"/>
        </w:rPr>
        <w:t xml:space="preserve">. </w:t>
      </w:r>
      <w:r w:rsidR="00D717E2">
        <w:rPr>
          <w:lang w:val="fr-CA"/>
        </w:rPr>
        <w:t>Le protocole de sécurité s</w:t>
      </w:r>
      <w:r w:rsidR="00D80608" w:rsidRPr="00CF4841">
        <w:rPr>
          <w:lang w:val="fr-CA"/>
        </w:rPr>
        <w:t xml:space="preserve">tandard </w:t>
      </w:r>
      <w:r w:rsidR="00D717E2">
        <w:rPr>
          <w:lang w:val="fr-CA"/>
        </w:rPr>
        <w:t xml:space="preserve">qui s’applique </w:t>
      </w:r>
      <w:r w:rsidR="00CC218B">
        <w:rPr>
          <w:lang w:val="fr-CA"/>
        </w:rPr>
        <w:t xml:space="preserve">aux aéronefs militaires s’applique aussi à toutes les plateformes de saut et à tous les aéronefs de </w:t>
      </w:r>
      <w:r w:rsidR="00D80608" w:rsidRPr="00CF4841">
        <w:rPr>
          <w:lang w:val="fr-CA"/>
        </w:rPr>
        <w:t xml:space="preserve">transport </w:t>
      </w:r>
      <w:r w:rsidR="00CC218B">
        <w:rPr>
          <w:lang w:val="fr-CA"/>
        </w:rPr>
        <w:t>des SkyHawks, le cas échéant</w:t>
      </w:r>
      <w:r w:rsidR="00D80608" w:rsidRPr="00CF4841">
        <w:rPr>
          <w:lang w:val="fr-CA"/>
        </w:rPr>
        <w:t>.</w:t>
      </w:r>
      <w:r w:rsidR="001E7DE1" w:rsidRPr="00CF4841">
        <w:rPr>
          <w:lang w:val="fr-CA"/>
        </w:rPr>
        <w:t xml:space="preserve"> P</w:t>
      </w:r>
      <w:r w:rsidR="00CC218B">
        <w:rPr>
          <w:lang w:val="fr-CA"/>
        </w:rPr>
        <w:t>révoyez une zone à surface dure</w:t>
      </w:r>
      <w:r w:rsidR="001E7DE1" w:rsidRPr="00CF4841">
        <w:rPr>
          <w:lang w:val="fr-CA"/>
        </w:rPr>
        <w:t xml:space="preserve"> (asphalt</w:t>
      </w:r>
      <w:r w:rsidR="00CC218B">
        <w:rPr>
          <w:lang w:val="fr-CA"/>
        </w:rPr>
        <w:t>e</w:t>
      </w:r>
      <w:r w:rsidR="001E7DE1" w:rsidRPr="00CF4841">
        <w:rPr>
          <w:lang w:val="fr-CA"/>
        </w:rPr>
        <w:t xml:space="preserve"> o</w:t>
      </w:r>
      <w:r w:rsidR="00CC218B">
        <w:rPr>
          <w:lang w:val="fr-CA"/>
        </w:rPr>
        <w:t>u béton</w:t>
      </w:r>
      <w:r w:rsidR="001E7DE1" w:rsidRPr="00CF4841">
        <w:rPr>
          <w:lang w:val="fr-CA"/>
        </w:rPr>
        <w:t>)</w:t>
      </w:r>
      <w:r w:rsidR="00943717">
        <w:rPr>
          <w:lang w:val="fr-CA"/>
        </w:rPr>
        <w:t xml:space="preserve"> sur le</w:t>
      </w:r>
      <w:r w:rsidR="001E7DE1" w:rsidRPr="00CF4841">
        <w:rPr>
          <w:lang w:val="fr-CA"/>
        </w:rPr>
        <w:t xml:space="preserve"> tarmac </w:t>
      </w:r>
      <w:r w:rsidR="00943717">
        <w:rPr>
          <w:lang w:val="fr-CA"/>
        </w:rPr>
        <w:t>pour stationner un</w:t>
      </w:r>
      <w:r w:rsidR="001E7DE1" w:rsidRPr="00CF4841">
        <w:rPr>
          <w:lang w:val="fr-CA"/>
        </w:rPr>
        <w:t xml:space="preserve"> CC-130J (40</w:t>
      </w:r>
      <w:r w:rsidR="00943717">
        <w:rPr>
          <w:lang w:val="fr-CA"/>
        </w:rPr>
        <w:t> </w:t>
      </w:r>
      <w:r w:rsidR="001E7DE1" w:rsidRPr="00CF4841">
        <w:rPr>
          <w:lang w:val="fr-CA"/>
        </w:rPr>
        <w:t>000</w:t>
      </w:r>
      <w:r w:rsidR="00943717">
        <w:rPr>
          <w:lang w:val="fr-CA"/>
        </w:rPr>
        <w:t> </w:t>
      </w:r>
      <w:r w:rsidR="001E7DE1" w:rsidRPr="00CF4841">
        <w:rPr>
          <w:lang w:val="fr-CA"/>
        </w:rPr>
        <w:t>kg).</w:t>
      </w:r>
    </w:p>
    <w:p w14:paraId="47AF3D97" w14:textId="205A8BED" w:rsidR="00D80608" w:rsidRPr="00CF4841" w:rsidRDefault="00943717" w:rsidP="003A3D4B">
      <w:pPr>
        <w:rPr>
          <w:lang w:val="fr-CA"/>
        </w:rPr>
      </w:pPr>
      <w:r>
        <w:rPr>
          <w:lang w:val="fr-CA"/>
        </w:rPr>
        <w:t>L’</w:t>
      </w:r>
      <w:r w:rsidR="003612D0" w:rsidRPr="00943717">
        <w:rPr>
          <w:color w:val="000000" w:themeColor="text1"/>
          <w:lang w:val="fr-CA"/>
        </w:rPr>
        <w:t>organisateur</w:t>
      </w:r>
      <w:r w:rsidR="001E7DE1" w:rsidRPr="00CF4841">
        <w:rPr>
          <w:lang w:val="fr-CA"/>
        </w:rPr>
        <w:t xml:space="preserve"> </w:t>
      </w:r>
      <w:r w:rsidR="00C80F33">
        <w:rPr>
          <w:lang w:val="fr-CA"/>
        </w:rPr>
        <w:t xml:space="preserve">doit fournir un espace de stationnement pour l’aéronef des </w:t>
      </w:r>
      <w:r w:rsidR="001E7DE1" w:rsidRPr="00CF4841">
        <w:rPr>
          <w:lang w:val="fr-CA"/>
        </w:rPr>
        <w:t>SkyHawks</w:t>
      </w:r>
      <w:r w:rsidR="00C80F33">
        <w:rPr>
          <w:lang w:val="fr-CA"/>
        </w:rPr>
        <w:t>, et il assume la responsabilité financière des frais d’atterrissage, d’ai</w:t>
      </w:r>
      <w:r w:rsidR="006B0FD6">
        <w:rPr>
          <w:lang w:val="fr-CA"/>
        </w:rPr>
        <w:t>r</w:t>
      </w:r>
      <w:r w:rsidR="00C80F33">
        <w:rPr>
          <w:lang w:val="fr-CA"/>
        </w:rPr>
        <w:t xml:space="preserve">e de trafic ou de stationnement </w:t>
      </w:r>
      <w:r w:rsidR="0022044C">
        <w:rPr>
          <w:lang w:val="fr-CA"/>
        </w:rPr>
        <w:t>lors du</w:t>
      </w:r>
      <w:r w:rsidR="00C80F33">
        <w:rPr>
          <w:lang w:val="fr-CA"/>
        </w:rPr>
        <w:t xml:space="preserve"> séjour de l’</w:t>
      </w:r>
      <w:r w:rsidR="0022044C">
        <w:rPr>
          <w:lang w:val="fr-CA"/>
        </w:rPr>
        <w:t>équipe</w:t>
      </w:r>
      <w:r w:rsidR="001E7DE1" w:rsidRPr="00CF4841">
        <w:rPr>
          <w:lang w:val="fr-CA"/>
        </w:rPr>
        <w:t xml:space="preserve">. </w:t>
      </w:r>
    </w:p>
    <w:p w14:paraId="6496458E" w14:textId="21BCF812" w:rsidR="00D80608" w:rsidRPr="00CF4841" w:rsidRDefault="0022044C" w:rsidP="000734D4">
      <w:pPr>
        <w:pStyle w:val="Titre2"/>
        <w:rPr>
          <w:rFonts w:cs="Arial"/>
          <w:lang w:val="fr-CA"/>
        </w:rPr>
      </w:pPr>
      <w:bookmarkStart w:id="31" w:name="_Toc532551475"/>
      <w:bookmarkStart w:id="32" w:name="_Toc190347638"/>
      <w:r>
        <w:rPr>
          <w:rFonts w:cs="Arial"/>
          <w:lang w:val="fr-CA"/>
        </w:rPr>
        <w:t>Système de sonorisation</w:t>
      </w:r>
      <w:bookmarkEnd w:id="31"/>
      <w:bookmarkEnd w:id="32"/>
    </w:p>
    <w:p w14:paraId="5B176F7C" w14:textId="7E61B9DD" w:rsidR="00D036D3" w:rsidRPr="00CF4841" w:rsidRDefault="0022044C" w:rsidP="009C456C">
      <w:pPr>
        <w:rPr>
          <w:rFonts w:cs="Arial"/>
          <w:lang w:val="fr-CA"/>
        </w:rPr>
      </w:pPr>
      <w:r>
        <w:rPr>
          <w:lang w:val="fr-CA"/>
        </w:rPr>
        <w:t>Les</w:t>
      </w:r>
      <w:r w:rsidR="00D80608" w:rsidRPr="00CF4841">
        <w:rPr>
          <w:lang w:val="fr-CA"/>
        </w:rPr>
        <w:t xml:space="preserve"> SkyHawks </w:t>
      </w:r>
      <w:r>
        <w:rPr>
          <w:lang w:val="fr-CA"/>
        </w:rPr>
        <w:t xml:space="preserve">font eux-mêmes la narration </w:t>
      </w:r>
      <w:r w:rsidR="00DE4E46">
        <w:rPr>
          <w:lang w:val="fr-CA"/>
        </w:rPr>
        <w:t>de leur représentation</w:t>
      </w:r>
      <w:r w:rsidR="00D80608" w:rsidRPr="00CF4841">
        <w:rPr>
          <w:lang w:val="fr-CA"/>
        </w:rPr>
        <w:t xml:space="preserve">. </w:t>
      </w:r>
      <w:r w:rsidR="00DE4E46">
        <w:rPr>
          <w:lang w:val="fr-CA"/>
        </w:rPr>
        <w:t>L</w:t>
      </w:r>
      <w:r w:rsidR="00D80608" w:rsidRPr="00CF4841">
        <w:rPr>
          <w:lang w:val="fr-CA"/>
        </w:rPr>
        <w:t xml:space="preserve">e </w:t>
      </w:r>
      <w:r w:rsidR="00DE4E46">
        <w:rPr>
          <w:lang w:val="fr-CA"/>
        </w:rPr>
        <w:t xml:space="preserve">narrateur de l’équipe a </w:t>
      </w:r>
      <w:r w:rsidR="00150BA5">
        <w:rPr>
          <w:lang w:val="fr-CA"/>
        </w:rPr>
        <w:t xml:space="preserve">simplement </w:t>
      </w:r>
      <w:r w:rsidR="00DE4E46">
        <w:rPr>
          <w:lang w:val="fr-CA"/>
        </w:rPr>
        <w:t xml:space="preserve">besoin </w:t>
      </w:r>
      <w:r w:rsidR="00BA511F">
        <w:rPr>
          <w:lang w:val="fr-CA"/>
        </w:rPr>
        <w:t>d’être présenté avant qu’on lui laisse le contrôle du système de sonorisation</w:t>
      </w:r>
      <w:r w:rsidR="00D80608" w:rsidRPr="00CF4841">
        <w:rPr>
          <w:lang w:val="fr-CA"/>
        </w:rPr>
        <w:t xml:space="preserve">. </w:t>
      </w:r>
      <w:r w:rsidR="00BA511F">
        <w:rPr>
          <w:lang w:val="fr-CA"/>
        </w:rPr>
        <w:t xml:space="preserve">Il doit </w:t>
      </w:r>
      <w:r w:rsidR="00CD1997">
        <w:rPr>
          <w:lang w:val="fr-CA"/>
        </w:rPr>
        <w:t xml:space="preserve">aussi avoir une vue dégagée </w:t>
      </w:r>
      <w:r w:rsidR="00FB76BD">
        <w:rPr>
          <w:lang w:val="fr-CA"/>
        </w:rPr>
        <w:t>de la zone de largage durant sa narration de la représentation</w:t>
      </w:r>
      <w:r w:rsidR="00D80608" w:rsidRPr="00CF4841">
        <w:rPr>
          <w:lang w:val="fr-CA"/>
        </w:rPr>
        <w:t xml:space="preserve">. </w:t>
      </w:r>
      <w:r w:rsidR="00FB76BD">
        <w:rPr>
          <w:lang w:val="fr-CA"/>
        </w:rPr>
        <w:t xml:space="preserve">La musique jouée durant les sauts est enregistrée sur un </w:t>
      </w:r>
      <w:r w:rsidR="001950B0" w:rsidRPr="00CF4841">
        <w:rPr>
          <w:lang w:val="fr-CA"/>
        </w:rPr>
        <w:t>iP</w:t>
      </w:r>
      <w:r w:rsidR="00D80608" w:rsidRPr="00CF4841">
        <w:rPr>
          <w:lang w:val="fr-CA"/>
        </w:rPr>
        <w:t>ad</w:t>
      </w:r>
      <w:r w:rsidR="001950B0" w:rsidRPr="00CF4841">
        <w:rPr>
          <w:lang w:val="fr-CA"/>
        </w:rPr>
        <w:t>,</w:t>
      </w:r>
      <w:r w:rsidR="00D80608" w:rsidRPr="00CF4841">
        <w:rPr>
          <w:lang w:val="fr-CA"/>
        </w:rPr>
        <w:t xml:space="preserve"> </w:t>
      </w:r>
      <w:r w:rsidR="00FB76BD">
        <w:rPr>
          <w:lang w:val="fr-CA"/>
        </w:rPr>
        <w:t xml:space="preserve">alors nous allons avoir besoin d’un </w:t>
      </w:r>
      <w:r w:rsidR="003670D3">
        <w:rPr>
          <w:lang w:val="fr-CA"/>
        </w:rPr>
        <w:t>fil de connexion</w:t>
      </w:r>
      <w:r w:rsidR="00E749E1" w:rsidRPr="00CF4841">
        <w:rPr>
          <w:lang w:val="fr-CA"/>
        </w:rPr>
        <w:t xml:space="preserve"> </w:t>
      </w:r>
      <w:r w:rsidR="001950B0" w:rsidRPr="00CF4841">
        <w:rPr>
          <w:lang w:val="fr-CA"/>
        </w:rPr>
        <w:t>(</w:t>
      </w:r>
      <w:r w:rsidR="003670D3">
        <w:rPr>
          <w:lang w:val="fr-CA"/>
        </w:rPr>
        <w:t xml:space="preserve">prise de casque d’écoute de </w:t>
      </w:r>
      <w:r w:rsidR="001950B0" w:rsidRPr="00CF4841">
        <w:rPr>
          <w:lang w:val="fr-CA"/>
        </w:rPr>
        <w:t>3</w:t>
      </w:r>
      <w:r w:rsidR="003670D3">
        <w:rPr>
          <w:lang w:val="fr-CA"/>
        </w:rPr>
        <w:t>,</w:t>
      </w:r>
      <w:r w:rsidR="001950B0" w:rsidRPr="00CF4841">
        <w:rPr>
          <w:lang w:val="fr-CA"/>
        </w:rPr>
        <w:t>5</w:t>
      </w:r>
      <w:r w:rsidR="003670D3">
        <w:rPr>
          <w:lang w:val="fr-CA"/>
        </w:rPr>
        <w:t> </w:t>
      </w:r>
      <w:r w:rsidR="001950B0" w:rsidRPr="00CF4841">
        <w:rPr>
          <w:lang w:val="fr-CA"/>
        </w:rPr>
        <w:t xml:space="preserve">mm) </w:t>
      </w:r>
      <w:r w:rsidR="003670D3">
        <w:rPr>
          <w:lang w:val="fr-CA"/>
        </w:rPr>
        <w:t xml:space="preserve">qui est </w:t>
      </w:r>
      <w:r w:rsidR="00E749E1" w:rsidRPr="00CF4841">
        <w:rPr>
          <w:lang w:val="fr-CA"/>
        </w:rPr>
        <w:t xml:space="preserve">compatible </w:t>
      </w:r>
      <w:r w:rsidR="002A45F5">
        <w:rPr>
          <w:lang w:val="fr-CA"/>
        </w:rPr>
        <w:t>avec le</w:t>
      </w:r>
      <w:r w:rsidR="00E749E1" w:rsidRPr="00CF4841">
        <w:rPr>
          <w:lang w:val="fr-CA"/>
        </w:rPr>
        <w:t xml:space="preserve"> iP</w:t>
      </w:r>
      <w:r w:rsidR="00D80608" w:rsidRPr="00CF4841">
        <w:rPr>
          <w:lang w:val="fr-CA"/>
        </w:rPr>
        <w:t xml:space="preserve">ad </w:t>
      </w:r>
      <w:r w:rsidR="002A45F5">
        <w:rPr>
          <w:lang w:val="fr-CA"/>
        </w:rPr>
        <w:t>e</w:t>
      </w:r>
      <w:r w:rsidR="00D80608" w:rsidRPr="00CF4841">
        <w:rPr>
          <w:lang w:val="fr-CA"/>
        </w:rPr>
        <w:t>t</w:t>
      </w:r>
      <w:r w:rsidR="002A45F5">
        <w:rPr>
          <w:lang w:val="fr-CA"/>
        </w:rPr>
        <w:t xml:space="preserve"> permet de le brancher à votre système de sonorisation</w:t>
      </w:r>
      <w:r w:rsidR="00D80608" w:rsidRPr="00CF4841">
        <w:rPr>
          <w:lang w:val="fr-CA"/>
        </w:rPr>
        <w:t>.</w:t>
      </w:r>
      <w:bookmarkStart w:id="33" w:name="_Toc532551476"/>
    </w:p>
    <w:p w14:paraId="01F58866" w14:textId="69CCB482" w:rsidR="00D80608" w:rsidRPr="00CF4841" w:rsidRDefault="002A45F5" w:rsidP="000734D4">
      <w:pPr>
        <w:pStyle w:val="Titre2"/>
        <w:rPr>
          <w:rFonts w:cs="Arial"/>
          <w:lang w:val="fr-CA"/>
        </w:rPr>
      </w:pPr>
      <w:bookmarkStart w:id="34" w:name="_Toc190347639"/>
      <w:r>
        <w:rPr>
          <w:rFonts w:cs="Arial"/>
          <w:lang w:val="fr-CA"/>
        </w:rPr>
        <w:t>Service mé</w:t>
      </w:r>
      <w:r w:rsidR="00D80608" w:rsidRPr="00CF4841">
        <w:rPr>
          <w:rFonts w:cs="Arial"/>
          <w:lang w:val="fr-CA"/>
        </w:rPr>
        <w:t>dical</w:t>
      </w:r>
      <w:bookmarkEnd w:id="33"/>
      <w:bookmarkEnd w:id="34"/>
      <w:r w:rsidR="00D80608" w:rsidRPr="00CF4841">
        <w:rPr>
          <w:rFonts w:cs="Arial"/>
          <w:lang w:val="fr-CA"/>
        </w:rPr>
        <w:t xml:space="preserve">   </w:t>
      </w:r>
    </w:p>
    <w:p w14:paraId="3B6C0360" w14:textId="7AC3AB5E" w:rsidR="00D036D3" w:rsidRPr="00CF4841" w:rsidRDefault="008A38FF" w:rsidP="003A3D4B">
      <w:pPr>
        <w:rPr>
          <w:lang w:val="fr-CA"/>
        </w:rPr>
      </w:pPr>
      <w:r>
        <w:rPr>
          <w:lang w:val="fr-CA"/>
        </w:rPr>
        <w:t xml:space="preserve">Compte tenu des risques élevés inhérents aux activités de parachutisme des </w:t>
      </w:r>
      <w:r w:rsidR="00D80608" w:rsidRPr="00CF4841">
        <w:rPr>
          <w:lang w:val="fr-CA"/>
        </w:rPr>
        <w:t>SkyHawks</w:t>
      </w:r>
      <w:r>
        <w:rPr>
          <w:lang w:val="fr-CA"/>
        </w:rPr>
        <w:t xml:space="preserve">, il faudra prévoir </w:t>
      </w:r>
      <w:r w:rsidR="00FD2816">
        <w:rPr>
          <w:lang w:val="fr-CA"/>
        </w:rPr>
        <w:t>une équipe d’intervention traumatologique d’urgence</w:t>
      </w:r>
      <w:r w:rsidR="00D80608" w:rsidRPr="00CF4841">
        <w:rPr>
          <w:lang w:val="fr-CA"/>
        </w:rPr>
        <w:t xml:space="preserve"> </w:t>
      </w:r>
      <w:r w:rsidR="001950B0" w:rsidRPr="00CF4841">
        <w:rPr>
          <w:lang w:val="fr-CA"/>
        </w:rPr>
        <w:t>(</w:t>
      </w:r>
      <w:r w:rsidR="00D80608" w:rsidRPr="00CF4841">
        <w:rPr>
          <w:lang w:val="fr-CA"/>
        </w:rPr>
        <w:t xml:space="preserve">ambulance) </w:t>
      </w:r>
      <w:r w:rsidR="00FD2816">
        <w:rPr>
          <w:lang w:val="fr-CA"/>
        </w:rPr>
        <w:t>pour pouvoir intervenir rapidement en cas d’</w:t>
      </w:r>
      <w:r w:rsidR="00D80608" w:rsidRPr="00CF4841">
        <w:rPr>
          <w:lang w:val="fr-CA"/>
        </w:rPr>
        <w:t xml:space="preserve">incident. </w:t>
      </w:r>
      <w:r w:rsidR="00FD2816">
        <w:rPr>
          <w:lang w:val="fr-CA"/>
        </w:rPr>
        <w:t xml:space="preserve">Les </w:t>
      </w:r>
      <w:r w:rsidR="008B34D4">
        <w:rPr>
          <w:lang w:val="fr-CA"/>
        </w:rPr>
        <w:t>exigences</w:t>
      </w:r>
      <w:r w:rsidR="00FD2816">
        <w:rPr>
          <w:lang w:val="fr-CA"/>
        </w:rPr>
        <w:t xml:space="preserve"> précis</w:t>
      </w:r>
      <w:r w:rsidR="008B34D4">
        <w:rPr>
          <w:lang w:val="fr-CA"/>
        </w:rPr>
        <w:t>es sont, au minimum :</w:t>
      </w:r>
      <w:r w:rsidR="00D036D3" w:rsidRPr="00CF4841">
        <w:rPr>
          <w:lang w:val="fr-CA"/>
        </w:rPr>
        <w:t xml:space="preserve"> 2</w:t>
      </w:r>
      <w:r w:rsidR="008B34D4">
        <w:rPr>
          <w:lang w:val="fr-CA"/>
        </w:rPr>
        <w:t> personnes qualifiées en premiers soins qui seront les premiers intervenants</w:t>
      </w:r>
      <w:r w:rsidR="00D036D3" w:rsidRPr="00CF4841">
        <w:rPr>
          <w:lang w:val="fr-CA"/>
        </w:rPr>
        <w:t xml:space="preserve">, </w:t>
      </w:r>
      <w:r w:rsidR="008B34D4">
        <w:rPr>
          <w:lang w:val="fr-CA"/>
        </w:rPr>
        <w:t>une ambulance sur place</w:t>
      </w:r>
      <w:r w:rsidR="00D036D3" w:rsidRPr="00CF4841">
        <w:rPr>
          <w:lang w:val="fr-CA"/>
        </w:rPr>
        <w:t xml:space="preserve">, </w:t>
      </w:r>
      <w:r w:rsidR="008B34D4">
        <w:rPr>
          <w:lang w:val="fr-CA"/>
        </w:rPr>
        <w:t xml:space="preserve">une </w:t>
      </w:r>
      <w:r w:rsidR="00D036D3" w:rsidRPr="00CF4841">
        <w:rPr>
          <w:lang w:val="fr-CA"/>
        </w:rPr>
        <w:t xml:space="preserve">liaison </w:t>
      </w:r>
      <w:r w:rsidR="005C1571">
        <w:rPr>
          <w:lang w:val="fr-CA"/>
        </w:rPr>
        <w:t xml:space="preserve">avec l’hôpital </w:t>
      </w:r>
      <w:r w:rsidR="00971307">
        <w:rPr>
          <w:lang w:val="fr-CA"/>
        </w:rPr>
        <w:t xml:space="preserve">le plus proche </w:t>
      </w:r>
      <w:r w:rsidR="005550F4">
        <w:rPr>
          <w:lang w:val="fr-CA"/>
        </w:rPr>
        <w:t xml:space="preserve">ayant un service </w:t>
      </w:r>
      <w:r w:rsidR="00A27207">
        <w:rPr>
          <w:lang w:val="fr-CA"/>
        </w:rPr>
        <w:t>de traumatologie</w:t>
      </w:r>
      <w:r w:rsidR="00D036D3" w:rsidRPr="00CF4841">
        <w:rPr>
          <w:lang w:val="fr-CA"/>
        </w:rPr>
        <w:t>.</w:t>
      </w:r>
    </w:p>
    <w:p w14:paraId="5346157C" w14:textId="3729939F" w:rsidR="00D80608" w:rsidRPr="00CF4841" w:rsidRDefault="00A27207" w:rsidP="000734D4">
      <w:pPr>
        <w:pStyle w:val="Titre2"/>
        <w:rPr>
          <w:rFonts w:cs="Arial"/>
          <w:lang w:val="fr-CA"/>
        </w:rPr>
      </w:pPr>
      <w:bookmarkStart w:id="35" w:name="_Toc190347640"/>
      <w:r>
        <w:rPr>
          <w:rFonts w:cs="Arial"/>
          <w:lang w:val="fr-CA"/>
        </w:rPr>
        <w:t>Programmation du spectacle</w:t>
      </w:r>
      <w:bookmarkEnd w:id="35"/>
    </w:p>
    <w:p w14:paraId="6A2A8C7F" w14:textId="1D153519" w:rsidR="00D80608" w:rsidRPr="004E4A1E" w:rsidRDefault="00BF7FD0" w:rsidP="00E749E1">
      <w:pPr>
        <w:rPr>
          <w:color w:val="000000" w:themeColor="text1"/>
          <w:lang w:val="fr-CA"/>
        </w:rPr>
      </w:pPr>
      <w:r>
        <w:rPr>
          <w:lang w:val="fr-CA"/>
        </w:rPr>
        <w:t>À leur arrivée, l</w:t>
      </w:r>
      <w:r w:rsidR="00D80608" w:rsidRPr="004E4A1E">
        <w:rPr>
          <w:color w:val="000000" w:themeColor="text1"/>
          <w:lang w:val="fr-CA"/>
        </w:rPr>
        <w:t xml:space="preserve">e </w:t>
      </w:r>
      <w:r w:rsidR="00A27207" w:rsidRPr="004E4A1E">
        <w:rPr>
          <w:color w:val="000000" w:themeColor="text1"/>
          <w:lang w:val="fr-CA"/>
        </w:rPr>
        <w:t>capitaine de l’équipe</w:t>
      </w:r>
      <w:r w:rsidR="00D80608" w:rsidRPr="004E4A1E">
        <w:rPr>
          <w:color w:val="000000" w:themeColor="text1"/>
          <w:lang w:val="fr-CA"/>
        </w:rPr>
        <w:t xml:space="preserve"> </w:t>
      </w:r>
      <w:r w:rsidRPr="004E4A1E">
        <w:rPr>
          <w:color w:val="000000" w:themeColor="text1"/>
          <w:lang w:val="fr-CA"/>
        </w:rPr>
        <w:t>et le</w:t>
      </w:r>
      <w:r w:rsidR="00D80608" w:rsidRPr="004E4A1E">
        <w:rPr>
          <w:color w:val="000000" w:themeColor="text1"/>
          <w:lang w:val="fr-CA"/>
        </w:rPr>
        <w:t xml:space="preserve"> </w:t>
      </w:r>
      <w:r w:rsidR="00A27207" w:rsidRPr="004E4A1E">
        <w:rPr>
          <w:color w:val="000000" w:themeColor="text1"/>
          <w:lang w:val="fr-CA"/>
        </w:rPr>
        <w:t>commandant adjoint de l’équipe</w:t>
      </w:r>
      <w:r w:rsidR="00D80608" w:rsidRPr="004E4A1E">
        <w:rPr>
          <w:color w:val="000000" w:themeColor="text1"/>
          <w:lang w:val="fr-CA"/>
        </w:rPr>
        <w:t xml:space="preserve"> confirm</w:t>
      </w:r>
      <w:r w:rsidRPr="004E4A1E">
        <w:rPr>
          <w:color w:val="000000" w:themeColor="text1"/>
          <w:lang w:val="fr-CA"/>
        </w:rPr>
        <w:t xml:space="preserve">eront </w:t>
      </w:r>
      <w:r w:rsidR="00027884" w:rsidRPr="004E4A1E">
        <w:rPr>
          <w:color w:val="000000" w:themeColor="text1"/>
          <w:lang w:val="fr-CA"/>
        </w:rPr>
        <w:t>avec la</w:t>
      </w:r>
      <w:r w:rsidR="00D80608" w:rsidRPr="004E4A1E">
        <w:rPr>
          <w:color w:val="000000" w:themeColor="text1"/>
          <w:lang w:val="fr-CA"/>
        </w:rPr>
        <w:t xml:space="preserve"> </w:t>
      </w:r>
      <w:r w:rsidR="000928B1" w:rsidRPr="004E4A1E">
        <w:rPr>
          <w:color w:val="000000" w:themeColor="text1"/>
          <w:lang w:val="fr-CA"/>
        </w:rPr>
        <w:t>personne</w:t>
      </w:r>
      <w:r w:rsidR="00027884" w:rsidRPr="004E4A1E">
        <w:rPr>
          <w:color w:val="000000" w:themeColor="text1"/>
          <w:lang w:val="fr-CA"/>
        </w:rPr>
        <w:noBreakHyphen/>
      </w:r>
      <w:r w:rsidR="000928B1" w:rsidRPr="004E4A1E">
        <w:rPr>
          <w:color w:val="000000" w:themeColor="text1"/>
          <w:lang w:val="fr-CA"/>
        </w:rPr>
        <w:t>ressource</w:t>
      </w:r>
      <w:r w:rsidR="00D80608" w:rsidRPr="004E4A1E">
        <w:rPr>
          <w:color w:val="000000" w:themeColor="text1"/>
          <w:lang w:val="fr-CA"/>
        </w:rPr>
        <w:t xml:space="preserve"> </w:t>
      </w:r>
      <w:r w:rsidR="00027884" w:rsidRPr="004E4A1E">
        <w:rPr>
          <w:color w:val="000000" w:themeColor="text1"/>
          <w:lang w:val="fr-CA"/>
        </w:rPr>
        <w:t>les détails suivants </w:t>
      </w:r>
      <w:r w:rsidR="00D80608" w:rsidRPr="004E4A1E">
        <w:rPr>
          <w:color w:val="000000" w:themeColor="text1"/>
          <w:lang w:val="fr-CA"/>
        </w:rPr>
        <w:t>:</w:t>
      </w:r>
    </w:p>
    <w:p w14:paraId="7D5CDBF2" w14:textId="189C87E4" w:rsidR="00D80608" w:rsidRPr="004E4A1E" w:rsidRDefault="00014F5D" w:rsidP="000734D4">
      <w:pPr>
        <w:pStyle w:val="Listnumbered"/>
        <w:rPr>
          <w:rFonts w:cs="Arial"/>
          <w:color w:val="000000" w:themeColor="text1"/>
          <w:lang w:val="fr-CA"/>
        </w:rPr>
      </w:pPr>
      <w:r w:rsidRPr="004E4A1E">
        <w:rPr>
          <w:rFonts w:cs="Arial"/>
          <w:color w:val="000000" w:themeColor="text1"/>
          <w:lang w:val="fr-CA"/>
        </w:rPr>
        <w:t>L</w:t>
      </w:r>
      <w:r w:rsidR="00220174" w:rsidRPr="004E4A1E">
        <w:rPr>
          <w:rFonts w:cs="Arial"/>
          <w:color w:val="000000" w:themeColor="text1"/>
          <w:lang w:val="fr-CA"/>
        </w:rPr>
        <w:t>e</w:t>
      </w:r>
      <w:r w:rsidRPr="004E4A1E">
        <w:rPr>
          <w:rFonts w:cs="Arial"/>
          <w:color w:val="000000" w:themeColor="text1"/>
          <w:lang w:val="fr-CA"/>
        </w:rPr>
        <w:t xml:space="preserve"> programm</w:t>
      </w:r>
      <w:r w:rsidR="00220174" w:rsidRPr="004E4A1E">
        <w:rPr>
          <w:rFonts w:cs="Arial"/>
          <w:color w:val="000000" w:themeColor="text1"/>
          <w:lang w:val="fr-CA"/>
        </w:rPr>
        <w:t>e</w:t>
      </w:r>
      <w:r w:rsidR="00D80608" w:rsidRPr="004E4A1E">
        <w:rPr>
          <w:rFonts w:cs="Arial"/>
          <w:color w:val="000000" w:themeColor="text1"/>
          <w:lang w:val="fr-CA"/>
        </w:rPr>
        <w:t>;</w:t>
      </w:r>
    </w:p>
    <w:p w14:paraId="30784655" w14:textId="45573C04" w:rsidR="000734D4" w:rsidRPr="004E4A1E" w:rsidRDefault="00014F5D" w:rsidP="000734D4">
      <w:pPr>
        <w:pStyle w:val="Listnumbered"/>
        <w:rPr>
          <w:rFonts w:cs="Arial"/>
          <w:color w:val="000000" w:themeColor="text1"/>
          <w:lang w:val="fr-CA"/>
        </w:rPr>
      </w:pPr>
      <w:r w:rsidRPr="004E4A1E">
        <w:rPr>
          <w:rFonts w:cs="Arial"/>
          <w:color w:val="000000" w:themeColor="text1"/>
          <w:lang w:val="fr-CA"/>
        </w:rPr>
        <w:t>Les a</w:t>
      </w:r>
      <w:r w:rsidR="00D80608" w:rsidRPr="004E4A1E">
        <w:rPr>
          <w:rFonts w:cs="Arial"/>
          <w:color w:val="000000" w:themeColor="text1"/>
          <w:lang w:val="fr-CA"/>
        </w:rPr>
        <w:t>ctivit</w:t>
      </w:r>
      <w:r w:rsidRPr="004E4A1E">
        <w:rPr>
          <w:rFonts w:cs="Arial"/>
          <w:color w:val="000000" w:themeColor="text1"/>
          <w:lang w:val="fr-CA"/>
        </w:rPr>
        <w:t>é</w:t>
      </w:r>
      <w:r w:rsidR="00D80608" w:rsidRPr="004E4A1E">
        <w:rPr>
          <w:rFonts w:cs="Arial"/>
          <w:color w:val="000000" w:themeColor="text1"/>
          <w:lang w:val="fr-CA"/>
        </w:rPr>
        <w:t xml:space="preserve">s </w:t>
      </w:r>
      <w:r w:rsidRPr="004E4A1E">
        <w:rPr>
          <w:rFonts w:cs="Arial"/>
          <w:color w:val="000000" w:themeColor="text1"/>
          <w:lang w:val="fr-CA"/>
        </w:rPr>
        <w:t>et la tenue vestimentaire</w:t>
      </w:r>
      <w:r w:rsidR="00D80608" w:rsidRPr="004E4A1E">
        <w:rPr>
          <w:rFonts w:cs="Arial"/>
          <w:color w:val="000000" w:themeColor="text1"/>
          <w:lang w:val="fr-CA"/>
        </w:rPr>
        <w:t>;</w:t>
      </w:r>
    </w:p>
    <w:p w14:paraId="7F652D12" w14:textId="4DBD88DB" w:rsidR="000734D4" w:rsidRPr="004E4A1E" w:rsidRDefault="00014F5D" w:rsidP="000734D4">
      <w:pPr>
        <w:pStyle w:val="Listnumbered"/>
        <w:rPr>
          <w:rFonts w:cs="Arial"/>
          <w:color w:val="000000" w:themeColor="text1"/>
          <w:lang w:val="fr-CA"/>
        </w:rPr>
      </w:pPr>
      <w:r w:rsidRPr="004E4A1E">
        <w:rPr>
          <w:rFonts w:cs="Arial"/>
          <w:color w:val="000000" w:themeColor="text1"/>
          <w:lang w:val="fr-CA"/>
        </w:rPr>
        <w:t>Le briefing des parachutistes</w:t>
      </w:r>
      <w:r w:rsidR="00D80608" w:rsidRPr="004E4A1E">
        <w:rPr>
          <w:rFonts w:cs="Arial"/>
          <w:color w:val="000000" w:themeColor="text1"/>
          <w:lang w:val="fr-CA"/>
        </w:rPr>
        <w:t xml:space="preserve"> (</w:t>
      </w:r>
      <w:r w:rsidR="00220174" w:rsidRPr="004E4A1E">
        <w:rPr>
          <w:rFonts w:cs="Arial"/>
          <w:color w:val="000000" w:themeColor="text1"/>
          <w:lang w:val="fr-CA"/>
        </w:rPr>
        <w:t>briefing de sécurité</w:t>
      </w:r>
      <w:r w:rsidR="00D80608" w:rsidRPr="004E4A1E">
        <w:rPr>
          <w:rFonts w:cs="Arial"/>
          <w:color w:val="000000" w:themeColor="text1"/>
          <w:lang w:val="fr-CA"/>
        </w:rPr>
        <w:t>);</w:t>
      </w:r>
    </w:p>
    <w:p w14:paraId="73A38A5A" w14:textId="20BA03D9" w:rsidR="000734D4" w:rsidRPr="004E4A1E" w:rsidRDefault="00220174" w:rsidP="000734D4">
      <w:pPr>
        <w:pStyle w:val="Listnumbered"/>
        <w:rPr>
          <w:rFonts w:cs="Arial"/>
          <w:color w:val="000000" w:themeColor="text1"/>
          <w:lang w:val="fr-CA"/>
        </w:rPr>
      </w:pPr>
      <w:r w:rsidRPr="004E4A1E">
        <w:rPr>
          <w:rFonts w:cs="Arial"/>
          <w:color w:val="000000" w:themeColor="text1"/>
          <w:lang w:val="fr-CA"/>
        </w:rPr>
        <w:t xml:space="preserve">Les rencontres avec les médias et le </w:t>
      </w:r>
      <w:r w:rsidR="00D80608" w:rsidRPr="004E4A1E">
        <w:rPr>
          <w:rFonts w:cs="Arial"/>
          <w:color w:val="000000" w:themeColor="text1"/>
          <w:lang w:val="fr-CA"/>
        </w:rPr>
        <w:t>public;</w:t>
      </w:r>
    </w:p>
    <w:p w14:paraId="32EB490E" w14:textId="297AF7D8" w:rsidR="000734D4" w:rsidRPr="004E4A1E" w:rsidRDefault="00220174" w:rsidP="000734D4">
      <w:pPr>
        <w:pStyle w:val="Listnumbered"/>
        <w:rPr>
          <w:rFonts w:cs="Arial"/>
          <w:color w:val="000000" w:themeColor="text1"/>
          <w:lang w:val="fr-CA"/>
        </w:rPr>
      </w:pPr>
      <w:r w:rsidRPr="004E4A1E">
        <w:rPr>
          <w:rFonts w:cs="Arial"/>
          <w:color w:val="000000" w:themeColor="text1"/>
          <w:lang w:val="fr-CA"/>
        </w:rPr>
        <w:t xml:space="preserve">L’horaire des </w:t>
      </w:r>
      <w:r w:rsidR="009B3F0B" w:rsidRPr="004E4A1E">
        <w:rPr>
          <w:rFonts w:cs="Arial"/>
          <w:color w:val="000000" w:themeColor="text1"/>
          <w:lang w:val="fr-CA"/>
        </w:rPr>
        <w:t>activités</w:t>
      </w:r>
      <w:r w:rsidR="00D80608" w:rsidRPr="004E4A1E">
        <w:rPr>
          <w:rFonts w:cs="Arial"/>
          <w:color w:val="000000" w:themeColor="text1"/>
          <w:lang w:val="fr-CA"/>
        </w:rPr>
        <w:t xml:space="preserve">; </w:t>
      </w:r>
    </w:p>
    <w:p w14:paraId="1018F263" w14:textId="013FD30C" w:rsidR="00D80608" w:rsidRPr="004E4A1E" w:rsidRDefault="009B3F0B" w:rsidP="000734D4">
      <w:pPr>
        <w:pStyle w:val="Listnumbered"/>
        <w:rPr>
          <w:rFonts w:cs="Arial"/>
          <w:color w:val="000000" w:themeColor="text1"/>
          <w:lang w:val="fr-CA"/>
        </w:rPr>
      </w:pPr>
      <w:r w:rsidRPr="004E4A1E">
        <w:rPr>
          <w:rFonts w:cs="Arial"/>
          <w:color w:val="000000" w:themeColor="text1"/>
          <w:lang w:val="fr-CA"/>
        </w:rPr>
        <w:t>Le plan d’intervention d’urgence de l’équipe</w:t>
      </w:r>
      <w:r w:rsidR="00D80608" w:rsidRPr="004E4A1E">
        <w:rPr>
          <w:rFonts w:cs="Arial"/>
          <w:color w:val="000000" w:themeColor="text1"/>
          <w:lang w:val="fr-CA"/>
        </w:rPr>
        <w:t>.</w:t>
      </w:r>
    </w:p>
    <w:p w14:paraId="274A0100" w14:textId="23A3448D" w:rsidR="00D80608" w:rsidRPr="00CF4841" w:rsidRDefault="00D80608" w:rsidP="00E749E1">
      <w:pPr>
        <w:rPr>
          <w:lang w:val="fr-CA"/>
        </w:rPr>
      </w:pPr>
      <w:r w:rsidRPr="004E4A1E">
        <w:rPr>
          <w:color w:val="000000" w:themeColor="text1"/>
          <w:lang w:val="fr-CA"/>
        </w:rPr>
        <w:t>Not</w:t>
      </w:r>
      <w:r w:rsidR="009B3F0B" w:rsidRPr="004E4A1E">
        <w:rPr>
          <w:color w:val="000000" w:themeColor="text1"/>
          <w:lang w:val="fr-CA"/>
        </w:rPr>
        <w:t>a </w:t>
      </w:r>
      <w:r w:rsidRPr="004E4A1E">
        <w:rPr>
          <w:color w:val="000000" w:themeColor="text1"/>
          <w:lang w:val="fr-CA"/>
        </w:rPr>
        <w:t xml:space="preserve">: </w:t>
      </w:r>
      <w:r w:rsidR="009B3F0B" w:rsidRPr="004E4A1E">
        <w:rPr>
          <w:color w:val="000000" w:themeColor="text1"/>
          <w:lang w:val="fr-CA"/>
        </w:rPr>
        <w:t>L’</w:t>
      </w:r>
      <w:r w:rsidR="003612D0" w:rsidRPr="004E4A1E">
        <w:rPr>
          <w:color w:val="000000" w:themeColor="text1"/>
          <w:lang w:val="fr-CA"/>
        </w:rPr>
        <w:t>organisateur</w:t>
      </w:r>
      <w:r w:rsidRPr="004E4A1E">
        <w:rPr>
          <w:color w:val="000000" w:themeColor="text1"/>
          <w:lang w:val="fr-CA"/>
        </w:rPr>
        <w:t xml:space="preserve"> </w:t>
      </w:r>
      <w:r w:rsidR="009B3F0B" w:rsidRPr="004E4A1E">
        <w:rPr>
          <w:color w:val="000000" w:themeColor="text1"/>
          <w:lang w:val="fr-CA"/>
        </w:rPr>
        <w:t xml:space="preserve">de l’événement doit </w:t>
      </w:r>
      <w:r w:rsidR="004E4A1E" w:rsidRPr="004E4A1E">
        <w:rPr>
          <w:color w:val="000000" w:themeColor="text1"/>
          <w:lang w:val="fr-CA"/>
        </w:rPr>
        <w:t>s’assurer que la réservation de l’espace aérien</w:t>
      </w:r>
      <w:r w:rsidRPr="004E4A1E">
        <w:rPr>
          <w:color w:val="000000" w:themeColor="text1"/>
          <w:lang w:val="fr-CA"/>
        </w:rPr>
        <w:t xml:space="preserve"> (NOTAM) </w:t>
      </w:r>
      <w:r w:rsidR="004E4A1E" w:rsidRPr="004E4A1E">
        <w:rPr>
          <w:color w:val="000000" w:themeColor="text1"/>
          <w:lang w:val="fr-CA"/>
        </w:rPr>
        <w:t>est conforme à l’horaire du spectacle</w:t>
      </w:r>
      <w:r w:rsidRPr="00CF4841">
        <w:rPr>
          <w:lang w:val="fr-CA"/>
        </w:rPr>
        <w:t xml:space="preserve">. </w:t>
      </w:r>
    </w:p>
    <w:p w14:paraId="0E760F5B" w14:textId="68C8567F" w:rsidR="00D80608" w:rsidRPr="00CF4841" w:rsidRDefault="00C76F18" w:rsidP="00E749E1">
      <w:pPr>
        <w:rPr>
          <w:lang w:val="fr-CA"/>
        </w:rPr>
      </w:pPr>
      <w:r>
        <w:rPr>
          <w:lang w:val="fr-CA"/>
        </w:rPr>
        <w:t>Les</w:t>
      </w:r>
      <w:r w:rsidR="00D80608" w:rsidRPr="00CF4841">
        <w:rPr>
          <w:lang w:val="fr-CA"/>
        </w:rPr>
        <w:t xml:space="preserve"> SkyHawks </w:t>
      </w:r>
      <w:r w:rsidR="00A815E7">
        <w:rPr>
          <w:lang w:val="fr-CA"/>
        </w:rPr>
        <w:t>ont des besoins particuliers en matière d’horaire en raison de la structure de leur spectacle</w:t>
      </w:r>
      <w:r w:rsidR="00D80608" w:rsidRPr="00CF4841">
        <w:rPr>
          <w:lang w:val="fr-CA"/>
        </w:rPr>
        <w:t xml:space="preserve">. </w:t>
      </w:r>
      <w:r w:rsidR="002A0F5E">
        <w:rPr>
          <w:lang w:val="fr-CA"/>
        </w:rPr>
        <w:t xml:space="preserve">L’altitude de largage minimale est de </w:t>
      </w:r>
      <w:r w:rsidR="00711E6D" w:rsidRPr="00CF4841">
        <w:rPr>
          <w:lang w:val="fr-CA"/>
        </w:rPr>
        <w:t>4</w:t>
      </w:r>
      <w:r w:rsidR="0014194D">
        <w:rPr>
          <w:lang w:val="fr-CA"/>
        </w:rPr>
        <w:t> </w:t>
      </w:r>
      <w:r w:rsidR="00D80608" w:rsidRPr="00CF4841">
        <w:rPr>
          <w:lang w:val="fr-CA"/>
        </w:rPr>
        <w:t>000</w:t>
      </w:r>
      <w:r w:rsidR="0014194D">
        <w:rPr>
          <w:lang w:val="fr-CA"/>
        </w:rPr>
        <w:t> pieds</w:t>
      </w:r>
      <w:r w:rsidR="00D80608" w:rsidRPr="00CF4841">
        <w:rPr>
          <w:lang w:val="fr-CA"/>
        </w:rPr>
        <w:t xml:space="preserve"> (AGL). </w:t>
      </w:r>
      <w:r w:rsidR="0014194D">
        <w:rPr>
          <w:lang w:val="fr-CA"/>
        </w:rPr>
        <w:t xml:space="preserve">Des parachutes témoins ou « indicateurs » sont largués à </w:t>
      </w:r>
      <w:r w:rsidR="00D80608" w:rsidRPr="00CF4841">
        <w:rPr>
          <w:lang w:val="fr-CA"/>
        </w:rPr>
        <w:t>2</w:t>
      </w:r>
      <w:r w:rsidR="0014194D">
        <w:rPr>
          <w:lang w:val="fr-CA"/>
        </w:rPr>
        <w:t> </w:t>
      </w:r>
      <w:r w:rsidR="00D80608" w:rsidRPr="00CF4841">
        <w:rPr>
          <w:lang w:val="fr-CA"/>
        </w:rPr>
        <w:t>500</w:t>
      </w:r>
      <w:r w:rsidR="0014194D">
        <w:rPr>
          <w:lang w:val="fr-CA"/>
        </w:rPr>
        <w:t> pieds</w:t>
      </w:r>
      <w:r w:rsidR="00D80608" w:rsidRPr="00CF4841">
        <w:rPr>
          <w:lang w:val="fr-CA"/>
        </w:rPr>
        <w:t xml:space="preserve"> (AGL) </w:t>
      </w:r>
      <w:r w:rsidR="0014194D">
        <w:rPr>
          <w:lang w:val="fr-CA"/>
        </w:rPr>
        <w:t xml:space="preserve">pour déterminer le courant du vent </w:t>
      </w:r>
      <w:r w:rsidR="0014194D">
        <w:rPr>
          <w:b/>
          <w:lang w:val="fr-CA"/>
        </w:rPr>
        <w:t>avant</w:t>
      </w:r>
      <w:r w:rsidR="00D80608" w:rsidRPr="00CF4841">
        <w:rPr>
          <w:lang w:val="fr-CA"/>
        </w:rPr>
        <w:t xml:space="preserve"> </w:t>
      </w:r>
      <w:r w:rsidR="00DF3AFC">
        <w:rPr>
          <w:lang w:val="fr-CA"/>
        </w:rPr>
        <w:t xml:space="preserve">de monter à l’altitude de largage, qui se situe entre </w:t>
      </w:r>
      <w:r w:rsidR="00711E6D" w:rsidRPr="00CF4841">
        <w:rPr>
          <w:lang w:val="fr-CA"/>
        </w:rPr>
        <w:t>4</w:t>
      </w:r>
      <w:r w:rsidR="00DF3AFC">
        <w:rPr>
          <w:lang w:val="fr-CA"/>
        </w:rPr>
        <w:t> </w:t>
      </w:r>
      <w:r w:rsidR="00D80608" w:rsidRPr="00CF4841">
        <w:rPr>
          <w:lang w:val="fr-CA"/>
        </w:rPr>
        <w:t xml:space="preserve">000 </w:t>
      </w:r>
      <w:r w:rsidR="00DF3AFC">
        <w:rPr>
          <w:lang w:val="fr-CA"/>
        </w:rPr>
        <w:t>et</w:t>
      </w:r>
      <w:r w:rsidR="00D80608" w:rsidRPr="00CF4841">
        <w:rPr>
          <w:lang w:val="fr-CA"/>
        </w:rPr>
        <w:t xml:space="preserve"> 12</w:t>
      </w:r>
      <w:r w:rsidR="00DF3AFC">
        <w:rPr>
          <w:lang w:val="fr-CA"/>
        </w:rPr>
        <w:t> </w:t>
      </w:r>
      <w:r w:rsidR="00D80608" w:rsidRPr="00CF4841">
        <w:rPr>
          <w:lang w:val="fr-CA"/>
        </w:rPr>
        <w:t>500</w:t>
      </w:r>
      <w:r w:rsidR="00DF3AFC">
        <w:rPr>
          <w:lang w:val="fr-CA"/>
        </w:rPr>
        <w:t> pieds</w:t>
      </w:r>
      <w:r w:rsidR="00D80608" w:rsidRPr="00CF4841">
        <w:rPr>
          <w:lang w:val="fr-CA"/>
        </w:rPr>
        <w:t xml:space="preserve"> (AGL).</w:t>
      </w:r>
    </w:p>
    <w:p w14:paraId="106C67C2" w14:textId="6EB3E369" w:rsidR="00D80608" w:rsidRPr="00CF4841" w:rsidRDefault="00C15EA9" w:rsidP="00E749E1">
      <w:pPr>
        <w:rPr>
          <w:lang w:val="fr-CA"/>
        </w:rPr>
      </w:pPr>
      <w:r>
        <w:rPr>
          <w:lang w:val="fr-CA"/>
        </w:rPr>
        <w:t>V</w:t>
      </w:r>
      <w:r w:rsidR="00C4473C">
        <w:rPr>
          <w:lang w:val="fr-CA"/>
        </w:rPr>
        <w:t>oi</w:t>
      </w:r>
      <w:r w:rsidR="00630352">
        <w:rPr>
          <w:lang w:val="fr-CA"/>
        </w:rPr>
        <w:t xml:space="preserve">ci un exemple d’horaire </w:t>
      </w:r>
      <w:r w:rsidR="00171941">
        <w:rPr>
          <w:lang w:val="fr-CA"/>
        </w:rPr>
        <w:t xml:space="preserve">de sauts en </w:t>
      </w:r>
      <w:r w:rsidR="00D80608" w:rsidRPr="00CF4841">
        <w:rPr>
          <w:lang w:val="fr-CA"/>
        </w:rPr>
        <w:t xml:space="preserve">tandem </w:t>
      </w:r>
      <w:r w:rsidR="00171941">
        <w:rPr>
          <w:lang w:val="fr-CA"/>
        </w:rPr>
        <w:t>et de sauts de démonstration </w:t>
      </w:r>
      <w:r w:rsidR="00D80608" w:rsidRPr="00CF4841">
        <w:rPr>
          <w:lang w:val="fr-CA"/>
        </w:rPr>
        <w:t>:</w:t>
      </w:r>
    </w:p>
    <w:p w14:paraId="21C5B901" w14:textId="338417B2" w:rsidR="00EC4CFF" w:rsidRPr="00CF4841" w:rsidRDefault="00693B9F" w:rsidP="007B1517">
      <w:pPr>
        <w:pStyle w:val="Listnumbered"/>
        <w:numPr>
          <w:ilvl w:val="0"/>
          <w:numId w:val="35"/>
        </w:numPr>
        <w:rPr>
          <w:rFonts w:cs="Arial"/>
          <w:lang w:val="fr-CA"/>
        </w:rPr>
      </w:pPr>
      <w:r>
        <w:rPr>
          <w:rFonts w:cs="Arial"/>
          <w:lang w:val="fr-CA"/>
        </w:rPr>
        <w:t>Horaire d</w:t>
      </w:r>
      <w:r w:rsidR="00630352">
        <w:rPr>
          <w:rFonts w:cs="Arial"/>
          <w:lang w:val="fr-CA"/>
        </w:rPr>
        <w:t>e</w:t>
      </w:r>
      <w:r>
        <w:rPr>
          <w:rFonts w:cs="Arial"/>
          <w:lang w:val="fr-CA"/>
        </w:rPr>
        <w:t xml:space="preserve"> saut</w:t>
      </w:r>
      <w:r w:rsidR="00171941">
        <w:rPr>
          <w:rFonts w:cs="Arial"/>
          <w:lang w:val="fr-CA"/>
        </w:rPr>
        <w:t>s</w:t>
      </w:r>
      <w:r>
        <w:rPr>
          <w:rFonts w:cs="Arial"/>
          <w:lang w:val="fr-CA"/>
        </w:rPr>
        <w:t xml:space="preserve"> en t</w:t>
      </w:r>
      <w:r w:rsidR="00D80608" w:rsidRPr="00CF4841">
        <w:rPr>
          <w:rFonts w:cs="Arial"/>
          <w:lang w:val="fr-CA"/>
        </w:rPr>
        <w:t>andem</w:t>
      </w:r>
      <w:r>
        <w:rPr>
          <w:rFonts w:cs="Arial"/>
          <w:lang w:val="fr-CA"/>
        </w:rPr>
        <w:t> </w:t>
      </w:r>
      <w:r w:rsidR="00D80608" w:rsidRPr="00CF4841">
        <w:rPr>
          <w:rFonts w:cs="Arial"/>
          <w:lang w:val="fr-CA"/>
        </w:rPr>
        <w:t>:</w:t>
      </w:r>
    </w:p>
    <w:p w14:paraId="325963FB" w14:textId="61FB8518" w:rsidR="00D80608" w:rsidRPr="00CF4841" w:rsidRDefault="00EC4CFF" w:rsidP="00EC4CFF">
      <w:pPr>
        <w:pStyle w:val="Listnumbered"/>
        <w:numPr>
          <w:ilvl w:val="1"/>
          <w:numId w:val="33"/>
        </w:numPr>
        <w:rPr>
          <w:rFonts w:cs="Arial"/>
          <w:lang w:val="fr-CA"/>
        </w:rPr>
      </w:pPr>
      <w:r w:rsidRPr="00CF4841">
        <w:rPr>
          <w:rFonts w:cs="Arial"/>
          <w:lang w:val="fr-CA"/>
        </w:rPr>
        <w:lastRenderedPageBreak/>
        <w:tab/>
      </w:r>
      <w:r w:rsidR="00693B9F">
        <w:rPr>
          <w:rFonts w:cs="Arial"/>
          <w:lang w:val="fr-CA"/>
        </w:rPr>
        <w:t>Déplacement sur la piste</w:t>
      </w:r>
      <w:r w:rsidR="00D80608" w:rsidRPr="00CF4841">
        <w:rPr>
          <w:rFonts w:cs="Arial"/>
          <w:lang w:val="fr-CA"/>
        </w:rPr>
        <w:t xml:space="preserve"> – </w:t>
      </w:r>
      <w:r w:rsidR="00D80608" w:rsidRPr="00CF4841">
        <w:rPr>
          <w:rFonts w:cs="Arial"/>
          <w:b/>
          <w:lang w:val="fr-CA"/>
        </w:rPr>
        <w:t>11</w:t>
      </w:r>
      <w:r w:rsidR="00693B9F">
        <w:rPr>
          <w:rFonts w:cs="Arial"/>
          <w:b/>
          <w:lang w:val="fr-CA"/>
        </w:rPr>
        <w:t> </w:t>
      </w:r>
      <w:r w:rsidR="00D80608" w:rsidRPr="00CF4841">
        <w:rPr>
          <w:rFonts w:cs="Arial"/>
          <w:b/>
          <w:lang w:val="fr-CA"/>
        </w:rPr>
        <w:t>h</w:t>
      </w:r>
      <w:r w:rsidR="00D80608" w:rsidRPr="00CF4841">
        <w:rPr>
          <w:rFonts w:cs="Arial"/>
          <w:lang w:val="fr-CA"/>
        </w:rPr>
        <w:t>;</w:t>
      </w:r>
    </w:p>
    <w:p w14:paraId="2A5D53A6" w14:textId="0BD470A7" w:rsidR="00D80608" w:rsidRPr="00CF4841" w:rsidRDefault="00EC4CFF" w:rsidP="00EC4CFF">
      <w:pPr>
        <w:pStyle w:val="Listnumbered"/>
        <w:numPr>
          <w:ilvl w:val="1"/>
          <w:numId w:val="33"/>
        </w:numPr>
        <w:rPr>
          <w:rFonts w:cs="Arial"/>
          <w:lang w:val="fr-CA"/>
        </w:rPr>
      </w:pPr>
      <w:r w:rsidRPr="00CF4841">
        <w:rPr>
          <w:rFonts w:cs="Arial"/>
          <w:lang w:val="fr-CA"/>
        </w:rPr>
        <w:tab/>
      </w:r>
      <w:r w:rsidR="00693B9F">
        <w:rPr>
          <w:rFonts w:cs="Arial"/>
          <w:lang w:val="fr-CA"/>
        </w:rPr>
        <w:t>Décollage</w:t>
      </w:r>
      <w:r w:rsidR="00D80608" w:rsidRPr="00CF4841">
        <w:rPr>
          <w:rFonts w:cs="Arial"/>
          <w:lang w:val="fr-CA"/>
        </w:rPr>
        <w:t xml:space="preserve"> – </w:t>
      </w:r>
      <w:r w:rsidR="00D80608" w:rsidRPr="00CF4841">
        <w:rPr>
          <w:rFonts w:cs="Arial"/>
          <w:b/>
          <w:lang w:val="fr-CA"/>
        </w:rPr>
        <w:t>11</w:t>
      </w:r>
      <w:r w:rsidR="00E53B85">
        <w:rPr>
          <w:rFonts w:cs="Arial"/>
          <w:b/>
          <w:lang w:val="fr-CA"/>
        </w:rPr>
        <w:t> h </w:t>
      </w:r>
      <w:r w:rsidR="00D80608" w:rsidRPr="00CF4841">
        <w:rPr>
          <w:rFonts w:cs="Arial"/>
          <w:b/>
          <w:lang w:val="fr-CA"/>
        </w:rPr>
        <w:t>05</w:t>
      </w:r>
      <w:r w:rsidR="00D80608" w:rsidRPr="00CF4841">
        <w:rPr>
          <w:rFonts w:cs="Arial"/>
          <w:lang w:val="fr-CA"/>
        </w:rPr>
        <w:t>;</w:t>
      </w:r>
    </w:p>
    <w:p w14:paraId="595EDB5F" w14:textId="18E699A1" w:rsidR="00D80608" w:rsidRPr="00CF4841" w:rsidRDefault="00E53B85" w:rsidP="00EC4CFF">
      <w:pPr>
        <w:pStyle w:val="Listnumbered"/>
        <w:numPr>
          <w:ilvl w:val="1"/>
          <w:numId w:val="33"/>
        </w:numPr>
        <w:ind w:left="1418" w:hanging="1058"/>
        <w:rPr>
          <w:rFonts w:cs="Arial"/>
          <w:lang w:val="fr-CA"/>
        </w:rPr>
      </w:pPr>
      <w:r>
        <w:rPr>
          <w:rFonts w:cs="Arial"/>
          <w:lang w:val="fr-CA"/>
        </w:rPr>
        <w:t>Premier passage</w:t>
      </w:r>
      <w:r w:rsidR="00D80608" w:rsidRPr="00CF4841">
        <w:rPr>
          <w:rFonts w:cs="Arial"/>
          <w:lang w:val="fr-CA"/>
        </w:rPr>
        <w:t xml:space="preserve"> </w:t>
      </w:r>
      <w:r>
        <w:rPr>
          <w:rFonts w:cs="Arial"/>
          <w:lang w:val="fr-CA"/>
        </w:rPr>
        <w:t>–</w:t>
      </w:r>
      <w:r w:rsidR="00D80608" w:rsidRPr="00CF4841">
        <w:rPr>
          <w:rFonts w:cs="Arial"/>
          <w:lang w:val="fr-CA"/>
        </w:rPr>
        <w:t xml:space="preserve"> </w:t>
      </w:r>
      <w:r>
        <w:rPr>
          <w:rFonts w:cs="Arial"/>
          <w:lang w:val="fr-CA"/>
        </w:rPr>
        <w:t>début du largage des indicateurs</w:t>
      </w:r>
      <w:r w:rsidR="00D80608" w:rsidRPr="00CF4841">
        <w:rPr>
          <w:rFonts w:cs="Arial"/>
          <w:lang w:val="fr-CA"/>
        </w:rPr>
        <w:t xml:space="preserve"> – </w:t>
      </w:r>
      <w:r w:rsidR="00D80608" w:rsidRPr="00CF4841">
        <w:rPr>
          <w:rFonts w:cs="Arial"/>
          <w:b/>
          <w:lang w:val="fr-CA"/>
        </w:rPr>
        <w:t>11</w:t>
      </w:r>
      <w:r>
        <w:rPr>
          <w:rFonts w:cs="Arial"/>
          <w:b/>
          <w:lang w:val="fr-CA"/>
        </w:rPr>
        <w:t> h </w:t>
      </w:r>
      <w:r w:rsidR="00D80608" w:rsidRPr="00CF4841">
        <w:rPr>
          <w:rFonts w:cs="Arial"/>
          <w:b/>
          <w:lang w:val="fr-CA"/>
        </w:rPr>
        <w:t>10</w:t>
      </w:r>
      <w:r w:rsidR="001950B0" w:rsidRPr="00CF4841">
        <w:rPr>
          <w:rFonts w:cs="Arial"/>
          <w:b/>
          <w:lang w:val="fr-CA"/>
        </w:rPr>
        <w:t>.</w:t>
      </w:r>
      <w:r w:rsidR="00D80608" w:rsidRPr="00CF4841">
        <w:rPr>
          <w:rFonts w:cs="Arial"/>
          <w:lang w:val="fr-CA"/>
        </w:rPr>
        <w:t xml:space="preserve"> </w:t>
      </w:r>
      <w:r w:rsidR="00C4473C">
        <w:rPr>
          <w:rFonts w:cs="Arial"/>
          <w:lang w:val="fr-CA"/>
        </w:rPr>
        <w:t>L’aéronef décrit un cercle après le largage des indicateurs afin que le chef-lar</w:t>
      </w:r>
      <w:r w:rsidR="008B313E">
        <w:rPr>
          <w:rFonts w:cs="Arial"/>
          <w:lang w:val="fr-CA"/>
        </w:rPr>
        <w:t xml:space="preserve">gueur puisse voir où ils atterrissent, puis l’aéronef grimpe </w:t>
      </w:r>
      <w:r w:rsidR="00EB2A47">
        <w:rPr>
          <w:rFonts w:cs="Arial"/>
          <w:lang w:val="fr-CA"/>
        </w:rPr>
        <w:t>à l’altitude des sauts en</w:t>
      </w:r>
      <w:r w:rsidR="00D80608" w:rsidRPr="00CF4841">
        <w:rPr>
          <w:rFonts w:cs="Arial"/>
          <w:lang w:val="fr-CA"/>
        </w:rPr>
        <w:t xml:space="preserve"> tandem</w:t>
      </w:r>
      <w:r w:rsidR="00EB2A47">
        <w:rPr>
          <w:rFonts w:cs="Arial"/>
          <w:lang w:val="fr-CA"/>
        </w:rPr>
        <w:t xml:space="preserve">, soit à </w:t>
      </w:r>
      <w:r w:rsidR="00D80608" w:rsidRPr="00CF4841">
        <w:rPr>
          <w:rFonts w:cs="Arial"/>
          <w:lang w:val="fr-CA"/>
        </w:rPr>
        <w:t>12</w:t>
      </w:r>
      <w:r w:rsidR="00EB2A47">
        <w:rPr>
          <w:rFonts w:cs="Arial"/>
          <w:lang w:val="fr-CA"/>
        </w:rPr>
        <w:t> </w:t>
      </w:r>
      <w:r w:rsidR="00D80608" w:rsidRPr="00CF4841">
        <w:rPr>
          <w:rFonts w:cs="Arial"/>
          <w:lang w:val="fr-CA"/>
        </w:rPr>
        <w:t>500</w:t>
      </w:r>
      <w:r w:rsidR="00EB2A47">
        <w:rPr>
          <w:rFonts w:cs="Arial"/>
          <w:lang w:val="fr-CA"/>
        </w:rPr>
        <w:t> pieds</w:t>
      </w:r>
      <w:r w:rsidR="00D80608" w:rsidRPr="00CF4841">
        <w:rPr>
          <w:rFonts w:cs="Arial"/>
          <w:lang w:val="fr-CA"/>
        </w:rPr>
        <w:t xml:space="preserve"> (AGL); </w:t>
      </w:r>
    </w:p>
    <w:p w14:paraId="2712C413" w14:textId="2D7B2114" w:rsidR="00D80608" w:rsidRPr="00CF4841" w:rsidRDefault="00EC4CFF" w:rsidP="00EC4CFF">
      <w:pPr>
        <w:pStyle w:val="Listnumbered"/>
        <w:numPr>
          <w:ilvl w:val="1"/>
          <w:numId w:val="33"/>
        </w:numPr>
        <w:rPr>
          <w:rFonts w:cs="Arial"/>
          <w:lang w:val="fr-CA"/>
        </w:rPr>
      </w:pPr>
      <w:r w:rsidRPr="00CF4841">
        <w:rPr>
          <w:rFonts w:cs="Arial"/>
          <w:lang w:val="fr-CA"/>
        </w:rPr>
        <w:tab/>
      </w:r>
      <w:r w:rsidR="00EB2A47">
        <w:rPr>
          <w:rFonts w:cs="Arial"/>
          <w:lang w:val="fr-CA"/>
        </w:rPr>
        <w:t xml:space="preserve">Fin de </w:t>
      </w:r>
      <w:r w:rsidR="00C07C96">
        <w:rPr>
          <w:rFonts w:cs="Arial"/>
          <w:lang w:val="fr-CA"/>
        </w:rPr>
        <w:t>la descente des indicateurs</w:t>
      </w:r>
      <w:r w:rsidR="00D80608" w:rsidRPr="00CF4841">
        <w:rPr>
          <w:rFonts w:cs="Arial"/>
          <w:lang w:val="fr-CA"/>
        </w:rPr>
        <w:t xml:space="preserve"> – </w:t>
      </w:r>
      <w:r w:rsidR="00D80608" w:rsidRPr="00CF4841">
        <w:rPr>
          <w:rFonts w:cs="Arial"/>
          <w:b/>
          <w:lang w:val="fr-CA"/>
        </w:rPr>
        <w:t>11</w:t>
      </w:r>
      <w:r w:rsidR="00C07C96">
        <w:rPr>
          <w:rFonts w:cs="Arial"/>
          <w:b/>
          <w:lang w:val="fr-CA"/>
        </w:rPr>
        <w:t> h </w:t>
      </w:r>
      <w:r w:rsidR="00D80608" w:rsidRPr="00CF4841">
        <w:rPr>
          <w:rFonts w:cs="Arial"/>
          <w:b/>
          <w:lang w:val="fr-CA"/>
        </w:rPr>
        <w:t>20</w:t>
      </w:r>
      <w:r w:rsidR="0023650B">
        <w:rPr>
          <w:rFonts w:cs="Arial"/>
          <w:b/>
          <w:lang w:val="fr-CA"/>
        </w:rPr>
        <w:t xml:space="preserve"> </w:t>
      </w:r>
    </w:p>
    <w:p w14:paraId="15F8CA59" w14:textId="45A00E6F" w:rsidR="00D80608" w:rsidRPr="00CF4841" w:rsidRDefault="00C07C96" w:rsidP="00EC4CFF">
      <w:pPr>
        <w:pStyle w:val="Listnumbered"/>
        <w:numPr>
          <w:ilvl w:val="1"/>
          <w:numId w:val="33"/>
        </w:numPr>
        <w:ind w:left="1418" w:hanging="1058"/>
        <w:rPr>
          <w:rFonts w:cs="Arial"/>
          <w:lang w:val="fr-CA"/>
        </w:rPr>
      </w:pPr>
      <w:r>
        <w:rPr>
          <w:rFonts w:cs="Arial"/>
          <w:lang w:val="fr-CA"/>
        </w:rPr>
        <w:t>Deuxième passage</w:t>
      </w:r>
      <w:r w:rsidR="00D80608" w:rsidRPr="00CF4841">
        <w:rPr>
          <w:rFonts w:cs="Arial"/>
          <w:lang w:val="fr-CA"/>
        </w:rPr>
        <w:t xml:space="preserve"> (</w:t>
      </w:r>
      <w:r>
        <w:rPr>
          <w:rFonts w:cs="Arial"/>
          <w:lang w:val="fr-CA"/>
        </w:rPr>
        <w:t xml:space="preserve">les </w:t>
      </w:r>
      <w:r w:rsidR="00D80608" w:rsidRPr="00CF4841">
        <w:rPr>
          <w:rFonts w:cs="Arial"/>
          <w:lang w:val="fr-CA"/>
        </w:rPr>
        <w:t>SkyHawks n</w:t>
      </w:r>
      <w:r w:rsidR="00BD57C0">
        <w:rPr>
          <w:rFonts w:cs="Arial"/>
          <w:lang w:val="fr-CA"/>
        </w:rPr>
        <w:t xml:space="preserve">e participant pas aux sauts en tandem sortiront de l’aéronef </w:t>
      </w:r>
      <w:r w:rsidR="00D36A4D">
        <w:rPr>
          <w:rFonts w:cs="Arial"/>
          <w:lang w:val="fr-CA"/>
        </w:rPr>
        <w:t>pour faire un saut en chute libre, puis ouvrent leur parachute</w:t>
      </w:r>
      <w:r w:rsidR="00D80608" w:rsidRPr="00CF4841">
        <w:rPr>
          <w:rFonts w:cs="Arial"/>
          <w:lang w:val="fr-CA"/>
        </w:rPr>
        <w:t xml:space="preserve">) – </w:t>
      </w:r>
      <w:r w:rsidR="00D80608" w:rsidRPr="00CF4841">
        <w:rPr>
          <w:rFonts w:cs="Arial"/>
          <w:b/>
          <w:lang w:val="fr-CA"/>
        </w:rPr>
        <w:t>11</w:t>
      </w:r>
      <w:r w:rsidR="00D36A4D">
        <w:rPr>
          <w:rFonts w:cs="Arial"/>
          <w:b/>
          <w:lang w:val="fr-CA"/>
        </w:rPr>
        <w:t> h </w:t>
      </w:r>
      <w:r w:rsidR="00D80608" w:rsidRPr="00CF4841">
        <w:rPr>
          <w:rFonts w:cs="Arial"/>
          <w:b/>
          <w:lang w:val="fr-CA"/>
        </w:rPr>
        <w:t>35</w:t>
      </w:r>
      <w:r w:rsidR="00D80608" w:rsidRPr="00CF4841">
        <w:rPr>
          <w:rFonts w:cs="Arial"/>
          <w:lang w:val="fr-CA"/>
        </w:rPr>
        <w:t xml:space="preserve">; </w:t>
      </w:r>
    </w:p>
    <w:p w14:paraId="047769B7" w14:textId="1389E98F" w:rsidR="00D80608" w:rsidRPr="00CF4841" w:rsidRDefault="00EC4CFF" w:rsidP="00EC4CFF">
      <w:pPr>
        <w:pStyle w:val="Listnumbered"/>
        <w:numPr>
          <w:ilvl w:val="1"/>
          <w:numId w:val="33"/>
        </w:numPr>
        <w:rPr>
          <w:rFonts w:cs="Arial"/>
          <w:lang w:val="fr-CA"/>
        </w:rPr>
      </w:pPr>
      <w:r w:rsidRPr="00CF4841">
        <w:rPr>
          <w:rFonts w:cs="Arial"/>
          <w:lang w:val="fr-CA"/>
        </w:rPr>
        <w:tab/>
      </w:r>
      <w:r w:rsidR="00D80608" w:rsidRPr="00CF4841">
        <w:rPr>
          <w:rFonts w:cs="Arial"/>
          <w:lang w:val="fr-CA"/>
        </w:rPr>
        <w:t>T</w:t>
      </w:r>
      <w:r w:rsidR="00E270F1">
        <w:rPr>
          <w:rFonts w:cs="Arial"/>
          <w:lang w:val="fr-CA"/>
        </w:rPr>
        <w:t>roisième passage</w:t>
      </w:r>
      <w:r w:rsidR="00D80608" w:rsidRPr="00CF4841">
        <w:rPr>
          <w:rFonts w:cs="Arial"/>
          <w:lang w:val="fr-CA"/>
        </w:rPr>
        <w:t xml:space="preserve"> (</w:t>
      </w:r>
      <w:r w:rsidR="00BA1E33">
        <w:rPr>
          <w:rFonts w:cs="Arial"/>
          <w:lang w:val="fr-CA"/>
        </w:rPr>
        <w:t xml:space="preserve">saut des passagers en </w:t>
      </w:r>
      <w:r w:rsidR="00D80608" w:rsidRPr="00CF4841">
        <w:rPr>
          <w:rFonts w:cs="Arial"/>
          <w:lang w:val="fr-CA"/>
        </w:rPr>
        <w:t xml:space="preserve">tandem) – </w:t>
      </w:r>
      <w:r w:rsidR="00D80608" w:rsidRPr="00CF4841">
        <w:rPr>
          <w:rFonts w:cs="Arial"/>
          <w:b/>
          <w:lang w:val="fr-CA"/>
        </w:rPr>
        <w:t>11</w:t>
      </w:r>
      <w:r w:rsidR="00D36A4D">
        <w:rPr>
          <w:rFonts w:cs="Arial"/>
          <w:b/>
          <w:lang w:val="fr-CA"/>
        </w:rPr>
        <w:t> h </w:t>
      </w:r>
      <w:r w:rsidR="00D80608" w:rsidRPr="00CF4841">
        <w:rPr>
          <w:rFonts w:cs="Arial"/>
          <w:b/>
          <w:lang w:val="fr-CA"/>
        </w:rPr>
        <w:t>40</w:t>
      </w:r>
      <w:r w:rsidR="00D80608" w:rsidRPr="00CF4841">
        <w:rPr>
          <w:rFonts w:cs="Arial"/>
          <w:lang w:val="fr-CA"/>
        </w:rPr>
        <w:t xml:space="preserve">; </w:t>
      </w:r>
    </w:p>
    <w:p w14:paraId="6CED7076" w14:textId="76C638BA" w:rsidR="00D80608" w:rsidRPr="00CF4841" w:rsidRDefault="00EC4CFF" w:rsidP="00EC4CFF">
      <w:pPr>
        <w:pStyle w:val="Listnumbered"/>
        <w:numPr>
          <w:ilvl w:val="1"/>
          <w:numId w:val="33"/>
        </w:numPr>
        <w:rPr>
          <w:rFonts w:cs="Arial"/>
          <w:b/>
          <w:lang w:val="fr-CA"/>
        </w:rPr>
      </w:pPr>
      <w:r w:rsidRPr="00CF4841">
        <w:rPr>
          <w:rFonts w:cs="Arial"/>
          <w:lang w:val="fr-CA"/>
        </w:rPr>
        <w:tab/>
      </w:r>
      <w:r w:rsidR="00EA5179">
        <w:rPr>
          <w:rFonts w:cs="Arial"/>
          <w:lang w:val="fr-CA"/>
        </w:rPr>
        <w:t xml:space="preserve">Atterrissage de l’aéronef des </w:t>
      </w:r>
      <w:r w:rsidR="00D80608" w:rsidRPr="00CF4841">
        <w:rPr>
          <w:rFonts w:cs="Arial"/>
          <w:lang w:val="fr-CA"/>
        </w:rPr>
        <w:t>SkyHawks –</w:t>
      </w:r>
      <w:r w:rsidR="00D80608" w:rsidRPr="00CF4841">
        <w:rPr>
          <w:rFonts w:cs="Arial"/>
          <w:b/>
          <w:lang w:val="fr-CA"/>
        </w:rPr>
        <w:t xml:space="preserve"> 11</w:t>
      </w:r>
      <w:r w:rsidR="00EA5179">
        <w:rPr>
          <w:rFonts w:cs="Arial"/>
          <w:b/>
          <w:lang w:val="fr-CA"/>
        </w:rPr>
        <w:t> h </w:t>
      </w:r>
      <w:r w:rsidR="00D80608" w:rsidRPr="00CF4841">
        <w:rPr>
          <w:rFonts w:cs="Arial"/>
          <w:b/>
          <w:lang w:val="fr-CA"/>
        </w:rPr>
        <w:t>50.</w:t>
      </w:r>
    </w:p>
    <w:p w14:paraId="61FEED4E" w14:textId="4AC719E3" w:rsidR="00D80608" w:rsidRPr="00CF4841" w:rsidRDefault="00D80608" w:rsidP="00EC4CF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line="240" w:lineRule="auto"/>
        <w:ind w:left="720"/>
        <w:jc w:val="both"/>
        <w:rPr>
          <w:rFonts w:cs="Arial"/>
          <w:b/>
          <w:szCs w:val="20"/>
          <w:lang w:val="fr-CA"/>
        </w:rPr>
      </w:pPr>
      <w:r w:rsidRPr="00CF4841">
        <w:rPr>
          <w:rFonts w:cs="Arial"/>
          <w:b/>
          <w:szCs w:val="20"/>
          <w:lang w:val="fr-CA"/>
        </w:rPr>
        <w:t>Not</w:t>
      </w:r>
      <w:r w:rsidR="00EA5179">
        <w:rPr>
          <w:rFonts w:cs="Arial"/>
          <w:b/>
          <w:szCs w:val="20"/>
          <w:lang w:val="fr-CA"/>
        </w:rPr>
        <w:t>a </w:t>
      </w:r>
      <w:r w:rsidRPr="00CF4841">
        <w:rPr>
          <w:rFonts w:cs="Arial"/>
          <w:b/>
          <w:szCs w:val="20"/>
          <w:lang w:val="fr-CA"/>
        </w:rPr>
        <w:t xml:space="preserve">: </w:t>
      </w:r>
      <w:r w:rsidR="00EA5179">
        <w:rPr>
          <w:rFonts w:cs="Arial"/>
          <w:b/>
          <w:szCs w:val="20"/>
          <w:lang w:val="fr-CA"/>
        </w:rPr>
        <w:t>Le temps t</w:t>
      </w:r>
      <w:r w:rsidRPr="00CF4841">
        <w:rPr>
          <w:rFonts w:cs="Arial"/>
          <w:b/>
          <w:szCs w:val="20"/>
          <w:lang w:val="fr-CA"/>
        </w:rPr>
        <w:t xml:space="preserve">otal </w:t>
      </w:r>
      <w:r w:rsidR="00EA5179">
        <w:rPr>
          <w:rFonts w:cs="Arial"/>
          <w:b/>
          <w:szCs w:val="20"/>
          <w:lang w:val="fr-CA"/>
        </w:rPr>
        <w:t xml:space="preserve">nécessaire pour </w:t>
      </w:r>
      <w:r w:rsidR="00B86040">
        <w:rPr>
          <w:rFonts w:cs="Arial"/>
          <w:b/>
          <w:szCs w:val="20"/>
          <w:lang w:val="fr-CA"/>
        </w:rPr>
        <w:t xml:space="preserve">ces sauts en </w:t>
      </w:r>
      <w:r w:rsidRPr="00CF4841">
        <w:rPr>
          <w:rFonts w:cs="Arial"/>
          <w:b/>
          <w:szCs w:val="20"/>
          <w:lang w:val="fr-CA"/>
        </w:rPr>
        <w:t xml:space="preserve">tandem </w:t>
      </w:r>
      <w:r w:rsidR="00B86040">
        <w:rPr>
          <w:rFonts w:cs="Arial"/>
          <w:b/>
          <w:szCs w:val="20"/>
          <w:lang w:val="fr-CA"/>
        </w:rPr>
        <w:t>inscrit dans le</w:t>
      </w:r>
      <w:r w:rsidRPr="00CF4841">
        <w:rPr>
          <w:rFonts w:cs="Arial"/>
          <w:b/>
          <w:szCs w:val="20"/>
          <w:lang w:val="fr-CA"/>
        </w:rPr>
        <w:t xml:space="preserve"> NOTAM </w:t>
      </w:r>
      <w:r w:rsidR="00B86040">
        <w:rPr>
          <w:rFonts w:cs="Arial"/>
          <w:b/>
          <w:szCs w:val="20"/>
          <w:lang w:val="fr-CA"/>
        </w:rPr>
        <w:t>est d’environ 1 heure</w:t>
      </w:r>
      <w:r w:rsidRPr="00CF4841">
        <w:rPr>
          <w:rFonts w:cs="Arial"/>
          <w:b/>
          <w:szCs w:val="20"/>
          <w:lang w:val="fr-CA"/>
        </w:rPr>
        <w:t xml:space="preserve">. </w:t>
      </w:r>
      <w:r w:rsidR="00F535DE">
        <w:rPr>
          <w:rFonts w:cs="Arial"/>
          <w:b/>
          <w:szCs w:val="20"/>
          <w:lang w:val="fr-CA"/>
        </w:rPr>
        <w:t xml:space="preserve">Une période supplémentaire de </w:t>
      </w:r>
      <w:r w:rsidR="00A322AD" w:rsidRPr="00CF4841">
        <w:rPr>
          <w:rFonts w:cs="Arial"/>
          <w:b/>
          <w:szCs w:val="20"/>
          <w:lang w:val="fr-CA"/>
        </w:rPr>
        <w:t>6</w:t>
      </w:r>
      <w:r w:rsidRPr="00CF4841">
        <w:rPr>
          <w:rFonts w:cs="Arial"/>
          <w:b/>
          <w:szCs w:val="20"/>
          <w:lang w:val="fr-CA"/>
        </w:rPr>
        <w:t>0</w:t>
      </w:r>
      <w:r w:rsidR="00F535DE">
        <w:rPr>
          <w:rFonts w:cs="Arial"/>
          <w:b/>
          <w:szCs w:val="20"/>
          <w:lang w:val="fr-CA"/>
        </w:rPr>
        <w:t> </w:t>
      </w:r>
      <w:r w:rsidRPr="00CF4841">
        <w:rPr>
          <w:rFonts w:cs="Arial"/>
          <w:b/>
          <w:szCs w:val="20"/>
          <w:lang w:val="fr-CA"/>
        </w:rPr>
        <w:t xml:space="preserve">minutes </w:t>
      </w:r>
      <w:r w:rsidR="00F535DE">
        <w:rPr>
          <w:rFonts w:cs="Arial"/>
          <w:b/>
          <w:szCs w:val="20"/>
          <w:lang w:val="fr-CA"/>
        </w:rPr>
        <w:t>est requise entre les ascensions si plusieurs sauts sont souhaités</w:t>
      </w:r>
      <w:r w:rsidRPr="00CF4841">
        <w:rPr>
          <w:rFonts w:cs="Arial"/>
          <w:b/>
          <w:szCs w:val="20"/>
          <w:lang w:val="fr-CA"/>
        </w:rPr>
        <w:t xml:space="preserve">. </w:t>
      </w:r>
    </w:p>
    <w:p w14:paraId="14F0551A" w14:textId="4D16B4CD" w:rsidR="00D80608" w:rsidRPr="00101DAA" w:rsidRDefault="00532C77" w:rsidP="00EC4CFF">
      <w:pPr>
        <w:pStyle w:val="Listnumbered"/>
        <w:numPr>
          <w:ilvl w:val="0"/>
          <w:numId w:val="33"/>
        </w:numPr>
        <w:rPr>
          <w:rFonts w:cs="Arial"/>
          <w:color w:val="000000" w:themeColor="text1"/>
          <w:lang w:val="fr-CA"/>
        </w:rPr>
      </w:pPr>
      <w:r>
        <w:rPr>
          <w:rFonts w:cs="Arial"/>
          <w:lang w:val="fr-CA"/>
        </w:rPr>
        <w:t>Horaire d’un saut avec drapeau </w:t>
      </w:r>
      <w:r w:rsidR="00D80608" w:rsidRPr="00CF4841">
        <w:rPr>
          <w:rFonts w:cs="Arial"/>
          <w:lang w:val="fr-CA"/>
        </w:rPr>
        <w:t>:</w:t>
      </w:r>
    </w:p>
    <w:p w14:paraId="62FD8E00" w14:textId="00D923E0" w:rsidR="00D80608" w:rsidRPr="00101DAA" w:rsidRDefault="00532C77" w:rsidP="003A3D4B">
      <w:pPr>
        <w:pStyle w:val="Listnumbered"/>
        <w:numPr>
          <w:ilvl w:val="1"/>
          <w:numId w:val="34"/>
        </w:numPr>
        <w:rPr>
          <w:color w:val="000000" w:themeColor="text1"/>
          <w:lang w:val="fr-CA"/>
        </w:rPr>
      </w:pPr>
      <w:r w:rsidRPr="00101DAA">
        <w:rPr>
          <w:color w:val="000000" w:themeColor="text1"/>
          <w:lang w:val="fr-CA"/>
        </w:rPr>
        <w:t>Déplacement sur la piste</w:t>
      </w:r>
      <w:r w:rsidR="00D80608" w:rsidRPr="00101DAA">
        <w:rPr>
          <w:color w:val="000000" w:themeColor="text1"/>
          <w:lang w:val="fr-CA"/>
        </w:rPr>
        <w:t xml:space="preserve"> – </w:t>
      </w:r>
      <w:r w:rsidR="00D80608" w:rsidRPr="00101DAA">
        <w:rPr>
          <w:b/>
          <w:color w:val="000000" w:themeColor="text1"/>
          <w:lang w:val="fr-CA"/>
        </w:rPr>
        <w:t>11</w:t>
      </w:r>
      <w:r w:rsidR="00BC4B85" w:rsidRPr="00101DAA">
        <w:rPr>
          <w:b/>
          <w:color w:val="000000" w:themeColor="text1"/>
          <w:lang w:val="fr-CA"/>
        </w:rPr>
        <w:t> </w:t>
      </w:r>
      <w:r w:rsidR="00D80608" w:rsidRPr="00101DAA">
        <w:rPr>
          <w:b/>
          <w:bCs/>
          <w:color w:val="000000" w:themeColor="text1"/>
          <w:lang w:val="fr-CA"/>
        </w:rPr>
        <w:t>h</w:t>
      </w:r>
      <w:r w:rsidR="00D80608" w:rsidRPr="00101DAA">
        <w:rPr>
          <w:color w:val="000000" w:themeColor="text1"/>
          <w:lang w:val="fr-CA"/>
        </w:rPr>
        <w:t>;</w:t>
      </w:r>
    </w:p>
    <w:p w14:paraId="343D81BF" w14:textId="0B854ED5" w:rsidR="00D80608" w:rsidRPr="00101DAA" w:rsidRDefault="00532C77" w:rsidP="003A3D4B">
      <w:pPr>
        <w:pStyle w:val="Listnumbered"/>
        <w:numPr>
          <w:ilvl w:val="1"/>
          <w:numId w:val="34"/>
        </w:numPr>
        <w:rPr>
          <w:color w:val="000000" w:themeColor="text1"/>
          <w:lang w:val="fr-CA"/>
        </w:rPr>
      </w:pPr>
      <w:r w:rsidRPr="00101DAA">
        <w:rPr>
          <w:color w:val="000000" w:themeColor="text1"/>
          <w:lang w:val="fr-CA"/>
        </w:rPr>
        <w:t>Décollage</w:t>
      </w:r>
      <w:r w:rsidR="00D80608" w:rsidRPr="00101DAA">
        <w:rPr>
          <w:color w:val="000000" w:themeColor="text1"/>
          <w:lang w:val="fr-CA"/>
        </w:rPr>
        <w:t xml:space="preserve"> – </w:t>
      </w:r>
      <w:r w:rsidR="00D80608" w:rsidRPr="00101DAA">
        <w:rPr>
          <w:b/>
          <w:color w:val="000000" w:themeColor="text1"/>
          <w:lang w:val="fr-CA"/>
        </w:rPr>
        <w:t>11</w:t>
      </w:r>
      <w:r w:rsidR="00BC4B85" w:rsidRPr="00101DAA">
        <w:rPr>
          <w:b/>
          <w:color w:val="000000" w:themeColor="text1"/>
          <w:lang w:val="fr-CA"/>
        </w:rPr>
        <w:t> h </w:t>
      </w:r>
      <w:r w:rsidR="00D80608" w:rsidRPr="00101DAA">
        <w:rPr>
          <w:b/>
          <w:color w:val="000000" w:themeColor="text1"/>
          <w:lang w:val="fr-CA"/>
        </w:rPr>
        <w:t>05</w:t>
      </w:r>
      <w:r w:rsidR="00D80608" w:rsidRPr="00101DAA">
        <w:rPr>
          <w:color w:val="000000" w:themeColor="text1"/>
          <w:lang w:val="fr-CA"/>
        </w:rPr>
        <w:t>;</w:t>
      </w:r>
    </w:p>
    <w:p w14:paraId="36A75DDF" w14:textId="49F934B4" w:rsidR="00D80608" w:rsidRPr="00101DAA" w:rsidRDefault="00532C77" w:rsidP="003A3D4B">
      <w:pPr>
        <w:pStyle w:val="Listnumbered"/>
        <w:numPr>
          <w:ilvl w:val="1"/>
          <w:numId w:val="34"/>
        </w:numPr>
        <w:rPr>
          <w:color w:val="000000" w:themeColor="text1"/>
          <w:lang w:val="fr-CA"/>
        </w:rPr>
      </w:pPr>
      <w:r w:rsidRPr="00101DAA">
        <w:rPr>
          <w:color w:val="000000" w:themeColor="text1"/>
          <w:lang w:val="fr-CA"/>
        </w:rPr>
        <w:t>Premier passage</w:t>
      </w:r>
      <w:r w:rsidR="00D80608" w:rsidRPr="00101DAA">
        <w:rPr>
          <w:color w:val="000000" w:themeColor="text1"/>
          <w:lang w:val="fr-CA"/>
        </w:rPr>
        <w:t xml:space="preserve"> </w:t>
      </w:r>
      <w:r w:rsidR="00C231DB">
        <w:rPr>
          <w:color w:val="000000" w:themeColor="text1"/>
          <w:lang w:val="fr-CA"/>
        </w:rPr>
        <w:t>–</w:t>
      </w:r>
      <w:r w:rsidR="00D80608" w:rsidRPr="00101DAA">
        <w:rPr>
          <w:color w:val="000000" w:themeColor="text1"/>
          <w:lang w:val="fr-CA"/>
        </w:rPr>
        <w:t xml:space="preserve"> </w:t>
      </w:r>
      <w:r w:rsidR="00C20FCD" w:rsidRPr="00101DAA">
        <w:rPr>
          <w:color w:val="000000" w:themeColor="text1"/>
          <w:lang w:val="fr-CA"/>
        </w:rPr>
        <w:t>début</w:t>
      </w:r>
      <w:r w:rsidR="00C231DB">
        <w:rPr>
          <w:color w:val="000000" w:themeColor="text1"/>
          <w:lang w:val="fr-CA"/>
        </w:rPr>
        <w:t xml:space="preserve"> </w:t>
      </w:r>
      <w:r w:rsidR="00C20FCD" w:rsidRPr="00101DAA">
        <w:rPr>
          <w:color w:val="000000" w:themeColor="text1"/>
          <w:lang w:val="fr-CA"/>
        </w:rPr>
        <w:t>du largage des indicateurs</w:t>
      </w:r>
      <w:r w:rsidR="00D80608" w:rsidRPr="00101DAA">
        <w:rPr>
          <w:color w:val="000000" w:themeColor="text1"/>
          <w:lang w:val="fr-CA"/>
        </w:rPr>
        <w:t xml:space="preserve"> – </w:t>
      </w:r>
      <w:r w:rsidR="00D80608" w:rsidRPr="00101DAA">
        <w:rPr>
          <w:b/>
          <w:color w:val="000000" w:themeColor="text1"/>
          <w:lang w:val="fr-CA"/>
        </w:rPr>
        <w:t>11</w:t>
      </w:r>
      <w:r w:rsidR="00C20FCD" w:rsidRPr="00101DAA">
        <w:rPr>
          <w:b/>
          <w:color w:val="000000" w:themeColor="text1"/>
          <w:lang w:val="fr-CA"/>
        </w:rPr>
        <w:t> h </w:t>
      </w:r>
      <w:r w:rsidR="00D80608" w:rsidRPr="00101DAA">
        <w:rPr>
          <w:b/>
          <w:color w:val="000000" w:themeColor="text1"/>
          <w:lang w:val="fr-CA"/>
        </w:rPr>
        <w:t>10</w:t>
      </w:r>
      <w:r w:rsidR="001950B0" w:rsidRPr="00101DAA">
        <w:rPr>
          <w:color w:val="000000" w:themeColor="text1"/>
          <w:lang w:val="fr-CA"/>
        </w:rPr>
        <w:t>.</w:t>
      </w:r>
      <w:r w:rsidR="00D80608" w:rsidRPr="00101DAA">
        <w:rPr>
          <w:color w:val="000000" w:themeColor="text1"/>
          <w:lang w:val="fr-CA"/>
        </w:rPr>
        <w:t xml:space="preserve"> </w:t>
      </w:r>
      <w:r w:rsidR="00C20FCD" w:rsidRPr="00101DAA">
        <w:rPr>
          <w:color w:val="000000" w:themeColor="text1"/>
          <w:lang w:val="fr-CA"/>
        </w:rPr>
        <w:t>L’</w:t>
      </w:r>
      <w:r w:rsidR="00BC4B85" w:rsidRPr="00101DAA">
        <w:rPr>
          <w:color w:val="000000" w:themeColor="text1"/>
          <w:lang w:val="fr-CA"/>
        </w:rPr>
        <w:t>aéronef</w:t>
      </w:r>
      <w:r w:rsidR="00D80608" w:rsidRPr="00101DAA">
        <w:rPr>
          <w:color w:val="000000" w:themeColor="text1"/>
          <w:lang w:val="fr-CA"/>
        </w:rPr>
        <w:t xml:space="preserve"> </w:t>
      </w:r>
      <w:r w:rsidR="005A1B6D" w:rsidRPr="00101DAA">
        <w:rPr>
          <w:rFonts w:cs="Arial"/>
          <w:color w:val="000000" w:themeColor="text1"/>
          <w:lang w:val="fr-CA"/>
        </w:rPr>
        <w:t>décrit un cercle après le largage des indicateurs afin que le chef-largueur puisse voir où ils atterrissent</w:t>
      </w:r>
      <w:r w:rsidR="00A322AD" w:rsidRPr="00101DAA">
        <w:rPr>
          <w:color w:val="000000" w:themeColor="text1"/>
          <w:lang w:val="fr-CA"/>
        </w:rPr>
        <w:t xml:space="preserve">; </w:t>
      </w:r>
      <w:r w:rsidR="008207AF" w:rsidRPr="00101DAA">
        <w:rPr>
          <w:rFonts w:cs="Arial"/>
          <w:color w:val="000000" w:themeColor="text1"/>
          <w:lang w:val="fr-CA"/>
        </w:rPr>
        <w:t>puis l’aéronef grimpe à</w:t>
      </w:r>
      <w:r w:rsidR="008207AF" w:rsidRPr="00101DAA">
        <w:rPr>
          <w:color w:val="000000" w:themeColor="text1"/>
          <w:lang w:val="fr-CA"/>
        </w:rPr>
        <w:t xml:space="preserve"> </w:t>
      </w:r>
      <w:r w:rsidR="00670624" w:rsidRPr="00101DAA">
        <w:rPr>
          <w:color w:val="000000" w:themeColor="text1"/>
          <w:lang w:val="fr-CA"/>
        </w:rPr>
        <w:t>une</w:t>
      </w:r>
      <w:r w:rsidR="00D80608" w:rsidRPr="00101DAA">
        <w:rPr>
          <w:color w:val="000000" w:themeColor="text1"/>
          <w:lang w:val="fr-CA"/>
        </w:rPr>
        <w:t xml:space="preserve"> altitude </w:t>
      </w:r>
      <w:r w:rsidR="00670624" w:rsidRPr="00101DAA">
        <w:rPr>
          <w:color w:val="000000" w:themeColor="text1"/>
          <w:lang w:val="fr-CA"/>
        </w:rPr>
        <w:t>de</w:t>
      </w:r>
      <w:r w:rsidR="00D80608" w:rsidRPr="00101DAA">
        <w:rPr>
          <w:color w:val="000000" w:themeColor="text1"/>
          <w:lang w:val="fr-CA"/>
        </w:rPr>
        <w:t xml:space="preserve"> 6</w:t>
      </w:r>
      <w:r w:rsidR="00670624" w:rsidRPr="00101DAA">
        <w:rPr>
          <w:color w:val="000000" w:themeColor="text1"/>
          <w:lang w:val="fr-CA"/>
        </w:rPr>
        <w:t> </w:t>
      </w:r>
      <w:r w:rsidR="00D80608" w:rsidRPr="00101DAA">
        <w:rPr>
          <w:color w:val="000000" w:themeColor="text1"/>
          <w:lang w:val="fr-CA"/>
        </w:rPr>
        <w:t>000</w:t>
      </w:r>
      <w:r w:rsidR="00670624" w:rsidRPr="00101DAA">
        <w:rPr>
          <w:color w:val="000000" w:themeColor="text1"/>
          <w:lang w:val="fr-CA"/>
        </w:rPr>
        <w:t> pieds</w:t>
      </w:r>
      <w:r w:rsidR="00D80608" w:rsidRPr="00101DAA">
        <w:rPr>
          <w:color w:val="000000" w:themeColor="text1"/>
          <w:lang w:val="fr-CA"/>
        </w:rPr>
        <w:t xml:space="preserve"> (AGL); </w:t>
      </w:r>
    </w:p>
    <w:p w14:paraId="4DC8F38D" w14:textId="1BD85B35" w:rsidR="00D80608" w:rsidRPr="00101DAA" w:rsidRDefault="00532C77" w:rsidP="003A3D4B">
      <w:pPr>
        <w:pStyle w:val="Listnumbered"/>
        <w:numPr>
          <w:ilvl w:val="1"/>
          <w:numId w:val="34"/>
        </w:numPr>
        <w:rPr>
          <w:color w:val="000000" w:themeColor="text1"/>
          <w:lang w:val="fr-CA"/>
        </w:rPr>
      </w:pPr>
      <w:r w:rsidRPr="00101DAA">
        <w:rPr>
          <w:color w:val="000000" w:themeColor="text1"/>
          <w:lang w:val="fr-CA"/>
        </w:rPr>
        <w:t>Fin de la descente des indicateurs</w:t>
      </w:r>
      <w:r w:rsidR="00D80608" w:rsidRPr="00101DAA">
        <w:rPr>
          <w:color w:val="000000" w:themeColor="text1"/>
          <w:lang w:val="fr-CA"/>
        </w:rPr>
        <w:t xml:space="preserve"> – </w:t>
      </w:r>
      <w:r w:rsidR="00D80608" w:rsidRPr="00101DAA">
        <w:rPr>
          <w:b/>
          <w:color w:val="000000" w:themeColor="text1"/>
          <w:lang w:val="fr-CA"/>
        </w:rPr>
        <w:t>11</w:t>
      </w:r>
      <w:r w:rsidR="00670624" w:rsidRPr="00101DAA">
        <w:rPr>
          <w:b/>
          <w:color w:val="000000" w:themeColor="text1"/>
          <w:lang w:val="fr-CA"/>
        </w:rPr>
        <w:t> h </w:t>
      </w:r>
      <w:r w:rsidR="00D80608" w:rsidRPr="00101DAA">
        <w:rPr>
          <w:b/>
          <w:color w:val="000000" w:themeColor="text1"/>
          <w:lang w:val="fr-CA"/>
        </w:rPr>
        <w:t>15</w:t>
      </w:r>
      <w:r w:rsidR="00D80608" w:rsidRPr="00101DAA">
        <w:rPr>
          <w:color w:val="000000" w:themeColor="text1"/>
          <w:lang w:val="fr-CA"/>
        </w:rPr>
        <w:t>;</w:t>
      </w:r>
      <w:r w:rsidR="00D80608" w:rsidRPr="00101DAA">
        <w:rPr>
          <w:color w:val="000000" w:themeColor="text1"/>
          <w:lang w:val="fr-CA"/>
        </w:rPr>
        <w:tab/>
      </w:r>
      <w:r w:rsidR="00D80608" w:rsidRPr="00101DAA">
        <w:rPr>
          <w:color w:val="000000" w:themeColor="text1"/>
          <w:lang w:val="fr-CA"/>
        </w:rPr>
        <w:tab/>
      </w:r>
    </w:p>
    <w:p w14:paraId="31344343" w14:textId="2EA45DE4" w:rsidR="00D80608" w:rsidRPr="00101DAA" w:rsidRDefault="00532C77" w:rsidP="003A3D4B">
      <w:pPr>
        <w:pStyle w:val="Listnumbered"/>
        <w:numPr>
          <w:ilvl w:val="1"/>
          <w:numId w:val="34"/>
        </w:numPr>
        <w:rPr>
          <w:color w:val="000000" w:themeColor="text1"/>
          <w:lang w:val="fr-CA"/>
        </w:rPr>
      </w:pPr>
      <w:r w:rsidRPr="00101DAA">
        <w:rPr>
          <w:color w:val="000000" w:themeColor="text1"/>
          <w:lang w:val="fr-CA"/>
        </w:rPr>
        <w:t>Deuxième passage</w:t>
      </w:r>
      <w:r w:rsidR="00D80608" w:rsidRPr="00101DAA">
        <w:rPr>
          <w:color w:val="000000" w:themeColor="text1"/>
          <w:lang w:val="fr-CA"/>
        </w:rPr>
        <w:t xml:space="preserve"> – </w:t>
      </w:r>
      <w:r w:rsidR="00670624" w:rsidRPr="00101DAA">
        <w:rPr>
          <w:color w:val="000000" w:themeColor="text1"/>
          <w:lang w:val="fr-CA"/>
        </w:rPr>
        <w:t xml:space="preserve">Les parachutistes porte-drapeau </w:t>
      </w:r>
      <w:r w:rsidR="00D64461" w:rsidRPr="00101DAA">
        <w:rPr>
          <w:color w:val="000000" w:themeColor="text1"/>
          <w:lang w:val="fr-CA"/>
        </w:rPr>
        <w:t>sautent hors de l’</w:t>
      </w:r>
      <w:r w:rsidR="00BC4B85" w:rsidRPr="00101DAA">
        <w:rPr>
          <w:color w:val="000000" w:themeColor="text1"/>
          <w:lang w:val="fr-CA"/>
        </w:rPr>
        <w:t>aéronef</w:t>
      </w:r>
      <w:r w:rsidR="00D64461" w:rsidRPr="00101DAA">
        <w:rPr>
          <w:color w:val="000000" w:themeColor="text1"/>
          <w:lang w:val="fr-CA"/>
        </w:rPr>
        <w:t xml:space="preserve">, en supposant qu’il y a une narration de </w:t>
      </w:r>
      <w:r w:rsidR="00D80608" w:rsidRPr="00101DAA">
        <w:rPr>
          <w:color w:val="000000" w:themeColor="text1"/>
          <w:lang w:val="fr-CA"/>
        </w:rPr>
        <w:t>5</w:t>
      </w:r>
      <w:r w:rsidR="00D64461" w:rsidRPr="00101DAA">
        <w:rPr>
          <w:color w:val="000000" w:themeColor="text1"/>
          <w:lang w:val="fr-CA"/>
        </w:rPr>
        <w:t xml:space="preserve"> à </w:t>
      </w:r>
      <w:r w:rsidR="00D80608" w:rsidRPr="00101DAA">
        <w:rPr>
          <w:color w:val="000000" w:themeColor="text1"/>
          <w:lang w:val="fr-CA"/>
        </w:rPr>
        <w:t>10</w:t>
      </w:r>
      <w:r w:rsidR="00D64461" w:rsidRPr="00101DAA">
        <w:rPr>
          <w:color w:val="000000" w:themeColor="text1"/>
          <w:lang w:val="fr-CA"/>
        </w:rPr>
        <w:t> </w:t>
      </w:r>
      <w:r w:rsidR="00D80608" w:rsidRPr="00101DAA">
        <w:rPr>
          <w:color w:val="000000" w:themeColor="text1"/>
          <w:lang w:val="fr-CA"/>
        </w:rPr>
        <w:t>min</w:t>
      </w:r>
      <w:r w:rsidR="00D64461" w:rsidRPr="00101DAA">
        <w:rPr>
          <w:color w:val="000000" w:themeColor="text1"/>
          <w:lang w:val="fr-CA"/>
        </w:rPr>
        <w:t xml:space="preserve">utes pour </w:t>
      </w:r>
      <w:r w:rsidR="00EA4804" w:rsidRPr="00101DAA">
        <w:rPr>
          <w:color w:val="000000" w:themeColor="text1"/>
          <w:lang w:val="fr-CA"/>
        </w:rPr>
        <w:t>ouvrir officiellement le spectacle</w:t>
      </w:r>
      <w:r w:rsidR="00D80608" w:rsidRPr="00101DAA">
        <w:rPr>
          <w:color w:val="000000" w:themeColor="text1"/>
          <w:lang w:val="fr-CA"/>
        </w:rPr>
        <w:t xml:space="preserve">. </w:t>
      </w:r>
      <w:r w:rsidR="00EA4804" w:rsidRPr="00101DAA">
        <w:rPr>
          <w:color w:val="000000" w:themeColor="text1"/>
          <w:lang w:val="fr-CA"/>
        </w:rPr>
        <w:t xml:space="preserve">Pendant le saut, l’hymne national est </w:t>
      </w:r>
      <w:r w:rsidR="00DA0C77" w:rsidRPr="00101DAA">
        <w:rPr>
          <w:color w:val="000000" w:themeColor="text1"/>
          <w:lang w:val="fr-CA"/>
        </w:rPr>
        <w:t>habituellement joué</w:t>
      </w:r>
      <w:r w:rsidR="00D80608" w:rsidRPr="00101DAA">
        <w:rPr>
          <w:color w:val="000000" w:themeColor="text1"/>
          <w:lang w:val="fr-CA"/>
        </w:rPr>
        <w:t xml:space="preserve">. </w:t>
      </w:r>
      <w:r w:rsidR="00DA0C77" w:rsidRPr="00101DAA">
        <w:rPr>
          <w:color w:val="000000" w:themeColor="text1"/>
          <w:lang w:val="fr-CA"/>
        </w:rPr>
        <w:t xml:space="preserve">Les </w:t>
      </w:r>
      <w:r w:rsidR="00D80608" w:rsidRPr="00101DAA">
        <w:rPr>
          <w:color w:val="000000" w:themeColor="text1"/>
          <w:lang w:val="fr-CA"/>
        </w:rPr>
        <w:t xml:space="preserve">SkyHawks </w:t>
      </w:r>
      <w:r w:rsidR="00DA0C77" w:rsidRPr="00101DAA">
        <w:rPr>
          <w:color w:val="000000" w:themeColor="text1"/>
          <w:lang w:val="fr-CA"/>
        </w:rPr>
        <w:t xml:space="preserve">seront dans les aires jusqu’au moment de l’ouverture </w:t>
      </w:r>
      <w:r w:rsidR="00101DAA" w:rsidRPr="00101DAA">
        <w:rPr>
          <w:color w:val="000000" w:themeColor="text1"/>
          <w:lang w:val="fr-CA"/>
        </w:rPr>
        <w:t>officielle de la représentation</w:t>
      </w:r>
      <w:r w:rsidR="00D80608" w:rsidRPr="00101DAA">
        <w:rPr>
          <w:color w:val="000000" w:themeColor="text1"/>
          <w:lang w:val="fr-CA"/>
        </w:rPr>
        <w:t xml:space="preserve"> – </w:t>
      </w:r>
      <w:r w:rsidR="00D80608" w:rsidRPr="00101DAA">
        <w:rPr>
          <w:b/>
          <w:color w:val="000000" w:themeColor="text1"/>
          <w:lang w:val="fr-CA"/>
        </w:rPr>
        <w:t>11</w:t>
      </w:r>
      <w:r w:rsidR="00101DAA" w:rsidRPr="00101DAA">
        <w:rPr>
          <w:b/>
          <w:color w:val="000000" w:themeColor="text1"/>
          <w:lang w:val="fr-CA"/>
        </w:rPr>
        <w:t> h </w:t>
      </w:r>
      <w:r w:rsidR="00D80608" w:rsidRPr="00101DAA">
        <w:rPr>
          <w:b/>
          <w:color w:val="000000" w:themeColor="text1"/>
          <w:lang w:val="fr-CA"/>
        </w:rPr>
        <w:t>30</w:t>
      </w:r>
      <w:r w:rsidR="00D80608" w:rsidRPr="00101DAA">
        <w:rPr>
          <w:color w:val="000000" w:themeColor="text1"/>
          <w:lang w:val="fr-CA"/>
        </w:rPr>
        <w:t xml:space="preserve">; </w:t>
      </w:r>
    </w:p>
    <w:p w14:paraId="0AF8D9B1" w14:textId="4FC72529" w:rsidR="00D80608" w:rsidRPr="00CF4841" w:rsidRDefault="00532C77" w:rsidP="003A3D4B">
      <w:pPr>
        <w:pStyle w:val="Listnumbered"/>
        <w:numPr>
          <w:ilvl w:val="1"/>
          <w:numId w:val="34"/>
        </w:numPr>
        <w:rPr>
          <w:lang w:val="fr-CA"/>
        </w:rPr>
      </w:pPr>
      <w:r w:rsidRPr="00101DAA">
        <w:rPr>
          <w:color w:val="000000" w:themeColor="text1"/>
          <w:lang w:val="fr-CA"/>
        </w:rPr>
        <w:t>Atterrissage de l’aéronef des SkyHawks</w:t>
      </w:r>
      <w:r w:rsidR="00D80608" w:rsidRPr="00101DAA">
        <w:rPr>
          <w:color w:val="000000" w:themeColor="text1"/>
          <w:lang w:val="fr-CA"/>
        </w:rPr>
        <w:t xml:space="preserve"> – </w:t>
      </w:r>
      <w:r w:rsidR="00D80608" w:rsidRPr="00101DAA">
        <w:rPr>
          <w:b/>
          <w:color w:val="000000" w:themeColor="text1"/>
          <w:lang w:val="fr-CA"/>
        </w:rPr>
        <w:t>11</w:t>
      </w:r>
      <w:r w:rsidR="00101DAA" w:rsidRPr="00101DAA">
        <w:rPr>
          <w:b/>
          <w:color w:val="000000" w:themeColor="text1"/>
          <w:lang w:val="fr-CA"/>
        </w:rPr>
        <w:t> h </w:t>
      </w:r>
      <w:r w:rsidR="00D80608" w:rsidRPr="00101DAA">
        <w:rPr>
          <w:b/>
          <w:color w:val="000000" w:themeColor="text1"/>
          <w:lang w:val="fr-CA"/>
        </w:rPr>
        <w:t>45</w:t>
      </w:r>
      <w:r w:rsidR="00D80608" w:rsidRPr="00CF4841">
        <w:rPr>
          <w:lang w:val="fr-CA"/>
        </w:rPr>
        <w:t>.</w:t>
      </w:r>
    </w:p>
    <w:p w14:paraId="06A023AB" w14:textId="62C72716" w:rsidR="00D80608" w:rsidRPr="00CF4841" w:rsidRDefault="00D80608" w:rsidP="00101DA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line="240" w:lineRule="auto"/>
        <w:ind w:left="720"/>
        <w:jc w:val="both"/>
        <w:rPr>
          <w:rFonts w:cs="Arial"/>
          <w:b/>
          <w:szCs w:val="20"/>
          <w:lang w:val="fr-CA"/>
        </w:rPr>
      </w:pPr>
      <w:r w:rsidRPr="00CF4841">
        <w:rPr>
          <w:rFonts w:cs="Arial"/>
          <w:b/>
          <w:szCs w:val="20"/>
          <w:lang w:val="fr-CA"/>
        </w:rPr>
        <w:t>Not</w:t>
      </w:r>
      <w:r w:rsidR="00101DAA">
        <w:rPr>
          <w:rFonts w:cs="Arial"/>
          <w:b/>
          <w:szCs w:val="20"/>
          <w:lang w:val="fr-CA"/>
        </w:rPr>
        <w:t>a </w:t>
      </w:r>
      <w:r w:rsidRPr="00CF4841">
        <w:rPr>
          <w:rFonts w:cs="Arial"/>
          <w:b/>
          <w:szCs w:val="20"/>
          <w:lang w:val="fr-CA"/>
        </w:rPr>
        <w:t xml:space="preserve">: </w:t>
      </w:r>
      <w:r w:rsidR="00101DAA">
        <w:rPr>
          <w:rFonts w:cs="Arial"/>
          <w:b/>
          <w:szCs w:val="20"/>
          <w:lang w:val="fr-CA"/>
        </w:rPr>
        <w:t>Le temps t</w:t>
      </w:r>
      <w:r w:rsidRPr="00CF4841">
        <w:rPr>
          <w:rFonts w:cs="Arial"/>
          <w:b/>
          <w:szCs w:val="20"/>
          <w:lang w:val="fr-CA"/>
        </w:rPr>
        <w:t>otal requi</w:t>
      </w:r>
      <w:r w:rsidR="00101DAA">
        <w:rPr>
          <w:rFonts w:cs="Arial"/>
          <w:b/>
          <w:szCs w:val="20"/>
          <w:lang w:val="fr-CA"/>
        </w:rPr>
        <w:t xml:space="preserve">s pour ce vol de démonstration </w:t>
      </w:r>
      <w:r w:rsidR="00D57501">
        <w:rPr>
          <w:rFonts w:cs="Arial"/>
          <w:b/>
          <w:szCs w:val="20"/>
          <w:lang w:val="fr-CA"/>
        </w:rPr>
        <w:t>sur le</w:t>
      </w:r>
      <w:r w:rsidRPr="00CF4841">
        <w:rPr>
          <w:rFonts w:cs="Arial"/>
          <w:b/>
          <w:szCs w:val="20"/>
          <w:lang w:val="fr-CA"/>
        </w:rPr>
        <w:t xml:space="preserve"> NOTAM </w:t>
      </w:r>
      <w:r w:rsidR="00D57501">
        <w:rPr>
          <w:rFonts w:cs="Arial"/>
          <w:b/>
          <w:szCs w:val="20"/>
          <w:lang w:val="fr-CA"/>
        </w:rPr>
        <w:t>est d’environ</w:t>
      </w:r>
      <w:r w:rsidRPr="00CF4841">
        <w:rPr>
          <w:rFonts w:cs="Arial"/>
          <w:b/>
          <w:szCs w:val="20"/>
          <w:lang w:val="fr-CA"/>
        </w:rPr>
        <w:t xml:space="preserve"> 1</w:t>
      </w:r>
      <w:r w:rsidR="00D57501">
        <w:rPr>
          <w:rFonts w:cs="Arial"/>
          <w:b/>
          <w:szCs w:val="20"/>
          <w:lang w:val="fr-CA"/>
        </w:rPr>
        <w:t> </w:t>
      </w:r>
      <w:r w:rsidRPr="00CF4841">
        <w:rPr>
          <w:rFonts w:cs="Arial"/>
          <w:b/>
          <w:szCs w:val="20"/>
          <w:lang w:val="fr-CA"/>
        </w:rPr>
        <w:t>h</w:t>
      </w:r>
      <w:r w:rsidR="00D57501">
        <w:rPr>
          <w:rFonts w:cs="Arial"/>
          <w:b/>
          <w:szCs w:val="20"/>
          <w:lang w:val="fr-CA"/>
        </w:rPr>
        <w:t>eu</w:t>
      </w:r>
      <w:r w:rsidRPr="00CF4841">
        <w:rPr>
          <w:rFonts w:cs="Arial"/>
          <w:b/>
          <w:szCs w:val="20"/>
          <w:lang w:val="fr-CA"/>
        </w:rPr>
        <w:t>r</w:t>
      </w:r>
      <w:r w:rsidR="00D57501">
        <w:rPr>
          <w:rFonts w:cs="Arial"/>
          <w:b/>
          <w:szCs w:val="20"/>
          <w:lang w:val="fr-CA"/>
        </w:rPr>
        <w:t>e</w:t>
      </w:r>
      <w:r w:rsidRPr="00CF4841">
        <w:rPr>
          <w:rFonts w:cs="Arial"/>
          <w:b/>
          <w:szCs w:val="20"/>
          <w:lang w:val="fr-CA"/>
        </w:rPr>
        <w:t>.</w:t>
      </w:r>
    </w:p>
    <w:p w14:paraId="61E56965" w14:textId="6FE13F6F" w:rsidR="00EC4CFF" w:rsidRPr="00E74D3A" w:rsidRDefault="00D57501" w:rsidP="00771284">
      <w:pPr>
        <w:pStyle w:val="Paragraphedeliste"/>
        <w:numPr>
          <w:ilvl w:val="0"/>
          <w:numId w:val="33"/>
        </w:numPr>
        <w:rPr>
          <w:rFonts w:cs="Arial"/>
          <w:color w:val="000000" w:themeColor="text1"/>
          <w:szCs w:val="20"/>
          <w:lang w:val="fr-CA"/>
        </w:rPr>
      </w:pPr>
      <w:r>
        <w:rPr>
          <w:rFonts w:cs="Arial"/>
          <w:szCs w:val="20"/>
          <w:lang w:val="fr-CA"/>
        </w:rPr>
        <w:t>Hor</w:t>
      </w:r>
      <w:r w:rsidRPr="00E74D3A">
        <w:rPr>
          <w:rFonts w:cs="Arial"/>
          <w:color w:val="000000" w:themeColor="text1"/>
          <w:szCs w:val="20"/>
          <w:lang w:val="fr-CA"/>
        </w:rPr>
        <w:t xml:space="preserve">aire </w:t>
      </w:r>
      <w:r w:rsidR="00A77CFA" w:rsidRPr="00E74D3A">
        <w:rPr>
          <w:rFonts w:cs="Arial"/>
          <w:color w:val="000000" w:themeColor="text1"/>
          <w:szCs w:val="20"/>
          <w:lang w:val="fr-CA"/>
        </w:rPr>
        <w:t>des sauts de démonstration avec le groupe entier de parachutistes </w:t>
      </w:r>
      <w:r w:rsidR="00D80608" w:rsidRPr="00E74D3A">
        <w:rPr>
          <w:rFonts w:cs="Arial"/>
          <w:color w:val="000000" w:themeColor="text1"/>
          <w:szCs w:val="20"/>
          <w:lang w:val="fr-CA"/>
        </w:rPr>
        <w:t>:</w:t>
      </w:r>
    </w:p>
    <w:p w14:paraId="4C97577D" w14:textId="27E0C37D" w:rsidR="00D80608" w:rsidRPr="00E74D3A" w:rsidRDefault="00532C77" w:rsidP="00EC4CFF">
      <w:pPr>
        <w:pStyle w:val="Paragraphedeliste"/>
        <w:numPr>
          <w:ilvl w:val="1"/>
          <w:numId w:val="36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line="240" w:lineRule="auto"/>
        <w:jc w:val="both"/>
        <w:rPr>
          <w:rFonts w:cs="Arial"/>
          <w:color w:val="000000" w:themeColor="text1"/>
          <w:szCs w:val="20"/>
          <w:lang w:val="fr-CA"/>
        </w:rPr>
      </w:pPr>
      <w:r w:rsidRPr="00E74D3A">
        <w:rPr>
          <w:rFonts w:cs="Arial"/>
          <w:color w:val="000000" w:themeColor="text1"/>
          <w:szCs w:val="20"/>
          <w:lang w:val="fr-CA"/>
        </w:rPr>
        <w:t>Déplacement sur la piste</w:t>
      </w:r>
      <w:r w:rsidR="00D80608" w:rsidRPr="00E74D3A">
        <w:rPr>
          <w:rFonts w:cs="Arial"/>
          <w:color w:val="000000" w:themeColor="text1"/>
          <w:szCs w:val="20"/>
          <w:lang w:val="fr-CA"/>
        </w:rPr>
        <w:t xml:space="preserve"> – </w:t>
      </w:r>
      <w:r w:rsidR="00D80608" w:rsidRPr="00E74D3A">
        <w:rPr>
          <w:rFonts w:cs="Arial"/>
          <w:b/>
          <w:color w:val="000000" w:themeColor="text1"/>
          <w:szCs w:val="20"/>
          <w:lang w:val="fr-CA"/>
        </w:rPr>
        <w:t>14</w:t>
      </w:r>
      <w:r w:rsidR="00A77CFA" w:rsidRPr="00E74D3A">
        <w:rPr>
          <w:rFonts w:cs="Arial"/>
          <w:b/>
          <w:color w:val="000000" w:themeColor="text1"/>
          <w:szCs w:val="20"/>
          <w:lang w:val="fr-CA"/>
        </w:rPr>
        <w:t> </w:t>
      </w:r>
      <w:r w:rsidR="00D80608" w:rsidRPr="00E74D3A">
        <w:rPr>
          <w:rFonts w:cs="Arial"/>
          <w:b/>
          <w:color w:val="000000" w:themeColor="text1"/>
          <w:szCs w:val="20"/>
          <w:lang w:val="fr-CA"/>
        </w:rPr>
        <w:t>h</w:t>
      </w:r>
      <w:r w:rsidR="00D80608" w:rsidRPr="00E74D3A">
        <w:rPr>
          <w:rFonts w:cs="Arial"/>
          <w:color w:val="000000" w:themeColor="text1"/>
          <w:szCs w:val="20"/>
          <w:lang w:val="fr-CA"/>
        </w:rPr>
        <w:t>;</w:t>
      </w:r>
    </w:p>
    <w:p w14:paraId="65042D40" w14:textId="3B59093E" w:rsidR="00D80608" w:rsidRPr="00E74D3A" w:rsidRDefault="00532C77" w:rsidP="00EC4CFF">
      <w:pPr>
        <w:pStyle w:val="Paragraphedeliste"/>
        <w:numPr>
          <w:ilvl w:val="1"/>
          <w:numId w:val="36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line="240" w:lineRule="auto"/>
        <w:jc w:val="both"/>
        <w:rPr>
          <w:rFonts w:cs="Arial"/>
          <w:color w:val="000000" w:themeColor="text1"/>
          <w:szCs w:val="20"/>
          <w:lang w:val="fr-CA"/>
        </w:rPr>
      </w:pPr>
      <w:r w:rsidRPr="00E74D3A">
        <w:rPr>
          <w:rFonts w:cs="Arial"/>
          <w:color w:val="000000" w:themeColor="text1"/>
          <w:szCs w:val="20"/>
          <w:lang w:val="fr-CA"/>
        </w:rPr>
        <w:t>Décollage</w:t>
      </w:r>
      <w:r w:rsidR="00D80608" w:rsidRPr="00E74D3A">
        <w:rPr>
          <w:rFonts w:cs="Arial"/>
          <w:color w:val="000000" w:themeColor="text1"/>
          <w:szCs w:val="20"/>
          <w:lang w:val="fr-CA"/>
        </w:rPr>
        <w:t xml:space="preserve"> – </w:t>
      </w:r>
      <w:r w:rsidR="00D80608" w:rsidRPr="00E74D3A">
        <w:rPr>
          <w:rFonts w:cs="Arial"/>
          <w:b/>
          <w:color w:val="000000" w:themeColor="text1"/>
          <w:szCs w:val="20"/>
          <w:lang w:val="fr-CA"/>
        </w:rPr>
        <w:t>14</w:t>
      </w:r>
      <w:r w:rsidR="00A77CFA" w:rsidRPr="00E74D3A">
        <w:rPr>
          <w:rFonts w:cs="Arial"/>
          <w:b/>
          <w:color w:val="000000" w:themeColor="text1"/>
          <w:szCs w:val="20"/>
          <w:lang w:val="fr-CA"/>
        </w:rPr>
        <w:t> h </w:t>
      </w:r>
      <w:r w:rsidR="00D80608" w:rsidRPr="00E74D3A">
        <w:rPr>
          <w:rFonts w:cs="Arial"/>
          <w:b/>
          <w:color w:val="000000" w:themeColor="text1"/>
          <w:szCs w:val="20"/>
          <w:lang w:val="fr-CA"/>
        </w:rPr>
        <w:t>05</w:t>
      </w:r>
      <w:r w:rsidR="00D80608" w:rsidRPr="00E74D3A">
        <w:rPr>
          <w:rFonts w:cs="Arial"/>
          <w:color w:val="000000" w:themeColor="text1"/>
          <w:szCs w:val="20"/>
          <w:lang w:val="fr-CA"/>
        </w:rPr>
        <w:t>;</w:t>
      </w:r>
    </w:p>
    <w:p w14:paraId="427D237F" w14:textId="0865E428" w:rsidR="00D80608" w:rsidRPr="00E74D3A" w:rsidRDefault="00532C77" w:rsidP="006B6F04">
      <w:pPr>
        <w:pStyle w:val="Paragraphedeliste"/>
        <w:numPr>
          <w:ilvl w:val="1"/>
          <w:numId w:val="36"/>
        </w:numPr>
        <w:suppressAutoHyphens/>
        <w:spacing w:line="240" w:lineRule="auto"/>
        <w:ind w:right="-26"/>
        <w:jc w:val="both"/>
        <w:rPr>
          <w:rFonts w:cs="Arial"/>
          <w:color w:val="000000" w:themeColor="text1"/>
          <w:szCs w:val="20"/>
          <w:lang w:val="fr-CA"/>
        </w:rPr>
      </w:pPr>
      <w:r w:rsidRPr="00E74D3A">
        <w:rPr>
          <w:rFonts w:cs="Arial"/>
          <w:color w:val="000000" w:themeColor="text1"/>
          <w:szCs w:val="20"/>
          <w:lang w:val="fr-CA"/>
        </w:rPr>
        <w:t>Premier passage</w:t>
      </w:r>
      <w:r w:rsidR="00D80608" w:rsidRPr="00E74D3A">
        <w:rPr>
          <w:rFonts w:cs="Arial"/>
          <w:color w:val="000000" w:themeColor="text1"/>
          <w:szCs w:val="20"/>
          <w:lang w:val="fr-CA"/>
        </w:rPr>
        <w:t xml:space="preserve"> - </w:t>
      </w:r>
      <w:r w:rsidR="00C20FCD" w:rsidRPr="00E74D3A">
        <w:rPr>
          <w:rFonts w:cs="Arial"/>
          <w:color w:val="000000" w:themeColor="text1"/>
          <w:szCs w:val="20"/>
          <w:lang w:val="fr-CA"/>
        </w:rPr>
        <w:t>début du largage des indicateurs</w:t>
      </w:r>
      <w:r w:rsidR="00D80608" w:rsidRPr="00E74D3A">
        <w:rPr>
          <w:rFonts w:cs="Arial"/>
          <w:color w:val="000000" w:themeColor="text1"/>
          <w:szCs w:val="20"/>
          <w:lang w:val="fr-CA"/>
        </w:rPr>
        <w:t xml:space="preserve"> – </w:t>
      </w:r>
      <w:r w:rsidR="00D80608" w:rsidRPr="00E74D3A">
        <w:rPr>
          <w:rFonts w:cs="Arial"/>
          <w:b/>
          <w:color w:val="000000" w:themeColor="text1"/>
          <w:szCs w:val="20"/>
          <w:lang w:val="fr-CA"/>
        </w:rPr>
        <w:t>14</w:t>
      </w:r>
      <w:r w:rsidR="005A1B6D" w:rsidRPr="00E74D3A">
        <w:rPr>
          <w:rFonts w:cs="Arial"/>
          <w:b/>
          <w:color w:val="000000" w:themeColor="text1"/>
          <w:szCs w:val="20"/>
          <w:lang w:val="fr-CA"/>
        </w:rPr>
        <w:t> h </w:t>
      </w:r>
      <w:r w:rsidR="00D80608" w:rsidRPr="00E74D3A">
        <w:rPr>
          <w:rFonts w:cs="Arial"/>
          <w:b/>
          <w:color w:val="000000" w:themeColor="text1"/>
          <w:szCs w:val="20"/>
          <w:lang w:val="fr-CA"/>
        </w:rPr>
        <w:t>10</w:t>
      </w:r>
      <w:r w:rsidR="005A1B6D" w:rsidRPr="00E74D3A">
        <w:rPr>
          <w:rFonts w:cs="Arial"/>
          <w:b/>
          <w:color w:val="000000" w:themeColor="text1"/>
          <w:szCs w:val="20"/>
          <w:lang w:val="fr-CA"/>
        </w:rPr>
        <w:t xml:space="preserve">. </w:t>
      </w:r>
      <w:r w:rsidR="005A1B6D" w:rsidRPr="00E74D3A">
        <w:rPr>
          <w:rFonts w:cs="Arial"/>
          <w:bCs/>
          <w:color w:val="000000" w:themeColor="text1"/>
          <w:szCs w:val="20"/>
          <w:lang w:val="fr-CA"/>
        </w:rPr>
        <w:t>L’</w:t>
      </w:r>
      <w:r w:rsidR="00BC4B85" w:rsidRPr="00E74D3A">
        <w:rPr>
          <w:color w:val="000000" w:themeColor="text1"/>
          <w:lang w:val="fr-CA"/>
        </w:rPr>
        <w:t>aéronef</w:t>
      </w:r>
      <w:r w:rsidR="00A322AD" w:rsidRPr="00E74D3A">
        <w:rPr>
          <w:color w:val="000000" w:themeColor="text1"/>
          <w:lang w:val="fr-CA"/>
        </w:rPr>
        <w:t xml:space="preserve"> </w:t>
      </w:r>
      <w:r w:rsidR="008207AF" w:rsidRPr="00E74D3A">
        <w:rPr>
          <w:rFonts w:cs="Arial"/>
          <w:color w:val="000000" w:themeColor="text1"/>
          <w:lang w:val="fr-CA"/>
        </w:rPr>
        <w:t>décrit un cercle après le largage des indicateurs afin que le chef-largueur puisse voir où ils atterrissent</w:t>
      </w:r>
      <w:r w:rsidR="00A322AD" w:rsidRPr="00E74D3A">
        <w:rPr>
          <w:color w:val="000000" w:themeColor="text1"/>
          <w:lang w:val="fr-CA"/>
        </w:rPr>
        <w:t xml:space="preserve">; </w:t>
      </w:r>
      <w:r w:rsidR="00A77CFA" w:rsidRPr="00E74D3A">
        <w:rPr>
          <w:rFonts w:cs="Arial"/>
          <w:color w:val="000000" w:themeColor="text1"/>
          <w:lang w:val="fr-CA"/>
        </w:rPr>
        <w:t>puis l’aéronef grimpe à</w:t>
      </w:r>
      <w:r w:rsidR="00A77CFA" w:rsidRPr="00E74D3A">
        <w:rPr>
          <w:color w:val="000000" w:themeColor="text1"/>
          <w:lang w:val="fr-CA"/>
        </w:rPr>
        <w:t xml:space="preserve"> une altitude de </w:t>
      </w:r>
      <w:r w:rsidR="00A322AD" w:rsidRPr="00E74D3A">
        <w:rPr>
          <w:color w:val="000000" w:themeColor="text1"/>
          <w:lang w:val="fr-CA"/>
        </w:rPr>
        <w:t>6</w:t>
      </w:r>
      <w:r w:rsidR="00A77CFA" w:rsidRPr="00E74D3A">
        <w:rPr>
          <w:color w:val="000000" w:themeColor="text1"/>
          <w:lang w:val="fr-CA"/>
        </w:rPr>
        <w:t> </w:t>
      </w:r>
      <w:r w:rsidR="00A322AD" w:rsidRPr="00E74D3A">
        <w:rPr>
          <w:color w:val="000000" w:themeColor="text1"/>
          <w:lang w:val="fr-CA"/>
        </w:rPr>
        <w:t>000</w:t>
      </w:r>
      <w:r w:rsidR="00A77CFA" w:rsidRPr="00E74D3A">
        <w:rPr>
          <w:color w:val="000000" w:themeColor="text1"/>
          <w:lang w:val="fr-CA"/>
        </w:rPr>
        <w:t> </w:t>
      </w:r>
      <w:r w:rsidR="00670624" w:rsidRPr="00E74D3A">
        <w:rPr>
          <w:color w:val="000000" w:themeColor="text1"/>
          <w:lang w:val="fr-CA"/>
        </w:rPr>
        <w:t>pieds</w:t>
      </w:r>
      <w:r w:rsidR="00A322AD" w:rsidRPr="00E74D3A">
        <w:rPr>
          <w:color w:val="000000" w:themeColor="text1"/>
          <w:lang w:val="fr-CA"/>
        </w:rPr>
        <w:t xml:space="preserve"> (AGL). </w:t>
      </w:r>
      <w:r w:rsidR="00A77CFA" w:rsidRPr="00E74D3A">
        <w:rPr>
          <w:color w:val="000000" w:themeColor="text1"/>
          <w:lang w:val="fr-CA"/>
        </w:rPr>
        <w:t xml:space="preserve">Les </w:t>
      </w:r>
      <w:r w:rsidR="00D80608" w:rsidRPr="00E74D3A">
        <w:rPr>
          <w:rFonts w:cs="Arial"/>
          <w:color w:val="000000" w:themeColor="text1"/>
          <w:szCs w:val="20"/>
          <w:lang w:val="fr-CA"/>
        </w:rPr>
        <w:t xml:space="preserve">SkyHawks </w:t>
      </w:r>
      <w:r w:rsidR="00AC4194" w:rsidRPr="00E74D3A">
        <w:rPr>
          <w:rFonts w:cs="Arial"/>
          <w:color w:val="000000" w:themeColor="text1"/>
          <w:szCs w:val="20"/>
          <w:lang w:val="fr-CA"/>
        </w:rPr>
        <w:t>peuvent demeurer à l’extérieur de la zone de largage jusqu’au moment prévu</w:t>
      </w:r>
      <w:r w:rsidR="00470262" w:rsidRPr="00E74D3A">
        <w:rPr>
          <w:rFonts w:cs="Arial"/>
          <w:color w:val="000000" w:themeColor="text1"/>
          <w:szCs w:val="20"/>
          <w:lang w:val="fr-CA"/>
        </w:rPr>
        <w:t xml:space="preserve"> de la démonstration ou sauter lorsque l’altitude </w:t>
      </w:r>
      <w:r w:rsidR="00D54EE2" w:rsidRPr="00E74D3A">
        <w:rPr>
          <w:rFonts w:cs="Arial"/>
          <w:color w:val="000000" w:themeColor="text1"/>
          <w:szCs w:val="20"/>
          <w:lang w:val="fr-CA"/>
        </w:rPr>
        <w:t>de saut est atteinte</w:t>
      </w:r>
      <w:r w:rsidR="00D80608" w:rsidRPr="00E74D3A">
        <w:rPr>
          <w:rFonts w:cs="Arial"/>
          <w:color w:val="000000" w:themeColor="text1"/>
          <w:szCs w:val="20"/>
          <w:lang w:val="fr-CA"/>
        </w:rPr>
        <w:t xml:space="preserve">; </w:t>
      </w:r>
    </w:p>
    <w:p w14:paraId="49BE0885" w14:textId="26490E1C" w:rsidR="00D80608" w:rsidRPr="003B4D44" w:rsidRDefault="00D80608" w:rsidP="00EC4CFF">
      <w:pPr>
        <w:ind w:left="709"/>
        <w:jc w:val="both"/>
        <w:rPr>
          <w:b/>
          <w:color w:val="000000" w:themeColor="text1"/>
          <w:szCs w:val="20"/>
          <w:lang w:val="fr-CA"/>
        </w:rPr>
      </w:pPr>
      <w:r w:rsidRPr="00E74D3A">
        <w:rPr>
          <w:b/>
          <w:color w:val="000000" w:themeColor="text1"/>
          <w:szCs w:val="20"/>
          <w:lang w:val="fr-CA"/>
        </w:rPr>
        <w:t>Not</w:t>
      </w:r>
      <w:r w:rsidR="00D54EE2" w:rsidRPr="00E74D3A">
        <w:rPr>
          <w:b/>
          <w:color w:val="000000" w:themeColor="text1"/>
          <w:szCs w:val="20"/>
          <w:lang w:val="fr-CA"/>
        </w:rPr>
        <w:t>a </w:t>
      </w:r>
      <w:r w:rsidRPr="00E74D3A">
        <w:rPr>
          <w:b/>
          <w:color w:val="000000" w:themeColor="text1"/>
          <w:szCs w:val="20"/>
          <w:lang w:val="fr-CA"/>
        </w:rPr>
        <w:t>:</w:t>
      </w:r>
      <w:r w:rsidR="00D54EE2" w:rsidRPr="00E74D3A">
        <w:rPr>
          <w:b/>
          <w:color w:val="000000" w:themeColor="text1"/>
          <w:szCs w:val="20"/>
          <w:lang w:val="fr-CA"/>
        </w:rPr>
        <w:t xml:space="preserve"> La narration des </w:t>
      </w:r>
      <w:r w:rsidRPr="00E74D3A">
        <w:rPr>
          <w:b/>
          <w:color w:val="000000" w:themeColor="text1"/>
          <w:szCs w:val="20"/>
          <w:lang w:val="fr-CA"/>
        </w:rPr>
        <w:t xml:space="preserve">SkyHawks </w:t>
      </w:r>
      <w:r w:rsidR="00D54EE2" w:rsidRPr="00E74D3A">
        <w:rPr>
          <w:b/>
          <w:color w:val="000000" w:themeColor="text1"/>
          <w:szCs w:val="20"/>
          <w:lang w:val="fr-CA"/>
        </w:rPr>
        <w:t xml:space="preserve">commencera </w:t>
      </w:r>
      <w:r w:rsidRPr="00E74D3A">
        <w:rPr>
          <w:b/>
          <w:color w:val="000000" w:themeColor="text1"/>
          <w:szCs w:val="20"/>
          <w:lang w:val="fr-CA"/>
        </w:rPr>
        <w:t>5</w:t>
      </w:r>
      <w:r w:rsidR="00D54EE2" w:rsidRPr="00E74D3A">
        <w:rPr>
          <w:b/>
          <w:color w:val="000000" w:themeColor="text1"/>
          <w:szCs w:val="20"/>
          <w:lang w:val="fr-CA"/>
        </w:rPr>
        <w:t> </w:t>
      </w:r>
      <w:r w:rsidRPr="00E74D3A">
        <w:rPr>
          <w:b/>
          <w:color w:val="000000" w:themeColor="text1"/>
          <w:szCs w:val="20"/>
          <w:lang w:val="fr-CA"/>
        </w:rPr>
        <w:t>min</w:t>
      </w:r>
      <w:r w:rsidR="00D54EE2" w:rsidRPr="00E74D3A">
        <w:rPr>
          <w:b/>
          <w:color w:val="000000" w:themeColor="text1"/>
          <w:szCs w:val="20"/>
          <w:lang w:val="fr-CA"/>
        </w:rPr>
        <w:t>ute</w:t>
      </w:r>
      <w:r w:rsidRPr="00E74D3A">
        <w:rPr>
          <w:b/>
          <w:color w:val="000000" w:themeColor="text1"/>
          <w:szCs w:val="20"/>
          <w:lang w:val="fr-CA"/>
        </w:rPr>
        <w:t xml:space="preserve">s </w:t>
      </w:r>
      <w:r w:rsidR="00D54EE2" w:rsidRPr="00E74D3A">
        <w:rPr>
          <w:b/>
          <w:color w:val="000000" w:themeColor="text1"/>
          <w:szCs w:val="20"/>
          <w:lang w:val="fr-CA"/>
        </w:rPr>
        <w:t xml:space="preserve">avant </w:t>
      </w:r>
      <w:r w:rsidR="00DA7423" w:rsidRPr="00E74D3A">
        <w:rPr>
          <w:b/>
          <w:color w:val="000000" w:themeColor="text1"/>
          <w:szCs w:val="20"/>
          <w:lang w:val="fr-CA"/>
        </w:rPr>
        <w:t>que le</w:t>
      </w:r>
      <w:r w:rsidR="00D54EE2" w:rsidRPr="00E74D3A">
        <w:rPr>
          <w:b/>
          <w:color w:val="000000" w:themeColor="text1"/>
          <w:szCs w:val="20"/>
          <w:lang w:val="fr-CA"/>
        </w:rPr>
        <w:t xml:space="preserve"> premier parachutiste</w:t>
      </w:r>
      <w:r w:rsidR="00DA7423" w:rsidRPr="00E74D3A">
        <w:rPr>
          <w:b/>
          <w:color w:val="000000" w:themeColor="text1"/>
          <w:szCs w:val="20"/>
          <w:lang w:val="fr-CA"/>
        </w:rPr>
        <w:t xml:space="preserve"> sorte de l’</w:t>
      </w:r>
      <w:r w:rsidR="00BC4B85" w:rsidRPr="00E74D3A">
        <w:rPr>
          <w:b/>
          <w:color w:val="000000" w:themeColor="text1"/>
          <w:szCs w:val="20"/>
          <w:lang w:val="fr-CA"/>
        </w:rPr>
        <w:t>aéronef</w:t>
      </w:r>
      <w:r w:rsidRPr="00E74D3A">
        <w:rPr>
          <w:b/>
          <w:color w:val="000000" w:themeColor="text1"/>
          <w:szCs w:val="20"/>
          <w:lang w:val="fr-CA"/>
        </w:rPr>
        <w:t xml:space="preserve">. </w:t>
      </w:r>
      <w:r w:rsidR="00DA7423" w:rsidRPr="00E74D3A">
        <w:rPr>
          <w:b/>
          <w:color w:val="000000" w:themeColor="text1"/>
          <w:szCs w:val="20"/>
          <w:lang w:val="fr-CA"/>
        </w:rPr>
        <w:t>La</w:t>
      </w:r>
      <w:r w:rsidR="00EC4CFF" w:rsidRPr="00E74D3A">
        <w:rPr>
          <w:b/>
          <w:color w:val="000000" w:themeColor="text1"/>
          <w:szCs w:val="20"/>
          <w:lang w:val="fr-CA"/>
        </w:rPr>
        <w:t xml:space="preserve"> </w:t>
      </w:r>
      <w:r w:rsidR="00E74D3A" w:rsidRPr="00E74D3A">
        <w:rPr>
          <w:b/>
          <w:color w:val="000000" w:themeColor="text1"/>
          <w:szCs w:val="20"/>
          <w:lang w:val="fr-CA"/>
        </w:rPr>
        <w:t xml:space="preserve">« prestation » commence avec la musique, </w:t>
      </w:r>
      <w:r w:rsidRPr="00E74D3A">
        <w:rPr>
          <w:b/>
          <w:color w:val="000000" w:themeColor="text1"/>
          <w:szCs w:val="20"/>
          <w:lang w:val="fr-CA"/>
        </w:rPr>
        <w:t xml:space="preserve">etc. </w:t>
      </w:r>
      <w:r w:rsidR="00E74D3A" w:rsidRPr="00E74D3A">
        <w:rPr>
          <w:b/>
          <w:color w:val="000000" w:themeColor="text1"/>
          <w:szCs w:val="20"/>
          <w:lang w:val="fr-CA"/>
        </w:rPr>
        <w:t xml:space="preserve">Dans cet exemple, le spectacle commencerait à </w:t>
      </w:r>
      <w:r w:rsidRPr="00E74D3A">
        <w:rPr>
          <w:b/>
          <w:color w:val="000000" w:themeColor="text1"/>
          <w:szCs w:val="20"/>
          <w:lang w:val="fr-CA"/>
        </w:rPr>
        <w:t>14</w:t>
      </w:r>
      <w:r w:rsidR="00E74D3A" w:rsidRPr="00E74D3A">
        <w:rPr>
          <w:b/>
          <w:color w:val="000000" w:themeColor="text1"/>
          <w:szCs w:val="20"/>
          <w:lang w:val="fr-CA"/>
        </w:rPr>
        <w:t> h </w:t>
      </w:r>
      <w:r w:rsidRPr="00E74D3A">
        <w:rPr>
          <w:b/>
          <w:color w:val="000000" w:themeColor="text1"/>
          <w:szCs w:val="20"/>
          <w:lang w:val="fr-CA"/>
        </w:rPr>
        <w:t>15.</w:t>
      </w:r>
    </w:p>
    <w:p w14:paraId="7E8577AA" w14:textId="1EC6DBBE" w:rsidR="00D80608" w:rsidRPr="003B4D44" w:rsidRDefault="00532C77" w:rsidP="003A3D4B">
      <w:pPr>
        <w:pStyle w:val="Listnumbered"/>
        <w:numPr>
          <w:ilvl w:val="1"/>
          <w:numId w:val="36"/>
        </w:numPr>
        <w:rPr>
          <w:color w:val="000000" w:themeColor="text1"/>
          <w:lang w:val="fr-CA"/>
        </w:rPr>
      </w:pPr>
      <w:r w:rsidRPr="003B4D44">
        <w:rPr>
          <w:color w:val="000000" w:themeColor="text1"/>
          <w:lang w:val="fr-CA"/>
        </w:rPr>
        <w:t>Deuxième passage</w:t>
      </w:r>
      <w:r w:rsidR="00D80608" w:rsidRPr="003B4D44">
        <w:rPr>
          <w:color w:val="000000" w:themeColor="text1"/>
          <w:lang w:val="fr-CA"/>
        </w:rPr>
        <w:t xml:space="preserve"> – </w:t>
      </w:r>
      <w:r w:rsidR="004F6713" w:rsidRPr="003B4D44">
        <w:rPr>
          <w:color w:val="000000" w:themeColor="text1"/>
          <w:lang w:val="fr-CA"/>
        </w:rPr>
        <w:t xml:space="preserve">la première </w:t>
      </w:r>
      <w:r w:rsidR="00D80608" w:rsidRPr="003B4D44">
        <w:rPr>
          <w:color w:val="000000" w:themeColor="text1"/>
          <w:lang w:val="fr-CA"/>
        </w:rPr>
        <w:t xml:space="preserve">formation </w:t>
      </w:r>
      <w:r w:rsidR="004F6713" w:rsidRPr="003B4D44">
        <w:rPr>
          <w:color w:val="000000" w:themeColor="text1"/>
          <w:lang w:val="fr-CA"/>
        </w:rPr>
        <w:t>saute de l’</w:t>
      </w:r>
      <w:r w:rsidR="00BC4B85" w:rsidRPr="003B4D44">
        <w:rPr>
          <w:color w:val="000000" w:themeColor="text1"/>
          <w:lang w:val="fr-CA"/>
        </w:rPr>
        <w:t>aéronef</w:t>
      </w:r>
      <w:r w:rsidR="00D80608" w:rsidRPr="003B4D44">
        <w:rPr>
          <w:color w:val="000000" w:themeColor="text1"/>
          <w:lang w:val="fr-CA"/>
        </w:rPr>
        <w:t xml:space="preserve"> (</w:t>
      </w:r>
      <w:r w:rsidR="004F6713" w:rsidRPr="003B4D44">
        <w:rPr>
          <w:color w:val="000000" w:themeColor="text1"/>
          <w:lang w:val="fr-CA"/>
        </w:rPr>
        <w:t xml:space="preserve">habituellement la formation en T canadien </w:t>
      </w:r>
      <w:r w:rsidR="006A50D5">
        <w:rPr>
          <w:color w:val="000000" w:themeColor="text1"/>
          <w:lang w:val="fr-CA"/>
        </w:rPr>
        <w:t>–</w:t>
      </w:r>
      <w:r w:rsidR="004F6713" w:rsidRPr="003B4D44">
        <w:rPr>
          <w:color w:val="000000" w:themeColor="text1"/>
          <w:lang w:val="fr-CA"/>
        </w:rPr>
        <w:t xml:space="preserve"> 3 parachutistes</w:t>
      </w:r>
      <w:r w:rsidR="00D80608" w:rsidRPr="003B4D44">
        <w:rPr>
          <w:color w:val="000000" w:themeColor="text1"/>
          <w:lang w:val="fr-CA"/>
        </w:rPr>
        <w:t xml:space="preserve">) – </w:t>
      </w:r>
      <w:r w:rsidR="00D80608" w:rsidRPr="003B4D44">
        <w:rPr>
          <w:b/>
          <w:color w:val="000000" w:themeColor="text1"/>
          <w:lang w:val="fr-CA"/>
        </w:rPr>
        <w:t>14</w:t>
      </w:r>
      <w:r w:rsidR="004F6713" w:rsidRPr="003B4D44">
        <w:rPr>
          <w:b/>
          <w:color w:val="000000" w:themeColor="text1"/>
          <w:lang w:val="fr-CA"/>
        </w:rPr>
        <w:t> h </w:t>
      </w:r>
      <w:r w:rsidR="00D80608" w:rsidRPr="003B4D44">
        <w:rPr>
          <w:b/>
          <w:color w:val="000000" w:themeColor="text1"/>
          <w:lang w:val="fr-CA"/>
        </w:rPr>
        <w:t>20</w:t>
      </w:r>
      <w:r w:rsidR="00D80608" w:rsidRPr="003B4D44">
        <w:rPr>
          <w:color w:val="000000" w:themeColor="text1"/>
          <w:lang w:val="fr-CA"/>
        </w:rPr>
        <w:t>;</w:t>
      </w:r>
    </w:p>
    <w:p w14:paraId="614CB110" w14:textId="12E75BA4" w:rsidR="00D80608" w:rsidRPr="00D53775" w:rsidRDefault="00532C77" w:rsidP="003A3D4B">
      <w:pPr>
        <w:pStyle w:val="Listnumbered"/>
        <w:numPr>
          <w:ilvl w:val="1"/>
          <w:numId w:val="36"/>
        </w:numPr>
        <w:rPr>
          <w:color w:val="000000" w:themeColor="text1"/>
          <w:lang w:val="fr-CA"/>
        </w:rPr>
      </w:pPr>
      <w:r w:rsidRPr="003B4D44">
        <w:rPr>
          <w:color w:val="000000" w:themeColor="text1"/>
          <w:lang w:val="fr-CA"/>
        </w:rPr>
        <w:t>Troisième passage</w:t>
      </w:r>
      <w:r w:rsidR="00D80608" w:rsidRPr="003B4D44">
        <w:rPr>
          <w:color w:val="000000" w:themeColor="text1"/>
          <w:lang w:val="fr-CA"/>
        </w:rPr>
        <w:t xml:space="preserve"> – </w:t>
      </w:r>
      <w:r w:rsidR="004F6713" w:rsidRPr="003B4D44">
        <w:rPr>
          <w:color w:val="000000" w:themeColor="text1"/>
          <w:lang w:val="fr-CA"/>
        </w:rPr>
        <w:t>la deuxième</w:t>
      </w:r>
      <w:r w:rsidR="00D80608" w:rsidRPr="003B4D44">
        <w:rPr>
          <w:color w:val="000000" w:themeColor="text1"/>
          <w:lang w:val="fr-CA"/>
        </w:rPr>
        <w:t xml:space="preserve"> formation </w:t>
      </w:r>
      <w:r w:rsidR="004F6713" w:rsidRPr="003B4D44">
        <w:rPr>
          <w:color w:val="000000" w:themeColor="text1"/>
          <w:lang w:val="fr-CA"/>
        </w:rPr>
        <w:t>saute de l’</w:t>
      </w:r>
      <w:r w:rsidR="00BC4B85" w:rsidRPr="003B4D44">
        <w:rPr>
          <w:color w:val="000000" w:themeColor="text1"/>
          <w:lang w:val="fr-CA"/>
        </w:rPr>
        <w:t>aéronef</w:t>
      </w:r>
      <w:r w:rsidR="00D80608" w:rsidRPr="003B4D44">
        <w:rPr>
          <w:color w:val="000000" w:themeColor="text1"/>
          <w:lang w:val="fr-CA"/>
        </w:rPr>
        <w:t xml:space="preserve"> (</w:t>
      </w:r>
      <w:r w:rsidR="004F6713" w:rsidRPr="003B4D44">
        <w:rPr>
          <w:color w:val="000000" w:themeColor="text1"/>
          <w:lang w:val="fr-CA"/>
        </w:rPr>
        <w:t xml:space="preserve">habituellement </w:t>
      </w:r>
      <w:r w:rsidR="00CA45D7" w:rsidRPr="003B4D44">
        <w:rPr>
          <w:color w:val="000000" w:themeColor="text1"/>
          <w:lang w:val="fr-CA"/>
        </w:rPr>
        <w:t xml:space="preserve">une empilade à trois avec traînée </w:t>
      </w:r>
      <w:r w:rsidR="003B4D44" w:rsidRPr="003B4D44">
        <w:rPr>
          <w:color w:val="000000" w:themeColor="text1"/>
          <w:lang w:val="fr-CA"/>
        </w:rPr>
        <w:t>et une équip</w:t>
      </w:r>
      <w:r w:rsidR="003B4D44" w:rsidRPr="00D53775">
        <w:rPr>
          <w:color w:val="000000" w:themeColor="text1"/>
          <w:lang w:val="fr-CA"/>
        </w:rPr>
        <w:t xml:space="preserve">e </w:t>
      </w:r>
      <w:r w:rsidR="00376440" w:rsidRPr="00D53775">
        <w:rPr>
          <w:color w:val="000000" w:themeColor="text1"/>
          <w:lang w:val="fr-CA"/>
        </w:rPr>
        <w:t xml:space="preserve">de 2 </w:t>
      </w:r>
      <w:r w:rsidR="003B4D44" w:rsidRPr="00D53775">
        <w:rPr>
          <w:color w:val="000000" w:themeColor="text1"/>
          <w:lang w:val="fr-CA"/>
        </w:rPr>
        <w:t>acrobate</w:t>
      </w:r>
      <w:r w:rsidR="00376440" w:rsidRPr="00D53775">
        <w:rPr>
          <w:color w:val="000000" w:themeColor="text1"/>
          <w:lang w:val="fr-CA"/>
        </w:rPr>
        <w:t xml:space="preserve">s – </w:t>
      </w:r>
      <w:r w:rsidR="00D80608" w:rsidRPr="00D53775">
        <w:rPr>
          <w:color w:val="000000" w:themeColor="text1"/>
          <w:lang w:val="fr-CA"/>
        </w:rPr>
        <w:t>5</w:t>
      </w:r>
      <w:r w:rsidR="00376440" w:rsidRPr="00D53775">
        <w:rPr>
          <w:color w:val="000000" w:themeColor="text1"/>
          <w:lang w:val="fr-CA"/>
        </w:rPr>
        <w:t> </w:t>
      </w:r>
      <w:r w:rsidR="003B4D44" w:rsidRPr="00D53775">
        <w:rPr>
          <w:color w:val="000000" w:themeColor="text1"/>
          <w:lang w:val="fr-CA"/>
        </w:rPr>
        <w:t>parachutistes</w:t>
      </w:r>
      <w:r w:rsidR="00D80608" w:rsidRPr="00D53775">
        <w:rPr>
          <w:color w:val="000000" w:themeColor="text1"/>
          <w:lang w:val="fr-CA"/>
        </w:rPr>
        <w:t xml:space="preserve">) – </w:t>
      </w:r>
      <w:r w:rsidR="00D80608" w:rsidRPr="00D53775">
        <w:rPr>
          <w:b/>
          <w:color w:val="000000" w:themeColor="text1"/>
          <w:lang w:val="fr-CA"/>
        </w:rPr>
        <w:t>14</w:t>
      </w:r>
      <w:r w:rsidR="003B4D44" w:rsidRPr="00D53775">
        <w:rPr>
          <w:b/>
          <w:color w:val="000000" w:themeColor="text1"/>
          <w:lang w:val="fr-CA"/>
        </w:rPr>
        <w:t> h </w:t>
      </w:r>
      <w:r w:rsidR="00D80608" w:rsidRPr="00D53775">
        <w:rPr>
          <w:b/>
          <w:color w:val="000000" w:themeColor="text1"/>
          <w:lang w:val="fr-CA"/>
        </w:rPr>
        <w:t>25</w:t>
      </w:r>
      <w:r w:rsidR="00D80608" w:rsidRPr="00D53775">
        <w:rPr>
          <w:color w:val="000000" w:themeColor="text1"/>
          <w:lang w:val="fr-CA"/>
        </w:rPr>
        <w:t>;</w:t>
      </w:r>
    </w:p>
    <w:p w14:paraId="563199D6" w14:textId="7CB53FC5" w:rsidR="00D80608" w:rsidRPr="00D53775" w:rsidRDefault="00532C77" w:rsidP="003A3D4B">
      <w:pPr>
        <w:pStyle w:val="Listnumbered"/>
        <w:numPr>
          <w:ilvl w:val="1"/>
          <w:numId w:val="36"/>
        </w:numPr>
        <w:rPr>
          <w:b/>
          <w:color w:val="000000" w:themeColor="text1"/>
          <w:lang w:val="fr-CA"/>
        </w:rPr>
      </w:pPr>
      <w:r w:rsidRPr="00D53775">
        <w:rPr>
          <w:color w:val="000000" w:themeColor="text1"/>
          <w:lang w:val="fr-CA"/>
        </w:rPr>
        <w:t>Quatrième passage</w:t>
      </w:r>
      <w:r w:rsidR="00D80608" w:rsidRPr="00D53775">
        <w:rPr>
          <w:color w:val="000000" w:themeColor="text1"/>
          <w:lang w:val="fr-CA"/>
        </w:rPr>
        <w:t xml:space="preserve"> – </w:t>
      </w:r>
      <w:r w:rsidR="003B4D44" w:rsidRPr="00D53775">
        <w:rPr>
          <w:color w:val="000000" w:themeColor="text1"/>
          <w:lang w:val="fr-CA"/>
        </w:rPr>
        <w:t>la troisième</w:t>
      </w:r>
      <w:r w:rsidR="00D80608" w:rsidRPr="00D53775">
        <w:rPr>
          <w:color w:val="000000" w:themeColor="text1"/>
          <w:lang w:val="fr-CA"/>
        </w:rPr>
        <w:t xml:space="preserve"> formation </w:t>
      </w:r>
      <w:r w:rsidR="003B4D44" w:rsidRPr="00D53775">
        <w:rPr>
          <w:color w:val="000000" w:themeColor="text1"/>
          <w:lang w:val="fr-CA"/>
        </w:rPr>
        <w:t>saute de l’</w:t>
      </w:r>
      <w:r w:rsidR="00BC4B85" w:rsidRPr="00D53775">
        <w:rPr>
          <w:color w:val="000000" w:themeColor="text1"/>
          <w:lang w:val="fr-CA"/>
        </w:rPr>
        <w:t>aéronef</w:t>
      </w:r>
      <w:r w:rsidR="00D80608" w:rsidRPr="00D53775">
        <w:rPr>
          <w:color w:val="000000" w:themeColor="text1"/>
          <w:lang w:val="fr-CA"/>
        </w:rPr>
        <w:t xml:space="preserve"> (</w:t>
      </w:r>
      <w:r w:rsidR="00B32A29" w:rsidRPr="00D53775">
        <w:rPr>
          <w:color w:val="000000" w:themeColor="text1"/>
          <w:lang w:val="fr-CA"/>
        </w:rPr>
        <w:t xml:space="preserve">habituellement </w:t>
      </w:r>
      <w:r w:rsidR="00D80608" w:rsidRPr="00D53775">
        <w:rPr>
          <w:color w:val="000000" w:themeColor="text1"/>
          <w:lang w:val="fr-CA"/>
        </w:rPr>
        <w:t>2</w:t>
      </w:r>
      <w:r w:rsidR="00B32A29" w:rsidRPr="00D53775">
        <w:rPr>
          <w:color w:val="000000" w:themeColor="text1"/>
          <w:lang w:val="fr-CA"/>
        </w:rPr>
        <w:t xml:space="preserve"> « cannes de bonbon » ou une autre équipe acrobatique et une formation </w:t>
      </w:r>
      <w:r w:rsidR="00EE777D" w:rsidRPr="00D53775">
        <w:rPr>
          <w:color w:val="000000" w:themeColor="text1"/>
          <w:lang w:val="fr-CA"/>
        </w:rPr>
        <w:t>à « trois côte</w:t>
      </w:r>
      <w:r w:rsidR="00EE777D" w:rsidRPr="00D53775">
        <w:rPr>
          <w:color w:val="000000" w:themeColor="text1"/>
          <w:lang w:val="fr-CA"/>
        </w:rPr>
        <w:noBreakHyphen/>
        <w:t>à</w:t>
      </w:r>
      <w:r w:rsidR="00EE777D" w:rsidRPr="00D53775">
        <w:rPr>
          <w:color w:val="000000" w:themeColor="text1"/>
          <w:lang w:val="fr-CA"/>
        </w:rPr>
        <w:noBreakHyphen/>
        <w:t>côte »</w:t>
      </w:r>
      <w:r w:rsidR="00D80608" w:rsidRPr="00D53775">
        <w:rPr>
          <w:color w:val="000000" w:themeColor="text1"/>
          <w:lang w:val="fr-CA"/>
        </w:rPr>
        <w:t xml:space="preserve"> – 5</w:t>
      </w:r>
      <w:r w:rsidR="00EE777D" w:rsidRPr="00D53775">
        <w:rPr>
          <w:color w:val="000000" w:themeColor="text1"/>
          <w:lang w:val="fr-CA"/>
        </w:rPr>
        <w:t> parachutistes</w:t>
      </w:r>
      <w:r w:rsidR="00D80608" w:rsidRPr="00D53775">
        <w:rPr>
          <w:color w:val="000000" w:themeColor="text1"/>
          <w:lang w:val="fr-CA"/>
        </w:rPr>
        <w:t xml:space="preserve">) – </w:t>
      </w:r>
      <w:r w:rsidR="00D80608" w:rsidRPr="00D53775">
        <w:rPr>
          <w:b/>
          <w:color w:val="000000" w:themeColor="text1"/>
          <w:lang w:val="fr-CA"/>
        </w:rPr>
        <w:t>14</w:t>
      </w:r>
      <w:r w:rsidR="00EE777D" w:rsidRPr="00D53775">
        <w:rPr>
          <w:b/>
          <w:color w:val="000000" w:themeColor="text1"/>
          <w:lang w:val="fr-CA"/>
        </w:rPr>
        <w:t> h </w:t>
      </w:r>
      <w:r w:rsidR="00D80608" w:rsidRPr="00D53775">
        <w:rPr>
          <w:b/>
          <w:color w:val="000000" w:themeColor="text1"/>
          <w:lang w:val="fr-CA"/>
        </w:rPr>
        <w:t>33;</w:t>
      </w:r>
    </w:p>
    <w:p w14:paraId="47E79D94" w14:textId="655C3E98" w:rsidR="00D80608" w:rsidRPr="00CF4841" w:rsidRDefault="006A50D5" w:rsidP="003A3D4B">
      <w:pPr>
        <w:pStyle w:val="Listnumbered"/>
        <w:numPr>
          <w:ilvl w:val="1"/>
          <w:numId w:val="36"/>
        </w:numPr>
        <w:rPr>
          <w:b/>
          <w:lang w:val="fr-CA"/>
        </w:rPr>
      </w:pPr>
      <w:r w:rsidRPr="00D53775">
        <w:rPr>
          <w:color w:val="000000" w:themeColor="text1"/>
          <w:lang w:val="fr-CA"/>
        </w:rPr>
        <w:t xml:space="preserve">L’aéronef des </w:t>
      </w:r>
      <w:r w:rsidR="00D80608" w:rsidRPr="00D53775">
        <w:rPr>
          <w:color w:val="000000" w:themeColor="text1"/>
          <w:lang w:val="fr-CA"/>
        </w:rPr>
        <w:t xml:space="preserve">SkyHawks </w:t>
      </w:r>
      <w:r w:rsidRPr="00D53775">
        <w:rPr>
          <w:color w:val="000000" w:themeColor="text1"/>
          <w:lang w:val="fr-CA"/>
        </w:rPr>
        <w:t>fait un passage au</w:t>
      </w:r>
      <w:r w:rsidRPr="00D53775">
        <w:rPr>
          <w:color w:val="000000" w:themeColor="text1"/>
          <w:lang w:val="fr-CA"/>
        </w:rPr>
        <w:noBreakHyphen/>
        <w:t xml:space="preserve">dessus de la </w:t>
      </w:r>
      <w:r w:rsidR="00030B05" w:rsidRPr="00D53775">
        <w:rPr>
          <w:color w:val="000000" w:themeColor="text1"/>
          <w:lang w:val="fr-CA"/>
        </w:rPr>
        <w:t xml:space="preserve">ZL pour exécuter un « salut des </w:t>
      </w:r>
      <w:r w:rsidR="00D80608" w:rsidRPr="00D53775">
        <w:rPr>
          <w:color w:val="000000" w:themeColor="text1"/>
          <w:lang w:val="fr-CA"/>
        </w:rPr>
        <w:t>SkyHawks</w:t>
      </w:r>
      <w:r w:rsidR="00030B05" w:rsidRPr="00D53775">
        <w:rPr>
          <w:color w:val="000000" w:themeColor="text1"/>
          <w:lang w:val="fr-CA"/>
        </w:rPr>
        <w:t xml:space="preserve"> » </w:t>
      </w:r>
      <w:r w:rsidR="00D53775" w:rsidRPr="00D53775">
        <w:rPr>
          <w:color w:val="000000" w:themeColor="text1"/>
          <w:lang w:val="fr-CA"/>
        </w:rPr>
        <w:t>devant la foule</w:t>
      </w:r>
      <w:r w:rsidR="00D80608" w:rsidRPr="00D53775">
        <w:rPr>
          <w:color w:val="000000" w:themeColor="text1"/>
          <w:lang w:val="fr-CA"/>
        </w:rPr>
        <w:t xml:space="preserve"> – </w:t>
      </w:r>
      <w:r w:rsidR="00D80608" w:rsidRPr="00D53775">
        <w:rPr>
          <w:b/>
          <w:color w:val="000000" w:themeColor="text1"/>
          <w:lang w:val="fr-CA"/>
        </w:rPr>
        <w:t>14</w:t>
      </w:r>
      <w:r w:rsidR="00D53775" w:rsidRPr="00D53775">
        <w:rPr>
          <w:b/>
          <w:color w:val="000000" w:themeColor="text1"/>
          <w:lang w:val="fr-CA"/>
        </w:rPr>
        <w:t> h </w:t>
      </w:r>
      <w:r w:rsidR="00D80608" w:rsidRPr="00D53775">
        <w:rPr>
          <w:b/>
          <w:color w:val="000000" w:themeColor="text1"/>
          <w:lang w:val="fr-CA"/>
        </w:rPr>
        <w:t>38</w:t>
      </w:r>
      <w:r w:rsidR="00D80608" w:rsidRPr="00CF4841">
        <w:rPr>
          <w:b/>
          <w:lang w:val="fr-CA"/>
        </w:rPr>
        <w:t>.</w:t>
      </w:r>
    </w:p>
    <w:p w14:paraId="4123968D" w14:textId="08325140" w:rsidR="00D80608" w:rsidRPr="00CF4841" w:rsidRDefault="00532C77" w:rsidP="00771284">
      <w:pPr>
        <w:pStyle w:val="Listnumbered"/>
        <w:numPr>
          <w:ilvl w:val="1"/>
          <w:numId w:val="36"/>
        </w:numPr>
        <w:rPr>
          <w:rFonts w:cs="Arial"/>
          <w:b/>
          <w:sz w:val="24"/>
          <w:lang w:val="fr-CA"/>
        </w:rPr>
      </w:pPr>
      <w:r>
        <w:rPr>
          <w:rFonts w:cs="Arial"/>
          <w:lang w:val="fr-CA"/>
        </w:rPr>
        <w:t>Atterrissage de l’aéronef</w:t>
      </w:r>
      <w:r w:rsidRPr="00CF4841">
        <w:rPr>
          <w:lang w:val="fr-CA"/>
        </w:rPr>
        <w:t xml:space="preserve"> </w:t>
      </w:r>
      <w:r w:rsidR="00D80608" w:rsidRPr="00CF4841">
        <w:rPr>
          <w:lang w:val="fr-CA"/>
        </w:rPr>
        <w:t xml:space="preserve">– </w:t>
      </w:r>
      <w:r w:rsidR="00D918BB">
        <w:rPr>
          <w:lang w:val="fr-CA"/>
        </w:rPr>
        <w:t>Dès que c’est</w:t>
      </w:r>
      <w:r w:rsidR="00D80608" w:rsidRPr="00CF4841">
        <w:rPr>
          <w:lang w:val="fr-CA"/>
        </w:rPr>
        <w:t xml:space="preserve"> possible. </w:t>
      </w:r>
      <w:r w:rsidR="00D918BB">
        <w:rPr>
          <w:lang w:val="fr-CA"/>
        </w:rPr>
        <w:t>La durée de la représentation complète</w:t>
      </w:r>
      <w:r w:rsidR="00D918BB" w:rsidRPr="00CF4841">
        <w:rPr>
          <w:lang w:val="fr-CA"/>
        </w:rPr>
        <w:t xml:space="preserve"> </w:t>
      </w:r>
      <w:r w:rsidR="00DF2EA5">
        <w:rPr>
          <w:lang w:val="fr-CA"/>
        </w:rPr>
        <w:t xml:space="preserve">dépend des vents, et on estime qu’elle dure entre </w:t>
      </w:r>
      <w:r w:rsidR="00D80608" w:rsidRPr="00CF4841">
        <w:rPr>
          <w:lang w:val="fr-CA"/>
        </w:rPr>
        <w:t xml:space="preserve">18 </w:t>
      </w:r>
      <w:r w:rsidR="00DF2EA5">
        <w:rPr>
          <w:lang w:val="fr-CA"/>
        </w:rPr>
        <w:t>et</w:t>
      </w:r>
      <w:r w:rsidR="00D80608" w:rsidRPr="00CF4841">
        <w:rPr>
          <w:lang w:val="fr-CA"/>
        </w:rPr>
        <w:t xml:space="preserve"> 25</w:t>
      </w:r>
      <w:r w:rsidR="00DF2EA5">
        <w:rPr>
          <w:lang w:val="fr-CA"/>
        </w:rPr>
        <w:t> </w:t>
      </w:r>
      <w:r w:rsidR="00D80608" w:rsidRPr="00CF4841">
        <w:rPr>
          <w:lang w:val="fr-CA"/>
        </w:rPr>
        <w:t>min</w:t>
      </w:r>
      <w:r w:rsidR="00DF2EA5">
        <w:rPr>
          <w:lang w:val="fr-CA"/>
        </w:rPr>
        <w:t>ute</w:t>
      </w:r>
      <w:r w:rsidR="00D80608" w:rsidRPr="00CF4841">
        <w:rPr>
          <w:lang w:val="fr-CA"/>
        </w:rPr>
        <w:t xml:space="preserve">s. </w:t>
      </w:r>
    </w:p>
    <w:p w14:paraId="5355CF25" w14:textId="5F60E005" w:rsidR="00D80608" w:rsidRPr="00CF4841" w:rsidRDefault="00D80608" w:rsidP="00DF2EA5">
      <w:pPr>
        <w:ind w:left="720"/>
        <w:rPr>
          <w:b/>
          <w:lang w:val="fr-CA"/>
        </w:rPr>
      </w:pPr>
      <w:r w:rsidRPr="00CF4841">
        <w:rPr>
          <w:b/>
          <w:lang w:val="fr-CA"/>
        </w:rPr>
        <w:t>Not</w:t>
      </w:r>
      <w:r w:rsidR="00DF2EA5">
        <w:rPr>
          <w:b/>
          <w:lang w:val="fr-CA"/>
        </w:rPr>
        <w:t>a </w:t>
      </w:r>
      <w:r w:rsidRPr="00CF4841">
        <w:rPr>
          <w:b/>
          <w:lang w:val="fr-CA"/>
        </w:rPr>
        <w:t xml:space="preserve">: </w:t>
      </w:r>
      <w:r w:rsidR="00DF2EA5">
        <w:rPr>
          <w:b/>
          <w:lang w:val="fr-CA"/>
        </w:rPr>
        <w:t>Le temps t</w:t>
      </w:r>
      <w:r w:rsidRPr="00CF4841">
        <w:rPr>
          <w:b/>
          <w:lang w:val="fr-CA"/>
        </w:rPr>
        <w:t>otal requi</w:t>
      </w:r>
      <w:r w:rsidR="00DF2EA5">
        <w:rPr>
          <w:b/>
          <w:lang w:val="fr-CA"/>
        </w:rPr>
        <w:t>s pour cette démonstration dans le</w:t>
      </w:r>
      <w:r w:rsidRPr="00CF4841">
        <w:rPr>
          <w:b/>
          <w:lang w:val="fr-CA"/>
        </w:rPr>
        <w:t xml:space="preserve"> NOTAM </w:t>
      </w:r>
      <w:r w:rsidR="00DF2EA5">
        <w:rPr>
          <w:b/>
          <w:lang w:val="fr-CA"/>
        </w:rPr>
        <w:t>est</w:t>
      </w:r>
      <w:r w:rsidR="00922F3F">
        <w:rPr>
          <w:b/>
          <w:lang w:val="fr-CA"/>
        </w:rPr>
        <w:t xml:space="preserve"> </w:t>
      </w:r>
      <w:r w:rsidRPr="00CF4841">
        <w:rPr>
          <w:b/>
          <w:lang w:val="fr-CA"/>
        </w:rPr>
        <w:t>1</w:t>
      </w:r>
      <w:r w:rsidR="00922F3F">
        <w:rPr>
          <w:b/>
          <w:lang w:val="fr-CA"/>
        </w:rPr>
        <w:t> </w:t>
      </w:r>
      <w:r w:rsidRPr="00CF4841">
        <w:rPr>
          <w:b/>
          <w:lang w:val="fr-CA"/>
        </w:rPr>
        <w:t>h</w:t>
      </w:r>
      <w:r w:rsidR="00922F3F">
        <w:rPr>
          <w:b/>
          <w:lang w:val="fr-CA"/>
        </w:rPr>
        <w:t>eu</w:t>
      </w:r>
      <w:r w:rsidRPr="00CF4841">
        <w:rPr>
          <w:b/>
          <w:lang w:val="fr-CA"/>
        </w:rPr>
        <w:t>r</w:t>
      </w:r>
      <w:r w:rsidR="00922F3F">
        <w:rPr>
          <w:b/>
          <w:lang w:val="fr-CA"/>
        </w:rPr>
        <w:t>e</w:t>
      </w:r>
      <w:r w:rsidRPr="00CF4841">
        <w:rPr>
          <w:b/>
          <w:lang w:val="fr-CA"/>
        </w:rPr>
        <w:t>.</w:t>
      </w:r>
    </w:p>
    <w:p w14:paraId="1DF88FBE" w14:textId="652DD7E2" w:rsidR="00D80608" w:rsidRPr="00CF4841" w:rsidRDefault="0028549D" w:rsidP="00463638">
      <w:pPr>
        <w:pStyle w:val="Titre2"/>
        <w:rPr>
          <w:rFonts w:cs="Arial"/>
          <w:lang w:val="fr-CA"/>
        </w:rPr>
      </w:pPr>
      <w:bookmarkStart w:id="36" w:name="_Toc190347641"/>
      <w:r>
        <w:rPr>
          <w:rFonts w:cs="Arial"/>
          <w:lang w:val="fr-CA"/>
        </w:rPr>
        <w:lastRenderedPageBreak/>
        <w:t>Programme de dé</w:t>
      </w:r>
      <w:r w:rsidR="00D80608" w:rsidRPr="00CF4841">
        <w:rPr>
          <w:rFonts w:cs="Arial"/>
          <w:lang w:val="fr-CA"/>
        </w:rPr>
        <w:t>monstration</w:t>
      </w:r>
      <w:bookmarkEnd w:id="36"/>
    </w:p>
    <w:p w14:paraId="50CE1DDE" w14:textId="2C9606C2" w:rsidR="00D80608" w:rsidRPr="00CF4841" w:rsidRDefault="008348EF" w:rsidP="007B1517">
      <w:pPr>
        <w:rPr>
          <w:lang w:val="fr-CA"/>
        </w:rPr>
      </w:pPr>
      <w:r>
        <w:rPr>
          <w:lang w:val="fr-CA"/>
        </w:rPr>
        <w:t xml:space="preserve">Le meilleur moment pour </w:t>
      </w:r>
      <w:r w:rsidR="00CC3007">
        <w:rPr>
          <w:lang w:val="fr-CA"/>
        </w:rPr>
        <w:t>présenter l’équipe est soit au début, soit à la fin de votre activité</w:t>
      </w:r>
      <w:r w:rsidR="00D80608" w:rsidRPr="00CF4841">
        <w:rPr>
          <w:lang w:val="fr-CA"/>
        </w:rPr>
        <w:t xml:space="preserve">. </w:t>
      </w:r>
      <w:r w:rsidR="00CC3007">
        <w:rPr>
          <w:lang w:val="fr-CA"/>
        </w:rPr>
        <w:t>Si elle dispose d’une heure pour se préparer</w:t>
      </w:r>
      <w:r w:rsidR="00E10040">
        <w:rPr>
          <w:lang w:val="fr-CA"/>
        </w:rPr>
        <w:t xml:space="preserve">, </w:t>
      </w:r>
      <w:r w:rsidR="00E10040" w:rsidRPr="00BB5691">
        <w:rPr>
          <w:color w:val="000000" w:themeColor="text1"/>
          <w:lang w:val="fr-CA"/>
        </w:rPr>
        <w:t>l’équipe</w:t>
      </w:r>
      <w:r w:rsidR="00A322AD" w:rsidRPr="00BB5691">
        <w:rPr>
          <w:color w:val="000000" w:themeColor="text1"/>
          <w:lang w:val="fr-CA"/>
        </w:rPr>
        <w:t xml:space="preserve"> </w:t>
      </w:r>
      <w:r w:rsidR="00E10040">
        <w:rPr>
          <w:lang w:val="fr-CA"/>
        </w:rPr>
        <w:t xml:space="preserve">peut faire une seconde démonstration </w:t>
      </w:r>
      <w:r w:rsidR="00BB3768">
        <w:rPr>
          <w:lang w:val="fr-CA"/>
        </w:rPr>
        <w:t>lors d’un même spectacle</w:t>
      </w:r>
      <w:r w:rsidR="00A322AD" w:rsidRPr="00CF4841">
        <w:rPr>
          <w:lang w:val="fr-CA"/>
        </w:rPr>
        <w:t xml:space="preserve">. </w:t>
      </w:r>
      <w:r w:rsidR="00BB3768">
        <w:rPr>
          <w:lang w:val="fr-CA"/>
        </w:rPr>
        <w:t xml:space="preserve">Notre représentation de </w:t>
      </w:r>
      <w:r w:rsidR="00D80608" w:rsidRPr="00CF4841">
        <w:rPr>
          <w:lang w:val="fr-CA"/>
        </w:rPr>
        <w:t>25</w:t>
      </w:r>
      <w:r w:rsidR="00BB3768">
        <w:rPr>
          <w:lang w:val="fr-CA"/>
        </w:rPr>
        <w:t> </w:t>
      </w:r>
      <w:r w:rsidR="00D80608" w:rsidRPr="00CF4841">
        <w:rPr>
          <w:lang w:val="fr-CA"/>
        </w:rPr>
        <w:t>minute</w:t>
      </w:r>
      <w:r w:rsidR="00FA1661">
        <w:rPr>
          <w:lang w:val="fr-CA"/>
        </w:rPr>
        <w:t>s</w:t>
      </w:r>
      <w:r w:rsidR="00D80608" w:rsidRPr="00CF4841">
        <w:rPr>
          <w:lang w:val="fr-CA"/>
        </w:rPr>
        <w:t xml:space="preserve"> </w:t>
      </w:r>
      <w:r w:rsidR="00BB3768">
        <w:rPr>
          <w:lang w:val="fr-CA"/>
        </w:rPr>
        <w:t>commence avec un saut de parachutistes porte-drapeau</w:t>
      </w:r>
      <w:r w:rsidR="008930F4">
        <w:rPr>
          <w:lang w:val="fr-CA"/>
        </w:rPr>
        <w:t xml:space="preserve">, </w:t>
      </w:r>
      <w:r w:rsidR="00A53BD3">
        <w:rPr>
          <w:lang w:val="fr-CA"/>
        </w:rPr>
        <w:t>immédiatement suivi de notre programme de démonstration</w:t>
      </w:r>
      <w:r w:rsidR="00D80608" w:rsidRPr="00CF4841">
        <w:rPr>
          <w:lang w:val="fr-CA"/>
        </w:rPr>
        <w:t xml:space="preserve">. </w:t>
      </w:r>
      <w:r w:rsidR="00A53BD3">
        <w:rPr>
          <w:lang w:val="fr-CA"/>
        </w:rPr>
        <w:t>Nous pouvons sauter avec deux drapeaux</w:t>
      </w:r>
      <w:r w:rsidR="00E10026">
        <w:rPr>
          <w:lang w:val="fr-CA"/>
        </w:rPr>
        <w:t xml:space="preserve"> </w:t>
      </w:r>
      <w:r w:rsidR="003E23E9">
        <w:rPr>
          <w:lang w:val="fr-CA"/>
        </w:rPr>
        <w:t xml:space="preserve">(canadiens et provinciaux) </w:t>
      </w:r>
      <w:r w:rsidR="00160870">
        <w:rPr>
          <w:lang w:val="fr-CA"/>
        </w:rPr>
        <w:t xml:space="preserve">de 450 pieds carrés, </w:t>
      </w:r>
      <w:r w:rsidR="003E23E9">
        <w:rPr>
          <w:lang w:val="fr-CA"/>
        </w:rPr>
        <w:t>au début</w:t>
      </w:r>
      <w:r w:rsidR="00160870">
        <w:rPr>
          <w:lang w:val="fr-CA"/>
        </w:rPr>
        <w:t xml:space="preserve"> </w:t>
      </w:r>
      <w:r w:rsidR="004B117E">
        <w:rPr>
          <w:lang w:val="fr-CA"/>
        </w:rPr>
        <w:t>du programme</w:t>
      </w:r>
      <w:r w:rsidR="00D80608" w:rsidRPr="00CF4841">
        <w:rPr>
          <w:lang w:val="fr-CA"/>
        </w:rPr>
        <w:t xml:space="preserve">, </w:t>
      </w:r>
      <w:r w:rsidR="004B117E">
        <w:rPr>
          <w:lang w:val="fr-CA"/>
        </w:rPr>
        <w:t xml:space="preserve">et avec un autre petit drapeau d’une province ou d’un commanditaire </w:t>
      </w:r>
      <w:r w:rsidR="0072127C">
        <w:rPr>
          <w:lang w:val="fr-CA"/>
        </w:rPr>
        <w:t>pendant le reste de la représentation</w:t>
      </w:r>
      <w:r w:rsidR="00D80608" w:rsidRPr="00CF4841">
        <w:rPr>
          <w:lang w:val="fr-CA"/>
        </w:rPr>
        <w:t xml:space="preserve">. </w:t>
      </w:r>
      <w:r w:rsidR="0072127C">
        <w:rPr>
          <w:lang w:val="fr-CA"/>
        </w:rPr>
        <w:t xml:space="preserve">C’est notre </w:t>
      </w:r>
      <w:r w:rsidR="00BB5691">
        <w:rPr>
          <w:lang w:val="fr-CA"/>
        </w:rPr>
        <w:t>format de prestation préféré, car il permet de présenter notre programme en une seule fois</w:t>
      </w:r>
      <w:r w:rsidR="00D80608" w:rsidRPr="00CF4841">
        <w:rPr>
          <w:lang w:val="fr-CA"/>
        </w:rPr>
        <w:t>.</w:t>
      </w:r>
    </w:p>
    <w:p w14:paraId="16EDB16B" w14:textId="6307C617" w:rsidR="00D80608" w:rsidRPr="00CF4841" w:rsidRDefault="00BB5691" w:rsidP="007B1517">
      <w:pPr>
        <w:rPr>
          <w:lang w:val="fr-CA"/>
        </w:rPr>
      </w:pPr>
      <w:r>
        <w:rPr>
          <w:lang w:val="fr-CA"/>
        </w:rPr>
        <w:t>Par ailleurs</w:t>
      </w:r>
      <w:r w:rsidRPr="00854C50">
        <w:rPr>
          <w:color w:val="000000" w:themeColor="text1"/>
          <w:lang w:val="fr-CA"/>
        </w:rPr>
        <w:t>, l’</w:t>
      </w:r>
      <w:r w:rsidR="00E10040" w:rsidRPr="00854C50">
        <w:rPr>
          <w:color w:val="000000" w:themeColor="text1"/>
          <w:lang w:val="fr-CA"/>
        </w:rPr>
        <w:t>équipe</w:t>
      </w:r>
      <w:r w:rsidR="00D80608" w:rsidRPr="00854C50">
        <w:rPr>
          <w:color w:val="000000" w:themeColor="text1"/>
          <w:lang w:val="fr-CA"/>
        </w:rPr>
        <w:t xml:space="preserve"> </w:t>
      </w:r>
      <w:r w:rsidRPr="00854C50">
        <w:rPr>
          <w:color w:val="000000" w:themeColor="text1"/>
          <w:lang w:val="fr-CA"/>
        </w:rPr>
        <w:t xml:space="preserve">des </w:t>
      </w:r>
      <w:r>
        <w:rPr>
          <w:lang w:val="fr-CA"/>
        </w:rPr>
        <w:t xml:space="preserve">SkyHawks peut </w:t>
      </w:r>
      <w:r w:rsidR="009D501E">
        <w:rPr>
          <w:lang w:val="fr-CA"/>
        </w:rPr>
        <w:t xml:space="preserve">ouvrir votre activité </w:t>
      </w:r>
      <w:r w:rsidR="004900EC">
        <w:rPr>
          <w:lang w:val="fr-CA"/>
        </w:rPr>
        <w:t>en effectuant des sauts individuels de parachutistes porte-drapeau</w:t>
      </w:r>
      <w:r w:rsidR="00CC6F72">
        <w:rPr>
          <w:lang w:val="fr-CA"/>
        </w:rPr>
        <w:t>, puis exécuter un saut collectif plus tard au cours de ladite activité</w:t>
      </w:r>
      <w:r w:rsidR="00D80608" w:rsidRPr="00CF4841">
        <w:rPr>
          <w:lang w:val="fr-CA"/>
        </w:rPr>
        <w:t xml:space="preserve">. </w:t>
      </w:r>
      <w:r w:rsidR="00CC6F72">
        <w:rPr>
          <w:lang w:val="fr-CA"/>
        </w:rPr>
        <w:t>Pour ce faire</w:t>
      </w:r>
      <w:r w:rsidR="00D80608" w:rsidRPr="00CF4841">
        <w:rPr>
          <w:lang w:val="fr-CA"/>
        </w:rPr>
        <w:t xml:space="preserve">, </w:t>
      </w:r>
      <w:r w:rsidR="004354D6" w:rsidRPr="00854C50">
        <w:rPr>
          <w:color w:val="000000" w:themeColor="text1"/>
          <w:lang w:val="fr-CA"/>
        </w:rPr>
        <w:t>l’</w:t>
      </w:r>
      <w:r w:rsidR="00E10040" w:rsidRPr="00854C50">
        <w:rPr>
          <w:color w:val="000000" w:themeColor="text1"/>
          <w:lang w:val="fr-CA"/>
        </w:rPr>
        <w:t>équipe</w:t>
      </w:r>
      <w:r w:rsidR="00D80608" w:rsidRPr="00854C50">
        <w:rPr>
          <w:color w:val="000000" w:themeColor="text1"/>
          <w:lang w:val="fr-CA"/>
        </w:rPr>
        <w:t xml:space="preserve"> </w:t>
      </w:r>
      <w:r w:rsidR="004354D6" w:rsidRPr="00854C50">
        <w:rPr>
          <w:color w:val="000000" w:themeColor="text1"/>
          <w:lang w:val="fr-CA"/>
        </w:rPr>
        <w:t xml:space="preserve">aura </w:t>
      </w:r>
      <w:r w:rsidR="004354D6">
        <w:rPr>
          <w:lang w:val="fr-CA"/>
        </w:rPr>
        <w:t>besoin d’</w:t>
      </w:r>
      <w:r w:rsidR="00E74026">
        <w:rPr>
          <w:lang w:val="fr-CA"/>
        </w:rPr>
        <w:t>a</w:t>
      </w:r>
      <w:r w:rsidR="004354D6">
        <w:rPr>
          <w:lang w:val="fr-CA"/>
        </w:rPr>
        <w:t>u</w:t>
      </w:r>
      <w:r w:rsidR="00E74026">
        <w:rPr>
          <w:lang w:val="fr-CA"/>
        </w:rPr>
        <w:t xml:space="preserve"> </w:t>
      </w:r>
      <w:r w:rsidR="00D80608" w:rsidRPr="00CF4841">
        <w:rPr>
          <w:lang w:val="fr-CA"/>
        </w:rPr>
        <w:t>m</w:t>
      </w:r>
      <w:r w:rsidR="00E74026">
        <w:rPr>
          <w:lang w:val="fr-CA"/>
        </w:rPr>
        <w:t>o</w:t>
      </w:r>
      <w:r w:rsidR="00D80608" w:rsidRPr="00CF4841">
        <w:rPr>
          <w:lang w:val="fr-CA"/>
        </w:rPr>
        <w:t>in</w:t>
      </w:r>
      <w:r w:rsidR="00E74026">
        <w:rPr>
          <w:lang w:val="fr-CA"/>
        </w:rPr>
        <w:t>s</w:t>
      </w:r>
      <w:r w:rsidR="00D80608" w:rsidRPr="00CF4841">
        <w:rPr>
          <w:lang w:val="fr-CA"/>
        </w:rPr>
        <w:t xml:space="preserve"> </w:t>
      </w:r>
      <w:r w:rsidR="00A322AD" w:rsidRPr="00CF4841">
        <w:rPr>
          <w:lang w:val="fr-CA"/>
        </w:rPr>
        <w:t>60</w:t>
      </w:r>
      <w:r w:rsidR="00412EB7">
        <w:rPr>
          <w:lang w:val="fr-CA"/>
        </w:rPr>
        <w:t> </w:t>
      </w:r>
      <w:r w:rsidR="00D80608" w:rsidRPr="00CF4841">
        <w:rPr>
          <w:lang w:val="fr-CA"/>
        </w:rPr>
        <w:t xml:space="preserve">minutes </w:t>
      </w:r>
      <w:r w:rsidR="00412EB7">
        <w:rPr>
          <w:lang w:val="fr-CA"/>
        </w:rPr>
        <w:t xml:space="preserve">entre l’atterrissage de l’aéronef et son redécollage afin de se préparer </w:t>
      </w:r>
      <w:r w:rsidR="003A5AF6">
        <w:rPr>
          <w:lang w:val="fr-CA"/>
        </w:rPr>
        <w:t>à la prestation suivante</w:t>
      </w:r>
      <w:r w:rsidR="00D80608" w:rsidRPr="00CF4841">
        <w:rPr>
          <w:lang w:val="fr-CA"/>
        </w:rPr>
        <w:t xml:space="preserve">. </w:t>
      </w:r>
      <w:r w:rsidR="003A5AF6">
        <w:rPr>
          <w:lang w:val="fr-CA"/>
        </w:rPr>
        <w:t>Jusqu’à</w:t>
      </w:r>
      <w:r w:rsidR="00D80608" w:rsidRPr="00CF4841">
        <w:rPr>
          <w:lang w:val="fr-CA"/>
        </w:rPr>
        <w:t xml:space="preserve"> 3</w:t>
      </w:r>
      <w:r w:rsidR="003A5AF6">
        <w:rPr>
          <w:lang w:val="fr-CA"/>
        </w:rPr>
        <w:t> parachutistes porte</w:t>
      </w:r>
      <w:r w:rsidR="003A5AF6">
        <w:rPr>
          <w:lang w:val="fr-CA"/>
        </w:rPr>
        <w:noBreakHyphen/>
        <w:t xml:space="preserve">drapeau peuvent sauter en ouverture </w:t>
      </w:r>
      <w:r w:rsidR="002D04FE">
        <w:rPr>
          <w:lang w:val="fr-CA"/>
        </w:rPr>
        <w:t>de spectacle</w:t>
      </w:r>
      <w:r w:rsidR="00D80608" w:rsidRPr="00CF4841">
        <w:rPr>
          <w:lang w:val="fr-CA"/>
        </w:rPr>
        <w:t xml:space="preserve">. </w:t>
      </w:r>
    </w:p>
    <w:p w14:paraId="42FED5AB" w14:textId="6253BB8E" w:rsidR="00D80608" w:rsidRPr="00E83943" w:rsidRDefault="00930248" w:rsidP="007B1517">
      <w:pPr>
        <w:rPr>
          <w:color w:val="000000" w:themeColor="text1"/>
          <w:lang w:val="fr-CA"/>
        </w:rPr>
      </w:pPr>
      <w:r>
        <w:rPr>
          <w:lang w:val="fr-CA"/>
        </w:rPr>
        <w:t xml:space="preserve">Les </w:t>
      </w:r>
      <w:r w:rsidR="00F75DD6">
        <w:rPr>
          <w:lang w:val="fr-CA"/>
        </w:rPr>
        <w:t xml:space="preserve">parachutistes peuvent aussi </w:t>
      </w:r>
      <w:r w:rsidR="009D068F">
        <w:rPr>
          <w:lang w:val="fr-CA"/>
        </w:rPr>
        <w:t>sauter avec</w:t>
      </w:r>
      <w:r w:rsidR="00F75DD6">
        <w:rPr>
          <w:lang w:val="fr-CA"/>
        </w:rPr>
        <w:t xml:space="preserve"> les drapeaux d’organisations</w:t>
      </w:r>
      <w:r w:rsidR="00D80608" w:rsidRPr="00CF4841">
        <w:rPr>
          <w:lang w:val="fr-CA"/>
        </w:rPr>
        <w:t xml:space="preserve"> (</w:t>
      </w:r>
      <w:r w:rsidR="00F75DD6">
        <w:rPr>
          <w:lang w:val="fr-CA"/>
        </w:rPr>
        <w:t>ville, grands commanditaires</w:t>
      </w:r>
      <w:r w:rsidR="00D80608" w:rsidRPr="00CF4841">
        <w:rPr>
          <w:lang w:val="fr-CA"/>
        </w:rPr>
        <w:t xml:space="preserve">, etc.) </w:t>
      </w:r>
      <w:r w:rsidR="009D068F">
        <w:rPr>
          <w:lang w:val="fr-CA"/>
        </w:rPr>
        <w:t xml:space="preserve">sur demande </w:t>
      </w:r>
      <w:r w:rsidR="00D80608" w:rsidRPr="00CF4841">
        <w:rPr>
          <w:lang w:val="fr-CA"/>
        </w:rPr>
        <w:t>(min</w:t>
      </w:r>
      <w:r w:rsidR="009D068F">
        <w:rPr>
          <w:lang w:val="fr-CA"/>
        </w:rPr>
        <w:t>.</w:t>
      </w:r>
      <w:r w:rsidR="00D80608" w:rsidRPr="00CF4841">
        <w:rPr>
          <w:lang w:val="fr-CA"/>
        </w:rPr>
        <w:t xml:space="preserve"> </w:t>
      </w:r>
      <w:r w:rsidR="009D068F">
        <w:rPr>
          <w:lang w:val="fr-CA"/>
        </w:rPr>
        <w:t xml:space="preserve">de </w:t>
      </w:r>
      <w:r w:rsidR="00D80608" w:rsidRPr="00CF4841">
        <w:rPr>
          <w:lang w:val="fr-CA"/>
        </w:rPr>
        <w:t>3</w:t>
      </w:r>
      <w:r w:rsidR="009D068F">
        <w:rPr>
          <w:lang w:val="fr-CA"/>
        </w:rPr>
        <w:t> pi.</w:t>
      </w:r>
      <w:r w:rsidR="00D80608" w:rsidRPr="00CF4841">
        <w:rPr>
          <w:lang w:val="fr-CA"/>
        </w:rPr>
        <w:t xml:space="preserve"> x 5</w:t>
      </w:r>
      <w:r w:rsidR="009D068F">
        <w:rPr>
          <w:lang w:val="fr-CA"/>
        </w:rPr>
        <w:t> pi.</w:t>
      </w:r>
      <w:r w:rsidR="00D80608" w:rsidRPr="00CF4841">
        <w:rPr>
          <w:lang w:val="fr-CA"/>
        </w:rPr>
        <w:t xml:space="preserve"> </w:t>
      </w:r>
      <w:r w:rsidR="00C823B6">
        <w:rPr>
          <w:lang w:val="fr-CA"/>
        </w:rPr>
        <w:t>p</w:t>
      </w:r>
      <w:r w:rsidR="009D068F">
        <w:rPr>
          <w:lang w:val="fr-CA"/>
        </w:rPr>
        <w:t xml:space="preserve">our être visibles </w:t>
      </w:r>
      <w:r w:rsidR="00C823B6">
        <w:rPr>
          <w:lang w:val="fr-CA"/>
        </w:rPr>
        <w:t>dans les airs et max. de</w:t>
      </w:r>
      <w:r w:rsidR="00A322AD" w:rsidRPr="00CF4841">
        <w:rPr>
          <w:lang w:val="fr-CA"/>
        </w:rPr>
        <w:t xml:space="preserve"> 20</w:t>
      </w:r>
      <w:r w:rsidR="00C823B6">
        <w:rPr>
          <w:lang w:val="fr-CA"/>
        </w:rPr>
        <w:t> pi.</w:t>
      </w:r>
      <w:r w:rsidR="00A322AD" w:rsidRPr="00CF4841">
        <w:rPr>
          <w:lang w:val="fr-CA"/>
        </w:rPr>
        <w:t xml:space="preserve"> x 40</w:t>
      </w:r>
      <w:r w:rsidR="00C823B6">
        <w:rPr>
          <w:lang w:val="fr-CA"/>
        </w:rPr>
        <w:t> pi.</w:t>
      </w:r>
      <w:r w:rsidR="00D80608" w:rsidRPr="00CF4841">
        <w:rPr>
          <w:lang w:val="fr-CA"/>
        </w:rPr>
        <w:t>).</w:t>
      </w:r>
      <w:r w:rsidR="00C43790" w:rsidRPr="00985490">
        <w:rPr>
          <w:color w:val="000000" w:themeColor="text1"/>
          <w:lang w:val="fr-CA"/>
        </w:rPr>
        <w:t xml:space="preserve"> Les</w:t>
      </w:r>
      <w:r w:rsidR="00D80608" w:rsidRPr="00985490">
        <w:rPr>
          <w:color w:val="000000" w:themeColor="text1"/>
          <w:lang w:val="fr-CA"/>
        </w:rPr>
        <w:t xml:space="preserve"> </w:t>
      </w:r>
      <w:r w:rsidR="003612D0" w:rsidRPr="00985490">
        <w:rPr>
          <w:color w:val="000000" w:themeColor="text1"/>
          <w:lang w:val="fr-CA"/>
        </w:rPr>
        <w:t>organisateur</w:t>
      </w:r>
      <w:r w:rsidR="00D80608" w:rsidRPr="00985490">
        <w:rPr>
          <w:color w:val="000000" w:themeColor="text1"/>
          <w:lang w:val="fr-CA"/>
        </w:rPr>
        <w:t>s</w:t>
      </w:r>
      <w:r w:rsidR="00D80608" w:rsidRPr="00CF4841">
        <w:rPr>
          <w:lang w:val="fr-CA"/>
        </w:rPr>
        <w:t xml:space="preserve"> </w:t>
      </w:r>
      <w:r w:rsidR="00B94F7F">
        <w:rPr>
          <w:lang w:val="fr-CA"/>
        </w:rPr>
        <w:t xml:space="preserve">doivent fournir </w:t>
      </w:r>
      <w:r w:rsidR="004C6D72">
        <w:rPr>
          <w:lang w:val="fr-CA"/>
        </w:rPr>
        <w:t xml:space="preserve">à l’équipe </w:t>
      </w:r>
      <w:r w:rsidR="00694271">
        <w:rPr>
          <w:lang w:val="fr-CA"/>
        </w:rPr>
        <w:t>les drapeaux convenables longtemps d’avance</w:t>
      </w:r>
      <w:r w:rsidR="00D80608" w:rsidRPr="00CF4841">
        <w:rPr>
          <w:lang w:val="fr-CA"/>
        </w:rPr>
        <w:t xml:space="preserve"> (30</w:t>
      </w:r>
      <w:r w:rsidR="00694271">
        <w:rPr>
          <w:lang w:val="fr-CA"/>
        </w:rPr>
        <w:t> jours</w:t>
      </w:r>
      <w:r w:rsidR="00D80608" w:rsidRPr="00CF4841">
        <w:rPr>
          <w:lang w:val="fr-CA"/>
        </w:rPr>
        <w:t xml:space="preserve">) </w:t>
      </w:r>
      <w:r w:rsidR="005D052E">
        <w:rPr>
          <w:lang w:val="fr-CA"/>
        </w:rPr>
        <w:t>pour ces cas particuliers</w:t>
      </w:r>
      <w:r w:rsidR="00D80608" w:rsidRPr="00CF4841">
        <w:rPr>
          <w:lang w:val="fr-CA"/>
        </w:rPr>
        <w:t xml:space="preserve">. </w:t>
      </w:r>
      <w:r w:rsidR="005D052E">
        <w:rPr>
          <w:lang w:val="fr-CA"/>
        </w:rPr>
        <w:t xml:space="preserve">Il n’y a aucune garantie </w:t>
      </w:r>
      <w:r w:rsidR="00715331">
        <w:rPr>
          <w:lang w:val="fr-CA"/>
        </w:rPr>
        <w:t xml:space="preserve">que les drapeaux seront rendus dans un état </w:t>
      </w:r>
      <w:r w:rsidR="00985490">
        <w:rPr>
          <w:lang w:val="fr-CA"/>
        </w:rPr>
        <w:t>convenable pour un usage céré</w:t>
      </w:r>
      <w:r w:rsidR="00985490" w:rsidRPr="00E83943">
        <w:rPr>
          <w:color w:val="000000" w:themeColor="text1"/>
          <w:lang w:val="fr-CA"/>
        </w:rPr>
        <w:t>monial</w:t>
      </w:r>
      <w:r w:rsidR="00D80608" w:rsidRPr="00E83943">
        <w:rPr>
          <w:color w:val="000000" w:themeColor="text1"/>
          <w:lang w:val="fr-CA"/>
        </w:rPr>
        <w:t xml:space="preserve">. </w:t>
      </w:r>
    </w:p>
    <w:p w14:paraId="3C2261A3" w14:textId="5E260AE5" w:rsidR="003C2D4A" w:rsidRPr="00CF4841" w:rsidRDefault="00985490" w:rsidP="00566EF5">
      <w:pPr>
        <w:rPr>
          <w:rFonts w:cs="Arial"/>
          <w:sz w:val="24"/>
          <w:lang w:val="fr-CA"/>
        </w:rPr>
      </w:pPr>
      <w:r w:rsidRPr="00E83943">
        <w:rPr>
          <w:color w:val="000000" w:themeColor="text1"/>
          <w:lang w:val="fr-CA"/>
        </w:rPr>
        <w:t>L’</w:t>
      </w:r>
      <w:r w:rsidR="00E10040" w:rsidRPr="00E83943">
        <w:rPr>
          <w:color w:val="000000" w:themeColor="text1"/>
          <w:lang w:val="fr-CA"/>
        </w:rPr>
        <w:t>équipe</w:t>
      </w:r>
      <w:r w:rsidR="00D80608" w:rsidRPr="00E83943">
        <w:rPr>
          <w:color w:val="000000" w:themeColor="text1"/>
          <w:lang w:val="fr-CA"/>
        </w:rPr>
        <w:t xml:space="preserve"> </w:t>
      </w:r>
      <w:r w:rsidRPr="00E83943">
        <w:rPr>
          <w:color w:val="000000" w:themeColor="text1"/>
          <w:lang w:val="fr-CA"/>
        </w:rPr>
        <w:t xml:space="preserve">a aussi la capacité de </w:t>
      </w:r>
      <w:r w:rsidR="00E83943" w:rsidRPr="00E83943">
        <w:rPr>
          <w:color w:val="000000" w:themeColor="text1"/>
          <w:lang w:val="fr-CA"/>
        </w:rPr>
        <w:t>produire plusieurs prestations complètes ou des numéros différents</w:t>
      </w:r>
      <w:r w:rsidR="00D80608" w:rsidRPr="00CF4841">
        <w:rPr>
          <w:lang w:val="fr-CA"/>
        </w:rPr>
        <w:t xml:space="preserve">. </w:t>
      </w:r>
      <w:r w:rsidR="00E83943">
        <w:rPr>
          <w:lang w:val="fr-CA"/>
        </w:rPr>
        <w:t xml:space="preserve">Bien que le programme susmentionné </w:t>
      </w:r>
      <w:r w:rsidR="00DB397D">
        <w:rPr>
          <w:lang w:val="fr-CA"/>
        </w:rPr>
        <w:t>constitue notre principale performance</w:t>
      </w:r>
      <w:r w:rsidR="00D80608" w:rsidRPr="00CF4841">
        <w:rPr>
          <w:lang w:val="fr-CA"/>
        </w:rPr>
        <w:t xml:space="preserve">, </w:t>
      </w:r>
      <w:r w:rsidR="00DB397D">
        <w:rPr>
          <w:lang w:val="fr-CA"/>
        </w:rPr>
        <w:t xml:space="preserve">un numéro secondaire </w:t>
      </w:r>
      <w:r w:rsidR="007848EA">
        <w:rPr>
          <w:lang w:val="fr-CA"/>
        </w:rPr>
        <w:t>complet peut être produit si vous le souhaitez</w:t>
      </w:r>
      <w:r w:rsidR="00D80608" w:rsidRPr="00CF4841">
        <w:rPr>
          <w:lang w:val="fr-CA"/>
        </w:rPr>
        <w:t xml:space="preserve">. </w:t>
      </w:r>
      <w:r w:rsidR="007848EA">
        <w:rPr>
          <w:lang w:val="fr-CA"/>
        </w:rPr>
        <w:t>Cela offre de la variété et met en valeur les vastes compétences des membres de l’équipe de parachutisme.</w:t>
      </w:r>
      <w:r w:rsidR="00D80608" w:rsidRPr="00CF4841">
        <w:rPr>
          <w:lang w:val="fr-CA"/>
        </w:rPr>
        <w:t xml:space="preserve"> </w:t>
      </w:r>
      <w:r w:rsidR="007848EA">
        <w:rPr>
          <w:lang w:val="fr-CA"/>
        </w:rPr>
        <w:t>SVP, renseigne</w:t>
      </w:r>
      <w:r w:rsidR="00566EF5">
        <w:rPr>
          <w:lang w:val="fr-CA"/>
        </w:rPr>
        <w:t>z</w:t>
      </w:r>
      <w:r w:rsidR="0024081B">
        <w:rPr>
          <w:lang w:val="fr-CA"/>
        </w:rPr>
        <w:t>-vous</w:t>
      </w:r>
      <w:r w:rsidR="007848EA">
        <w:rPr>
          <w:lang w:val="fr-CA"/>
        </w:rPr>
        <w:t xml:space="preserve"> à l’avance si vous </w:t>
      </w:r>
      <w:r w:rsidR="0024081B">
        <w:rPr>
          <w:lang w:val="fr-CA"/>
        </w:rPr>
        <w:t>voul</w:t>
      </w:r>
      <w:r w:rsidR="007848EA">
        <w:rPr>
          <w:lang w:val="fr-CA"/>
        </w:rPr>
        <w:t>ez avoir un deuxième numéro complet</w:t>
      </w:r>
      <w:r w:rsidR="00D80608" w:rsidRPr="00CF4841">
        <w:rPr>
          <w:lang w:val="fr-CA"/>
        </w:rPr>
        <w:t>.</w:t>
      </w:r>
    </w:p>
    <w:p w14:paraId="7596F796" w14:textId="13ECD39B" w:rsidR="00D80608" w:rsidRPr="00CF4841" w:rsidRDefault="00D80608" w:rsidP="007B1517">
      <w:pPr>
        <w:pStyle w:val="Titre1"/>
        <w:rPr>
          <w:rFonts w:cs="Arial"/>
          <w:lang w:val="fr-CA"/>
        </w:rPr>
      </w:pPr>
      <w:bookmarkStart w:id="37" w:name="_Toc190347642"/>
      <w:r w:rsidRPr="00CF4841">
        <w:rPr>
          <w:rFonts w:cs="Arial"/>
          <w:lang w:val="fr-CA"/>
        </w:rPr>
        <w:t>Communications</w:t>
      </w:r>
      <w:bookmarkEnd w:id="37"/>
    </w:p>
    <w:p w14:paraId="49D09904" w14:textId="23A51DCD" w:rsidR="00D80608" w:rsidRPr="00CF4841" w:rsidRDefault="0055649E" w:rsidP="007B1517">
      <w:pPr>
        <w:rPr>
          <w:lang w:val="fr-CA"/>
        </w:rPr>
      </w:pPr>
      <w:r>
        <w:rPr>
          <w:lang w:val="fr-CA"/>
        </w:rPr>
        <w:t xml:space="preserve">Le représentant des affaires publiques des </w:t>
      </w:r>
      <w:r w:rsidR="00D80608" w:rsidRPr="00CF4841">
        <w:rPr>
          <w:lang w:val="fr-CA"/>
        </w:rPr>
        <w:t xml:space="preserve">SkyHawks </w:t>
      </w:r>
      <w:r w:rsidR="00C65E9C">
        <w:rPr>
          <w:lang w:val="fr-CA"/>
        </w:rPr>
        <w:t>travaillera avec votre équipe de c</w:t>
      </w:r>
      <w:r w:rsidR="00D80608" w:rsidRPr="00CF4841">
        <w:rPr>
          <w:lang w:val="fr-CA"/>
        </w:rPr>
        <w:t xml:space="preserve">ommunications </w:t>
      </w:r>
      <w:r w:rsidR="00C65E9C">
        <w:rPr>
          <w:lang w:val="fr-CA"/>
        </w:rPr>
        <w:t>pour optimiser notre</w:t>
      </w:r>
      <w:r w:rsidR="00D80608" w:rsidRPr="00CF4841">
        <w:rPr>
          <w:lang w:val="fr-CA"/>
        </w:rPr>
        <w:t xml:space="preserve"> participation </w:t>
      </w:r>
      <w:r w:rsidR="00C65E9C">
        <w:rPr>
          <w:lang w:val="fr-CA"/>
        </w:rPr>
        <w:t>à votre événement</w:t>
      </w:r>
      <w:r w:rsidR="00D80608" w:rsidRPr="00CF4841">
        <w:rPr>
          <w:lang w:val="fr-CA"/>
        </w:rPr>
        <w:t xml:space="preserve">. </w:t>
      </w:r>
      <w:r w:rsidR="0039350B">
        <w:rPr>
          <w:lang w:val="fr-CA"/>
        </w:rPr>
        <w:t xml:space="preserve">Cette collaboration </w:t>
      </w:r>
      <w:r w:rsidR="00647BD7">
        <w:rPr>
          <w:lang w:val="fr-CA"/>
        </w:rPr>
        <w:t xml:space="preserve">pour accroître la visibilité fera en sorte que toutes les parties </w:t>
      </w:r>
      <w:r w:rsidR="002E79E9">
        <w:rPr>
          <w:lang w:val="fr-CA"/>
        </w:rPr>
        <w:t>tirent le meilleur parti de cette occasion</w:t>
      </w:r>
      <w:r w:rsidR="00D80608" w:rsidRPr="00CF4841">
        <w:rPr>
          <w:lang w:val="fr-CA"/>
        </w:rPr>
        <w:t xml:space="preserve">. </w:t>
      </w:r>
    </w:p>
    <w:p w14:paraId="0D50B9D3" w14:textId="19535092" w:rsidR="00D80608" w:rsidRPr="00CF4841" w:rsidRDefault="001048F5" w:rsidP="007B1517">
      <w:pPr>
        <w:rPr>
          <w:lang w:val="fr-CA"/>
        </w:rPr>
      </w:pPr>
      <w:r>
        <w:rPr>
          <w:lang w:val="fr-CA"/>
        </w:rPr>
        <w:t>Il est habituel pour les</w:t>
      </w:r>
      <w:r w:rsidR="00D80608" w:rsidRPr="00CF4841">
        <w:rPr>
          <w:lang w:val="fr-CA"/>
        </w:rPr>
        <w:t xml:space="preserve"> SkyHawks </w:t>
      </w:r>
      <w:r>
        <w:rPr>
          <w:lang w:val="fr-CA"/>
        </w:rPr>
        <w:t xml:space="preserve">de tenir des activités </w:t>
      </w:r>
      <w:r w:rsidR="0006179B">
        <w:rPr>
          <w:lang w:val="fr-CA"/>
        </w:rPr>
        <w:t>de relations communautaires et une journée des médias la veille de l’événement proprement dit</w:t>
      </w:r>
      <w:r w:rsidR="00D80608" w:rsidRPr="00CF4841">
        <w:rPr>
          <w:lang w:val="fr-CA"/>
        </w:rPr>
        <w:t xml:space="preserve">. </w:t>
      </w:r>
      <w:r w:rsidR="00675F76">
        <w:rPr>
          <w:lang w:val="fr-CA"/>
        </w:rPr>
        <w:t>Le temps consacré aux activités médiatiques</w:t>
      </w:r>
      <w:r w:rsidR="00D80608" w:rsidRPr="00CF4841">
        <w:rPr>
          <w:lang w:val="fr-CA"/>
        </w:rPr>
        <w:t xml:space="preserve"> (</w:t>
      </w:r>
      <w:r w:rsidR="00675F76">
        <w:rPr>
          <w:lang w:val="fr-CA"/>
        </w:rPr>
        <w:t>e</w:t>
      </w:r>
      <w:r w:rsidR="00D80608" w:rsidRPr="00CF4841">
        <w:rPr>
          <w:lang w:val="fr-CA"/>
        </w:rPr>
        <w:t>nt</w:t>
      </w:r>
      <w:r w:rsidR="00675F76">
        <w:rPr>
          <w:lang w:val="fr-CA"/>
        </w:rPr>
        <w:t>r</w:t>
      </w:r>
      <w:r w:rsidR="00D80608" w:rsidRPr="00CF4841">
        <w:rPr>
          <w:lang w:val="fr-CA"/>
        </w:rPr>
        <w:t>ev</w:t>
      </w:r>
      <w:r w:rsidR="00675F76">
        <w:rPr>
          <w:lang w:val="fr-CA"/>
        </w:rPr>
        <w:t>u</w:t>
      </w:r>
      <w:r w:rsidR="00D80608" w:rsidRPr="00CF4841">
        <w:rPr>
          <w:lang w:val="fr-CA"/>
        </w:rPr>
        <w:t xml:space="preserve">es, </w:t>
      </w:r>
      <w:r w:rsidR="00675F76">
        <w:rPr>
          <w:lang w:val="fr-CA"/>
        </w:rPr>
        <w:t>vols</w:t>
      </w:r>
      <w:r w:rsidR="00782744">
        <w:rPr>
          <w:lang w:val="fr-CA"/>
        </w:rPr>
        <w:t xml:space="preserve"> à bord de l’aéronef</w:t>
      </w:r>
      <w:r w:rsidR="00D80608" w:rsidRPr="00CF4841">
        <w:rPr>
          <w:lang w:val="fr-CA"/>
        </w:rPr>
        <w:t xml:space="preserve">, </w:t>
      </w:r>
      <w:r w:rsidR="00C32F3C">
        <w:rPr>
          <w:lang w:val="fr-CA"/>
        </w:rPr>
        <w:t>collection de séquences non montées,</w:t>
      </w:r>
      <w:r w:rsidR="00D80608" w:rsidRPr="00CF4841">
        <w:rPr>
          <w:lang w:val="fr-CA"/>
        </w:rPr>
        <w:t xml:space="preserve"> etc.), </w:t>
      </w:r>
      <w:r w:rsidR="00C32F3C">
        <w:rPr>
          <w:lang w:val="fr-CA"/>
        </w:rPr>
        <w:t>aux activités de relations communautaires</w:t>
      </w:r>
      <w:r w:rsidR="00D80608" w:rsidRPr="00CF4841">
        <w:rPr>
          <w:lang w:val="fr-CA"/>
        </w:rPr>
        <w:t xml:space="preserve"> (visit</w:t>
      </w:r>
      <w:r w:rsidR="00C32F3C">
        <w:rPr>
          <w:lang w:val="fr-CA"/>
        </w:rPr>
        <w:t>e</w:t>
      </w:r>
      <w:r w:rsidR="00D80608" w:rsidRPr="00CF4841">
        <w:rPr>
          <w:lang w:val="fr-CA"/>
        </w:rPr>
        <w:t xml:space="preserve">s </w:t>
      </w:r>
      <w:r w:rsidR="00C32F3C">
        <w:rPr>
          <w:lang w:val="fr-CA"/>
        </w:rPr>
        <w:t xml:space="preserve">à des </w:t>
      </w:r>
      <w:r w:rsidR="0037661C">
        <w:rPr>
          <w:lang w:val="fr-CA"/>
        </w:rPr>
        <w:t>groupes jeunesse, aux anciens combattants</w:t>
      </w:r>
      <w:r w:rsidR="00D80608" w:rsidRPr="00CF4841">
        <w:rPr>
          <w:lang w:val="fr-CA"/>
        </w:rPr>
        <w:t xml:space="preserve">, </w:t>
      </w:r>
      <w:r w:rsidR="0037661C">
        <w:rPr>
          <w:lang w:val="fr-CA"/>
        </w:rPr>
        <w:t>à de</w:t>
      </w:r>
      <w:r w:rsidR="00CF35F4">
        <w:rPr>
          <w:lang w:val="fr-CA"/>
        </w:rPr>
        <w:t>s</w:t>
      </w:r>
      <w:r w:rsidR="0037661C">
        <w:rPr>
          <w:lang w:val="fr-CA"/>
        </w:rPr>
        <w:t xml:space="preserve"> hôpitaux,</w:t>
      </w:r>
      <w:r w:rsidR="00D80608" w:rsidRPr="00CF4841">
        <w:rPr>
          <w:lang w:val="fr-CA"/>
        </w:rPr>
        <w:t xml:space="preserve"> etc.), </w:t>
      </w:r>
      <w:r w:rsidR="004E5040">
        <w:rPr>
          <w:lang w:val="fr-CA"/>
        </w:rPr>
        <w:t>et le</w:t>
      </w:r>
      <w:r w:rsidR="00CF35F4">
        <w:rPr>
          <w:lang w:val="fr-CA"/>
        </w:rPr>
        <w:t>s</w:t>
      </w:r>
      <w:r w:rsidR="004E5040">
        <w:rPr>
          <w:lang w:val="fr-CA"/>
        </w:rPr>
        <w:t xml:space="preserve"> possibilités de sauts en </w:t>
      </w:r>
      <w:r w:rsidR="00D80608" w:rsidRPr="00CF4841">
        <w:rPr>
          <w:lang w:val="fr-CA"/>
        </w:rPr>
        <w:t xml:space="preserve">tandem </w:t>
      </w:r>
      <w:r w:rsidR="004E5040">
        <w:rPr>
          <w:lang w:val="fr-CA"/>
        </w:rPr>
        <w:t xml:space="preserve">peuvent être organisées avec le représentant des affaires publiques des </w:t>
      </w:r>
      <w:r w:rsidR="00D80608" w:rsidRPr="00CF4841">
        <w:rPr>
          <w:lang w:val="fr-CA"/>
        </w:rPr>
        <w:t xml:space="preserve">SkyHawks. </w:t>
      </w:r>
      <w:r w:rsidR="004E5040">
        <w:rPr>
          <w:lang w:val="fr-CA"/>
        </w:rPr>
        <w:t>Toutes ces</w:t>
      </w:r>
      <w:r w:rsidR="00D80608" w:rsidRPr="00CF4841">
        <w:rPr>
          <w:lang w:val="fr-CA"/>
        </w:rPr>
        <w:t xml:space="preserve"> activit</w:t>
      </w:r>
      <w:r w:rsidR="00593C09">
        <w:rPr>
          <w:lang w:val="fr-CA"/>
        </w:rPr>
        <w:t>é</w:t>
      </w:r>
      <w:r w:rsidR="00D80608" w:rsidRPr="00CF4841">
        <w:rPr>
          <w:lang w:val="fr-CA"/>
        </w:rPr>
        <w:t xml:space="preserve">s </w:t>
      </w:r>
      <w:r w:rsidR="00593C09">
        <w:rPr>
          <w:lang w:val="fr-CA"/>
        </w:rPr>
        <w:t xml:space="preserve">apportent une valeur ajoutée à votre événement et devraient </w:t>
      </w:r>
      <w:r w:rsidR="00B05EBE">
        <w:rPr>
          <w:lang w:val="fr-CA"/>
        </w:rPr>
        <w:t>être publicisés le plus possible</w:t>
      </w:r>
      <w:r w:rsidR="00D80608" w:rsidRPr="00CF4841">
        <w:rPr>
          <w:lang w:val="fr-CA"/>
        </w:rPr>
        <w:t xml:space="preserve">. </w:t>
      </w:r>
    </w:p>
    <w:p w14:paraId="21427AB1" w14:textId="4DD744F5" w:rsidR="00D80608" w:rsidRPr="00CF4841" w:rsidRDefault="00B05EBE" w:rsidP="007B1517">
      <w:pPr>
        <w:rPr>
          <w:lang w:val="fr-CA"/>
        </w:rPr>
      </w:pPr>
      <w:r>
        <w:rPr>
          <w:lang w:val="fr-CA"/>
        </w:rPr>
        <w:t xml:space="preserve">Nous demandons de faire parvenir au bureau des </w:t>
      </w:r>
      <w:r w:rsidR="007E4CE2">
        <w:rPr>
          <w:lang w:val="fr-CA"/>
        </w:rPr>
        <w:t>SkyHawks des copies de l’ensemble des articles, vidéos, dépliants, affiches, etc.</w:t>
      </w:r>
      <w:r w:rsidR="00230464">
        <w:rPr>
          <w:lang w:val="fr-CA"/>
        </w:rPr>
        <w:t>,</w:t>
      </w:r>
      <w:r w:rsidR="007E4CE2">
        <w:rPr>
          <w:lang w:val="fr-CA"/>
        </w:rPr>
        <w:t xml:space="preserve"> traitant de la participation des</w:t>
      </w:r>
      <w:r w:rsidR="00D80608" w:rsidRPr="00CF4841">
        <w:rPr>
          <w:lang w:val="fr-CA"/>
        </w:rPr>
        <w:t xml:space="preserve"> SkyHawks </w:t>
      </w:r>
      <w:r w:rsidR="00845493">
        <w:rPr>
          <w:lang w:val="fr-CA"/>
        </w:rPr>
        <w:t>afin de nous aider à préparer notre rapport annuel</w:t>
      </w:r>
      <w:r w:rsidR="00A41878">
        <w:rPr>
          <w:lang w:val="fr-CA"/>
        </w:rPr>
        <w:t xml:space="preserve"> et à maintenir l’exactitude de nos dossiers historiques</w:t>
      </w:r>
      <w:r w:rsidR="00D80608" w:rsidRPr="00CF4841">
        <w:rPr>
          <w:lang w:val="fr-CA"/>
        </w:rPr>
        <w:t>.</w:t>
      </w:r>
    </w:p>
    <w:p w14:paraId="02076443" w14:textId="28552191" w:rsidR="00D80608" w:rsidRPr="00CF4841" w:rsidRDefault="004501E3" w:rsidP="007B1517">
      <w:pPr>
        <w:pStyle w:val="Titre2"/>
        <w:rPr>
          <w:rFonts w:cs="Arial"/>
          <w:lang w:val="fr-CA"/>
        </w:rPr>
      </w:pPr>
      <w:bookmarkStart w:id="38" w:name="_Toc190347643"/>
      <w:r>
        <w:rPr>
          <w:rFonts w:cs="Arial"/>
          <w:lang w:val="fr-CA"/>
        </w:rPr>
        <w:t>Affaires p</w:t>
      </w:r>
      <w:r w:rsidR="00D80608" w:rsidRPr="00CF4841">
        <w:rPr>
          <w:rFonts w:cs="Arial"/>
          <w:lang w:val="fr-CA"/>
        </w:rPr>
        <w:t>ubli</w:t>
      </w:r>
      <w:r>
        <w:rPr>
          <w:rFonts w:cs="Arial"/>
          <w:lang w:val="fr-CA"/>
        </w:rPr>
        <w:t>ques</w:t>
      </w:r>
      <w:r w:rsidR="00D80608" w:rsidRPr="00CF4841">
        <w:rPr>
          <w:rFonts w:cs="Arial"/>
          <w:lang w:val="fr-CA"/>
        </w:rPr>
        <w:t xml:space="preserve"> (</w:t>
      </w:r>
      <w:r>
        <w:rPr>
          <w:rFonts w:cs="Arial"/>
          <w:lang w:val="fr-CA"/>
        </w:rPr>
        <w:t>A</w:t>
      </w:r>
      <w:r w:rsidR="00D80608" w:rsidRPr="00CF4841">
        <w:rPr>
          <w:rFonts w:cs="Arial"/>
          <w:lang w:val="fr-CA"/>
        </w:rPr>
        <w:t>P)</w:t>
      </w:r>
      <w:bookmarkEnd w:id="38"/>
    </w:p>
    <w:p w14:paraId="7B7A4C75" w14:textId="2C46A3EB" w:rsidR="00D80608" w:rsidRPr="00CF4841" w:rsidRDefault="0077264A" w:rsidP="007B1517">
      <w:pPr>
        <w:rPr>
          <w:lang w:val="fr-CA"/>
        </w:rPr>
      </w:pPr>
      <w:bookmarkStart w:id="39" w:name="OLE_LINK6"/>
      <w:r>
        <w:rPr>
          <w:lang w:val="fr-CA"/>
        </w:rPr>
        <w:t xml:space="preserve">Naturellement, nous vous encourageons à </w:t>
      </w:r>
      <w:r w:rsidR="00535685">
        <w:rPr>
          <w:lang w:val="fr-CA"/>
        </w:rPr>
        <w:t xml:space="preserve">publiciser </w:t>
      </w:r>
      <w:r w:rsidR="008C23A8">
        <w:rPr>
          <w:lang w:val="fr-CA"/>
        </w:rPr>
        <w:t xml:space="preserve">dans divers médias </w:t>
      </w:r>
      <w:r w:rsidR="00535685">
        <w:rPr>
          <w:lang w:val="fr-CA"/>
        </w:rPr>
        <w:t>la présence des</w:t>
      </w:r>
      <w:r w:rsidR="00D80608" w:rsidRPr="00CF4841">
        <w:rPr>
          <w:lang w:val="fr-CA"/>
        </w:rPr>
        <w:t xml:space="preserve"> SkyHawks </w:t>
      </w:r>
      <w:r w:rsidR="00535685">
        <w:rPr>
          <w:lang w:val="fr-CA"/>
        </w:rPr>
        <w:t>à votre événement</w:t>
      </w:r>
      <w:r w:rsidR="00D80608" w:rsidRPr="00CF4841">
        <w:rPr>
          <w:lang w:val="fr-CA"/>
        </w:rPr>
        <w:t xml:space="preserve">. </w:t>
      </w:r>
      <w:r w:rsidR="000B60C8">
        <w:rPr>
          <w:lang w:val="fr-CA"/>
        </w:rPr>
        <w:t>Pour tirer</w:t>
      </w:r>
      <w:r w:rsidR="00050D13">
        <w:rPr>
          <w:lang w:val="fr-CA"/>
        </w:rPr>
        <w:t xml:space="preserve"> </w:t>
      </w:r>
      <w:r w:rsidR="00AE6E9F">
        <w:rPr>
          <w:lang w:val="fr-CA"/>
        </w:rPr>
        <w:t xml:space="preserve">le </w:t>
      </w:r>
      <w:r w:rsidR="00050D13">
        <w:rPr>
          <w:lang w:val="fr-CA"/>
        </w:rPr>
        <w:t>meilleur</w:t>
      </w:r>
      <w:r w:rsidR="000B60C8">
        <w:rPr>
          <w:lang w:val="fr-CA"/>
        </w:rPr>
        <w:t xml:space="preserve"> parti de notre</w:t>
      </w:r>
      <w:r w:rsidR="00D80608" w:rsidRPr="00CF4841">
        <w:rPr>
          <w:lang w:val="fr-CA"/>
        </w:rPr>
        <w:t xml:space="preserve"> participation</w:t>
      </w:r>
      <w:r w:rsidR="00C54957">
        <w:rPr>
          <w:lang w:val="fr-CA"/>
        </w:rPr>
        <w:t xml:space="preserve">, </w:t>
      </w:r>
      <w:r w:rsidR="00946072">
        <w:rPr>
          <w:lang w:val="fr-CA"/>
        </w:rPr>
        <w:t xml:space="preserve">nous sommes disposés à </w:t>
      </w:r>
      <w:r w:rsidR="00AA257C">
        <w:rPr>
          <w:lang w:val="fr-CA"/>
        </w:rPr>
        <w:t xml:space="preserve">faire des entrevues avec les médias </w:t>
      </w:r>
      <w:r w:rsidR="00AC198E">
        <w:rPr>
          <w:lang w:val="fr-CA"/>
        </w:rPr>
        <w:t xml:space="preserve">quelques semaines avant </w:t>
      </w:r>
      <w:r w:rsidR="001D29ED">
        <w:rPr>
          <w:lang w:val="fr-CA"/>
        </w:rPr>
        <w:t>votre événement et une fois sur place</w:t>
      </w:r>
      <w:r w:rsidR="00D80608" w:rsidRPr="00CF4841">
        <w:rPr>
          <w:lang w:val="fr-CA"/>
        </w:rPr>
        <w:t xml:space="preserve">, </w:t>
      </w:r>
      <w:r w:rsidR="001D29ED">
        <w:rPr>
          <w:lang w:val="fr-CA"/>
        </w:rPr>
        <w:t xml:space="preserve">à votre site ou en </w:t>
      </w:r>
      <w:r w:rsidR="00D80608" w:rsidRPr="00CF4841">
        <w:rPr>
          <w:lang w:val="fr-CA"/>
        </w:rPr>
        <w:t xml:space="preserve">studio. </w:t>
      </w:r>
      <w:r w:rsidR="001D29ED">
        <w:rPr>
          <w:lang w:val="fr-CA"/>
        </w:rPr>
        <w:t>C</w:t>
      </w:r>
      <w:r w:rsidR="00D80608" w:rsidRPr="00CF4841">
        <w:rPr>
          <w:lang w:val="fr-CA"/>
        </w:rPr>
        <w:t xml:space="preserve">es </w:t>
      </w:r>
      <w:r w:rsidR="001D29ED">
        <w:rPr>
          <w:lang w:val="fr-CA"/>
        </w:rPr>
        <w:t xml:space="preserve">entrevues </w:t>
      </w:r>
      <w:r w:rsidR="00BF50B9">
        <w:rPr>
          <w:lang w:val="fr-CA"/>
        </w:rPr>
        <w:t xml:space="preserve">peuvent être organisées par vos équipes de </w:t>
      </w:r>
      <w:r w:rsidR="00D80608" w:rsidRPr="00CF4841">
        <w:rPr>
          <w:lang w:val="fr-CA"/>
        </w:rPr>
        <w:t>communications</w:t>
      </w:r>
      <w:r w:rsidR="00BF50B9">
        <w:rPr>
          <w:lang w:val="fr-CA"/>
        </w:rPr>
        <w:t xml:space="preserve">, mais elles doivent être coordonnées avec le représentant </w:t>
      </w:r>
      <w:r w:rsidR="00525296">
        <w:rPr>
          <w:lang w:val="fr-CA"/>
        </w:rPr>
        <w:t>des affaires publiques de</w:t>
      </w:r>
      <w:r w:rsidR="00D80608" w:rsidRPr="00CF4841">
        <w:rPr>
          <w:lang w:val="fr-CA"/>
        </w:rPr>
        <w:t xml:space="preserve"> SkyHawks. </w:t>
      </w:r>
      <w:r w:rsidR="00525296">
        <w:rPr>
          <w:lang w:val="fr-CA"/>
        </w:rPr>
        <w:t xml:space="preserve">Des concours peuvent aussi être organisés </w:t>
      </w:r>
      <w:r w:rsidR="002A0FD3">
        <w:rPr>
          <w:lang w:val="fr-CA"/>
        </w:rPr>
        <w:t xml:space="preserve">des mois à l’avance pour susciter un engouement </w:t>
      </w:r>
      <w:r w:rsidR="00BE6006">
        <w:rPr>
          <w:lang w:val="fr-CA"/>
        </w:rPr>
        <w:t xml:space="preserve">pour votre </w:t>
      </w:r>
      <w:r w:rsidR="003022B4">
        <w:rPr>
          <w:lang w:val="fr-CA"/>
        </w:rPr>
        <w:t>événement</w:t>
      </w:r>
      <w:r w:rsidR="00A54C5A" w:rsidRPr="00CF4841">
        <w:rPr>
          <w:lang w:val="fr-CA"/>
        </w:rPr>
        <w:t>.</w:t>
      </w:r>
    </w:p>
    <w:bookmarkEnd w:id="39"/>
    <w:p w14:paraId="6F713B69" w14:textId="0D5A4B19" w:rsidR="00D80608" w:rsidRPr="00CF4841" w:rsidRDefault="000A7F51" w:rsidP="007B1517">
      <w:pPr>
        <w:rPr>
          <w:lang w:val="fr-CA"/>
        </w:rPr>
      </w:pPr>
      <w:r>
        <w:rPr>
          <w:bCs/>
          <w:lang w:val="fr-CA"/>
        </w:rPr>
        <w:t xml:space="preserve">Nous vous </w:t>
      </w:r>
      <w:r>
        <w:rPr>
          <w:b/>
          <w:lang w:val="fr-CA"/>
        </w:rPr>
        <w:t xml:space="preserve">encourageons à faire de </w:t>
      </w:r>
      <w:r w:rsidRPr="00723C52">
        <w:rPr>
          <w:b/>
          <w:color w:val="000000" w:themeColor="text1"/>
          <w:lang w:val="fr-CA"/>
        </w:rPr>
        <w:t>la promotion croisée dans les médias sociaux</w:t>
      </w:r>
      <w:r w:rsidR="00B6153D" w:rsidRPr="00723C52">
        <w:rPr>
          <w:color w:val="000000" w:themeColor="text1"/>
          <w:lang w:val="fr-CA"/>
        </w:rPr>
        <w:t xml:space="preserve"> – </w:t>
      </w:r>
      <w:r w:rsidR="00F94F57" w:rsidRPr="00723C52">
        <w:rPr>
          <w:color w:val="000000" w:themeColor="text1"/>
          <w:lang w:val="fr-CA"/>
        </w:rPr>
        <w:t>veuillez identifier l’</w:t>
      </w:r>
      <w:r w:rsidR="00E10040" w:rsidRPr="00723C52">
        <w:rPr>
          <w:color w:val="000000" w:themeColor="text1"/>
          <w:lang w:val="fr-CA"/>
        </w:rPr>
        <w:t>équipe</w:t>
      </w:r>
      <w:r w:rsidR="00B6153D" w:rsidRPr="00723C52">
        <w:rPr>
          <w:color w:val="000000" w:themeColor="text1"/>
          <w:lang w:val="fr-CA"/>
        </w:rPr>
        <w:t xml:space="preserve"> </w:t>
      </w:r>
      <w:r w:rsidR="00723C52" w:rsidRPr="00723C52">
        <w:rPr>
          <w:color w:val="000000" w:themeColor="text1"/>
          <w:lang w:val="fr-CA"/>
        </w:rPr>
        <w:t>sur</w:t>
      </w:r>
      <w:r w:rsidR="00B6153D" w:rsidRPr="00723C52">
        <w:rPr>
          <w:color w:val="000000" w:themeColor="text1"/>
          <w:lang w:val="fr-CA"/>
        </w:rPr>
        <w:t xml:space="preserve"> Facebook, Instagram</w:t>
      </w:r>
      <w:r w:rsidR="00723C52" w:rsidRPr="00723C52">
        <w:rPr>
          <w:color w:val="000000" w:themeColor="text1"/>
          <w:lang w:val="fr-CA"/>
        </w:rPr>
        <w:t xml:space="preserve"> et X</w:t>
      </w:r>
      <w:r w:rsidR="00723C52">
        <w:rPr>
          <w:lang w:val="fr-CA"/>
        </w:rPr>
        <w:t xml:space="preserve"> comme suit :</w:t>
      </w:r>
      <w:r w:rsidR="00B6153D" w:rsidRPr="00CF4841">
        <w:rPr>
          <w:lang w:val="fr-CA"/>
        </w:rPr>
        <w:t xml:space="preserve"> @SkyHawksCanada.</w:t>
      </w:r>
    </w:p>
    <w:p w14:paraId="54B534D7" w14:textId="31157D66" w:rsidR="00D80608" w:rsidRPr="00CF4841" w:rsidRDefault="003022B4" w:rsidP="007B1517">
      <w:pPr>
        <w:rPr>
          <w:lang w:val="fr-CA"/>
        </w:rPr>
      </w:pPr>
      <w:r>
        <w:rPr>
          <w:lang w:val="fr-CA"/>
        </w:rPr>
        <w:lastRenderedPageBreak/>
        <w:t>Avant de distribuer des produits de</w:t>
      </w:r>
      <w:r w:rsidR="00B6153D" w:rsidRPr="00CF4841">
        <w:rPr>
          <w:lang w:val="fr-CA"/>
        </w:rPr>
        <w:t xml:space="preserve"> communicati</w:t>
      </w:r>
      <w:r w:rsidR="00B6153D" w:rsidRPr="004E6F8A">
        <w:rPr>
          <w:color w:val="000000" w:themeColor="text1"/>
          <w:lang w:val="fr-CA"/>
        </w:rPr>
        <w:t>on (</w:t>
      </w:r>
      <w:r w:rsidRPr="004E6F8A">
        <w:rPr>
          <w:color w:val="000000" w:themeColor="text1"/>
          <w:lang w:val="fr-CA"/>
        </w:rPr>
        <w:t>communiqués, avis aux mé</w:t>
      </w:r>
      <w:r w:rsidR="00B6153D" w:rsidRPr="004E6F8A">
        <w:rPr>
          <w:color w:val="000000" w:themeColor="text1"/>
          <w:lang w:val="fr-CA"/>
        </w:rPr>
        <w:t>dia</w:t>
      </w:r>
      <w:r w:rsidRPr="004E6F8A">
        <w:rPr>
          <w:color w:val="000000" w:themeColor="text1"/>
          <w:lang w:val="fr-CA"/>
        </w:rPr>
        <w:t>s</w:t>
      </w:r>
      <w:r w:rsidR="00B6153D" w:rsidRPr="004E6F8A">
        <w:rPr>
          <w:color w:val="000000" w:themeColor="text1"/>
          <w:lang w:val="fr-CA"/>
        </w:rPr>
        <w:t xml:space="preserve">, </w:t>
      </w:r>
      <w:r w:rsidR="008114AC" w:rsidRPr="004E6F8A">
        <w:rPr>
          <w:color w:val="000000" w:themeColor="text1"/>
          <w:lang w:val="fr-CA"/>
        </w:rPr>
        <w:t xml:space="preserve">messages d’intérêt public, </w:t>
      </w:r>
      <w:r w:rsidR="00B6153D" w:rsidRPr="004E6F8A">
        <w:rPr>
          <w:color w:val="000000" w:themeColor="text1"/>
          <w:lang w:val="fr-CA"/>
        </w:rPr>
        <w:t>etc</w:t>
      </w:r>
      <w:r w:rsidR="008114AC" w:rsidRPr="004E6F8A">
        <w:rPr>
          <w:color w:val="000000" w:themeColor="text1"/>
          <w:lang w:val="fr-CA"/>
        </w:rPr>
        <w:t>.</w:t>
      </w:r>
      <w:r w:rsidR="00B6153D" w:rsidRPr="004E6F8A">
        <w:rPr>
          <w:color w:val="000000" w:themeColor="text1"/>
          <w:lang w:val="fr-CA"/>
        </w:rPr>
        <w:t xml:space="preserve">), </w:t>
      </w:r>
      <w:r w:rsidR="008114AC" w:rsidRPr="004E6F8A">
        <w:rPr>
          <w:color w:val="000000" w:themeColor="text1"/>
          <w:lang w:val="fr-CA"/>
        </w:rPr>
        <w:t>veuillez laisser l’</w:t>
      </w:r>
      <w:r w:rsidR="00E10040" w:rsidRPr="004E6F8A">
        <w:rPr>
          <w:color w:val="000000" w:themeColor="text1"/>
          <w:lang w:val="fr-CA"/>
        </w:rPr>
        <w:t>équipe</w:t>
      </w:r>
      <w:r w:rsidR="00B6153D" w:rsidRPr="004E6F8A">
        <w:rPr>
          <w:color w:val="000000" w:themeColor="text1"/>
          <w:lang w:val="fr-CA"/>
        </w:rPr>
        <w:t xml:space="preserve"> </w:t>
      </w:r>
      <w:r w:rsidR="004E6F8A" w:rsidRPr="004E6F8A">
        <w:rPr>
          <w:color w:val="000000" w:themeColor="text1"/>
          <w:lang w:val="fr-CA"/>
        </w:rPr>
        <w:t xml:space="preserve">les </w:t>
      </w:r>
      <w:r w:rsidR="008114AC" w:rsidRPr="004E6F8A">
        <w:rPr>
          <w:color w:val="000000" w:themeColor="text1"/>
          <w:lang w:val="fr-CA"/>
        </w:rPr>
        <w:t xml:space="preserve">examiner </w:t>
      </w:r>
      <w:r w:rsidR="004E6F8A" w:rsidRPr="004E6F8A">
        <w:rPr>
          <w:color w:val="000000" w:themeColor="text1"/>
          <w:lang w:val="fr-CA"/>
        </w:rPr>
        <w:t xml:space="preserve">pour </w:t>
      </w:r>
      <w:r w:rsidR="004E6F8A">
        <w:rPr>
          <w:lang w:val="fr-CA"/>
        </w:rPr>
        <w:t>garantir l’exactitude de l’information</w:t>
      </w:r>
      <w:r w:rsidR="00B6153D" w:rsidRPr="00CF4841">
        <w:rPr>
          <w:lang w:val="fr-CA"/>
        </w:rPr>
        <w:t>.</w:t>
      </w:r>
    </w:p>
    <w:p w14:paraId="31D66E26" w14:textId="4892F2D6" w:rsidR="007B1517" w:rsidRPr="00CF4841" w:rsidRDefault="00D80608" w:rsidP="007B1517">
      <w:pPr>
        <w:pStyle w:val="Titre3"/>
        <w:rPr>
          <w:lang w:val="fr-CA"/>
        </w:rPr>
      </w:pPr>
      <w:bookmarkStart w:id="40" w:name="OLE_LINK7"/>
      <w:bookmarkStart w:id="41" w:name="_Toc190347644"/>
      <w:r w:rsidRPr="00CF4841">
        <w:rPr>
          <w:lang w:val="fr-CA"/>
        </w:rPr>
        <w:t>Imager</w:t>
      </w:r>
      <w:r w:rsidR="004E6F8A">
        <w:rPr>
          <w:lang w:val="fr-CA"/>
        </w:rPr>
        <w:t>ie</w:t>
      </w:r>
      <w:bookmarkEnd w:id="41"/>
      <w:r w:rsidRPr="00CF4841">
        <w:rPr>
          <w:lang w:val="fr-CA"/>
        </w:rPr>
        <w:t xml:space="preserve"> </w:t>
      </w:r>
    </w:p>
    <w:bookmarkEnd w:id="40"/>
    <w:p w14:paraId="4603C59B" w14:textId="67F1CF3C" w:rsidR="00905E66" w:rsidRPr="00CF4841" w:rsidRDefault="004E6F8A" w:rsidP="007B1517">
      <w:pPr>
        <w:rPr>
          <w:lang w:val="fr-CA"/>
        </w:rPr>
      </w:pPr>
      <w:r w:rsidRPr="00675C18">
        <w:rPr>
          <w:color w:val="000000" w:themeColor="text1"/>
          <w:lang w:val="fr-CA"/>
        </w:rPr>
        <w:t>L’</w:t>
      </w:r>
      <w:r w:rsidR="00E10040" w:rsidRPr="00675C18">
        <w:rPr>
          <w:color w:val="000000" w:themeColor="text1"/>
          <w:lang w:val="fr-CA"/>
        </w:rPr>
        <w:t>équipe</w:t>
      </w:r>
      <w:r w:rsidR="00905E66" w:rsidRPr="00675C18">
        <w:rPr>
          <w:color w:val="000000" w:themeColor="text1"/>
          <w:lang w:val="fr-CA"/>
        </w:rPr>
        <w:t xml:space="preserve"> </w:t>
      </w:r>
      <w:r w:rsidR="00764083" w:rsidRPr="00675C18">
        <w:rPr>
          <w:color w:val="000000" w:themeColor="text1"/>
          <w:lang w:val="fr-CA"/>
        </w:rPr>
        <w:t>est</w:t>
      </w:r>
      <w:r w:rsidR="00CD0D95" w:rsidRPr="00675C18">
        <w:rPr>
          <w:color w:val="000000" w:themeColor="text1"/>
          <w:lang w:val="fr-CA"/>
        </w:rPr>
        <w:t xml:space="preserve"> capable de produire une brève vidéo adaptée </w:t>
      </w:r>
      <w:r w:rsidR="00675C18" w:rsidRPr="00675C18">
        <w:rPr>
          <w:color w:val="000000" w:themeColor="text1"/>
          <w:lang w:val="fr-CA"/>
        </w:rPr>
        <w:t>à votre événement, sur demande</w:t>
      </w:r>
      <w:r w:rsidR="00905E66" w:rsidRPr="00675C18">
        <w:rPr>
          <w:color w:val="000000" w:themeColor="text1"/>
          <w:lang w:val="fr-CA"/>
        </w:rPr>
        <w:t>.</w:t>
      </w:r>
      <w:r w:rsidR="002F1F3F" w:rsidRPr="00675C18">
        <w:rPr>
          <w:color w:val="000000" w:themeColor="text1"/>
          <w:lang w:val="fr-CA"/>
        </w:rPr>
        <w:t xml:space="preserve"> </w:t>
      </w:r>
      <w:r w:rsidR="00675C18" w:rsidRPr="00675C18">
        <w:rPr>
          <w:color w:val="000000" w:themeColor="text1"/>
          <w:lang w:val="fr-CA"/>
        </w:rPr>
        <w:t xml:space="preserve">Les photos </w:t>
      </w:r>
      <w:r w:rsidR="00EA4BF1">
        <w:rPr>
          <w:lang w:val="fr-CA"/>
        </w:rPr>
        <w:t>dont on peut se servir se trouvent ici </w:t>
      </w:r>
      <w:r w:rsidR="002F1F3F" w:rsidRPr="00CF4841">
        <w:rPr>
          <w:lang w:val="fr-CA"/>
        </w:rPr>
        <w:t xml:space="preserve">: </w:t>
      </w:r>
      <w:hyperlink r:id="rId17" w:history="1">
        <w:r w:rsidR="002F1F3F" w:rsidRPr="00CF4841">
          <w:rPr>
            <w:rStyle w:val="Lienhypertexte"/>
            <w:lang w:val="fr-CA"/>
          </w:rPr>
          <w:t>https://drive.google.com/drive/folders/1L4LDtOFPKQtULFB06muTOofry0yI5GpQ</w:t>
        </w:r>
      </w:hyperlink>
    </w:p>
    <w:p w14:paraId="75067B68" w14:textId="00F63DFE" w:rsidR="00D80608" w:rsidRPr="00CF4841" w:rsidRDefault="00EA4BF1" w:rsidP="007B1517">
      <w:pPr>
        <w:rPr>
          <w:lang w:val="fr-CA"/>
        </w:rPr>
      </w:pPr>
      <w:r>
        <w:rPr>
          <w:lang w:val="fr-CA"/>
        </w:rPr>
        <w:t>Lors de l’activité</w:t>
      </w:r>
      <w:r w:rsidR="00B046A4">
        <w:rPr>
          <w:lang w:val="fr-CA"/>
        </w:rPr>
        <w:t xml:space="preserve">, </w:t>
      </w:r>
      <w:r w:rsidR="004F2173">
        <w:rPr>
          <w:lang w:val="fr-CA"/>
        </w:rPr>
        <w:t xml:space="preserve">veuillez demander aux photographes qui </w:t>
      </w:r>
      <w:r w:rsidR="00DE66AD">
        <w:rPr>
          <w:lang w:val="fr-CA"/>
        </w:rPr>
        <w:t xml:space="preserve">couvriront </w:t>
      </w:r>
      <w:r w:rsidR="004E2983">
        <w:rPr>
          <w:lang w:val="fr-CA"/>
        </w:rPr>
        <w:t xml:space="preserve">le </w:t>
      </w:r>
      <w:r w:rsidR="00BB2D01">
        <w:rPr>
          <w:lang w:val="fr-CA"/>
        </w:rPr>
        <w:t xml:space="preserve">spectacle de prendre contact avec le représentant des AP </w:t>
      </w:r>
      <w:r w:rsidR="00705EFD">
        <w:rPr>
          <w:lang w:val="fr-CA"/>
        </w:rPr>
        <w:t xml:space="preserve">pour organiser les prises de </w:t>
      </w:r>
      <w:r w:rsidR="00D80608" w:rsidRPr="00CF4841">
        <w:rPr>
          <w:lang w:val="fr-CA"/>
        </w:rPr>
        <w:t>photos (</w:t>
      </w:r>
      <w:r w:rsidR="009D2EE3">
        <w:rPr>
          <w:lang w:val="fr-CA"/>
        </w:rPr>
        <w:t>dans les airs et au sol</w:t>
      </w:r>
      <w:r w:rsidR="00D80608" w:rsidRPr="00CF4841">
        <w:rPr>
          <w:lang w:val="fr-CA"/>
        </w:rPr>
        <w:t xml:space="preserve">) </w:t>
      </w:r>
      <w:r w:rsidR="009D2EE3">
        <w:rPr>
          <w:lang w:val="fr-CA"/>
        </w:rPr>
        <w:t>et procéder à un échange de coordonnées</w:t>
      </w:r>
      <w:r w:rsidR="00D80608" w:rsidRPr="00CF4841">
        <w:rPr>
          <w:lang w:val="fr-CA"/>
        </w:rPr>
        <w:t xml:space="preserve">. </w:t>
      </w:r>
      <w:r w:rsidR="00606747">
        <w:rPr>
          <w:lang w:val="fr-CA"/>
        </w:rPr>
        <w:t xml:space="preserve">Nous aimerions obtenir </w:t>
      </w:r>
      <w:r w:rsidR="00E10195">
        <w:rPr>
          <w:lang w:val="fr-CA"/>
        </w:rPr>
        <w:t xml:space="preserve">les photos et vidéos que </w:t>
      </w:r>
      <w:r w:rsidR="00C83A66">
        <w:rPr>
          <w:lang w:val="fr-CA"/>
        </w:rPr>
        <w:t>v</w:t>
      </w:r>
      <w:r w:rsidR="00E10195">
        <w:rPr>
          <w:lang w:val="fr-CA"/>
        </w:rPr>
        <w:t xml:space="preserve">ous produirez </w:t>
      </w:r>
      <w:r w:rsidR="00C83A66">
        <w:rPr>
          <w:lang w:val="fr-CA"/>
        </w:rPr>
        <w:t xml:space="preserve">afin de </w:t>
      </w:r>
      <w:r w:rsidR="00CC6806">
        <w:rPr>
          <w:lang w:val="fr-CA"/>
        </w:rPr>
        <w:t xml:space="preserve">les utiliser à l’avenir dans nos produits de </w:t>
      </w:r>
      <w:r w:rsidR="00D80608" w:rsidRPr="00CF4841">
        <w:rPr>
          <w:lang w:val="fr-CA"/>
        </w:rPr>
        <w:t>communications</w:t>
      </w:r>
      <w:r w:rsidR="0010234C">
        <w:rPr>
          <w:lang w:val="fr-CA"/>
        </w:rPr>
        <w:t>, en citant dûment nos sources</w:t>
      </w:r>
      <w:r w:rsidR="00B6153D" w:rsidRPr="00CF4841">
        <w:rPr>
          <w:lang w:val="fr-CA"/>
        </w:rPr>
        <w:t>.</w:t>
      </w:r>
      <w:r w:rsidR="00D80608" w:rsidRPr="00CF4841">
        <w:rPr>
          <w:lang w:val="fr-CA"/>
        </w:rPr>
        <w:t xml:space="preserve"> </w:t>
      </w:r>
    </w:p>
    <w:p w14:paraId="225BEC16" w14:textId="60C5A607" w:rsidR="00D80608" w:rsidRPr="00CF4841" w:rsidRDefault="00A80142" w:rsidP="007B1517">
      <w:pPr>
        <w:pStyle w:val="Titre2"/>
        <w:rPr>
          <w:rFonts w:cs="Arial"/>
          <w:lang w:val="fr-CA"/>
        </w:rPr>
      </w:pPr>
      <w:bookmarkStart w:id="42" w:name="_Toc190347645"/>
      <w:r>
        <w:rPr>
          <w:rFonts w:cs="Arial"/>
          <w:lang w:val="fr-CA"/>
        </w:rPr>
        <w:t>Relations communautaires</w:t>
      </w:r>
      <w:bookmarkEnd w:id="42"/>
    </w:p>
    <w:p w14:paraId="3EAEB40C" w14:textId="74988E22" w:rsidR="00D80608" w:rsidRPr="00CF4841" w:rsidRDefault="00A80142" w:rsidP="00530FF2">
      <w:pPr>
        <w:rPr>
          <w:lang w:val="fr-CA"/>
        </w:rPr>
      </w:pPr>
      <w:r>
        <w:rPr>
          <w:lang w:val="fr-CA"/>
        </w:rPr>
        <w:t>Tel que mentionné</w:t>
      </w:r>
      <w:r w:rsidR="00354CC1">
        <w:rPr>
          <w:lang w:val="fr-CA"/>
        </w:rPr>
        <w:t xml:space="preserve"> précédemment, </w:t>
      </w:r>
      <w:r w:rsidR="00671190">
        <w:rPr>
          <w:lang w:val="fr-CA"/>
        </w:rPr>
        <w:t>il est habituel pour les</w:t>
      </w:r>
      <w:r w:rsidR="00671190" w:rsidRPr="00CF4841">
        <w:rPr>
          <w:lang w:val="fr-CA"/>
        </w:rPr>
        <w:t xml:space="preserve"> SkyHawks </w:t>
      </w:r>
      <w:r w:rsidR="00671190">
        <w:rPr>
          <w:lang w:val="fr-CA"/>
        </w:rPr>
        <w:t>de tenir des activités de relations communautaires</w:t>
      </w:r>
      <w:r w:rsidR="00671190" w:rsidRPr="00CF4841">
        <w:rPr>
          <w:lang w:val="fr-CA"/>
        </w:rPr>
        <w:t xml:space="preserve"> </w:t>
      </w:r>
      <w:r w:rsidR="009123AF">
        <w:rPr>
          <w:lang w:val="fr-CA"/>
        </w:rPr>
        <w:t xml:space="preserve">et </w:t>
      </w:r>
      <w:r w:rsidR="008B6A8F">
        <w:rPr>
          <w:lang w:val="fr-CA"/>
        </w:rPr>
        <w:t>une</w:t>
      </w:r>
      <w:r w:rsidR="009123AF">
        <w:rPr>
          <w:lang w:val="fr-CA"/>
        </w:rPr>
        <w:t xml:space="preserve"> journée avec les médias</w:t>
      </w:r>
      <w:r w:rsidR="008B6A8F">
        <w:rPr>
          <w:lang w:val="fr-CA"/>
        </w:rPr>
        <w:t xml:space="preserve"> la veille de l’événement</w:t>
      </w:r>
      <w:r w:rsidR="00D80608" w:rsidRPr="00CF4841">
        <w:rPr>
          <w:lang w:val="fr-CA"/>
        </w:rPr>
        <w:t xml:space="preserve">. </w:t>
      </w:r>
      <w:r w:rsidR="008B6A8F">
        <w:rPr>
          <w:lang w:val="fr-CA"/>
        </w:rPr>
        <w:t xml:space="preserve">Ce jour-là, nous sommes </w:t>
      </w:r>
      <w:r w:rsidR="00097B14">
        <w:rPr>
          <w:lang w:val="fr-CA"/>
        </w:rPr>
        <w:t xml:space="preserve">prêts à </w:t>
      </w:r>
      <w:r w:rsidR="00B77C38">
        <w:rPr>
          <w:lang w:val="fr-CA"/>
        </w:rPr>
        <w:t>tenir un certain nombre d’</w:t>
      </w:r>
      <w:r w:rsidR="00D80608" w:rsidRPr="00CF4841">
        <w:rPr>
          <w:lang w:val="fr-CA"/>
        </w:rPr>
        <w:t>activit</w:t>
      </w:r>
      <w:r w:rsidR="00B77C38">
        <w:rPr>
          <w:lang w:val="fr-CA"/>
        </w:rPr>
        <w:t>é</w:t>
      </w:r>
      <w:r w:rsidR="00D80608" w:rsidRPr="00CF4841">
        <w:rPr>
          <w:lang w:val="fr-CA"/>
        </w:rPr>
        <w:t xml:space="preserve">s, </w:t>
      </w:r>
      <w:r w:rsidR="00B77C38">
        <w:rPr>
          <w:lang w:val="fr-CA"/>
        </w:rPr>
        <w:t>ce qui peut être organisé avec le représentant des AP des</w:t>
      </w:r>
      <w:r w:rsidR="00D80608" w:rsidRPr="00CF4841">
        <w:rPr>
          <w:lang w:val="fr-CA"/>
        </w:rPr>
        <w:t xml:space="preserve"> SkyHawks, </w:t>
      </w:r>
      <w:r w:rsidR="009A50E1">
        <w:rPr>
          <w:lang w:val="fr-CA"/>
        </w:rPr>
        <w:t>afin de nous rapprocher de la communauté et d’aider à promouvoir votre</w:t>
      </w:r>
      <w:r w:rsidR="00D80608" w:rsidRPr="00CF4841">
        <w:rPr>
          <w:lang w:val="fr-CA"/>
        </w:rPr>
        <w:t xml:space="preserve"> </w:t>
      </w:r>
      <w:r w:rsidR="009A50E1">
        <w:rPr>
          <w:lang w:val="fr-CA"/>
        </w:rPr>
        <w:t>é</w:t>
      </w:r>
      <w:r w:rsidR="00D80608" w:rsidRPr="00CF4841">
        <w:rPr>
          <w:lang w:val="fr-CA"/>
        </w:rPr>
        <w:t>v</w:t>
      </w:r>
      <w:r w:rsidR="009A50E1">
        <w:rPr>
          <w:lang w:val="fr-CA"/>
        </w:rPr>
        <w:t>énem</w:t>
      </w:r>
      <w:r w:rsidR="00D80608" w:rsidRPr="00CF4841">
        <w:rPr>
          <w:lang w:val="fr-CA"/>
        </w:rPr>
        <w:t xml:space="preserve">ent. </w:t>
      </w:r>
      <w:r w:rsidR="008A2623">
        <w:rPr>
          <w:lang w:val="fr-CA"/>
        </w:rPr>
        <w:t>Il peut s’agir de </w:t>
      </w:r>
      <w:r w:rsidR="00D80608" w:rsidRPr="00CF4841">
        <w:rPr>
          <w:lang w:val="fr-CA"/>
        </w:rPr>
        <w:t>:</w:t>
      </w:r>
    </w:p>
    <w:p w14:paraId="4F3DFA17" w14:textId="16197BFB" w:rsidR="00D80608" w:rsidRPr="00CF4841" w:rsidRDefault="00D05B36" w:rsidP="00530FF2">
      <w:pPr>
        <w:pStyle w:val="Paragraphedeliste"/>
        <w:rPr>
          <w:lang w:val="fr-CA"/>
        </w:rPr>
      </w:pPr>
      <w:r>
        <w:rPr>
          <w:lang w:val="fr-CA"/>
        </w:rPr>
        <w:t>pré</w:t>
      </w:r>
      <w:r w:rsidR="00D80608" w:rsidRPr="00CF4841">
        <w:rPr>
          <w:lang w:val="fr-CA"/>
        </w:rPr>
        <w:t xml:space="preserve">sentations </w:t>
      </w:r>
      <w:r>
        <w:rPr>
          <w:lang w:val="fr-CA"/>
        </w:rPr>
        <w:t>données dans des maisons des jeunes, écoles</w:t>
      </w:r>
      <w:r w:rsidR="00D80608" w:rsidRPr="00CF4841">
        <w:rPr>
          <w:lang w:val="fr-CA"/>
        </w:rPr>
        <w:t xml:space="preserve">, </w:t>
      </w:r>
      <w:r>
        <w:rPr>
          <w:lang w:val="fr-CA"/>
        </w:rPr>
        <w:t>activités locales,</w:t>
      </w:r>
      <w:r w:rsidR="00D80608" w:rsidRPr="00CF4841">
        <w:rPr>
          <w:lang w:val="fr-CA"/>
        </w:rPr>
        <w:t xml:space="preserve"> etc.;</w:t>
      </w:r>
    </w:p>
    <w:p w14:paraId="17B01402" w14:textId="0A7D3288" w:rsidR="00D80608" w:rsidRPr="00CF4841" w:rsidRDefault="00D05B36" w:rsidP="00530FF2">
      <w:pPr>
        <w:pStyle w:val="Paragraphedeliste"/>
        <w:rPr>
          <w:lang w:val="fr-CA"/>
        </w:rPr>
      </w:pPr>
      <w:r>
        <w:rPr>
          <w:lang w:val="fr-CA"/>
        </w:rPr>
        <w:t>v</w:t>
      </w:r>
      <w:r w:rsidR="00D80608" w:rsidRPr="00CF4841">
        <w:rPr>
          <w:lang w:val="fr-CA"/>
        </w:rPr>
        <w:t>isit</w:t>
      </w:r>
      <w:r>
        <w:rPr>
          <w:lang w:val="fr-CA"/>
        </w:rPr>
        <w:t>e</w:t>
      </w:r>
      <w:r w:rsidR="00D80608" w:rsidRPr="00CF4841">
        <w:rPr>
          <w:lang w:val="fr-CA"/>
        </w:rPr>
        <w:t xml:space="preserve">s </w:t>
      </w:r>
      <w:r w:rsidR="00FC1B9D">
        <w:rPr>
          <w:lang w:val="fr-CA"/>
        </w:rPr>
        <w:t xml:space="preserve">dans des hôpitaux et lors d’activités </w:t>
      </w:r>
      <w:r w:rsidR="00D80608" w:rsidRPr="00CF4841">
        <w:rPr>
          <w:lang w:val="fr-CA"/>
        </w:rPr>
        <w:t>local</w:t>
      </w:r>
      <w:r w:rsidR="00FC1B9D">
        <w:rPr>
          <w:lang w:val="fr-CA"/>
        </w:rPr>
        <w:t>es</w:t>
      </w:r>
      <w:r w:rsidR="00D80608" w:rsidRPr="00CF4841">
        <w:rPr>
          <w:lang w:val="fr-CA"/>
        </w:rPr>
        <w:t xml:space="preserve"> (t</w:t>
      </w:r>
      <w:r w:rsidR="00FC1B9D">
        <w:rPr>
          <w:lang w:val="fr-CA"/>
        </w:rPr>
        <w:t>é</w:t>
      </w:r>
      <w:r w:rsidR="00D80608" w:rsidRPr="00CF4841">
        <w:rPr>
          <w:lang w:val="fr-CA"/>
        </w:rPr>
        <w:t>l</w:t>
      </w:r>
      <w:r w:rsidR="00FC1B9D">
        <w:rPr>
          <w:lang w:val="fr-CA"/>
        </w:rPr>
        <w:t>é</w:t>
      </w:r>
      <w:r w:rsidR="00D80608" w:rsidRPr="00CF4841">
        <w:rPr>
          <w:lang w:val="fr-CA"/>
        </w:rPr>
        <w:t xml:space="preserve">thons, </w:t>
      </w:r>
      <w:r w:rsidR="00FC1B9D">
        <w:rPr>
          <w:lang w:val="fr-CA"/>
        </w:rPr>
        <w:t>journées de la famille</w:t>
      </w:r>
      <w:r w:rsidR="00D80608" w:rsidRPr="00CF4841">
        <w:rPr>
          <w:lang w:val="fr-CA"/>
        </w:rPr>
        <w:t xml:space="preserve">, </w:t>
      </w:r>
      <w:r w:rsidR="00FC1B9D">
        <w:rPr>
          <w:lang w:val="fr-CA"/>
        </w:rPr>
        <w:t>activités scolaires,</w:t>
      </w:r>
      <w:r w:rsidR="00D80608" w:rsidRPr="00CF4841">
        <w:rPr>
          <w:lang w:val="fr-CA"/>
        </w:rPr>
        <w:t xml:space="preserve"> etc.); </w:t>
      </w:r>
    </w:p>
    <w:p w14:paraId="58FC476C" w14:textId="4EF34239" w:rsidR="00D80608" w:rsidRPr="00CF4841" w:rsidRDefault="00FC1B9D" w:rsidP="00530FF2">
      <w:pPr>
        <w:pStyle w:val="Paragraphedeliste"/>
        <w:rPr>
          <w:lang w:val="fr-CA"/>
        </w:rPr>
      </w:pPr>
      <w:r>
        <w:rPr>
          <w:lang w:val="fr-CA"/>
        </w:rPr>
        <w:t xml:space="preserve">pliage de </w:t>
      </w:r>
      <w:r w:rsidR="00D80608" w:rsidRPr="00CF4841">
        <w:rPr>
          <w:lang w:val="fr-CA"/>
        </w:rPr>
        <w:t xml:space="preserve">parachutes </w:t>
      </w:r>
      <w:r>
        <w:rPr>
          <w:lang w:val="fr-CA"/>
        </w:rPr>
        <w:t>et</w:t>
      </w:r>
      <w:r w:rsidR="00D80608" w:rsidRPr="00CF4841">
        <w:rPr>
          <w:lang w:val="fr-CA"/>
        </w:rPr>
        <w:t xml:space="preserve"> autograph</w:t>
      </w:r>
      <w:r>
        <w:rPr>
          <w:lang w:val="fr-CA"/>
        </w:rPr>
        <w:t>e</w:t>
      </w:r>
      <w:r w:rsidR="00D80608" w:rsidRPr="00CF4841">
        <w:rPr>
          <w:lang w:val="fr-CA"/>
        </w:rPr>
        <w:t xml:space="preserve">s;  </w:t>
      </w:r>
    </w:p>
    <w:p w14:paraId="5EE04700" w14:textId="4E8BEC77" w:rsidR="00D80608" w:rsidRPr="00CF4841" w:rsidRDefault="003B6107" w:rsidP="00530FF2">
      <w:pPr>
        <w:pStyle w:val="Paragraphedeliste"/>
        <w:rPr>
          <w:lang w:val="fr-CA"/>
        </w:rPr>
      </w:pPr>
      <w:r>
        <w:rPr>
          <w:lang w:val="fr-CA"/>
        </w:rPr>
        <w:t>possibilités de sauts en t</w:t>
      </w:r>
      <w:r w:rsidR="00D80608" w:rsidRPr="00CF4841">
        <w:rPr>
          <w:lang w:val="fr-CA"/>
        </w:rPr>
        <w:t xml:space="preserve">andem </w:t>
      </w:r>
      <w:r>
        <w:rPr>
          <w:lang w:val="fr-CA"/>
        </w:rPr>
        <w:t>pour des intervenants et des journalistes agréés</w:t>
      </w:r>
      <w:r w:rsidR="00D80608" w:rsidRPr="00CF4841">
        <w:rPr>
          <w:lang w:val="fr-CA"/>
        </w:rPr>
        <w:t>.</w:t>
      </w:r>
    </w:p>
    <w:p w14:paraId="602B4544" w14:textId="1008543E" w:rsidR="007B1517" w:rsidRPr="00CF4841" w:rsidRDefault="00D80608" w:rsidP="007B1517">
      <w:pPr>
        <w:pStyle w:val="Titre3"/>
        <w:rPr>
          <w:lang w:val="fr-CA"/>
        </w:rPr>
      </w:pPr>
      <w:bookmarkStart w:id="43" w:name="_Toc190347646"/>
      <w:r w:rsidRPr="00CF4841">
        <w:rPr>
          <w:lang w:val="fr-CA"/>
        </w:rPr>
        <w:t>Pr</w:t>
      </w:r>
      <w:r w:rsidR="003B6107">
        <w:rPr>
          <w:lang w:val="fr-CA"/>
        </w:rPr>
        <w:t>é</w:t>
      </w:r>
      <w:r w:rsidRPr="00CF4841">
        <w:rPr>
          <w:lang w:val="fr-CA"/>
        </w:rPr>
        <w:t>sentations</w:t>
      </w:r>
      <w:bookmarkEnd w:id="43"/>
      <w:r w:rsidRPr="00CF4841">
        <w:rPr>
          <w:lang w:val="fr-CA"/>
        </w:rPr>
        <w:t xml:space="preserve"> </w:t>
      </w:r>
    </w:p>
    <w:p w14:paraId="633D1604" w14:textId="1EC6E425" w:rsidR="00D80608" w:rsidRPr="00CF4841" w:rsidRDefault="00243CB6" w:rsidP="00CB1AD0">
      <w:pPr>
        <w:rPr>
          <w:lang w:val="fr-CA"/>
        </w:rPr>
      </w:pPr>
      <w:r>
        <w:rPr>
          <w:lang w:val="fr-CA"/>
        </w:rPr>
        <w:t xml:space="preserve">Il est possible de prendre entente avec </w:t>
      </w:r>
      <w:r w:rsidR="00AF79A4">
        <w:rPr>
          <w:lang w:val="fr-CA"/>
        </w:rPr>
        <w:t xml:space="preserve">le représentant </w:t>
      </w:r>
      <w:r>
        <w:rPr>
          <w:lang w:val="fr-CA"/>
        </w:rPr>
        <w:t xml:space="preserve">des </w:t>
      </w:r>
      <w:r w:rsidR="00AF79A4">
        <w:rPr>
          <w:lang w:val="fr-CA"/>
        </w:rPr>
        <w:t xml:space="preserve">AP des </w:t>
      </w:r>
      <w:r w:rsidR="00D80608" w:rsidRPr="00CF4841">
        <w:rPr>
          <w:lang w:val="fr-CA"/>
        </w:rPr>
        <w:t>SkyH</w:t>
      </w:r>
      <w:r w:rsidR="00D80608" w:rsidRPr="00F8710A">
        <w:rPr>
          <w:color w:val="000000" w:themeColor="text1"/>
          <w:lang w:val="fr-CA"/>
        </w:rPr>
        <w:t xml:space="preserve">awks </w:t>
      </w:r>
      <w:r w:rsidR="007C4942" w:rsidRPr="00F8710A">
        <w:rPr>
          <w:color w:val="000000" w:themeColor="text1"/>
          <w:lang w:val="fr-CA"/>
        </w:rPr>
        <w:t>pour organiser la visite de l’</w:t>
      </w:r>
      <w:r w:rsidR="00E10040" w:rsidRPr="00F8710A">
        <w:rPr>
          <w:color w:val="000000" w:themeColor="text1"/>
          <w:lang w:val="fr-CA"/>
        </w:rPr>
        <w:t>équipe</w:t>
      </w:r>
      <w:r w:rsidR="00D80608" w:rsidRPr="00F8710A">
        <w:rPr>
          <w:color w:val="000000" w:themeColor="text1"/>
          <w:lang w:val="fr-CA"/>
        </w:rPr>
        <w:t xml:space="preserve"> </w:t>
      </w:r>
      <w:r w:rsidR="007C4942" w:rsidRPr="00F8710A">
        <w:rPr>
          <w:color w:val="000000" w:themeColor="text1"/>
          <w:lang w:val="fr-CA"/>
        </w:rPr>
        <w:t>pour donner des pré</w:t>
      </w:r>
      <w:r w:rsidR="00D80608" w:rsidRPr="00F8710A">
        <w:rPr>
          <w:color w:val="000000" w:themeColor="text1"/>
          <w:lang w:val="fr-CA"/>
        </w:rPr>
        <w:t xml:space="preserve">sentations </w:t>
      </w:r>
      <w:r w:rsidR="00D81EED" w:rsidRPr="00F8710A">
        <w:rPr>
          <w:color w:val="000000" w:themeColor="text1"/>
          <w:lang w:val="fr-CA"/>
        </w:rPr>
        <w:t xml:space="preserve">à des écoles, </w:t>
      </w:r>
      <w:r w:rsidR="00D80608" w:rsidRPr="00F8710A">
        <w:rPr>
          <w:color w:val="000000" w:themeColor="text1"/>
          <w:lang w:val="fr-CA"/>
        </w:rPr>
        <w:t>clubs</w:t>
      </w:r>
      <w:r w:rsidR="00230464">
        <w:rPr>
          <w:color w:val="000000" w:themeColor="text1"/>
          <w:lang w:val="fr-CA"/>
        </w:rPr>
        <w:t>,</w:t>
      </w:r>
      <w:r w:rsidR="00D80608" w:rsidRPr="00F8710A">
        <w:rPr>
          <w:color w:val="000000" w:themeColor="text1"/>
          <w:lang w:val="fr-CA"/>
        </w:rPr>
        <w:t xml:space="preserve"> etc.</w:t>
      </w:r>
      <w:r w:rsidR="00230464">
        <w:rPr>
          <w:color w:val="000000" w:themeColor="text1"/>
          <w:lang w:val="fr-CA"/>
        </w:rPr>
        <w:t>,</w:t>
      </w:r>
      <w:r w:rsidR="00D80608" w:rsidRPr="00F8710A">
        <w:rPr>
          <w:color w:val="000000" w:themeColor="text1"/>
          <w:lang w:val="fr-CA"/>
        </w:rPr>
        <w:t xml:space="preserve"> </w:t>
      </w:r>
      <w:r w:rsidR="00D81EED" w:rsidRPr="00F8710A">
        <w:rPr>
          <w:color w:val="000000" w:themeColor="text1"/>
          <w:lang w:val="fr-CA"/>
        </w:rPr>
        <w:t>afin de traiter de différents sujets</w:t>
      </w:r>
      <w:r w:rsidR="00D80608" w:rsidRPr="00F8710A">
        <w:rPr>
          <w:color w:val="000000" w:themeColor="text1"/>
          <w:lang w:val="fr-CA"/>
        </w:rPr>
        <w:t xml:space="preserve"> (</w:t>
      </w:r>
      <w:r w:rsidR="00D81EED" w:rsidRPr="00F8710A">
        <w:rPr>
          <w:color w:val="000000" w:themeColor="text1"/>
          <w:lang w:val="fr-CA"/>
        </w:rPr>
        <w:t xml:space="preserve">comme la vie dans les </w:t>
      </w:r>
      <w:r w:rsidR="00D80608" w:rsidRPr="00F8710A">
        <w:rPr>
          <w:color w:val="000000" w:themeColor="text1"/>
          <w:lang w:val="fr-CA"/>
        </w:rPr>
        <w:t>SkyHawk</w:t>
      </w:r>
      <w:r w:rsidR="00F8710A">
        <w:rPr>
          <w:color w:val="000000" w:themeColor="text1"/>
          <w:lang w:val="fr-CA"/>
        </w:rPr>
        <w:t>s</w:t>
      </w:r>
      <w:r w:rsidR="00D80608" w:rsidRPr="00F8710A">
        <w:rPr>
          <w:color w:val="000000" w:themeColor="text1"/>
          <w:lang w:val="fr-CA"/>
        </w:rPr>
        <w:t xml:space="preserve">, </w:t>
      </w:r>
      <w:r w:rsidR="005E1498" w:rsidRPr="00F8710A">
        <w:rPr>
          <w:color w:val="000000" w:themeColor="text1"/>
          <w:lang w:val="fr-CA"/>
        </w:rPr>
        <w:t>leurs expériences personnelles ou militaires</w:t>
      </w:r>
      <w:r w:rsidR="00D80608" w:rsidRPr="00F8710A">
        <w:rPr>
          <w:color w:val="000000" w:themeColor="text1"/>
          <w:lang w:val="fr-CA"/>
        </w:rPr>
        <w:t>, etc</w:t>
      </w:r>
      <w:r w:rsidR="005E1498" w:rsidRPr="00F8710A">
        <w:rPr>
          <w:color w:val="000000" w:themeColor="text1"/>
          <w:lang w:val="fr-CA"/>
        </w:rPr>
        <w:t>.</w:t>
      </w:r>
      <w:r w:rsidR="00D80608" w:rsidRPr="00F8710A">
        <w:rPr>
          <w:color w:val="000000" w:themeColor="text1"/>
          <w:lang w:val="fr-CA"/>
        </w:rPr>
        <w:t xml:space="preserve">). </w:t>
      </w:r>
      <w:r w:rsidR="005E1498" w:rsidRPr="00F8710A">
        <w:rPr>
          <w:color w:val="000000" w:themeColor="text1"/>
          <w:lang w:val="fr-CA"/>
        </w:rPr>
        <w:t>L’</w:t>
      </w:r>
      <w:r w:rsidR="00E10040" w:rsidRPr="00F8710A">
        <w:rPr>
          <w:color w:val="000000" w:themeColor="text1"/>
          <w:lang w:val="fr-CA"/>
        </w:rPr>
        <w:t>équipe</w:t>
      </w:r>
      <w:r w:rsidR="00D80608" w:rsidRPr="00F8710A">
        <w:rPr>
          <w:color w:val="000000" w:themeColor="text1"/>
          <w:lang w:val="fr-CA"/>
        </w:rPr>
        <w:t xml:space="preserve"> </w:t>
      </w:r>
      <w:r w:rsidR="005E1498" w:rsidRPr="00F8710A">
        <w:rPr>
          <w:color w:val="000000" w:themeColor="text1"/>
          <w:lang w:val="fr-CA"/>
        </w:rPr>
        <w:t>peut apporter des</w:t>
      </w:r>
      <w:r w:rsidR="00D80608" w:rsidRPr="00F8710A">
        <w:rPr>
          <w:color w:val="000000" w:themeColor="text1"/>
          <w:lang w:val="fr-CA"/>
        </w:rPr>
        <w:t xml:space="preserve"> parachutes, </w:t>
      </w:r>
      <w:r w:rsidR="005E1498" w:rsidRPr="00F8710A">
        <w:rPr>
          <w:color w:val="000000" w:themeColor="text1"/>
          <w:lang w:val="fr-CA"/>
        </w:rPr>
        <w:t xml:space="preserve">des </w:t>
      </w:r>
      <w:r w:rsidR="00D80608" w:rsidRPr="00F8710A">
        <w:rPr>
          <w:color w:val="000000" w:themeColor="text1"/>
          <w:lang w:val="fr-CA"/>
        </w:rPr>
        <w:t xml:space="preserve">photos </w:t>
      </w:r>
      <w:r w:rsidR="005E1498" w:rsidRPr="00F8710A">
        <w:rPr>
          <w:color w:val="000000" w:themeColor="text1"/>
          <w:lang w:val="fr-CA"/>
        </w:rPr>
        <w:t>et des</w:t>
      </w:r>
      <w:r w:rsidR="00D80608" w:rsidRPr="00F8710A">
        <w:rPr>
          <w:color w:val="000000" w:themeColor="text1"/>
          <w:lang w:val="fr-CA"/>
        </w:rPr>
        <w:t xml:space="preserve"> vid</w:t>
      </w:r>
      <w:r w:rsidR="005E1498" w:rsidRPr="00F8710A">
        <w:rPr>
          <w:color w:val="000000" w:themeColor="text1"/>
          <w:lang w:val="fr-CA"/>
        </w:rPr>
        <w:t>é</w:t>
      </w:r>
      <w:r w:rsidR="00D80608" w:rsidRPr="00F8710A">
        <w:rPr>
          <w:color w:val="000000" w:themeColor="text1"/>
          <w:lang w:val="fr-CA"/>
        </w:rPr>
        <w:t xml:space="preserve">os </w:t>
      </w:r>
      <w:r w:rsidR="005E1498" w:rsidRPr="00F8710A">
        <w:rPr>
          <w:color w:val="000000" w:themeColor="text1"/>
          <w:lang w:val="fr-CA"/>
        </w:rPr>
        <w:t>pour bonifier leur</w:t>
      </w:r>
      <w:r w:rsidR="00D80608" w:rsidRPr="00F8710A">
        <w:rPr>
          <w:color w:val="000000" w:themeColor="text1"/>
          <w:lang w:val="fr-CA"/>
        </w:rPr>
        <w:t xml:space="preserve"> pr</w:t>
      </w:r>
      <w:r w:rsidR="005E1498" w:rsidRPr="00F8710A">
        <w:rPr>
          <w:color w:val="000000" w:themeColor="text1"/>
          <w:lang w:val="fr-CA"/>
        </w:rPr>
        <w:t>é</w:t>
      </w:r>
      <w:r w:rsidR="00D80608" w:rsidRPr="00F8710A">
        <w:rPr>
          <w:color w:val="000000" w:themeColor="text1"/>
          <w:lang w:val="fr-CA"/>
        </w:rPr>
        <w:t xml:space="preserve">sentation. </w:t>
      </w:r>
      <w:r w:rsidR="004701DE" w:rsidRPr="00F8710A">
        <w:rPr>
          <w:color w:val="000000" w:themeColor="text1"/>
          <w:lang w:val="fr-CA"/>
        </w:rPr>
        <w:t xml:space="preserve">Ainsi, il faudrait </w:t>
      </w:r>
      <w:r w:rsidR="004701DE">
        <w:rPr>
          <w:lang w:val="fr-CA"/>
        </w:rPr>
        <w:t xml:space="preserve">de l’équipement </w:t>
      </w:r>
      <w:r w:rsidR="00D80608" w:rsidRPr="00CF4841">
        <w:rPr>
          <w:lang w:val="fr-CA"/>
        </w:rPr>
        <w:t>audiovisu</w:t>
      </w:r>
      <w:r w:rsidR="004701DE">
        <w:rPr>
          <w:lang w:val="fr-CA"/>
        </w:rPr>
        <w:t>e</w:t>
      </w:r>
      <w:r w:rsidR="00D80608" w:rsidRPr="00CF4841">
        <w:rPr>
          <w:lang w:val="fr-CA"/>
        </w:rPr>
        <w:t xml:space="preserve">l </w:t>
      </w:r>
      <w:r w:rsidR="004701DE">
        <w:rPr>
          <w:lang w:val="fr-CA"/>
        </w:rPr>
        <w:t>sur place</w:t>
      </w:r>
      <w:r w:rsidR="00D80608" w:rsidRPr="00CF4841">
        <w:rPr>
          <w:lang w:val="fr-CA"/>
        </w:rPr>
        <w:t xml:space="preserve">. </w:t>
      </w:r>
    </w:p>
    <w:p w14:paraId="52B2DEC8" w14:textId="25C9C55E" w:rsidR="00530FF2" w:rsidRPr="00CF4841" w:rsidRDefault="00D80608" w:rsidP="00CB1AD0">
      <w:pPr>
        <w:pStyle w:val="Titre3"/>
        <w:rPr>
          <w:lang w:val="fr-CA"/>
        </w:rPr>
      </w:pPr>
      <w:bookmarkStart w:id="44" w:name="_Toc190347647"/>
      <w:r w:rsidRPr="00CF4841">
        <w:rPr>
          <w:lang w:val="fr-CA"/>
        </w:rPr>
        <w:t>Visit</w:t>
      </w:r>
      <w:r w:rsidR="0019411C">
        <w:rPr>
          <w:lang w:val="fr-CA"/>
        </w:rPr>
        <w:t>e</w:t>
      </w:r>
      <w:r w:rsidRPr="00CF4841">
        <w:rPr>
          <w:lang w:val="fr-CA"/>
        </w:rPr>
        <w:t>s</w:t>
      </w:r>
      <w:bookmarkEnd w:id="44"/>
    </w:p>
    <w:p w14:paraId="5F6037F7" w14:textId="1D269459" w:rsidR="00D80608" w:rsidRPr="00CF4841" w:rsidRDefault="00F8710A" w:rsidP="00CB1AD0">
      <w:pPr>
        <w:rPr>
          <w:lang w:val="fr-CA"/>
        </w:rPr>
      </w:pPr>
      <w:r>
        <w:rPr>
          <w:lang w:val="fr-CA"/>
        </w:rPr>
        <w:t xml:space="preserve">Parfois, des occasions </w:t>
      </w:r>
      <w:r w:rsidR="00D80608" w:rsidRPr="00CF4841">
        <w:rPr>
          <w:lang w:val="fr-CA"/>
        </w:rPr>
        <w:t>unique</w:t>
      </w:r>
      <w:r>
        <w:rPr>
          <w:lang w:val="fr-CA"/>
        </w:rPr>
        <w:t>s</w:t>
      </w:r>
      <w:r w:rsidR="006247F3">
        <w:rPr>
          <w:lang w:val="fr-CA"/>
        </w:rPr>
        <w:t xml:space="preserve"> peuvent être particulièrement efficaces </w:t>
      </w:r>
      <w:r w:rsidR="00F24EB5">
        <w:rPr>
          <w:lang w:val="fr-CA"/>
        </w:rPr>
        <w:t xml:space="preserve">pour </w:t>
      </w:r>
      <w:r w:rsidR="004E3A3B">
        <w:rPr>
          <w:lang w:val="fr-CA"/>
        </w:rPr>
        <w:t>conférer de la visibilité</w:t>
      </w:r>
      <w:r w:rsidR="00D80608" w:rsidRPr="00CF4841">
        <w:rPr>
          <w:lang w:val="fr-CA"/>
        </w:rPr>
        <w:t xml:space="preserve">. </w:t>
      </w:r>
      <w:r w:rsidR="004E3A3B">
        <w:rPr>
          <w:lang w:val="fr-CA"/>
        </w:rPr>
        <w:t>Les télé</w:t>
      </w:r>
      <w:r w:rsidR="00D80608" w:rsidRPr="00CF4841">
        <w:rPr>
          <w:lang w:val="fr-CA"/>
        </w:rPr>
        <w:t>thons,</w:t>
      </w:r>
      <w:r w:rsidR="004E3A3B">
        <w:rPr>
          <w:lang w:val="fr-CA"/>
        </w:rPr>
        <w:t xml:space="preserve"> activités caritatives et événements locaux </w:t>
      </w:r>
      <w:r w:rsidR="004B1650">
        <w:rPr>
          <w:lang w:val="fr-CA"/>
        </w:rPr>
        <w:t xml:space="preserve">sont de bons exemples </w:t>
      </w:r>
      <w:r w:rsidR="00647C13">
        <w:rPr>
          <w:lang w:val="fr-CA"/>
        </w:rPr>
        <w:t xml:space="preserve">d’occasions </w:t>
      </w:r>
      <w:r w:rsidR="005621C2">
        <w:rPr>
          <w:lang w:val="fr-CA"/>
        </w:rPr>
        <w:t xml:space="preserve">où une </w:t>
      </w:r>
      <w:r w:rsidR="00D80608" w:rsidRPr="00CF4841">
        <w:rPr>
          <w:lang w:val="fr-CA"/>
        </w:rPr>
        <w:t xml:space="preserve">participation </w:t>
      </w:r>
      <w:r w:rsidR="005621C2">
        <w:rPr>
          <w:lang w:val="fr-CA"/>
        </w:rPr>
        <w:t>peut favoriser la synergie de toutes les parties concernées</w:t>
      </w:r>
      <w:r w:rsidR="00D80608" w:rsidRPr="00CF4841">
        <w:rPr>
          <w:lang w:val="fr-CA"/>
        </w:rPr>
        <w:t xml:space="preserve">. </w:t>
      </w:r>
      <w:r w:rsidR="005621C2">
        <w:rPr>
          <w:lang w:val="fr-CA"/>
        </w:rPr>
        <w:t>Les</w:t>
      </w:r>
      <w:r w:rsidR="00D80608" w:rsidRPr="00CF4841">
        <w:rPr>
          <w:lang w:val="fr-CA"/>
        </w:rPr>
        <w:t xml:space="preserve"> SkyHawks </w:t>
      </w:r>
      <w:r w:rsidR="005621C2">
        <w:rPr>
          <w:lang w:val="fr-CA"/>
        </w:rPr>
        <w:t xml:space="preserve">seront heureux de participer à des événements </w:t>
      </w:r>
      <w:r w:rsidR="00CE22DA">
        <w:rPr>
          <w:lang w:val="fr-CA"/>
        </w:rPr>
        <w:t>à des activités du genre lorsqu’ils seront sur place, si le temps le permet</w:t>
      </w:r>
      <w:r w:rsidR="00CB1AD0" w:rsidRPr="00CF4841">
        <w:rPr>
          <w:lang w:val="fr-CA"/>
        </w:rPr>
        <w:t>.</w:t>
      </w:r>
    </w:p>
    <w:p w14:paraId="26BCA54F" w14:textId="3DF617B6" w:rsidR="00CB1AD0" w:rsidRPr="00CF4841" w:rsidRDefault="0019411C" w:rsidP="00CB1AD0">
      <w:pPr>
        <w:pStyle w:val="Titre3"/>
        <w:rPr>
          <w:lang w:val="fr-CA"/>
        </w:rPr>
      </w:pPr>
      <w:bookmarkStart w:id="45" w:name="_Toc190347648"/>
      <w:r>
        <w:rPr>
          <w:lang w:val="fr-CA"/>
        </w:rPr>
        <w:t xml:space="preserve">Séances de pliage de parachute et </w:t>
      </w:r>
      <w:r w:rsidR="00157B6C">
        <w:rPr>
          <w:lang w:val="fr-CA"/>
        </w:rPr>
        <w:t>d’autographes</w:t>
      </w:r>
      <w:bookmarkEnd w:id="45"/>
      <w:r w:rsidR="00D80608" w:rsidRPr="00CF4841">
        <w:rPr>
          <w:lang w:val="fr-CA"/>
        </w:rPr>
        <w:t xml:space="preserve">  </w:t>
      </w:r>
    </w:p>
    <w:p w14:paraId="57EC226F" w14:textId="7566FFB5" w:rsidR="00D80608" w:rsidRPr="00CF4841" w:rsidRDefault="00D80608" w:rsidP="00CB1AD0">
      <w:pPr>
        <w:rPr>
          <w:lang w:val="fr-CA"/>
        </w:rPr>
      </w:pPr>
      <w:r w:rsidRPr="00CF4841">
        <w:rPr>
          <w:lang w:val="fr-CA"/>
        </w:rPr>
        <w:t>A</w:t>
      </w:r>
      <w:r w:rsidR="00CE22DA">
        <w:rPr>
          <w:lang w:val="fr-CA"/>
        </w:rPr>
        <w:t xml:space="preserve">près chaque prestation, les </w:t>
      </w:r>
      <w:r w:rsidRPr="00CF4841">
        <w:rPr>
          <w:lang w:val="fr-CA"/>
        </w:rPr>
        <w:t xml:space="preserve">SkyHawks </w:t>
      </w:r>
      <w:r w:rsidR="00634F46">
        <w:rPr>
          <w:lang w:val="fr-CA"/>
        </w:rPr>
        <w:t>se répa</w:t>
      </w:r>
      <w:r w:rsidR="006803E1">
        <w:rPr>
          <w:lang w:val="fr-CA"/>
        </w:rPr>
        <w:t>nden</w:t>
      </w:r>
      <w:r w:rsidR="00634F46">
        <w:rPr>
          <w:lang w:val="fr-CA"/>
        </w:rPr>
        <w:t xml:space="preserve">t dans la foule et plient leur parachute en </w:t>
      </w:r>
      <w:r w:rsidR="00224352">
        <w:rPr>
          <w:lang w:val="fr-CA"/>
        </w:rPr>
        <w:t xml:space="preserve">encourageant le plus possible la participation </w:t>
      </w:r>
      <w:r w:rsidR="009D339F">
        <w:rPr>
          <w:lang w:val="fr-CA"/>
        </w:rPr>
        <w:t xml:space="preserve">du public, compte tenu de l’espace </w:t>
      </w:r>
      <w:r w:rsidR="00654E72">
        <w:rPr>
          <w:lang w:val="fr-CA"/>
        </w:rPr>
        <w:t>qu’offre le lieu</w:t>
      </w:r>
      <w:r w:rsidRPr="00CF4841">
        <w:rPr>
          <w:lang w:val="fr-CA"/>
        </w:rPr>
        <w:t xml:space="preserve">. </w:t>
      </w:r>
      <w:r w:rsidR="00654E72">
        <w:rPr>
          <w:lang w:val="fr-CA"/>
        </w:rPr>
        <w:t xml:space="preserve">Cette occasion </w:t>
      </w:r>
      <w:r w:rsidRPr="00CF4841">
        <w:rPr>
          <w:lang w:val="fr-CA"/>
        </w:rPr>
        <w:t xml:space="preserve">unique </w:t>
      </w:r>
      <w:r w:rsidR="008100A1">
        <w:rPr>
          <w:lang w:val="fr-CA"/>
        </w:rPr>
        <w:t>offre</w:t>
      </w:r>
      <w:r w:rsidR="00654E72">
        <w:rPr>
          <w:lang w:val="fr-CA"/>
        </w:rPr>
        <w:t xml:space="preserve"> aux </w:t>
      </w:r>
      <w:r w:rsidRPr="00CF4841">
        <w:rPr>
          <w:lang w:val="fr-CA"/>
        </w:rPr>
        <w:t>spectat</w:t>
      </w:r>
      <w:r w:rsidR="00654E72">
        <w:rPr>
          <w:lang w:val="fr-CA"/>
        </w:rPr>
        <w:t>eu</w:t>
      </w:r>
      <w:r w:rsidRPr="00CF4841">
        <w:rPr>
          <w:lang w:val="fr-CA"/>
        </w:rPr>
        <w:t xml:space="preserve">rs </w:t>
      </w:r>
      <w:r w:rsidR="008100A1">
        <w:rPr>
          <w:lang w:val="fr-CA"/>
        </w:rPr>
        <w:t>l</w:t>
      </w:r>
      <w:r w:rsidRPr="00CF4841">
        <w:rPr>
          <w:lang w:val="fr-CA"/>
        </w:rPr>
        <w:t xml:space="preserve">a chance </w:t>
      </w:r>
      <w:r w:rsidR="008100A1">
        <w:rPr>
          <w:lang w:val="fr-CA"/>
        </w:rPr>
        <w:t>de parler aux parachutistes et de leur poser des</w:t>
      </w:r>
      <w:r w:rsidRPr="00CF4841">
        <w:rPr>
          <w:lang w:val="fr-CA"/>
        </w:rPr>
        <w:t xml:space="preserve"> questions o</w:t>
      </w:r>
      <w:r w:rsidR="008100A1">
        <w:rPr>
          <w:lang w:val="fr-CA"/>
        </w:rPr>
        <w:t xml:space="preserve">u de satisfaire leur curiosité en observant </w:t>
      </w:r>
      <w:r w:rsidR="00B64618">
        <w:rPr>
          <w:lang w:val="fr-CA"/>
        </w:rPr>
        <w:t xml:space="preserve">le pliage des </w:t>
      </w:r>
      <w:r w:rsidR="00540A00" w:rsidRPr="00CF4841">
        <w:rPr>
          <w:lang w:val="fr-CA"/>
        </w:rPr>
        <w:t>para</w:t>
      </w:r>
      <w:r w:rsidRPr="00CF4841">
        <w:rPr>
          <w:lang w:val="fr-CA"/>
        </w:rPr>
        <w:t xml:space="preserve">chutes. </w:t>
      </w:r>
      <w:r w:rsidR="00B64618">
        <w:rPr>
          <w:lang w:val="fr-CA"/>
        </w:rPr>
        <w:t xml:space="preserve">Ce processus prend </w:t>
      </w:r>
      <w:r w:rsidR="00F27336">
        <w:rPr>
          <w:lang w:val="fr-CA"/>
        </w:rPr>
        <w:t>généra</w:t>
      </w:r>
      <w:r w:rsidR="00B64618">
        <w:rPr>
          <w:lang w:val="fr-CA"/>
        </w:rPr>
        <w:t xml:space="preserve">lement </w:t>
      </w:r>
      <w:r w:rsidRPr="00CF4841">
        <w:rPr>
          <w:lang w:val="fr-CA"/>
        </w:rPr>
        <w:t>60</w:t>
      </w:r>
      <w:r w:rsidR="00B64618">
        <w:rPr>
          <w:lang w:val="fr-CA"/>
        </w:rPr>
        <w:t> </w:t>
      </w:r>
      <w:r w:rsidRPr="00CF4841">
        <w:rPr>
          <w:lang w:val="fr-CA"/>
        </w:rPr>
        <w:t>minutes</w:t>
      </w:r>
      <w:r w:rsidR="00B64618">
        <w:rPr>
          <w:lang w:val="fr-CA"/>
        </w:rPr>
        <w:t xml:space="preserve">, et les parachutistes </w:t>
      </w:r>
      <w:r w:rsidR="00F27336">
        <w:rPr>
          <w:lang w:val="fr-CA"/>
        </w:rPr>
        <w:t>distribuent habituellement des articles promotionnels</w:t>
      </w:r>
      <w:r w:rsidRPr="00CF4841">
        <w:rPr>
          <w:lang w:val="fr-CA"/>
        </w:rPr>
        <w:t xml:space="preserve"> (</w:t>
      </w:r>
      <w:r w:rsidR="00F27336">
        <w:rPr>
          <w:lang w:val="fr-CA"/>
        </w:rPr>
        <w:t>é</w:t>
      </w:r>
      <w:r w:rsidRPr="00CF4841">
        <w:rPr>
          <w:lang w:val="fr-CA"/>
        </w:rPr>
        <w:t>pin</w:t>
      </w:r>
      <w:r w:rsidR="00F27336">
        <w:rPr>
          <w:lang w:val="fr-CA"/>
        </w:rPr>
        <w:t>glette</w:t>
      </w:r>
      <w:r w:rsidRPr="00CF4841">
        <w:rPr>
          <w:lang w:val="fr-CA"/>
        </w:rPr>
        <w:t xml:space="preserve">s, </w:t>
      </w:r>
      <w:r w:rsidR="00F27336">
        <w:rPr>
          <w:lang w:val="fr-CA"/>
        </w:rPr>
        <w:t>autocollants</w:t>
      </w:r>
      <w:r w:rsidR="00540A00" w:rsidRPr="00CF4841">
        <w:rPr>
          <w:lang w:val="fr-CA"/>
        </w:rPr>
        <w:t>,</w:t>
      </w:r>
      <w:r w:rsidRPr="00CF4841">
        <w:rPr>
          <w:lang w:val="fr-CA"/>
        </w:rPr>
        <w:t xml:space="preserve"> </w:t>
      </w:r>
      <w:r w:rsidR="007269C6">
        <w:rPr>
          <w:lang w:val="fr-CA"/>
        </w:rPr>
        <w:t xml:space="preserve">brassards, </w:t>
      </w:r>
      <w:r w:rsidRPr="00CF4841">
        <w:rPr>
          <w:lang w:val="fr-CA"/>
        </w:rPr>
        <w:t xml:space="preserve">etc.) </w:t>
      </w:r>
    </w:p>
    <w:p w14:paraId="77EA5E80" w14:textId="180C2615" w:rsidR="00A31266" w:rsidRPr="00CF4841" w:rsidRDefault="007269C6" w:rsidP="00CB1AD0">
      <w:pPr>
        <w:rPr>
          <w:lang w:val="fr-CA"/>
        </w:rPr>
      </w:pPr>
      <w:r>
        <w:rPr>
          <w:lang w:val="fr-CA"/>
        </w:rPr>
        <w:t>Après le pliage des</w:t>
      </w:r>
      <w:r w:rsidR="00D80608" w:rsidRPr="00CF4841">
        <w:rPr>
          <w:lang w:val="fr-CA"/>
        </w:rPr>
        <w:t xml:space="preserve"> parachutes</w:t>
      </w:r>
      <w:r w:rsidRPr="00007273">
        <w:rPr>
          <w:color w:val="000000" w:themeColor="text1"/>
          <w:lang w:val="fr-CA"/>
        </w:rPr>
        <w:t>, l’</w:t>
      </w:r>
      <w:r w:rsidR="00E10040" w:rsidRPr="00007273">
        <w:rPr>
          <w:color w:val="000000" w:themeColor="text1"/>
          <w:lang w:val="fr-CA"/>
        </w:rPr>
        <w:t>équipe</w:t>
      </w:r>
      <w:r w:rsidR="00D80608" w:rsidRPr="00007273">
        <w:rPr>
          <w:color w:val="000000" w:themeColor="text1"/>
          <w:lang w:val="fr-CA"/>
        </w:rPr>
        <w:t xml:space="preserve"> </w:t>
      </w:r>
      <w:r w:rsidR="00B034CA" w:rsidRPr="00007273">
        <w:rPr>
          <w:color w:val="000000" w:themeColor="text1"/>
          <w:lang w:val="fr-CA"/>
        </w:rPr>
        <w:t>se rassembler</w:t>
      </w:r>
      <w:r w:rsidR="00C104BC">
        <w:rPr>
          <w:color w:val="000000" w:themeColor="text1"/>
          <w:lang w:val="fr-CA"/>
        </w:rPr>
        <w:t>a</w:t>
      </w:r>
      <w:r w:rsidR="00B034CA" w:rsidRPr="00007273">
        <w:rPr>
          <w:color w:val="000000" w:themeColor="text1"/>
          <w:lang w:val="fr-CA"/>
        </w:rPr>
        <w:t xml:space="preserve"> </w:t>
      </w:r>
      <w:r w:rsidR="00A143A7" w:rsidRPr="00007273">
        <w:rPr>
          <w:color w:val="000000" w:themeColor="text1"/>
          <w:lang w:val="fr-CA"/>
        </w:rPr>
        <w:t>à un endroit désigné au préalable par l’</w:t>
      </w:r>
      <w:r w:rsidR="003612D0" w:rsidRPr="00007273">
        <w:rPr>
          <w:color w:val="000000" w:themeColor="text1"/>
          <w:lang w:val="fr-CA"/>
        </w:rPr>
        <w:t>organisateur</w:t>
      </w:r>
      <w:r w:rsidR="00D80608" w:rsidRPr="00007273">
        <w:rPr>
          <w:color w:val="000000" w:themeColor="text1"/>
          <w:lang w:val="fr-CA"/>
        </w:rPr>
        <w:t xml:space="preserve"> </w:t>
      </w:r>
      <w:r w:rsidR="00A143A7" w:rsidRPr="00007273">
        <w:rPr>
          <w:color w:val="000000" w:themeColor="text1"/>
          <w:lang w:val="fr-CA"/>
        </w:rPr>
        <w:t>afin de signer des</w:t>
      </w:r>
      <w:r w:rsidR="00D80608" w:rsidRPr="00007273">
        <w:rPr>
          <w:color w:val="000000" w:themeColor="text1"/>
          <w:lang w:val="fr-CA"/>
        </w:rPr>
        <w:t xml:space="preserve"> autograph</w:t>
      </w:r>
      <w:r w:rsidR="00A143A7" w:rsidRPr="00007273">
        <w:rPr>
          <w:color w:val="000000" w:themeColor="text1"/>
          <w:lang w:val="fr-CA"/>
        </w:rPr>
        <w:t>e</w:t>
      </w:r>
      <w:r w:rsidR="00D80608" w:rsidRPr="00007273">
        <w:rPr>
          <w:color w:val="000000" w:themeColor="text1"/>
          <w:lang w:val="fr-CA"/>
        </w:rPr>
        <w:t>s</w:t>
      </w:r>
      <w:r w:rsidR="00D80608" w:rsidRPr="00CF4841">
        <w:rPr>
          <w:lang w:val="fr-CA"/>
        </w:rPr>
        <w:t xml:space="preserve">. </w:t>
      </w:r>
      <w:r w:rsidR="00A143A7">
        <w:rPr>
          <w:lang w:val="fr-CA"/>
        </w:rPr>
        <w:t>Les</w:t>
      </w:r>
      <w:r w:rsidR="00D80608" w:rsidRPr="00CF4841">
        <w:rPr>
          <w:lang w:val="fr-CA"/>
        </w:rPr>
        <w:t xml:space="preserve"> SkyHawks </w:t>
      </w:r>
      <w:r w:rsidR="00A143A7">
        <w:rPr>
          <w:lang w:val="fr-CA"/>
        </w:rPr>
        <w:t xml:space="preserve">fourniront tous les articles promotionnels </w:t>
      </w:r>
      <w:r w:rsidR="002860E1">
        <w:rPr>
          <w:lang w:val="fr-CA"/>
        </w:rPr>
        <w:t>à signer, mais il faudra leur fournir ce qui suit </w:t>
      </w:r>
      <w:r w:rsidR="00D80608" w:rsidRPr="00CF4841">
        <w:rPr>
          <w:lang w:val="fr-CA"/>
        </w:rPr>
        <w:t>:</w:t>
      </w:r>
    </w:p>
    <w:p w14:paraId="0E1CB383" w14:textId="221A9C98" w:rsidR="00D80608" w:rsidRPr="00CF4841" w:rsidRDefault="00007273">
      <w:pPr>
        <w:pStyle w:val="Paragraphedeliste"/>
        <w:rPr>
          <w:lang w:val="fr-CA"/>
        </w:rPr>
      </w:pPr>
      <w:r>
        <w:rPr>
          <w:lang w:val="fr-CA"/>
        </w:rPr>
        <w:t>une zone ombragée à un endroit très achalandé</w:t>
      </w:r>
      <w:r w:rsidR="00D80608" w:rsidRPr="00CF4841">
        <w:rPr>
          <w:lang w:val="fr-CA"/>
        </w:rPr>
        <w:t>;</w:t>
      </w:r>
    </w:p>
    <w:p w14:paraId="7E1F662D" w14:textId="1991E5F3" w:rsidR="00D80608" w:rsidRPr="00CF4841" w:rsidRDefault="00007273" w:rsidP="00CB1AD0">
      <w:pPr>
        <w:pStyle w:val="Paragraphedeliste"/>
        <w:rPr>
          <w:lang w:val="fr-CA"/>
        </w:rPr>
      </w:pPr>
      <w:r>
        <w:rPr>
          <w:lang w:val="fr-CA"/>
        </w:rPr>
        <w:t>une</w:t>
      </w:r>
      <w:r w:rsidR="00D80608" w:rsidRPr="00CF4841">
        <w:rPr>
          <w:lang w:val="fr-CA"/>
        </w:rPr>
        <w:t xml:space="preserve"> tent</w:t>
      </w:r>
      <w:r>
        <w:rPr>
          <w:lang w:val="fr-CA"/>
        </w:rPr>
        <w:t>e</w:t>
      </w:r>
      <w:r w:rsidR="00D80608" w:rsidRPr="00CF4841">
        <w:rPr>
          <w:lang w:val="fr-CA"/>
        </w:rPr>
        <w:t xml:space="preserve"> o</w:t>
      </w:r>
      <w:r>
        <w:rPr>
          <w:lang w:val="fr-CA"/>
        </w:rPr>
        <w:t xml:space="preserve">u </w:t>
      </w:r>
      <w:r w:rsidR="00063682">
        <w:rPr>
          <w:lang w:val="fr-CA"/>
        </w:rPr>
        <w:t>i</w:t>
      </w:r>
      <w:r>
        <w:rPr>
          <w:lang w:val="fr-CA"/>
        </w:rPr>
        <w:t>nstallation pour se protéger des int</w:t>
      </w:r>
      <w:r w:rsidR="00063682">
        <w:rPr>
          <w:lang w:val="fr-CA"/>
        </w:rPr>
        <w:t>empéries</w:t>
      </w:r>
      <w:r w:rsidR="00D80608" w:rsidRPr="00CF4841">
        <w:rPr>
          <w:lang w:val="fr-CA"/>
        </w:rPr>
        <w:t xml:space="preserve"> (</w:t>
      </w:r>
      <w:r w:rsidR="00063682">
        <w:rPr>
          <w:lang w:val="fr-CA"/>
        </w:rPr>
        <w:t>au besoin</w:t>
      </w:r>
      <w:r w:rsidR="00D80608" w:rsidRPr="00CF4841">
        <w:rPr>
          <w:lang w:val="fr-CA"/>
        </w:rPr>
        <w:t>);</w:t>
      </w:r>
    </w:p>
    <w:p w14:paraId="159FD864" w14:textId="3A9B1CF2" w:rsidR="00D80608" w:rsidRPr="00CF4841" w:rsidRDefault="00D80608" w:rsidP="00CB1AD0">
      <w:pPr>
        <w:pStyle w:val="Paragraphedeliste"/>
        <w:rPr>
          <w:lang w:val="fr-CA"/>
        </w:rPr>
      </w:pPr>
      <w:r w:rsidRPr="00CF4841">
        <w:rPr>
          <w:lang w:val="fr-CA"/>
        </w:rPr>
        <w:t>6</w:t>
      </w:r>
      <w:r w:rsidR="00063682">
        <w:rPr>
          <w:lang w:val="fr-CA"/>
        </w:rPr>
        <w:t xml:space="preserve"> tables de </w:t>
      </w:r>
      <w:r w:rsidRPr="00CF4841">
        <w:rPr>
          <w:lang w:val="fr-CA"/>
        </w:rPr>
        <w:t>six</w:t>
      </w:r>
      <w:r w:rsidR="00063682">
        <w:rPr>
          <w:lang w:val="fr-CA"/>
        </w:rPr>
        <w:t> pieds</w:t>
      </w:r>
      <w:r w:rsidRPr="00CF4841">
        <w:rPr>
          <w:lang w:val="fr-CA"/>
        </w:rPr>
        <w:t>;</w:t>
      </w:r>
    </w:p>
    <w:p w14:paraId="303D3A8A" w14:textId="1373E7FE" w:rsidR="00D80608" w:rsidRPr="00CF4841" w:rsidRDefault="00D80608" w:rsidP="00CB1AD0">
      <w:pPr>
        <w:pStyle w:val="Paragraphedeliste"/>
        <w:rPr>
          <w:lang w:val="fr-CA"/>
        </w:rPr>
      </w:pPr>
      <w:r w:rsidRPr="00CF4841">
        <w:rPr>
          <w:lang w:val="fr-CA"/>
        </w:rPr>
        <w:t>20</w:t>
      </w:r>
      <w:r w:rsidR="00063682">
        <w:rPr>
          <w:lang w:val="fr-CA"/>
        </w:rPr>
        <w:t> </w:t>
      </w:r>
      <w:r w:rsidRPr="00CF4841">
        <w:rPr>
          <w:lang w:val="fr-CA"/>
        </w:rPr>
        <w:t>chai</w:t>
      </w:r>
      <w:r w:rsidR="00063682">
        <w:rPr>
          <w:lang w:val="fr-CA"/>
        </w:rPr>
        <w:t>se</w:t>
      </w:r>
      <w:r w:rsidRPr="00CF4841">
        <w:rPr>
          <w:lang w:val="fr-CA"/>
        </w:rPr>
        <w:t xml:space="preserve">s;  </w:t>
      </w:r>
    </w:p>
    <w:p w14:paraId="45B14C48" w14:textId="7F4A2623" w:rsidR="00D80608" w:rsidRPr="00CF4841" w:rsidRDefault="00063682" w:rsidP="00D80608">
      <w:pPr>
        <w:pStyle w:val="Paragraphedeliste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line="240" w:lineRule="auto"/>
        <w:jc w:val="both"/>
        <w:rPr>
          <w:rFonts w:cs="Arial"/>
          <w:sz w:val="24"/>
          <w:lang w:val="fr-CA"/>
        </w:rPr>
      </w:pPr>
      <w:r>
        <w:rPr>
          <w:lang w:val="fr-CA"/>
        </w:rPr>
        <w:t>de l’eau</w:t>
      </w:r>
      <w:r w:rsidR="00D80608" w:rsidRPr="00CF4841">
        <w:rPr>
          <w:lang w:val="fr-CA"/>
        </w:rPr>
        <w:t>.</w:t>
      </w:r>
    </w:p>
    <w:p w14:paraId="3DC84551" w14:textId="07189748" w:rsidR="00D80608" w:rsidRPr="00CF4841" w:rsidRDefault="00063682" w:rsidP="00CB1AD0">
      <w:pPr>
        <w:rPr>
          <w:lang w:val="fr-CA"/>
        </w:rPr>
      </w:pPr>
      <w:r>
        <w:rPr>
          <w:lang w:val="fr-CA"/>
        </w:rPr>
        <w:lastRenderedPageBreak/>
        <w:t>Les séances d’a</w:t>
      </w:r>
      <w:r w:rsidR="00D80608" w:rsidRPr="00CF4841">
        <w:rPr>
          <w:lang w:val="fr-CA"/>
        </w:rPr>
        <w:t>utograph</w:t>
      </w:r>
      <w:r>
        <w:rPr>
          <w:lang w:val="fr-CA"/>
        </w:rPr>
        <w:t xml:space="preserve">es peuvent durer </w:t>
      </w:r>
      <w:r w:rsidRPr="002A577E">
        <w:rPr>
          <w:b/>
          <w:bCs/>
          <w:u w:val="single"/>
          <w:lang w:val="fr-CA"/>
        </w:rPr>
        <w:t>jusqu’</w:t>
      </w:r>
      <w:r w:rsidR="002A577E" w:rsidRPr="002A577E">
        <w:rPr>
          <w:b/>
          <w:bCs/>
          <w:u w:val="single"/>
          <w:lang w:val="fr-CA"/>
        </w:rPr>
        <w:t>à une heure</w:t>
      </w:r>
      <w:r w:rsidR="00D80608" w:rsidRPr="00CF4841">
        <w:rPr>
          <w:lang w:val="fr-CA"/>
        </w:rPr>
        <w:t xml:space="preserve"> </w:t>
      </w:r>
      <w:r w:rsidR="002A577E">
        <w:rPr>
          <w:lang w:val="fr-CA"/>
        </w:rPr>
        <w:t>s</w:t>
      </w:r>
      <w:r w:rsidR="00D80608" w:rsidRPr="00CF4841">
        <w:rPr>
          <w:lang w:val="fr-CA"/>
        </w:rPr>
        <w:t>i</w:t>
      </w:r>
      <w:r w:rsidR="002A577E">
        <w:rPr>
          <w:lang w:val="fr-CA"/>
        </w:rPr>
        <w:t xml:space="preserve"> le temps le permet</w:t>
      </w:r>
      <w:r w:rsidR="00743A75">
        <w:rPr>
          <w:lang w:val="fr-CA"/>
        </w:rPr>
        <w:t>, et elles devraient être annoncées par le maître de cérémonie de l’événem</w:t>
      </w:r>
      <w:r w:rsidR="00D80608" w:rsidRPr="00CF4841">
        <w:rPr>
          <w:lang w:val="fr-CA"/>
        </w:rPr>
        <w:t>ent</w:t>
      </w:r>
      <w:r w:rsidR="0021791F">
        <w:rPr>
          <w:lang w:val="fr-CA"/>
        </w:rPr>
        <w:t xml:space="preserve"> afin que personne ne rate sa chance</w:t>
      </w:r>
      <w:r w:rsidR="00D80608" w:rsidRPr="00CF4841">
        <w:rPr>
          <w:lang w:val="fr-CA"/>
        </w:rPr>
        <w:t xml:space="preserve">. </w:t>
      </w:r>
    </w:p>
    <w:p w14:paraId="7ACF24AA" w14:textId="39E3D893" w:rsidR="00CB1AD0" w:rsidRPr="00CF4841" w:rsidRDefault="0021791F" w:rsidP="00CB1AD0">
      <w:pPr>
        <w:pStyle w:val="Titre3"/>
        <w:rPr>
          <w:lang w:val="fr-CA"/>
        </w:rPr>
      </w:pPr>
      <w:bookmarkStart w:id="46" w:name="_Toc190347649"/>
      <w:r>
        <w:rPr>
          <w:lang w:val="fr-CA"/>
        </w:rPr>
        <w:t>Occasions de saut en t</w:t>
      </w:r>
      <w:r w:rsidR="00D80608" w:rsidRPr="00CF4841">
        <w:rPr>
          <w:lang w:val="fr-CA"/>
        </w:rPr>
        <w:t>andem</w:t>
      </w:r>
      <w:bookmarkEnd w:id="46"/>
      <w:r w:rsidR="00D80608" w:rsidRPr="00CF4841">
        <w:rPr>
          <w:lang w:val="fr-CA"/>
        </w:rPr>
        <w:t xml:space="preserve">   </w:t>
      </w:r>
    </w:p>
    <w:p w14:paraId="4A6FF7C7" w14:textId="5986A48B" w:rsidR="00540A00" w:rsidRPr="00CF4841" w:rsidRDefault="00D44021" w:rsidP="00CB1AD0">
      <w:pPr>
        <w:rPr>
          <w:lang w:val="fr-CA"/>
        </w:rPr>
      </w:pPr>
      <w:r>
        <w:rPr>
          <w:lang w:val="fr-CA"/>
        </w:rPr>
        <w:t>Les</w:t>
      </w:r>
      <w:r w:rsidR="00D80608" w:rsidRPr="00CF4841">
        <w:rPr>
          <w:lang w:val="fr-CA"/>
        </w:rPr>
        <w:t xml:space="preserve"> SkyHawks </w:t>
      </w:r>
      <w:r w:rsidR="00024064">
        <w:rPr>
          <w:lang w:val="fr-CA"/>
        </w:rPr>
        <w:t xml:space="preserve">peuvent </w:t>
      </w:r>
      <w:r w:rsidR="00C0440D">
        <w:rPr>
          <w:lang w:val="fr-CA"/>
        </w:rPr>
        <w:t xml:space="preserve">exécuter plusieurs sauts en </w:t>
      </w:r>
      <w:r w:rsidR="00D80608" w:rsidRPr="00CF4841">
        <w:rPr>
          <w:lang w:val="fr-CA"/>
        </w:rPr>
        <w:t xml:space="preserve">tandem </w:t>
      </w:r>
      <w:r w:rsidR="00C0440D">
        <w:rPr>
          <w:lang w:val="fr-CA"/>
        </w:rPr>
        <w:t>par événement, la veille de leur première prestation</w:t>
      </w:r>
      <w:r w:rsidR="00D80608" w:rsidRPr="00CF4841">
        <w:rPr>
          <w:lang w:val="fr-CA"/>
        </w:rPr>
        <w:t xml:space="preserve"> </w:t>
      </w:r>
      <w:r w:rsidR="00540A00" w:rsidRPr="00CF4841">
        <w:rPr>
          <w:lang w:val="fr-CA"/>
        </w:rPr>
        <w:t>(</w:t>
      </w:r>
      <w:r w:rsidR="0021791F">
        <w:rPr>
          <w:lang w:val="fr-CA"/>
        </w:rPr>
        <w:t>de préférence</w:t>
      </w:r>
      <w:r w:rsidR="00540A00" w:rsidRPr="00CF4841">
        <w:rPr>
          <w:lang w:val="fr-CA"/>
        </w:rPr>
        <w:t xml:space="preserve">) </w:t>
      </w:r>
      <w:r w:rsidR="00D80608" w:rsidRPr="00CF4841">
        <w:rPr>
          <w:lang w:val="fr-CA"/>
        </w:rPr>
        <w:t>o</w:t>
      </w:r>
      <w:r w:rsidR="00301861">
        <w:rPr>
          <w:lang w:val="fr-CA"/>
        </w:rPr>
        <w:t>u le</w:t>
      </w:r>
      <w:r w:rsidR="006A7988">
        <w:rPr>
          <w:lang w:val="fr-CA"/>
        </w:rPr>
        <w:t>s</w:t>
      </w:r>
      <w:r w:rsidR="00301861">
        <w:rPr>
          <w:lang w:val="fr-CA"/>
        </w:rPr>
        <w:t xml:space="preserve"> jours </w:t>
      </w:r>
      <w:r w:rsidR="006A7988">
        <w:rPr>
          <w:lang w:val="fr-CA"/>
        </w:rPr>
        <w:t>de prestation si le temps le pe</w:t>
      </w:r>
      <w:r w:rsidR="00D80608" w:rsidRPr="00CF4841">
        <w:rPr>
          <w:lang w:val="fr-CA"/>
        </w:rPr>
        <w:t>r</w:t>
      </w:r>
      <w:r w:rsidR="006A7988">
        <w:rPr>
          <w:lang w:val="fr-CA"/>
        </w:rPr>
        <w:t>met</w:t>
      </w:r>
      <w:r w:rsidR="00D80608" w:rsidRPr="00CF4841">
        <w:rPr>
          <w:lang w:val="fr-CA"/>
        </w:rPr>
        <w:t xml:space="preserve"> (no</w:t>
      </w:r>
      <w:r w:rsidR="006A7988">
        <w:rPr>
          <w:lang w:val="fr-CA"/>
        </w:rPr>
        <w:t>n re</w:t>
      </w:r>
      <w:r w:rsidR="006A7988" w:rsidRPr="00F409DC">
        <w:rPr>
          <w:color w:val="000000" w:themeColor="text1"/>
          <w:lang w:val="fr-CA"/>
        </w:rPr>
        <w:t>commandé</w:t>
      </w:r>
      <w:r w:rsidR="00D80608" w:rsidRPr="00F409DC">
        <w:rPr>
          <w:color w:val="000000" w:themeColor="text1"/>
          <w:lang w:val="fr-CA"/>
        </w:rPr>
        <w:t xml:space="preserve">). </w:t>
      </w:r>
      <w:r w:rsidR="00DB4607" w:rsidRPr="00F409DC">
        <w:rPr>
          <w:color w:val="000000" w:themeColor="text1"/>
          <w:lang w:val="fr-CA"/>
        </w:rPr>
        <w:t xml:space="preserve">Ils peuvent exécuter d’autres sauts en </w:t>
      </w:r>
      <w:r w:rsidR="00D80608" w:rsidRPr="00F409DC">
        <w:rPr>
          <w:color w:val="000000" w:themeColor="text1"/>
          <w:lang w:val="fr-CA"/>
        </w:rPr>
        <w:t>tandem</w:t>
      </w:r>
      <w:r w:rsidR="00D06AAE" w:rsidRPr="00F409DC">
        <w:rPr>
          <w:color w:val="000000" w:themeColor="text1"/>
          <w:lang w:val="fr-CA"/>
        </w:rPr>
        <w:t xml:space="preserve">, avec l’approbation du </w:t>
      </w:r>
      <w:r w:rsidR="00A27207" w:rsidRPr="00F409DC">
        <w:rPr>
          <w:color w:val="000000" w:themeColor="text1"/>
          <w:lang w:val="fr-CA"/>
        </w:rPr>
        <w:t>capitaine de l’équipe</w:t>
      </w:r>
      <w:r w:rsidR="00D06AAE" w:rsidRPr="00F409DC">
        <w:rPr>
          <w:color w:val="000000" w:themeColor="text1"/>
          <w:lang w:val="fr-CA"/>
        </w:rPr>
        <w:t>,</w:t>
      </w:r>
      <w:r w:rsidR="00D80608" w:rsidRPr="00F409DC">
        <w:rPr>
          <w:color w:val="000000" w:themeColor="text1"/>
          <w:lang w:val="fr-CA"/>
        </w:rPr>
        <w:t xml:space="preserve"> </w:t>
      </w:r>
      <w:r w:rsidR="00D06AAE" w:rsidRPr="00F409DC">
        <w:rPr>
          <w:color w:val="000000" w:themeColor="text1"/>
          <w:lang w:val="fr-CA"/>
        </w:rPr>
        <w:t xml:space="preserve">si la demande est justifiée </w:t>
      </w:r>
      <w:r w:rsidR="00BB4C6F" w:rsidRPr="00F409DC">
        <w:rPr>
          <w:color w:val="000000" w:themeColor="text1"/>
          <w:lang w:val="fr-CA"/>
        </w:rPr>
        <w:t xml:space="preserve">et si d’autres facteurs comme le carburant, </w:t>
      </w:r>
      <w:r w:rsidR="00F409DC" w:rsidRPr="00F409DC">
        <w:rPr>
          <w:color w:val="000000" w:themeColor="text1"/>
          <w:lang w:val="fr-CA"/>
        </w:rPr>
        <w:t>l’espace aérien et le temps le permettent</w:t>
      </w:r>
      <w:r w:rsidR="00D80608" w:rsidRPr="00CF4841">
        <w:rPr>
          <w:lang w:val="fr-CA"/>
        </w:rPr>
        <w:t xml:space="preserve">. </w:t>
      </w:r>
      <w:r w:rsidR="00F409DC">
        <w:rPr>
          <w:lang w:val="fr-CA"/>
        </w:rPr>
        <w:t>C</w:t>
      </w:r>
      <w:r w:rsidR="00D80608" w:rsidRPr="00CF4841">
        <w:rPr>
          <w:lang w:val="fr-CA"/>
        </w:rPr>
        <w:t>es</w:t>
      </w:r>
      <w:r w:rsidR="00F409DC">
        <w:rPr>
          <w:lang w:val="fr-CA"/>
        </w:rPr>
        <w:t xml:space="preserve"> </w:t>
      </w:r>
      <w:r w:rsidR="00B52AAF">
        <w:rPr>
          <w:lang w:val="fr-CA"/>
        </w:rPr>
        <w:t xml:space="preserve">sauts peuvent être organisés à l’avance avec l’équipe des </w:t>
      </w:r>
      <w:r w:rsidR="00D80608" w:rsidRPr="00CF4841">
        <w:rPr>
          <w:lang w:val="fr-CA"/>
        </w:rPr>
        <w:t xml:space="preserve">SkyHawks </w:t>
      </w:r>
      <w:r w:rsidR="00B52AAF">
        <w:rPr>
          <w:lang w:val="fr-CA"/>
        </w:rPr>
        <w:t xml:space="preserve">afin </w:t>
      </w:r>
      <w:r w:rsidR="009D0BDA">
        <w:rPr>
          <w:lang w:val="fr-CA"/>
        </w:rPr>
        <w:t xml:space="preserve">de déterminer le nombre </w:t>
      </w:r>
      <w:r w:rsidR="003B4F7B">
        <w:rPr>
          <w:lang w:val="fr-CA"/>
        </w:rPr>
        <w:t xml:space="preserve">de sauts en </w:t>
      </w:r>
      <w:r w:rsidR="00D80608" w:rsidRPr="00CF4841">
        <w:rPr>
          <w:lang w:val="fr-CA"/>
        </w:rPr>
        <w:t xml:space="preserve">tandem </w:t>
      </w:r>
      <w:r w:rsidR="003B4F7B">
        <w:rPr>
          <w:lang w:val="fr-CA"/>
        </w:rPr>
        <w:t>qui a été accordé à votre événement</w:t>
      </w:r>
      <w:r w:rsidR="00D80608" w:rsidRPr="00CF4841">
        <w:rPr>
          <w:lang w:val="fr-CA"/>
        </w:rPr>
        <w:t xml:space="preserve">. </w:t>
      </w:r>
      <w:r w:rsidR="00A31266" w:rsidRPr="00CF4841">
        <w:rPr>
          <w:b/>
          <w:lang w:val="fr-CA"/>
        </w:rPr>
        <w:t>I</w:t>
      </w:r>
      <w:r w:rsidR="003B4F7B">
        <w:rPr>
          <w:b/>
          <w:lang w:val="fr-CA"/>
        </w:rPr>
        <w:t>l incombe à l’</w:t>
      </w:r>
      <w:r w:rsidR="003612D0" w:rsidRPr="003B4F7B">
        <w:rPr>
          <w:b/>
          <w:color w:val="000000" w:themeColor="text1"/>
          <w:lang w:val="fr-CA"/>
        </w:rPr>
        <w:t>organisateur</w:t>
      </w:r>
      <w:r w:rsidR="003B4F7B">
        <w:rPr>
          <w:b/>
          <w:lang w:val="fr-CA"/>
        </w:rPr>
        <w:t xml:space="preserve"> de </w:t>
      </w:r>
      <w:r w:rsidR="00A31266" w:rsidRPr="00CF4841">
        <w:rPr>
          <w:b/>
          <w:lang w:val="fr-CA"/>
        </w:rPr>
        <w:t>coord</w:t>
      </w:r>
      <w:r w:rsidR="003B4F7B">
        <w:rPr>
          <w:b/>
          <w:lang w:val="fr-CA"/>
        </w:rPr>
        <w:t xml:space="preserve">onner </w:t>
      </w:r>
      <w:r w:rsidR="009A3BCD">
        <w:rPr>
          <w:b/>
          <w:lang w:val="fr-CA"/>
        </w:rPr>
        <w:t xml:space="preserve">l’horaire des sauts en </w:t>
      </w:r>
      <w:r w:rsidR="00A31266" w:rsidRPr="00CF4841">
        <w:rPr>
          <w:b/>
          <w:lang w:val="fr-CA"/>
        </w:rPr>
        <w:t xml:space="preserve">tandem </w:t>
      </w:r>
      <w:r w:rsidR="009A3BCD">
        <w:rPr>
          <w:b/>
          <w:lang w:val="fr-CA"/>
        </w:rPr>
        <w:t xml:space="preserve">et des représentations avec le </w:t>
      </w:r>
      <w:r w:rsidR="00533C1D">
        <w:rPr>
          <w:b/>
          <w:lang w:val="fr-CA"/>
        </w:rPr>
        <w:t>direc</w:t>
      </w:r>
      <w:r w:rsidR="00C64AE3">
        <w:rPr>
          <w:b/>
          <w:lang w:val="fr-CA"/>
        </w:rPr>
        <w:t>t</w:t>
      </w:r>
      <w:r w:rsidR="00533C1D">
        <w:rPr>
          <w:b/>
          <w:lang w:val="fr-CA"/>
        </w:rPr>
        <w:t>eur des opérations aériennes</w:t>
      </w:r>
      <w:r w:rsidR="00A31266" w:rsidRPr="00CF4841">
        <w:rPr>
          <w:b/>
          <w:lang w:val="fr-CA"/>
        </w:rPr>
        <w:t xml:space="preserve">, </w:t>
      </w:r>
      <w:r w:rsidR="00C64AE3">
        <w:rPr>
          <w:b/>
          <w:lang w:val="fr-CA"/>
        </w:rPr>
        <w:t>le contrôle de la circulation aérienne et l’aéroport</w:t>
      </w:r>
      <w:r w:rsidR="00A31266" w:rsidRPr="00CF4841">
        <w:rPr>
          <w:b/>
          <w:lang w:val="fr-CA"/>
        </w:rPr>
        <w:t>.</w:t>
      </w:r>
    </w:p>
    <w:p w14:paraId="4A61B110" w14:textId="60C7A2F8" w:rsidR="00CB1AD0" w:rsidRPr="00CF4841" w:rsidRDefault="00E057D9" w:rsidP="00CB1AD0">
      <w:pPr>
        <w:rPr>
          <w:lang w:val="fr-CA"/>
        </w:rPr>
      </w:pPr>
      <w:r>
        <w:rPr>
          <w:lang w:val="fr-CA"/>
        </w:rPr>
        <w:t xml:space="preserve">Les candidatures comme passager en </w:t>
      </w:r>
      <w:r w:rsidR="00540A00" w:rsidRPr="00CF4841">
        <w:rPr>
          <w:lang w:val="fr-CA"/>
        </w:rPr>
        <w:t xml:space="preserve">tandem </w:t>
      </w:r>
      <w:r>
        <w:rPr>
          <w:lang w:val="fr-CA"/>
        </w:rPr>
        <w:t xml:space="preserve">devraient être clairement </w:t>
      </w:r>
      <w:r w:rsidR="00540A00" w:rsidRPr="00CF4841">
        <w:rPr>
          <w:b/>
          <w:lang w:val="fr-CA"/>
        </w:rPr>
        <w:t>mutu</w:t>
      </w:r>
      <w:r>
        <w:rPr>
          <w:b/>
          <w:lang w:val="fr-CA"/>
        </w:rPr>
        <w:t>e</w:t>
      </w:r>
      <w:r w:rsidR="00540A00" w:rsidRPr="00CF4841">
        <w:rPr>
          <w:b/>
          <w:lang w:val="fr-CA"/>
        </w:rPr>
        <w:t>ll</w:t>
      </w:r>
      <w:r>
        <w:rPr>
          <w:b/>
          <w:lang w:val="fr-CA"/>
        </w:rPr>
        <w:t>e</w:t>
      </w:r>
      <w:r w:rsidR="00EC77A2">
        <w:rPr>
          <w:b/>
          <w:lang w:val="fr-CA"/>
        </w:rPr>
        <w:t>ment bénéfiqu</w:t>
      </w:r>
      <w:r w:rsidR="00092582">
        <w:rPr>
          <w:b/>
          <w:lang w:val="fr-CA"/>
        </w:rPr>
        <w:t>e</w:t>
      </w:r>
      <w:r w:rsidR="00540A00" w:rsidRPr="00CF4841">
        <w:rPr>
          <w:lang w:val="fr-CA"/>
        </w:rPr>
        <w:t xml:space="preserve"> </w:t>
      </w:r>
      <w:r w:rsidR="00092582">
        <w:rPr>
          <w:lang w:val="fr-CA"/>
        </w:rPr>
        <w:t>pour les</w:t>
      </w:r>
      <w:r w:rsidR="00092582" w:rsidRPr="00CE06F6">
        <w:rPr>
          <w:color w:val="000000" w:themeColor="text1"/>
          <w:lang w:val="fr-CA"/>
        </w:rPr>
        <w:t xml:space="preserve"> Forces armées canadiennes</w:t>
      </w:r>
      <w:r w:rsidR="00006ED1" w:rsidRPr="00CE06F6">
        <w:rPr>
          <w:color w:val="000000" w:themeColor="text1"/>
          <w:lang w:val="fr-CA"/>
        </w:rPr>
        <w:t xml:space="preserve"> (FAC)</w:t>
      </w:r>
      <w:r w:rsidR="00540A00" w:rsidRPr="00CE06F6">
        <w:rPr>
          <w:color w:val="000000" w:themeColor="text1"/>
          <w:lang w:val="fr-CA"/>
        </w:rPr>
        <w:t xml:space="preserve">/SkyHawks </w:t>
      </w:r>
      <w:r w:rsidR="00092582" w:rsidRPr="00CE06F6">
        <w:rPr>
          <w:color w:val="000000" w:themeColor="text1"/>
          <w:lang w:val="fr-CA"/>
        </w:rPr>
        <w:t>et les</w:t>
      </w:r>
      <w:r w:rsidR="00540A00" w:rsidRPr="00CE06F6">
        <w:rPr>
          <w:color w:val="000000" w:themeColor="text1"/>
          <w:lang w:val="fr-CA"/>
        </w:rPr>
        <w:t xml:space="preserve"> </w:t>
      </w:r>
      <w:r w:rsidR="003612D0" w:rsidRPr="00CE06F6">
        <w:rPr>
          <w:color w:val="000000" w:themeColor="text1"/>
          <w:lang w:val="fr-CA"/>
        </w:rPr>
        <w:t>organisateur</w:t>
      </w:r>
      <w:r w:rsidR="00540A00" w:rsidRPr="00CE06F6">
        <w:rPr>
          <w:color w:val="000000" w:themeColor="text1"/>
          <w:lang w:val="fr-CA"/>
        </w:rPr>
        <w:t>s</w:t>
      </w:r>
      <w:r w:rsidR="00092582" w:rsidRPr="00CE06F6">
        <w:rPr>
          <w:color w:val="000000" w:themeColor="text1"/>
          <w:lang w:val="fr-CA"/>
        </w:rPr>
        <w:t xml:space="preserve"> de l’événement</w:t>
      </w:r>
      <w:r w:rsidR="00540A00" w:rsidRPr="00CE06F6">
        <w:rPr>
          <w:color w:val="000000" w:themeColor="text1"/>
          <w:lang w:val="fr-CA"/>
        </w:rPr>
        <w:t xml:space="preserve">. </w:t>
      </w:r>
      <w:r w:rsidR="00006ED1" w:rsidRPr="00CE06F6">
        <w:rPr>
          <w:color w:val="000000" w:themeColor="text1"/>
          <w:lang w:val="fr-CA"/>
        </w:rPr>
        <w:t>Ces sauts visent à mettre en valeur les FAC</w:t>
      </w:r>
      <w:r w:rsidR="00A0603C" w:rsidRPr="00CE06F6">
        <w:rPr>
          <w:color w:val="000000" w:themeColor="text1"/>
          <w:lang w:val="fr-CA"/>
        </w:rPr>
        <w:t xml:space="preserve"> face aux médias et aux intervenants grâce à l’exaltation </w:t>
      </w:r>
      <w:r w:rsidR="00CE06F6" w:rsidRPr="00CE06F6">
        <w:rPr>
          <w:color w:val="000000" w:themeColor="text1"/>
          <w:lang w:val="fr-CA"/>
        </w:rPr>
        <w:t>que procurent les sauts en parachute</w:t>
      </w:r>
      <w:r w:rsidR="00D80608" w:rsidRPr="00CF4841">
        <w:rPr>
          <w:lang w:val="fr-CA"/>
        </w:rPr>
        <w:t xml:space="preserve">. </w:t>
      </w:r>
      <w:r w:rsidR="00CE06F6">
        <w:rPr>
          <w:lang w:val="fr-CA"/>
        </w:rPr>
        <w:t>Cette occasion est un bon moyen de publiciser votre activité par le biais des mé</w:t>
      </w:r>
      <w:r w:rsidR="00540A00" w:rsidRPr="00CF4841">
        <w:rPr>
          <w:lang w:val="fr-CA"/>
        </w:rPr>
        <w:t>dia</w:t>
      </w:r>
      <w:r w:rsidR="00CE06F6">
        <w:rPr>
          <w:lang w:val="fr-CA"/>
        </w:rPr>
        <w:t>s</w:t>
      </w:r>
      <w:r w:rsidR="00540A00" w:rsidRPr="00CF4841">
        <w:rPr>
          <w:lang w:val="fr-CA"/>
        </w:rPr>
        <w:t>.</w:t>
      </w:r>
    </w:p>
    <w:p w14:paraId="1A6CF1FB" w14:textId="70AC7236" w:rsidR="00D80608" w:rsidRPr="00CF4841" w:rsidRDefault="00CE06F6" w:rsidP="00CB1AD0">
      <w:pPr>
        <w:rPr>
          <w:lang w:val="fr-CA"/>
        </w:rPr>
      </w:pPr>
      <w:r>
        <w:rPr>
          <w:lang w:val="fr-CA"/>
        </w:rPr>
        <w:t>Les vols pour sauts en t</w:t>
      </w:r>
      <w:r w:rsidR="00D80608" w:rsidRPr="00CF4841">
        <w:rPr>
          <w:lang w:val="fr-CA"/>
        </w:rPr>
        <w:t xml:space="preserve">andem </w:t>
      </w:r>
      <w:r>
        <w:rPr>
          <w:lang w:val="fr-CA"/>
        </w:rPr>
        <w:t xml:space="preserve">peuvent habituellement accueillir les personnes suivantes, </w:t>
      </w:r>
      <w:r w:rsidR="00C846AD">
        <w:rPr>
          <w:lang w:val="fr-CA"/>
        </w:rPr>
        <w:t>selon</w:t>
      </w:r>
      <w:r>
        <w:rPr>
          <w:lang w:val="fr-CA"/>
        </w:rPr>
        <w:t xml:space="preserve"> l’aéronef </w:t>
      </w:r>
      <w:r w:rsidR="00D80608" w:rsidRPr="00CF4841">
        <w:rPr>
          <w:lang w:val="fr-CA"/>
        </w:rPr>
        <w:t>:</w:t>
      </w:r>
    </w:p>
    <w:p w14:paraId="608BE227" w14:textId="30A41D29" w:rsidR="00D80608" w:rsidRPr="00CF4841" w:rsidRDefault="00D80608" w:rsidP="00CB1AD0">
      <w:pPr>
        <w:pStyle w:val="Listnumbered"/>
        <w:numPr>
          <w:ilvl w:val="0"/>
          <w:numId w:val="41"/>
        </w:numPr>
        <w:rPr>
          <w:lang w:val="fr-CA"/>
        </w:rPr>
      </w:pPr>
      <w:r w:rsidRPr="00CF4841">
        <w:rPr>
          <w:lang w:val="fr-CA"/>
        </w:rPr>
        <w:t>3</w:t>
      </w:r>
      <w:r w:rsidR="00C846AD">
        <w:rPr>
          <w:lang w:val="fr-CA"/>
        </w:rPr>
        <w:t> passagers effectuant le saut en t</w:t>
      </w:r>
      <w:r w:rsidRPr="00CF4841">
        <w:rPr>
          <w:lang w:val="fr-CA"/>
        </w:rPr>
        <w:t xml:space="preserve">andem;  </w:t>
      </w:r>
    </w:p>
    <w:p w14:paraId="716FE64E" w14:textId="25A74F2D" w:rsidR="00D80608" w:rsidRPr="00CF4841" w:rsidRDefault="00D80608" w:rsidP="00CB1AD0">
      <w:pPr>
        <w:pStyle w:val="Listnumbered"/>
        <w:numPr>
          <w:ilvl w:val="0"/>
          <w:numId w:val="41"/>
        </w:numPr>
        <w:rPr>
          <w:lang w:val="fr-CA"/>
        </w:rPr>
      </w:pPr>
      <w:r w:rsidRPr="00CF4841">
        <w:rPr>
          <w:lang w:val="fr-CA"/>
        </w:rPr>
        <w:t>3</w:t>
      </w:r>
      <w:r w:rsidR="00C846AD">
        <w:rPr>
          <w:lang w:val="fr-CA"/>
        </w:rPr>
        <w:t> simples passagers</w:t>
      </w:r>
      <w:r w:rsidRPr="00CF4841">
        <w:rPr>
          <w:lang w:val="fr-CA"/>
        </w:rPr>
        <w:t xml:space="preserve">; </w:t>
      </w:r>
    </w:p>
    <w:p w14:paraId="62426424" w14:textId="73B5D34E" w:rsidR="00D80608" w:rsidRPr="00CF4841" w:rsidRDefault="00C846AD" w:rsidP="00CB1AD0">
      <w:pPr>
        <w:pStyle w:val="Listnumbered"/>
        <w:numPr>
          <w:ilvl w:val="0"/>
          <w:numId w:val="41"/>
        </w:numPr>
        <w:rPr>
          <w:lang w:val="fr-CA"/>
        </w:rPr>
      </w:pPr>
      <w:r>
        <w:rPr>
          <w:lang w:val="fr-CA"/>
        </w:rPr>
        <w:t xml:space="preserve">des représentants des médias </w:t>
      </w:r>
      <w:r w:rsidR="00C66D35">
        <w:rPr>
          <w:lang w:val="fr-CA"/>
        </w:rPr>
        <w:t>dans la zone de largage</w:t>
      </w:r>
      <w:r w:rsidR="00D80608" w:rsidRPr="00CF4841">
        <w:rPr>
          <w:lang w:val="fr-CA"/>
        </w:rPr>
        <w:t>.</w:t>
      </w:r>
    </w:p>
    <w:p w14:paraId="6DBF3E9B" w14:textId="320652EE" w:rsidR="00D80608" w:rsidRPr="00CF4841" w:rsidRDefault="00C66D35" w:rsidP="00CB1AD0">
      <w:pPr>
        <w:rPr>
          <w:lang w:val="fr-CA"/>
        </w:rPr>
      </w:pPr>
      <w:r>
        <w:rPr>
          <w:u w:val="single"/>
          <w:lang w:val="fr-CA"/>
        </w:rPr>
        <w:t>Note i</w:t>
      </w:r>
      <w:r w:rsidR="00D80608" w:rsidRPr="00CF4841">
        <w:rPr>
          <w:u w:val="single"/>
          <w:lang w:val="fr-CA"/>
        </w:rPr>
        <w:t>mportant</w:t>
      </w:r>
      <w:r w:rsidR="006F52B0">
        <w:rPr>
          <w:u w:val="single"/>
          <w:lang w:val="fr-CA"/>
        </w:rPr>
        <w:t>e</w:t>
      </w:r>
      <w:r w:rsidRPr="00C66D35">
        <w:rPr>
          <w:lang w:val="fr-CA"/>
        </w:rPr>
        <w:t> </w:t>
      </w:r>
      <w:r w:rsidR="00D80608" w:rsidRPr="00C66D35">
        <w:rPr>
          <w:lang w:val="fr-CA"/>
        </w:rPr>
        <w:t>:</w:t>
      </w:r>
      <w:r w:rsidR="00D80608" w:rsidRPr="00CF4841">
        <w:rPr>
          <w:lang w:val="fr-CA"/>
        </w:rPr>
        <w:t xml:space="preserve"> </w:t>
      </w:r>
      <w:r>
        <w:rPr>
          <w:lang w:val="fr-CA"/>
        </w:rPr>
        <w:t>L’</w:t>
      </w:r>
      <w:r w:rsidR="00985B78">
        <w:rPr>
          <w:lang w:val="fr-CA"/>
        </w:rPr>
        <w:t xml:space="preserve">organisateur ne doit en aucun cas </w:t>
      </w:r>
      <w:r w:rsidR="00D1157E">
        <w:rPr>
          <w:lang w:val="fr-CA"/>
        </w:rPr>
        <w:t xml:space="preserve">garantir un saut en </w:t>
      </w:r>
      <w:r w:rsidR="00D80608" w:rsidRPr="00CF4841">
        <w:rPr>
          <w:lang w:val="fr-CA"/>
        </w:rPr>
        <w:t xml:space="preserve">tandem </w:t>
      </w:r>
      <w:r w:rsidR="00D1157E">
        <w:rPr>
          <w:lang w:val="fr-CA"/>
        </w:rPr>
        <w:t>à un candidat désigné</w:t>
      </w:r>
      <w:r w:rsidR="00D80608" w:rsidRPr="00CF4841">
        <w:rPr>
          <w:lang w:val="fr-CA"/>
        </w:rPr>
        <w:t xml:space="preserve">. </w:t>
      </w:r>
      <w:r w:rsidR="007078F5">
        <w:rPr>
          <w:lang w:val="fr-CA"/>
        </w:rPr>
        <w:t>Les sauts en t</w:t>
      </w:r>
      <w:r w:rsidR="00CD555E" w:rsidRPr="00CF4841">
        <w:rPr>
          <w:lang w:val="fr-CA"/>
        </w:rPr>
        <w:t xml:space="preserve">andem </w:t>
      </w:r>
      <w:r w:rsidR="000C45EC">
        <w:rPr>
          <w:lang w:val="fr-CA"/>
        </w:rPr>
        <w:t>exigent un haut plafond nuageux et la sécurité demeure notre plus grande priorité</w:t>
      </w:r>
      <w:r w:rsidR="00CD555E" w:rsidRPr="00CF4841">
        <w:rPr>
          <w:lang w:val="fr-CA"/>
        </w:rPr>
        <w:t xml:space="preserve">. </w:t>
      </w:r>
      <w:r w:rsidR="005555B9">
        <w:rPr>
          <w:lang w:val="fr-CA"/>
        </w:rPr>
        <w:t xml:space="preserve">De plus, les </w:t>
      </w:r>
      <w:r w:rsidR="00D80608" w:rsidRPr="00CF4841">
        <w:rPr>
          <w:lang w:val="fr-CA"/>
        </w:rPr>
        <w:t xml:space="preserve">SkyHawks </w:t>
      </w:r>
      <w:r w:rsidR="005555B9">
        <w:rPr>
          <w:lang w:val="fr-CA"/>
        </w:rPr>
        <w:t xml:space="preserve">se </w:t>
      </w:r>
      <w:r w:rsidR="00D80608" w:rsidRPr="00CF4841">
        <w:rPr>
          <w:lang w:val="fr-CA"/>
        </w:rPr>
        <w:t>r</w:t>
      </w:r>
      <w:r w:rsidR="005555B9">
        <w:rPr>
          <w:lang w:val="fr-CA"/>
        </w:rPr>
        <w:t>é</w:t>
      </w:r>
      <w:r w:rsidR="00D80608" w:rsidRPr="00CF4841">
        <w:rPr>
          <w:lang w:val="fr-CA"/>
        </w:rPr>
        <w:t>serve</w:t>
      </w:r>
      <w:r w:rsidR="005555B9">
        <w:rPr>
          <w:lang w:val="fr-CA"/>
        </w:rPr>
        <w:t xml:space="preserve">nt le droit d’annuler </w:t>
      </w:r>
      <w:r w:rsidR="006F59B1">
        <w:rPr>
          <w:lang w:val="fr-CA"/>
        </w:rPr>
        <w:t xml:space="preserve">les vols pour sauts en </w:t>
      </w:r>
      <w:r w:rsidR="00D80608" w:rsidRPr="00CF4841">
        <w:rPr>
          <w:lang w:val="fr-CA"/>
        </w:rPr>
        <w:t xml:space="preserve">tandem </w:t>
      </w:r>
      <w:r w:rsidR="00AB6F23">
        <w:rPr>
          <w:lang w:val="fr-CA"/>
        </w:rPr>
        <w:t>en cas de problème de sécurité</w:t>
      </w:r>
      <w:r w:rsidR="009B4BF3">
        <w:rPr>
          <w:lang w:val="fr-CA"/>
        </w:rPr>
        <w:t>, de restriction d’ordre logistique ou en raison de priorités opérationnelles</w:t>
      </w:r>
      <w:r w:rsidR="00D80608" w:rsidRPr="00CF4841">
        <w:rPr>
          <w:lang w:val="fr-CA"/>
        </w:rPr>
        <w:t>.</w:t>
      </w:r>
      <w:r w:rsidR="00A31266" w:rsidRPr="00CF4841">
        <w:rPr>
          <w:lang w:val="fr-CA"/>
        </w:rPr>
        <w:t xml:space="preserve"> </w:t>
      </w:r>
      <w:r w:rsidR="009B4BF3">
        <w:rPr>
          <w:lang w:val="fr-CA"/>
        </w:rPr>
        <w:t>En outre, aucun pa</w:t>
      </w:r>
      <w:r w:rsidR="009B4BF3" w:rsidRPr="00AA2CB4">
        <w:rPr>
          <w:color w:val="000000" w:themeColor="text1"/>
          <w:lang w:val="fr-CA"/>
        </w:rPr>
        <w:t xml:space="preserve">ssager ne peut se trouver à bord d’un aéronef </w:t>
      </w:r>
      <w:r w:rsidR="008F6A58" w:rsidRPr="00AA2CB4">
        <w:rPr>
          <w:color w:val="000000" w:themeColor="text1"/>
          <w:lang w:val="fr-CA"/>
        </w:rPr>
        <w:t>de l’ARC effectuant un vol au</w:t>
      </w:r>
      <w:r w:rsidR="008F6A58" w:rsidRPr="00AA2CB4">
        <w:rPr>
          <w:color w:val="000000" w:themeColor="text1"/>
          <w:lang w:val="fr-CA"/>
        </w:rPr>
        <w:noBreakHyphen/>
        <w:t xml:space="preserve">dessus de </w:t>
      </w:r>
      <w:r w:rsidR="00A31266" w:rsidRPr="00AA2CB4">
        <w:rPr>
          <w:color w:val="000000" w:themeColor="text1"/>
          <w:lang w:val="fr-CA"/>
        </w:rPr>
        <w:t>10</w:t>
      </w:r>
      <w:r w:rsidR="008F6A58" w:rsidRPr="00AA2CB4">
        <w:rPr>
          <w:color w:val="000000" w:themeColor="text1"/>
          <w:lang w:val="fr-CA"/>
        </w:rPr>
        <w:t> </w:t>
      </w:r>
      <w:r w:rsidR="00A31266" w:rsidRPr="00AA2CB4">
        <w:rPr>
          <w:color w:val="000000" w:themeColor="text1"/>
          <w:lang w:val="fr-CA"/>
        </w:rPr>
        <w:t>000</w:t>
      </w:r>
      <w:r w:rsidR="008F6A58" w:rsidRPr="00AA2CB4">
        <w:rPr>
          <w:color w:val="000000" w:themeColor="text1"/>
          <w:lang w:val="fr-CA"/>
        </w:rPr>
        <w:t> </w:t>
      </w:r>
      <w:r w:rsidR="00670624" w:rsidRPr="00AA2CB4">
        <w:rPr>
          <w:color w:val="000000" w:themeColor="text1"/>
          <w:lang w:val="fr-CA"/>
        </w:rPr>
        <w:t>pieds</w:t>
      </w:r>
      <w:r w:rsidR="00A31266" w:rsidRPr="00AA2CB4">
        <w:rPr>
          <w:color w:val="000000" w:themeColor="text1"/>
          <w:lang w:val="fr-CA"/>
        </w:rPr>
        <w:t xml:space="preserve"> </w:t>
      </w:r>
      <w:r w:rsidR="00A31266" w:rsidRPr="00AA2CB4">
        <w:rPr>
          <w:b/>
          <w:color w:val="000000" w:themeColor="text1"/>
          <w:lang w:val="fr-CA"/>
        </w:rPr>
        <w:t>ASL</w:t>
      </w:r>
      <w:r w:rsidR="00A31266" w:rsidRPr="00CF4841">
        <w:rPr>
          <w:lang w:val="fr-CA"/>
        </w:rPr>
        <w:t>.</w:t>
      </w:r>
    </w:p>
    <w:p w14:paraId="33D95030" w14:textId="70821CD8" w:rsidR="00AB2253" w:rsidRPr="00CF4841" w:rsidRDefault="00C66D35" w:rsidP="00AB2253">
      <w:pPr>
        <w:pStyle w:val="Titre4"/>
        <w:rPr>
          <w:lang w:val="fr-CA"/>
        </w:rPr>
      </w:pPr>
      <w:bookmarkStart w:id="47" w:name="OLE_LINK8"/>
      <w:bookmarkStart w:id="48" w:name="_Toc190347650"/>
      <w:r>
        <w:rPr>
          <w:lang w:val="fr-CA"/>
        </w:rPr>
        <w:t>P</w:t>
      </w:r>
      <w:r w:rsidR="00540A00" w:rsidRPr="00CF4841">
        <w:rPr>
          <w:lang w:val="fr-CA"/>
        </w:rPr>
        <w:t>ass</w:t>
      </w:r>
      <w:r>
        <w:rPr>
          <w:lang w:val="fr-CA"/>
        </w:rPr>
        <w:t>ag</w:t>
      </w:r>
      <w:r w:rsidR="00540A00" w:rsidRPr="00CF4841">
        <w:rPr>
          <w:lang w:val="fr-CA"/>
        </w:rPr>
        <w:t>ers</w:t>
      </w:r>
      <w:r>
        <w:rPr>
          <w:lang w:val="fr-CA"/>
        </w:rPr>
        <w:t xml:space="preserve"> effectuant le saut en tandem</w:t>
      </w:r>
      <w:bookmarkEnd w:id="48"/>
      <w:r w:rsidR="00D80608" w:rsidRPr="00CF4841">
        <w:rPr>
          <w:lang w:val="fr-CA"/>
        </w:rPr>
        <w:t xml:space="preserve">  </w:t>
      </w:r>
    </w:p>
    <w:p w14:paraId="75EA324D" w14:textId="10F915C8" w:rsidR="00D80608" w:rsidRPr="00CF4841" w:rsidRDefault="00AA2CB4" w:rsidP="00CB1AD0">
      <w:pPr>
        <w:rPr>
          <w:lang w:val="fr-CA"/>
        </w:rPr>
      </w:pPr>
      <w:r>
        <w:rPr>
          <w:lang w:val="fr-CA"/>
        </w:rPr>
        <w:t>Pour réussir un saut et un atterrissage en toute sécurité</w:t>
      </w:r>
      <w:r w:rsidR="00F1604E">
        <w:rPr>
          <w:lang w:val="fr-CA"/>
        </w:rPr>
        <w:t xml:space="preserve">, les passagers qui font un saut en </w:t>
      </w:r>
      <w:r w:rsidR="00C97726" w:rsidRPr="00CF4841">
        <w:rPr>
          <w:lang w:val="fr-CA"/>
        </w:rPr>
        <w:t xml:space="preserve">tandem </w:t>
      </w:r>
      <w:r w:rsidR="00F1604E">
        <w:rPr>
          <w:lang w:val="fr-CA"/>
        </w:rPr>
        <w:t>doivent avoir une bonne force au niveau du tronc</w:t>
      </w:r>
      <w:r w:rsidR="006535E6">
        <w:rPr>
          <w:lang w:val="fr-CA"/>
        </w:rPr>
        <w:t xml:space="preserve">, et ils doivent respecter certains critères physiques. Les passagers qui effectuent </w:t>
      </w:r>
      <w:r w:rsidR="003B2FAC">
        <w:rPr>
          <w:lang w:val="fr-CA"/>
        </w:rPr>
        <w:t>un saut en t</w:t>
      </w:r>
      <w:r w:rsidR="00D80608" w:rsidRPr="00CF4841">
        <w:rPr>
          <w:lang w:val="fr-CA"/>
        </w:rPr>
        <w:t xml:space="preserve">andem </w:t>
      </w:r>
      <w:r w:rsidR="003B2FAC">
        <w:rPr>
          <w:lang w:val="fr-CA"/>
        </w:rPr>
        <w:t xml:space="preserve">ne doivent pas dépasser les </w:t>
      </w:r>
      <w:r w:rsidR="00D51945">
        <w:rPr>
          <w:lang w:val="fr-CA"/>
        </w:rPr>
        <w:t>limites</w:t>
      </w:r>
      <w:r w:rsidR="003B2FAC">
        <w:rPr>
          <w:lang w:val="fr-CA"/>
        </w:rPr>
        <w:t xml:space="preserve"> suivant</w:t>
      </w:r>
      <w:r w:rsidR="00D51945">
        <w:rPr>
          <w:lang w:val="fr-CA"/>
        </w:rPr>
        <w:t>e</w:t>
      </w:r>
      <w:r w:rsidR="003B2FAC">
        <w:rPr>
          <w:lang w:val="fr-CA"/>
        </w:rPr>
        <w:t>s </w:t>
      </w:r>
      <w:r w:rsidR="00D80608" w:rsidRPr="00CF4841">
        <w:rPr>
          <w:lang w:val="fr-CA"/>
        </w:rPr>
        <w:t>:</w:t>
      </w:r>
    </w:p>
    <w:p w14:paraId="349899BA" w14:textId="1D2B0D61" w:rsidR="00D80608" w:rsidRPr="003B2FAC" w:rsidRDefault="003B2FAC" w:rsidP="00CB1AD0">
      <w:pPr>
        <w:pStyle w:val="Listnumbered"/>
        <w:numPr>
          <w:ilvl w:val="0"/>
          <w:numId w:val="42"/>
        </w:numPr>
        <w:rPr>
          <w:color w:val="000000" w:themeColor="text1"/>
          <w:lang w:val="fr-CA"/>
        </w:rPr>
      </w:pPr>
      <w:r>
        <w:rPr>
          <w:lang w:val="fr-CA"/>
        </w:rPr>
        <w:t>poids m</w:t>
      </w:r>
      <w:r w:rsidR="00D80608" w:rsidRPr="00CF4841">
        <w:rPr>
          <w:lang w:val="fr-CA"/>
        </w:rPr>
        <w:t xml:space="preserve">aximum </w:t>
      </w:r>
      <w:r>
        <w:rPr>
          <w:lang w:val="fr-CA"/>
        </w:rPr>
        <w:t>de</w:t>
      </w:r>
      <w:r w:rsidR="00D80608" w:rsidRPr="00CF4841">
        <w:rPr>
          <w:lang w:val="fr-CA"/>
        </w:rPr>
        <w:t xml:space="preserve"> 91 ki</w:t>
      </w:r>
      <w:r w:rsidR="00D80608" w:rsidRPr="003B2FAC">
        <w:rPr>
          <w:color w:val="000000" w:themeColor="text1"/>
          <w:lang w:val="fr-CA"/>
        </w:rPr>
        <w:t>los (200</w:t>
      </w:r>
      <w:r w:rsidRPr="003B2FAC">
        <w:rPr>
          <w:color w:val="000000" w:themeColor="text1"/>
          <w:lang w:val="fr-CA"/>
        </w:rPr>
        <w:t> </w:t>
      </w:r>
      <w:r w:rsidR="00D80608" w:rsidRPr="003B2FAC">
        <w:rPr>
          <w:color w:val="000000" w:themeColor="text1"/>
          <w:lang w:val="fr-CA"/>
        </w:rPr>
        <w:t>l</w:t>
      </w:r>
      <w:r w:rsidRPr="003B2FAC">
        <w:rPr>
          <w:color w:val="000000" w:themeColor="text1"/>
          <w:lang w:val="fr-CA"/>
        </w:rPr>
        <w:t>ivre</w:t>
      </w:r>
      <w:r w:rsidR="00D80608" w:rsidRPr="003B2FAC">
        <w:rPr>
          <w:color w:val="000000" w:themeColor="text1"/>
          <w:lang w:val="fr-CA"/>
        </w:rPr>
        <w:t xml:space="preserve">s); </w:t>
      </w:r>
    </w:p>
    <w:p w14:paraId="5D4E41D2" w14:textId="6C14B120" w:rsidR="00D80608" w:rsidRPr="003B2FAC" w:rsidRDefault="003B2FAC" w:rsidP="00CB1AD0">
      <w:pPr>
        <w:pStyle w:val="Listnumbered"/>
        <w:numPr>
          <w:ilvl w:val="0"/>
          <w:numId w:val="42"/>
        </w:numPr>
        <w:rPr>
          <w:color w:val="000000" w:themeColor="text1"/>
          <w:lang w:val="fr-CA"/>
        </w:rPr>
      </w:pPr>
      <w:r w:rsidRPr="003B2FAC">
        <w:rPr>
          <w:color w:val="000000" w:themeColor="text1"/>
          <w:lang w:val="fr-CA"/>
        </w:rPr>
        <w:t>taille m</w:t>
      </w:r>
      <w:r w:rsidR="00D80608" w:rsidRPr="003B2FAC">
        <w:rPr>
          <w:color w:val="000000" w:themeColor="text1"/>
          <w:lang w:val="fr-CA"/>
        </w:rPr>
        <w:t xml:space="preserve">aximum </w:t>
      </w:r>
      <w:r w:rsidRPr="003B2FAC">
        <w:rPr>
          <w:color w:val="000000" w:themeColor="text1"/>
          <w:lang w:val="fr-CA"/>
        </w:rPr>
        <w:t>de</w:t>
      </w:r>
      <w:r w:rsidR="00D80608" w:rsidRPr="003B2FAC">
        <w:rPr>
          <w:color w:val="000000" w:themeColor="text1"/>
          <w:lang w:val="fr-CA"/>
        </w:rPr>
        <w:t xml:space="preserve"> 183 cm (6 </w:t>
      </w:r>
      <w:r w:rsidR="00670624" w:rsidRPr="003B2FAC">
        <w:rPr>
          <w:color w:val="000000" w:themeColor="text1"/>
          <w:lang w:val="fr-CA"/>
        </w:rPr>
        <w:t>pieds</w:t>
      </w:r>
      <w:r w:rsidR="00D80608" w:rsidRPr="003B2FAC">
        <w:rPr>
          <w:color w:val="000000" w:themeColor="text1"/>
          <w:lang w:val="fr-CA"/>
        </w:rPr>
        <w:t xml:space="preserve">); </w:t>
      </w:r>
    </w:p>
    <w:p w14:paraId="175524B0" w14:textId="54C686EE" w:rsidR="00D80608" w:rsidRPr="00CF4841" w:rsidRDefault="003B2FAC" w:rsidP="00AB2253">
      <w:pPr>
        <w:pStyle w:val="Listnumbered"/>
        <w:numPr>
          <w:ilvl w:val="0"/>
          <w:numId w:val="42"/>
        </w:numPr>
        <w:rPr>
          <w:u w:val="single"/>
          <w:lang w:val="fr-CA"/>
        </w:rPr>
      </w:pPr>
      <w:r w:rsidRPr="003B2FAC">
        <w:rPr>
          <w:color w:val="000000" w:themeColor="text1"/>
          <w:lang w:val="fr-CA"/>
        </w:rPr>
        <w:t>âge m</w:t>
      </w:r>
      <w:r w:rsidR="00D80608" w:rsidRPr="003B2FAC">
        <w:rPr>
          <w:color w:val="000000" w:themeColor="text1"/>
          <w:lang w:val="fr-CA"/>
        </w:rPr>
        <w:t xml:space="preserve">aximum </w:t>
      </w:r>
      <w:r w:rsidR="005E0708">
        <w:rPr>
          <w:color w:val="000000" w:themeColor="text1"/>
          <w:lang w:val="fr-CA"/>
        </w:rPr>
        <w:t>d</w:t>
      </w:r>
      <w:r w:rsidRPr="003B2FAC">
        <w:rPr>
          <w:color w:val="000000" w:themeColor="text1"/>
          <w:lang w:val="fr-CA"/>
        </w:rPr>
        <w:t>e</w:t>
      </w:r>
      <w:r w:rsidR="00D80608" w:rsidRPr="003B2FAC">
        <w:rPr>
          <w:color w:val="000000" w:themeColor="text1"/>
          <w:lang w:val="fr-CA"/>
        </w:rPr>
        <w:t xml:space="preserve"> 50</w:t>
      </w:r>
      <w:r w:rsidRPr="003B2FAC">
        <w:rPr>
          <w:color w:val="000000" w:themeColor="text1"/>
          <w:lang w:val="fr-CA"/>
        </w:rPr>
        <w:t> ans</w:t>
      </w:r>
      <w:r w:rsidR="00D80608" w:rsidRPr="00CF4841">
        <w:rPr>
          <w:lang w:val="fr-CA"/>
        </w:rPr>
        <w:t>.</w:t>
      </w:r>
    </w:p>
    <w:p w14:paraId="600962CC" w14:textId="63201E00" w:rsidR="00905E66" w:rsidRPr="00CF4841" w:rsidRDefault="00905E66" w:rsidP="00905E66">
      <w:pPr>
        <w:pStyle w:val="Listnumbered"/>
        <w:numPr>
          <w:ilvl w:val="0"/>
          <w:numId w:val="0"/>
        </w:numPr>
        <w:ind w:left="360" w:hanging="360"/>
        <w:rPr>
          <w:lang w:val="fr-CA"/>
        </w:rPr>
      </w:pPr>
    </w:p>
    <w:p w14:paraId="27C1513F" w14:textId="77777777" w:rsidR="00A54C5A" w:rsidRPr="00CF4841" w:rsidRDefault="00A54C5A" w:rsidP="00905E66">
      <w:pPr>
        <w:pStyle w:val="Listnumbered"/>
        <w:numPr>
          <w:ilvl w:val="0"/>
          <w:numId w:val="0"/>
        </w:numPr>
        <w:ind w:left="360" w:hanging="360"/>
        <w:rPr>
          <w:lang w:val="fr-CA"/>
        </w:rPr>
      </w:pPr>
    </w:p>
    <w:p w14:paraId="622BC36F" w14:textId="47353736" w:rsidR="00905E66" w:rsidRPr="00797EC3" w:rsidRDefault="00A613E6" w:rsidP="00A54C5A">
      <w:pPr>
        <w:pStyle w:val="Listnumbered"/>
        <w:numPr>
          <w:ilvl w:val="0"/>
          <w:numId w:val="0"/>
        </w:numPr>
        <w:rPr>
          <w:color w:val="000000" w:themeColor="text1"/>
          <w:u w:val="single"/>
          <w:lang w:val="fr-CA"/>
        </w:rPr>
      </w:pPr>
      <w:r>
        <w:rPr>
          <w:lang w:val="fr-CA"/>
        </w:rPr>
        <w:t xml:space="preserve">Si un passager a plus de 50 ans, il doit avoir une note du médecin </w:t>
      </w:r>
      <w:r w:rsidR="00AD37A1">
        <w:rPr>
          <w:lang w:val="fr-CA"/>
        </w:rPr>
        <w:t xml:space="preserve">attestant qu’il peut </w:t>
      </w:r>
      <w:r w:rsidR="00AA7E51">
        <w:rPr>
          <w:lang w:val="fr-CA"/>
        </w:rPr>
        <w:t xml:space="preserve">supporter l’effort physique exigé par un saut en </w:t>
      </w:r>
      <w:r w:rsidR="00F530C6" w:rsidRPr="00CF4841">
        <w:rPr>
          <w:lang w:val="fr-CA"/>
        </w:rPr>
        <w:t xml:space="preserve">tandem. </w:t>
      </w:r>
      <w:r w:rsidR="00AA7E51">
        <w:rPr>
          <w:lang w:val="fr-CA"/>
        </w:rPr>
        <w:t xml:space="preserve">Toute dérogation à ces critères doit être </w:t>
      </w:r>
      <w:r w:rsidR="00E94057">
        <w:rPr>
          <w:lang w:val="fr-CA"/>
        </w:rPr>
        <w:t>portée à l’attention d</w:t>
      </w:r>
      <w:r w:rsidR="007272DC">
        <w:rPr>
          <w:lang w:val="fr-CA"/>
        </w:rPr>
        <w:t>u capitaine de l’équipe et acceptée par celui</w:t>
      </w:r>
      <w:r w:rsidR="007272DC">
        <w:rPr>
          <w:lang w:val="fr-CA"/>
        </w:rPr>
        <w:noBreakHyphen/>
        <w:t>ci</w:t>
      </w:r>
      <w:r w:rsidR="00905E66" w:rsidRPr="00CF4841">
        <w:rPr>
          <w:lang w:val="fr-CA"/>
        </w:rPr>
        <w:t>.</w:t>
      </w:r>
      <w:r w:rsidR="00A54C5A" w:rsidRPr="00CF4841">
        <w:rPr>
          <w:lang w:val="fr-CA"/>
        </w:rPr>
        <w:t xml:space="preserve"> </w:t>
      </w:r>
    </w:p>
    <w:bookmarkEnd w:id="47"/>
    <w:p w14:paraId="4EE13B6E" w14:textId="738FE74F" w:rsidR="00D80608" w:rsidRPr="00CF4841" w:rsidRDefault="007272DC" w:rsidP="00AB2253">
      <w:pPr>
        <w:rPr>
          <w:lang w:val="fr-CA"/>
        </w:rPr>
      </w:pPr>
      <w:r w:rsidRPr="00797EC3">
        <w:rPr>
          <w:color w:val="000000" w:themeColor="text1"/>
          <w:u w:val="single"/>
          <w:lang w:val="fr-CA"/>
        </w:rPr>
        <w:t>Note i</w:t>
      </w:r>
      <w:r w:rsidR="00D80608" w:rsidRPr="00797EC3">
        <w:rPr>
          <w:color w:val="000000" w:themeColor="text1"/>
          <w:u w:val="single"/>
          <w:lang w:val="fr-CA"/>
        </w:rPr>
        <w:t>mportant</w:t>
      </w:r>
      <w:r w:rsidRPr="00797EC3">
        <w:rPr>
          <w:color w:val="000000" w:themeColor="text1"/>
          <w:u w:val="single"/>
          <w:lang w:val="fr-CA"/>
        </w:rPr>
        <w:t>e</w:t>
      </w:r>
      <w:r w:rsidRPr="00797EC3">
        <w:rPr>
          <w:color w:val="000000" w:themeColor="text1"/>
          <w:lang w:val="fr-CA"/>
        </w:rPr>
        <w:t> </w:t>
      </w:r>
      <w:r w:rsidR="00D80608" w:rsidRPr="00797EC3">
        <w:rPr>
          <w:color w:val="000000" w:themeColor="text1"/>
          <w:lang w:val="fr-CA"/>
        </w:rPr>
        <w:t xml:space="preserve">: </w:t>
      </w:r>
      <w:r w:rsidRPr="00797EC3">
        <w:rPr>
          <w:color w:val="000000" w:themeColor="text1"/>
          <w:lang w:val="fr-CA"/>
        </w:rPr>
        <w:t>L’</w:t>
      </w:r>
      <w:r w:rsidR="00E10040" w:rsidRPr="00797EC3">
        <w:rPr>
          <w:color w:val="000000" w:themeColor="text1"/>
          <w:lang w:val="fr-CA"/>
        </w:rPr>
        <w:t>équipe</w:t>
      </w:r>
      <w:r w:rsidR="00C97726" w:rsidRPr="00797EC3">
        <w:rPr>
          <w:color w:val="000000" w:themeColor="text1"/>
          <w:lang w:val="fr-CA"/>
        </w:rPr>
        <w:t xml:space="preserve"> </w:t>
      </w:r>
      <w:r w:rsidRPr="00797EC3">
        <w:rPr>
          <w:color w:val="000000" w:themeColor="text1"/>
          <w:lang w:val="fr-CA"/>
        </w:rPr>
        <w:t xml:space="preserve">se </w:t>
      </w:r>
      <w:r w:rsidR="00C97726" w:rsidRPr="00797EC3">
        <w:rPr>
          <w:color w:val="000000" w:themeColor="text1"/>
          <w:lang w:val="fr-CA"/>
        </w:rPr>
        <w:t>r</w:t>
      </w:r>
      <w:r w:rsidRPr="00797EC3">
        <w:rPr>
          <w:color w:val="000000" w:themeColor="text1"/>
          <w:lang w:val="fr-CA"/>
        </w:rPr>
        <w:t>é</w:t>
      </w:r>
      <w:r w:rsidR="00C97726" w:rsidRPr="00797EC3">
        <w:rPr>
          <w:color w:val="000000" w:themeColor="text1"/>
          <w:lang w:val="fr-CA"/>
        </w:rPr>
        <w:t>serve</w:t>
      </w:r>
      <w:r w:rsidRPr="00797EC3">
        <w:rPr>
          <w:color w:val="000000" w:themeColor="text1"/>
          <w:lang w:val="fr-CA"/>
        </w:rPr>
        <w:t xml:space="preserve"> le droit d’a</w:t>
      </w:r>
      <w:r w:rsidR="00D80608" w:rsidRPr="00797EC3">
        <w:rPr>
          <w:color w:val="000000" w:themeColor="text1"/>
          <w:lang w:val="fr-CA"/>
        </w:rPr>
        <w:t>ccept</w:t>
      </w:r>
      <w:r w:rsidRPr="00797EC3">
        <w:rPr>
          <w:color w:val="000000" w:themeColor="text1"/>
          <w:lang w:val="fr-CA"/>
        </w:rPr>
        <w:t xml:space="preserve">er ou de </w:t>
      </w:r>
      <w:r w:rsidR="00D80608" w:rsidRPr="00797EC3">
        <w:rPr>
          <w:color w:val="000000" w:themeColor="text1"/>
          <w:lang w:val="fr-CA"/>
        </w:rPr>
        <w:t>refuse</w:t>
      </w:r>
      <w:r w:rsidRPr="00797EC3">
        <w:rPr>
          <w:color w:val="000000" w:themeColor="text1"/>
          <w:lang w:val="fr-CA"/>
        </w:rPr>
        <w:t xml:space="preserve">r un passager </w:t>
      </w:r>
      <w:r w:rsidR="00797EC3" w:rsidRPr="00797EC3">
        <w:rPr>
          <w:color w:val="000000" w:themeColor="text1"/>
          <w:lang w:val="fr-CA"/>
        </w:rPr>
        <w:t>pour un saut en</w:t>
      </w:r>
      <w:r w:rsidR="00D80608" w:rsidRPr="00797EC3">
        <w:rPr>
          <w:color w:val="000000" w:themeColor="text1"/>
          <w:lang w:val="fr-CA"/>
        </w:rPr>
        <w:t xml:space="preserve"> tandem</w:t>
      </w:r>
      <w:r w:rsidR="00797EC3" w:rsidRPr="00797EC3">
        <w:rPr>
          <w:color w:val="000000" w:themeColor="text1"/>
          <w:lang w:val="fr-CA"/>
        </w:rPr>
        <w:t xml:space="preserve"> si</w:t>
      </w:r>
      <w:r w:rsidR="00CD555E" w:rsidRPr="00797EC3">
        <w:rPr>
          <w:color w:val="000000" w:themeColor="text1"/>
          <w:lang w:val="fr-CA"/>
        </w:rPr>
        <w:t>,</w:t>
      </w:r>
      <w:r w:rsidR="00797EC3" w:rsidRPr="00797EC3">
        <w:rPr>
          <w:color w:val="000000" w:themeColor="text1"/>
          <w:lang w:val="fr-CA"/>
        </w:rPr>
        <w:t xml:space="preserve"> pour une quelconque raison, l’</w:t>
      </w:r>
      <w:r w:rsidR="00E10040" w:rsidRPr="00797EC3">
        <w:rPr>
          <w:color w:val="000000" w:themeColor="text1"/>
          <w:lang w:val="fr-CA"/>
        </w:rPr>
        <w:t>équipe</w:t>
      </w:r>
      <w:r w:rsidR="00CD555E" w:rsidRPr="00797EC3">
        <w:rPr>
          <w:color w:val="000000" w:themeColor="text1"/>
          <w:lang w:val="fr-CA"/>
        </w:rPr>
        <w:t xml:space="preserve"> es</w:t>
      </w:r>
      <w:r w:rsidR="00797EC3" w:rsidRPr="00797EC3">
        <w:rPr>
          <w:color w:val="000000" w:themeColor="text1"/>
          <w:lang w:val="fr-CA"/>
        </w:rPr>
        <w:t>time que sa sécurité peut être compromise</w:t>
      </w:r>
      <w:r w:rsidR="00CD555E" w:rsidRPr="00CF4841">
        <w:rPr>
          <w:lang w:val="fr-CA"/>
        </w:rPr>
        <w:t>.</w:t>
      </w:r>
    </w:p>
    <w:p w14:paraId="0B1CE68E" w14:textId="0970B2DD" w:rsidR="00D80608" w:rsidRPr="00E77C9D" w:rsidRDefault="00C17642" w:rsidP="00AB2253">
      <w:pPr>
        <w:rPr>
          <w:color w:val="000000" w:themeColor="text1"/>
          <w:lang w:val="fr-CA"/>
        </w:rPr>
      </w:pPr>
      <w:r>
        <w:rPr>
          <w:lang w:val="fr-CA"/>
        </w:rPr>
        <w:t xml:space="preserve">Les passagers pour un saut en tandem doivent se présenter </w:t>
      </w:r>
      <w:r w:rsidR="006A2BB7">
        <w:rPr>
          <w:lang w:val="fr-CA"/>
        </w:rPr>
        <w:t>au lieu de rendez</w:t>
      </w:r>
      <w:r w:rsidR="006A2BB7">
        <w:rPr>
          <w:lang w:val="fr-CA"/>
        </w:rPr>
        <w:noBreakHyphen/>
        <w:t xml:space="preserve">vous au moment précisé par les </w:t>
      </w:r>
      <w:r w:rsidR="00D80608" w:rsidRPr="00CF4841">
        <w:rPr>
          <w:lang w:val="fr-CA"/>
        </w:rPr>
        <w:t>SkyHawks</w:t>
      </w:r>
      <w:r w:rsidR="00BF437C">
        <w:rPr>
          <w:lang w:val="fr-CA"/>
        </w:rPr>
        <w:t xml:space="preserve">, habituellement </w:t>
      </w:r>
      <w:r w:rsidR="00D80608" w:rsidRPr="00CF4841">
        <w:rPr>
          <w:lang w:val="fr-CA"/>
        </w:rPr>
        <w:t>60</w:t>
      </w:r>
      <w:r w:rsidR="00BF437C">
        <w:rPr>
          <w:lang w:val="fr-CA"/>
        </w:rPr>
        <w:t> </w:t>
      </w:r>
      <w:r w:rsidR="00D80608" w:rsidRPr="00CF4841">
        <w:rPr>
          <w:lang w:val="fr-CA"/>
        </w:rPr>
        <w:t xml:space="preserve">minutes </w:t>
      </w:r>
      <w:r w:rsidR="00BF437C">
        <w:rPr>
          <w:lang w:val="fr-CA"/>
        </w:rPr>
        <w:t xml:space="preserve">avant le vol pour saut en </w:t>
      </w:r>
      <w:r w:rsidR="00D80608" w:rsidRPr="00CF4841">
        <w:rPr>
          <w:lang w:val="fr-CA"/>
        </w:rPr>
        <w:t xml:space="preserve">tandem. </w:t>
      </w:r>
      <w:r w:rsidR="003D6E36">
        <w:rPr>
          <w:lang w:val="fr-CA"/>
        </w:rPr>
        <w:t>Si la personne est en</w:t>
      </w:r>
      <w:r w:rsidR="00BF437C">
        <w:rPr>
          <w:lang w:val="fr-CA"/>
        </w:rPr>
        <w:t xml:space="preserve"> retard</w:t>
      </w:r>
      <w:r w:rsidR="003D6E36">
        <w:rPr>
          <w:lang w:val="fr-CA"/>
        </w:rPr>
        <w:t>, elle perdra vraisemblablement sa chance</w:t>
      </w:r>
      <w:r w:rsidR="00D80608" w:rsidRPr="00CF4841">
        <w:rPr>
          <w:lang w:val="fr-CA"/>
        </w:rPr>
        <w:t>.</w:t>
      </w:r>
    </w:p>
    <w:p w14:paraId="2AFCDE6D" w14:textId="6A88A30B" w:rsidR="00D80608" w:rsidRPr="00CF4841" w:rsidRDefault="00E77C9D" w:rsidP="00AB2253">
      <w:pPr>
        <w:rPr>
          <w:lang w:val="fr-CA"/>
        </w:rPr>
      </w:pPr>
      <w:r w:rsidRPr="00E77C9D">
        <w:rPr>
          <w:color w:val="000000" w:themeColor="text1"/>
          <w:lang w:val="fr-CA"/>
        </w:rPr>
        <w:t>L</w:t>
      </w:r>
      <w:r w:rsidR="00D80608" w:rsidRPr="00E77C9D">
        <w:rPr>
          <w:color w:val="000000" w:themeColor="text1"/>
          <w:lang w:val="fr-CA"/>
        </w:rPr>
        <w:t xml:space="preserve">e </w:t>
      </w:r>
      <w:r w:rsidR="00A27207" w:rsidRPr="00E77C9D">
        <w:rPr>
          <w:color w:val="000000" w:themeColor="text1"/>
          <w:lang w:val="fr-CA"/>
        </w:rPr>
        <w:t>capitaine de l’équipe</w:t>
      </w:r>
      <w:r w:rsidR="00D80608" w:rsidRPr="00E77C9D">
        <w:rPr>
          <w:color w:val="000000" w:themeColor="text1"/>
          <w:lang w:val="fr-CA"/>
        </w:rPr>
        <w:t xml:space="preserve"> </w:t>
      </w:r>
      <w:r w:rsidRPr="00E77C9D">
        <w:rPr>
          <w:color w:val="000000" w:themeColor="text1"/>
          <w:lang w:val="fr-CA"/>
        </w:rPr>
        <w:t xml:space="preserve">des SkyHawks est l’autorité approbatrice pour tous les passagers de saut en </w:t>
      </w:r>
      <w:r w:rsidR="00D80608" w:rsidRPr="00E77C9D">
        <w:rPr>
          <w:color w:val="000000" w:themeColor="text1"/>
          <w:lang w:val="fr-CA"/>
        </w:rPr>
        <w:t>tandem</w:t>
      </w:r>
      <w:r w:rsidR="00D80608" w:rsidRPr="00CF4841">
        <w:rPr>
          <w:lang w:val="fr-CA"/>
        </w:rPr>
        <w:t xml:space="preserve">. </w:t>
      </w:r>
      <w:r w:rsidR="00BF5E7B">
        <w:rPr>
          <w:lang w:val="fr-CA"/>
        </w:rPr>
        <w:t xml:space="preserve">L’autorisation doit être obtenue au moins </w:t>
      </w:r>
      <w:r w:rsidR="00D80608" w:rsidRPr="00CF4841">
        <w:rPr>
          <w:lang w:val="fr-CA"/>
        </w:rPr>
        <w:t>24</w:t>
      </w:r>
      <w:r w:rsidR="00BF5E7B">
        <w:rPr>
          <w:lang w:val="fr-CA"/>
        </w:rPr>
        <w:t> </w:t>
      </w:r>
      <w:r w:rsidR="00D80608" w:rsidRPr="00CF4841">
        <w:rPr>
          <w:lang w:val="fr-CA"/>
        </w:rPr>
        <w:t>h</w:t>
      </w:r>
      <w:r w:rsidR="00BF5E7B">
        <w:rPr>
          <w:lang w:val="fr-CA"/>
        </w:rPr>
        <w:t>e</w:t>
      </w:r>
      <w:r w:rsidR="00D80608" w:rsidRPr="00CF4841">
        <w:rPr>
          <w:lang w:val="fr-CA"/>
        </w:rPr>
        <w:t>ur</w:t>
      </w:r>
      <w:r w:rsidR="00BF5E7B">
        <w:rPr>
          <w:lang w:val="fr-CA"/>
        </w:rPr>
        <w:t>e</w:t>
      </w:r>
      <w:r w:rsidR="00D80608" w:rsidRPr="00CF4841">
        <w:rPr>
          <w:lang w:val="fr-CA"/>
        </w:rPr>
        <w:t xml:space="preserve">s </w:t>
      </w:r>
      <w:r w:rsidR="00BF5E7B">
        <w:rPr>
          <w:lang w:val="fr-CA"/>
        </w:rPr>
        <w:t xml:space="preserve">avant </w:t>
      </w:r>
      <w:r w:rsidR="00296A71">
        <w:rPr>
          <w:lang w:val="fr-CA"/>
        </w:rPr>
        <w:t>l’heure de vol prévue pour le saut</w:t>
      </w:r>
      <w:r w:rsidR="001B5F5E" w:rsidRPr="00CF4841">
        <w:rPr>
          <w:lang w:val="fr-CA"/>
        </w:rPr>
        <w:t>,</w:t>
      </w:r>
      <w:r w:rsidR="00D80608" w:rsidRPr="00CF4841">
        <w:rPr>
          <w:lang w:val="fr-CA"/>
        </w:rPr>
        <w:t xml:space="preserve"> </w:t>
      </w:r>
      <w:r w:rsidR="00296A71">
        <w:rPr>
          <w:lang w:val="fr-CA"/>
        </w:rPr>
        <w:t xml:space="preserve">afin que le nom </w:t>
      </w:r>
      <w:r w:rsidR="00296A71">
        <w:rPr>
          <w:lang w:val="fr-CA"/>
        </w:rPr>
        <w:lastRenderedPageBreak/>
        <w:t xml:space="preserve">des passagers proposés </w:t>
      </w:r>
      <w:r w:rsidR="00B008E1">
        <w:rPr>
          <w:lang w:val="fr-CA"/>
        </w:rPr>
        <w:t>s</w:t>
      </w:r>
      <w:r w:rsidR="00427E38">
        <w:rPr>
          <w:lang w:val="fr-CA"/>
        </w:rPr>
        <w:t>oit indiqué</w:t>
      </w:r>
      <w:r w:rsidR="00D80608" w:rsidRPr="00CF4841">
        <w:rPr>
          <w:lang w:val="fr-CA"/>
        </w:rPr>
        <w:t xml:space="preserve"> </w:t>
      </w:r>
      <w:r w:rsidR="00D80608" w:rsidRPr="00CF4841">
        <w:rPr>
          <w:b/>
          <w:bCs/>
          <w:u w:val="single"/>
          <w:lang w:val="fr-CA"/>
        </w:rPr>
        <w:t>5</w:t>
      </w:r>
      <w:r w:rsidR="00621B17">
        <w:rPr>
          <w:b/>
          <w:bCs/>
          <w:u w:val="single"/>
          <w:lang w:val="fr-CA"/>
        </w:rPr>
        <w:t> jours</w:t>
      </w:r>
      <w:r w:rsidR="00D80608" w:rsidRPr="00CF4841">
        <w:rPr>
          <w:lang w:val="fr-CA"/>
        </w:rPr>
        <w:t xml:space="preserve"> </w:t>
      </w:r>
      <w:r w:rsidR="00621B17">
        <w:rPr>
          <w:lang w:val="fr-CA"/>
        </w:rPr>
        <w:t>avant le saut et transmis au capitaine de l’équipe des</w:t>
      </w:r>
      <w:r w:rsidR="00D80608" w:rsidRPr="00CF4841">
        <w:rPr>
          <w:lang w:val="fr-CA"/>
        </w:rPr>
        <w:t xml:space="preserve"> SkyHawks</w:t>
      </w:r>
      <w:r w:rsidR="00621B17">
        <w:rPr>
          <w:lang w:val="fr-CA"/>
        </w:rPr>
        <w:t xml:space="preserve"> aux fins d’approbation</w:t>
      </w:r>
      <w:r w:rsidR="00D80608" w:rsidRPr="00CF4841">
        <w:rPr>
          <w:lang w:val="fr-CA"/>
        </w:rPr>
        <w:t xml:space="preserve">. </w:t>
      </w:r>
      <w:r w:rsidR="00427E38">
        <w:rPr>
          <w:lang w:val="fr-CA"/>
        </w:rPr>
        <w:t>Lors</w:t>
      </w:r>
      <w:r w:rsidR="00F21177">
        <w:rPr>
          <w:lang w:val="fr-CA"/>
        </w:rPr>
        <w:t xml:space="preserve"> d</w:t>
      </w:r>
      <w:r w:rsidR="00427E38">
        <w:rPr>
          <w:lang w:val="fr-CA"/>
        </w:rPr>
        <w:t>e l</w:t>
      </w:r>
      <w:r w:rsidR="00F21177">
        <w:rPr>
          <w:lang w:val="fr-CA"/>
        </w:rPr>
        <w:t>a</w:t>
      </w:r>
      <w:r w:rsidR="00427E38">
        <w:rPr>
          <w:lang w:val="fr-CA"/>
        </w:rPr>
        <w:t xml:space="preserve"> </w:t>
      </w:r>
      <w:r w:rsidR="003D35E2">
        <w:rPr>
          <w:lang w:val="fr-CA"/>
        </w:rPr>
        <w:t>transm</w:t>
      </w:r>
      <w:r w:rsidR="00F21177">
        <w:rPr>
          <w:lang w:val="fr-CA"/>
        </w:rPr>
        <w:t>ission</w:t>
      </w:r>
      <w:r w:rsidR="003D35E2">
        <w:rPr>
          <w:lang w:val="fr-CA"/>
        </w:rPr>
        <w:t xml:space="preserve"> des suggestions</w:t>
      </w:r>
      <w:r w:rsidR="003D35E2" w:rsidRPr="00F21177">
        <w:rPr>
          <w:color w:val="000000" w:themeColor="text1"/>
          <w:lang w:val="fr-CA"/>
        </w:rPr>
        <w:t xml:space="preserve"> de passagers pour les sauts en </w:t>
      </w:r>
      <w:r w:rsidR="00D80608" w:rsidRPr="00F21177">
        <w:rPr>
          <w:color w:val="000000" w:themeColor="text1"/>
          <w:lang w:val="fr-CA"/>
        </w:rPr>
        <w:t>tandem</w:t>
      </w:r>
      <w:r w:rsidR="003D35E2" w:rsidRPr="00F21177">
        <w:rPr>
          <w:color w:val="000000" w:themeColor="text1"/>
          <w:lang w:val="fr-CA"/>
        </w:rPr>
        <w:t>, l</w:t>
      </w:r>
      <w:r w:rsidR="00D80608" w:rsidRPr="00F21177">
        <w:rPr>
          <w:color w:val="000000" w:themeColor="text1"/>
          <w:lang w:val="fr-CA"/>
        </w:rPr>
        <w:t xml:space="preserve">e </w:t>
      </w:r>
      <w:r w:rsidR="00A27207" w:rsidRPr="00F21177">
        <w:rPr>
          <w:color w:val="000000" w:themeColor="text1"/>
          <w:lang w:val="fr-CA"/>
        </w:rPr>
        <w:t>capitaine de l’équipe</w:t>
      </w:r>
      <w:r w:rsidR="00D80608" w:rsidRPr="00F21177">
        <w:rPr>
          <w:color w:val="000000" w:themeColor="text1"/>
          <w:lang w:val="fr-CA"/>
        </w:rPr>
        <w:t xml:space="preserve"> </w:t>
      </w:r>
      <w:r w:rsidR="00F21177" w:rsidRPr="00F21177">
        <w:rPr>
          <w:color w:val="000000" w:themeColor="text1"/>
          <w:lang w:val="fr-CA"/>
        </w:rPr>
        <w:t>aura besoin des renseignements suivants </w:t>
      </w:r>
      <w:r w:rsidR="00D80608" w:rsidRPr="00CF4841">
        <w:rPr>
          <w:lang w:val="fr-CA"/>
        </w:rPr>
        <w:t>:</w:t>
      </w:r>
    </w:p>
    <w:p w14:paraId="41EDC627" w14:textId="5BAACDB2" w:rsidR="00D80608" w:rsidRPr="00CF4841" w:rsidRDefault="001D15CE" w:rsidP="00AB2253">
      <w:pPr>
        <w:pStyle w:val="Listnumbered"/>
        <w:numPr>
          <w:ilvl w:val="0"/>
          <w:numId w:val="43"/>
        </w:numPr>
        <w:rPr>
          <w:lang w:val="fr-CA"/>
        </w:rPr>
      </w:pPr>
      <w:r>
        <w:rPr>
          <w:lang w:val="fr-CA"/>
        </w:rPr>
        <w:t xml:space="preserve">le </w:t>
      </w:r>
      <w:r w:rsidR="00F21177">
        <w:rPr>
          <w:lang w:val="fr-CA"/>
        </w:rPr>
        <w:t>nom du passager</w:t>
      </w:r>
      <w:r w:rsidR="00612FC1">
        <w:rPr>
          <w:lang w:val="fr-CA"/>
        </w:rPr>
        <w:t xml:space="preserve"> devant effectuer le saut en</w:t>
      </w:r>
      <w:r w:rsidR="00D80608" w:rsidRPr="00CF4841">
        <w:rPr>
          <w:lang w:val="fr-CA"/>
        </w:rPr>
        <w:t xml:space="preserve"> tandem;</w:t>
      </w:r>
    </w:p>
    <w:p w14:paraId="59D795BE" w14:textId="0AB97AD7" w:rsidR="00D80608" w:rsidRPr="00CF4841" w:rsidRDefault="00612FC1" w:rsidP="00AB2253">
      <w:pPr>
        <w:pStyle w:val="Listnumbered"/>
        <w:numPr>
          <w:ilvl w:val="0"/>
          <w:numId w:val="43"/>
        </w:numPr>
        <w:rPr>
          <w:lang w:val="fr-CA"/>
        </w:rPr>
      </w:pPr>
      <w:r>
        <w:rPr>
          <w:lang w:val="fr-CA"/>
        </w:rPr>
        <w:t>son titre</w:t>
      </w:r>
      <w:r w:rsidR="006B6E80" w:rsidRPr="00CF4841">
        <w:rPr>
          <w:lang w:val="fr-CA"/>
        </w:rPr>
        <w:t>/post</w:t>
      </w:r>
      <w:r>
        <w:rPr>
          <w:lang w:val="fr-CA"/>
        </w:rPr>
        <w:t>e</w:t>
      </w:r>
      <w:r w:rsidR="00D80608" w:rsidRPr="00CF4841">
        <w:rPr>
          <w:lang w:val="fr-CA"/>
        </w:rPr>
        <w:t>;</w:t>
      </w:r>
    </w:p>
    <w:p w14:paraId="3E98701E" w14:textId="7C116D12" w:rsidR="00D80608" w:rsidRPr="00CF4841" w:rsidRDefault="001D15CE" w:rsidP="00AB2253">
      <w:pPr>
        <w:pStyle w:val="Listnumbered"/>
        <w:numPr>
          <w:ilvl w:val="0"/>
          <w:numId w:val="43"/>
        </w:numPr>
        <w:rPr>
          <w:lang w:val="fr-CA"/>
        </w:rPr>
      </w:pPr>
      <w:r>
        <w:rPr>
          <w:lang w:val="fr-CA"/>
        </w:rPr>
        <w:t xml:space="preserve">le </w:t>
      </w:r>
      <w:r w:rsidR="00612FC1">
        <w:rPr>
          <w:lang w:val="fr-CA"/>
        </w:rPr>
        <w:t xml:space="preserve">nom de </w:t>
      </w:r>
      <w:r w:rsidR="00705557">
        <w:rPr>
          <w:lang w:val="fr-CA"/>
        </w:rPr>
        <w:t xml:space="preserve">son </w:t>
      </w:r>
      <w:r w:rsidR="00C97726" w:rsidRPr="00CF4841">
        <w:rPr>
          <w:lang w:val="fr-CA"/>
        </w:rPr>
        <w:t>organi</w:t>
      </w:r>
      <w:r w:rsidR="00612FC1">
        <w:rPr>
          <w:lang w:val="fr-CA"/>
        </w:rPr>
        <w:t>s</w:t>
      </w:r>
      <w:r w:rsidR="00C97726" w:rsidRPr="00CF4841">
        <w:rPr>
          <w:lang w:val="fr-CA"/>
        </w:rPr>
        <w:t>ation/</w:t>
      </w:r>
      <w:r w:rsidR="00705557">
        <w:rPr>
          <w:lang w:val="fr-CA"/>
        </w:rPr>
        <w:t>mé</w:t>
      </w:r>
      <w:r w:rsidR="00D80608" w:rsidRPr="00CF4841">
        <w:rPr>
          <w:lang w:val="fr-CA"/>
        </w:rPr>
        <w:t>dia;</w:t>
      </w:r>
    </w:p>
    <w:p w14:paraId="7911FD6C" w14:textId="40F02B4A" w:rsidR="00D80608" w:rsidRPr="00CF4841" w:rsidRDefault="00705557" w:rsidP="00AB2253">
      <w:pPr>
        <w:pStyle w:val="Listnumbered"/>
        <w:numPr>
          <w:ilvl w:val="0"/>
          <w:numId w:val="43"/>
        </w:numPr>
        <w:rPr>
          <w:lang w:val="fr-CA"/>
        </w:rPr>
      </w:pPr>
      <w:r>
        <w:rPr>
          <w:lang w:val="fr-CA"/>
        </w:rPr>
        <w:t>sa taille</w:t>
      </w:r>
      <w:r w:rsidR="00D80608" w:rsidRPr="00CF4841">
        <w:rPr>
          <w:lang w:val="fr-CA"/>
        </w:rPr>
        <w:t>;</w:t>
      </w:r>
    </w:p>
    <w:p w14:paraId="4233FFDC" w14:textId="65C8D187" w:rsidR="00D80608" w:rsidRPr="00CF4841" w:rsidRDefault="00705557" w:rsidP="00AB2253">
      <w:pPr>
        <w:pStyle w:val="Listnumbered"/>
        <w:numPr>
          <w:ilvl w:val="0"/>
          <w:numId w:val="43"/>
        </w:numPr>
        <w:rPr>
          <w:lang w:val="fr-CA"/>
        </w:rPr>
      </w:pPr>
      <w:r>
        <w:rPr>
          <w:lang w:val="fr-CA"/>
        </w:rPr>
        <w:t>son poids</w:t>
      </w:r>
      <w:r w:rsidR="00D80608" w:rsidRPr="00CF4841">
        <w:rPr>
          <w:lang w:val="fr-CA"/>
        </w:rPr>
        <w:t>;</w:t>
      </w:r>
    </w:p>
    <w:p w14:paraId="5FEB7CDA" w14:textId="3BCBEACE" w:rsidR="00D80608" w:rsidRPr="00CF4841" w:rsidRDefault="00705557" w:rsidP="00AB2253">
      <w:pPr>
        <w:pStyle w:val="Listnumbered"/>
        <w:numPr>
          <w:ilvl w:val="0"/>
          <w:numId w:val="43"/>
        </w:numPr>
        <w:rPr>
          <w:lang w:val="fr-CA"/>
        </w:rPr>
      </w:pPr>
      <w:r>
        <w:rPr>
          <w:lang w:val="fr-CA"/>
        </w:rPr>
        <w:t>son âge</w:t>
      </w:r>
      <w:r w:rsidR="00D80608" w:rsidRPr="00CF4841">
        <w:rPr>
          <w:lang w:val="fr-CA"/>
        </w:rPr>
        <w:t>;</w:t>
      </w:r>
    </w:p>
    <w:p w14:paraId="6D18DD2B" w14:textId="2849841D" w:rsidR="00D80608" w:rsidRPr="00CF4841" w:rsidRDefault="00705557">
      <w:pPr>
        <w:pStyle w:val="Listnumbered"/>
        <w:numPr>
          <w:ilvl w:val="0"/>
          <w:numId w:val="43"/>
        </w:numPr>
        <w:rPr>
          <w:lang w:val="fr-CA"/>
        </w:rPr>
      </w:pPr>
      <w:r>
        <w:rPr>
          <w:lang w:val="fr-CA"/>
        </w:rPr>
        <w:t xml:space="preserve">les </w:t>
      </w:r>
      <w:r w:rsidR="001D15CE">
        <w:rPr>
          <w:lang w:val="fr-CA"/>
        </w:rPr>
        <w:t>coordonnées du pa</w:t>
      </w:r>
      <w:r w:rsidR="00D80608" w:rsidRPr="00CF4841">
        <w:rPr>
          <w:lang w:val="fr-CA"/>
        </w:rPr>
        <w:t>ss</w:t>
      </w:r>
      <w:r w:rsidR="001D15CE">
        <w:rPr>
          <w:lang w:val="fr-CA"/>
        </w:rPr>
        <w:t>a</w:t>
      </w:r>
      <w:r w:rsidR="00D80608" w:rsidRPr="00CF4841">
        <w:rPr>
          <w:lang w:val="fr-CA"/>
        </w:rPr>
        <w:t>ger (pr</w:t>
      </w:r>
      <w:r w:rsidR="001D15CE">
        <w:rPr>
          <w:lang w:val="fr-CA"/>
        </w:rPr>
        <w:t>é</w:t>
      </w:r>
      <w:r w:rsidR="00D80608" w:rsidRPr="00CF4841">
        <w:rPr>
          <w:lang w:val="fr-CA"/>
        </w:rPr>
        <w:t>f</w:t>
      </w:r>
      <w:r w:rsidR="001D15CE">
        <w:rPr>
          <w:lang w:val="fr-CA"/>
        </w:rPr>
        <w:t>é</w:t>
      </w:r>
      <w:r w:rsidR="00D80608" w:rsidRPr="00CF4841">
        <w:rPr>
          <w:lang w:val="fr-CA"/>
        </w:rPr>
        <w:t>rabl</w:t>
      </w:r>
      <w:r w:rsidR="001D15CE">
        <w:rPr>
          <w:lang w:val="fr-CA"/>
        </w:rPr>
        <w:t>ement un numéro de té</w:t>
      </w:r>
      <w:r w:rsidR="00105D73">
        <w:rPr>
          <w:lang w:val="fr-CA"/>
        </w:rPr>
        <w:t xml:space="preserve">léphone </w:t>
      </w:r>
      <w:r w:rsidR="00D80608" w:rsidRPr="00CF4841">
        <w:rPr>
          <w:lang w:val="fr-CA"/>
        </w:rPr>
        <w:t>cell</w:t>
      </w:r>
      <w:r w:rsidR="00105D73">
        <w:rPr>
          <w:lang w:val="fr-CA"/>
        </w:rPr>
        <w:t>ulaire</w:t>
      </w:r>
      <w:r w:rsidR="00D80608" w:rsidRPr="00CF4841">
        <w:rPr>
          <w:lang w:val="fr-CA"/>
        </w:rPr>
        <w:t xml:space="preserve">); </w:t>
      </w:r>
    </w:p>
    <w:p w14:paraId="3943F2C0" w14:textId="3C8E8A76" w:rsidR="00D80608" w:rsidRPr="00975D1A" w:rsidRDefault="00105D73" w:rsidP="00AB2253">
      <w:pPr>
        <w:pStyle w:val="Listnumbered"/>
        <w:numPr>
          <w:ilvl w:val="0"/>
          <w:numId w:val="43"/>
        </w:numPr>
        <w:rPr>
          <w:color w:val="000000" w:themeColor="text1"/>
          <w:lang w:val="fr-CA"/>
        </w:rPr>
      </w:pPr>
      <w:r>
        <w:rPr>
          <w:lang w:val="fr-CA"/>
        </w:rPr>
        <w:t xml:space="preserve">les remarques </w:t>
      </w:r>
      <w:r w:rsidR="00D80608" w:rsidRPr="00CF4841">
        <w:rPr>
          <w:lang w:val="fr-CA"/>
        </w:rPr>
        <w:t>(</w:t>
      </w:r>
      <w:r>
        <w:rPr>
          <w:lang w:val="fr-CA"/>
        </w:rPr>
        <w:t>c.</w:t>
      </w:r>
      <w:r>
        <w:rPr>
          <w:lang w:val="fr-CA"/>
        </w:rPr>
        <w:noBreakHyphen/>
        <w:t>à</w:t>
      </w:r>
      <w:r>
        <w:rPr>
          <w:lang w:val="fr-CA"/>
        </w:rPr>
        <w:noBreakHyphen/>
        <w:t xml:space="preserve">d. </w:t>
      </w:r>
      <w:r w:rsidR="00BD3D93">
        <w:rPr>
          <w:lang w:val="fr-CA"/>
        </w:rPr>
        <w:t>une</w:t>
      </w:r>
      <w:r w:rsidR="00C97726" w:rsidRPr="00CF4841">
        <w:rPr>
          <w:lang w:val="fr-CA"/>
        </w:rPr>
        <w:t xml:space="preserve"> justification</w:t>
      </w:r>
      <w:r w:rsidR="00D80608" w:rsidRPr="00CF4841">
        <w:rPr>
          <w:lang w:val="fr-CA"/>
        </w:rPr>
        <w:t xml:space="preserve"> </w:t>
      </w:r>
      <w:r w:rsidR="00BD3D93">
        <w:rPr>
          <w:lang w:val="fr-CA"/>
        </w:rPr>
        <w:t>si le passager n’est pas un repré</w:t>
      </w:r>
      <w:r w:rsidR="00BD3D93" w:rsidRPr="00975D1A">
        <w:rPr>
          <w:color w:val="000000" w:themeColor="text1"/>
          <w:lang w:val="fr-CA"/>
        </w:rPr>
        <w:t>sentant accrédité des médias</w:t>
      </w:r>
      <w:r w:rsidR="00D80608" w:rsidRPr="00975D1A">
        <w:rPr>
          <w:color w:val="000000" w:themeColor="text1"/>
          <w:lang w:val="fr-CA"/>
        </w:rPr>
        <w:t>).</w:t>
      </w:r>
    </w:p>
    <w:p w14:paraId="52C2CFD7" w14:textId="37A85319" w:rsidR="00D80608" w:rsidRPr="00CF4841" w:rsidRDefault="00D80608" w:rsidP="00AB2253">
      <w:pPr>
        <w:rPr>
          <w:lang w:val="fr-CA"/>
        </w:rPr>
      </w:pPr>
      <w:r w:rsidRPr="00975D1A">
        <w:rPr>
          <w:color w:val="000000" w:themeColor="text1"/>
          <w:lang w:val="fr-CA"/>
        </w:rPr>
        <w:t>I</w:t>
      </w:r>
      <w:r w:rsidR="00BD3D93" w:rsidRPr="00975D1A">
        <w:rPr>
          <w:color w:val="000000" w:themeColor="text1"/>
          <w:lang w:val="fr-CA"/>
        </w:rPr>
        <w:t>l incombe à l’</w:t>
      </w:r>
      <w:r w:rsidR="003612D0" w:rsidRPr="00975D1A">
        <w:rPr>
          <w:color w:val="000000" w:themeColor="text1"/>
          <w:lang w:val="fr-CA"/>
        </w:rPr>
        <w:t>organisateur</w:t>
      </w:r>
      <w:r w:rsidRPr="00975D1A">
        <w:rPr>
          <w:color w:val="000000" w:themeColor="text1"/>
          <w:lang w:val="fr-CA"/>
        </w:rPr>
        <w:t xml:space="preserve"> (o</w:t>
      </w:r>
      <w:r w:rsidR="00BD3D93" w:rsidRPr="00975D1A">
        <w:rPr>
          <w:color w:val="000000" w:themeColor="text1"/>
          <w:lang w:val="fr-CA"/>
        </w:rPr>
        <w:t>u l’agent de liaison avec les médias</w:t>
      </w:r>
      <w:r w:rsidRPr="00975D1A">
        <w:rPr>
          <w:color w:val="000000" w:themeColor="text1"/>
          <w:lang w:val="fr-CA"/>
        </w:rPr>
        <w:t xml:space="preserve">) </w:t>
      </w:r>
      <w:r w:rsidR="00BD3D93" w:rsidRPr="00975D1A">
        <w:rPr>
          <w:color w:val="000000" w:themeColor="text1"/>
          <w:lang w:val="fr-CA"/>
        </w:rPr>
        <w:t xml:space="preserve">de faire en sorte que </w:t>
      </w:r>
      <w:r w:rsidR="00893A57" w:rsidRPr="00975D1A">
        <w:rPr>
          <w:color w:val="000000" w:themeColor="text1"/>
          <w:lang w:val="fr-CA"/>
        </w:rPr>
        <w:t xml:space="preserve">l’on communique avec le passager </w:t>
      </w:r>
      <w:r w:rsidR="00975D1A" w:rsidRPr="00975D1A">
        <w:rPr>
          <w:color w:val="000000" w:themeColor="text1"/>
          <w:lang w:val="fr-CA"/>
        </w:rPr>
        <w:t xml:space="preserve">devant effectuer un saut en </w:t>
      </w:r>
      <w:r w:rsidRPr="00975D1A">
        <w:rPr>
          <w:color w:val="000000" w:themeColor="text1"/>
          <w:lang w:val="fr-CA"/>
        </w:rPr>
        <w:t xml:space="preserve">tandem </w:t>
      </w:r>
      <w:r w:rsidR="00975D1A" w:rsidRPr="00975D1A">
        <w:rPr>
          <w:color w:val="000000" w:themeColor="text1"/>
          <w:lang w:val="fr-CA"/>
        </w:rPr>
        <w:t>et qu’on l’informe de l’horaire</w:t>
      </w:r>
      <w:r w:rsidRPr="00CF4841">
        <w:rPr>
          <w:lang w:val="fr-CA"/>
        </w:rPr>
        <w:t xml:space="preserve">. </w:t>
      </w:r>
      <w:r w:rsidR="00975D1A">
        <w:rPr>
          <w:lang w:val="fr-CA"/>
        </w:rPr>
        <w:t>Le non</w:t>
      </w:r>
      <w:r w:rsidR="00975D1A">
        <w:rPr>
          <w:lang w:val="fr-CA"/>
        </w:rPr>
        <w:noBreakHyphen/>
        <w:t>respect de</w:t>
      </w:r>
      <w:r w:rsidR="006647C8">
        <w:rPr>
          <w:lang w:val="fr-CA"/>
        </w:rPr>
        <w:t xml:space="preserve">s horaires fixés </w:t>
      </w:r>
      <w:r w:rsidR="00B326AB">
        <w:rPr>
          <w:lang w:val="fr-CA"/>
        </w:rPr>
        <w:t xml:space="preserve">pourrait entraîner la perte de l’occasion de faire un saut en </w:t>
      </w:r>
      <w:r w:rsidRPr="00CF4841">
        <w:rPr>
          <w:lang w:val="fr-CA"/>
        </w:rPr>
        <w:t>tandem.</w:t>
      </w:r>
    </w:p>
    <w:p w14:paraId="1F5F2233" w14:textId="15FE5C60" w:rsidR="00AB2253" w:rsidRPr="00CF4841" w:rsidRDefault="00B326AB" w:rsidP="00AB2253">
      <w:pPr>
        <w:pStyle w:val="Titre4"/>
        <w:rPr>
          <w:rFonts w:cs="Arial"/>
          <w:sz w:val="24"/>
          <w:lang w:val="fr-CA"/>
        </w:rPr>
      </w:pPr>
      <w:bookmarkStart w:id="49" w:name="_Toc190347651"/>
      <w:r>
        <w:rPr>
          <w:lang w:val="fr-CA"/>
        </w:rPr>
        <w:t>S</w:t>
      </w:r>
      <w:r w:rsidR="00D80608" w:rsidRPr="00CF4841">
        <w:rPr>
          <w:lang w:val="fr-CA"/>
        </w:rPr>
        <w:t>i</w:t>
      </w:r>
      <w:r>
        <w:rPr>
          <w:lang w:val="fr-CA"/>
        </w:rPr>
        <w:t>mples passagers</w:t>
      </w:r>
      <w:bookmarkEnd w:id="49"/>
      <w:r w:rsidR="00D80608" w:rsidRPr="00CF4841">
        <w:rPr>
          <w:rFonts w:cs="Arial"/>
          <w:sz w:val="24"/>
          <w:lang w:val="fr-CA"/>
        </w:rPr>
        <w:t xml:space="preserve"> </w:t>
      </w:r>
    </w:p>
    <w:p w14:paraId="34EF6C13" w14:textId="3866126A" w:rsidR="006D74FA" w:rsidRPr="00CF4841" w:rsidRDefault="0079656F" w:rsidP="00D8060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line="240" w:lineRule="auto"/>
        <w:jc w:val="both"/>
        <w:rPr>
          <w:lang w:val="fr-CA"/>
        </w:rPr>
      </w:pPr>
      <w:r>
        <w:rPr>
          <w:lang w:val="fr-CA"/>
        </w:rPr>
        <w:t xml:space="preserve">Pour certains vols pour saut en </w:t>
      </w:r>
      <w:r w:rsidR="00D80608" w:rsidRPr="00CF4841">
        <w:rPr>
          <w:lang w:val="fr-CA"/>
        </w:rPr>
        <w:t xml:space="preserve">tandem </w:t>
      </w:r>
      <w:r>
        <w:rPr>
          <w:lang w:val="fr-CA"/>
        </w:rPr>
        <w:t xml:space="preserve">ou de familiarisation, </w:t>
      </w:r>
      <w:r w:rsidR="00292271">
        <w:rPr>
          <w:lang w:val="fr-CA"/>
        </w:rPr>
        <w:t>de simples passagers peuvent monter à bord de l’aéronef</w:t>
      </w:r>
      <w:r w:rsidR="00D80608" w:rsidRPr="00CF4841">
        <w:rPr>
          <w:lang w:val="fr-CA"/>
        </w:rPr>
        <w:t xml:space="preserve">. </w:t>
      </w:r>
      <w:r w:rsidR="00F56AB6">
        <w:rPr>
          <w:lang w:val="fr-CA"/>
        </w:rPr>
        <w:t>C</w:t>
      </w:r>
      <w:r w:rsidR="00D80608" w:rsidRPr="00CF4841">
        <w:rPr>
          <w:lang w:val="fr-CA"/>
        </w:rPr>
        <w:t>es</w:t>
      </w:r>
      <w:r w:rsidR="00F56AB6">
        <w:rPr>
          <w:lang w:val="fr-CA"/>
        </w:rPr>
        <w:t xml:space="preserve"> possibilités dépendent du </w:t>
      </w:r>
      <w:r w:rsidR="00D80608" w:rsidRPr="00CF4841">
        <w:rPr>
          <w:lang w:val="fr-CA"/>
        </w:rPr>
        <w:t xml:space="preserve">type </w:t>
      </w:r>
      <w:r w:rsidR="00F56AB6">
        <w:rPr>
          <w:lang w:val="fr-CA"/>
        </w:rPr>
        <w:t>d’aéronef et de la polit</w:t>
      </w:r>
      <w:r w:rsidR="00F56AB6" w:rsidRPr="00F8484A">
        <w:rPr>
          <w:color w:val="000000" w:themeColor="text1"/>
          <w:lang w:val="fr-CA"/>
        </w:rPr>
        <w:t>ique de l’ARC</w:t>
      </w:r>
      <w:r w:rsidR="00D80608" w:rsidRPr="00F8484A">
        <w:rPr>
          <w:color w:val="000000" w:themeColor="text1"/>
          <w:lang w:val="fr-CA"/>
        </w:rPr>
        <w:t xml:space="preserve">. </w:t>
      </w:r>
      <w:r w:rsidR="002A7D54" w:rsidRPr="00F8484A">
        <w:rPr>
          <w:color w:val="000000" w:themeColor="text1"/>
          <w:lang w:val="fr-CA"/>
        </w:rPr>
        <w:t>Pour t</w:t>
      </w:r>
      <w:r w:rsidR="00F56AB6" w:rsidRPr="00F8484A">
        <w:rPr>
          <w:color w:val="000000" w:themeColor="text1"/>
          <w:lang w:val="fr-CA"/>
        </w:rPr>
        <w:t xml:space="preserve">out vol effectué </w:t>
      </w:r>
      <w:r w:rsidR="00BF291D" w:rsidRPr="00F8484A">
        <w:rPr>
          <w:color w:val="000000" w:themeColor="text1"/>
          <w:lang w:val="fr-CA"/>
        </w:rPr>
        <w:t>au</w:t>
      </w:r>
      <w:r w:rsidR="00DD253C">
        <w:rPr>
          <w:color w:val="000000" w:themeColor="text1"/>
          <w:lang w:val="fr-CA"/>
        </w:rPr>
        <w:noBreakHyphen/>
      </w:r>
      <w:r w:rsidR="00BF291D" w:rsidRPr="00F8484A">
        <w:rPr>
          <w:color w:val="000000" w:themeColor="text1"/>
          <w:lang w:val="fr-CA"/>
        </w:rPr>
        <w:t xml:space="preserve">dessus de </w:t>
      </w:r>
      <w:r w:rsidR="00D80608" w:rsidRPr="00F8484A">
        <w:rPr>
          <w:color w:val="000000" w:themeColor="text1"/>
          <w:lang w:val="fr-CA"/>
        </w:rPr>
        <w:t>10</w:t>
      </w:r>
      <w:r w:rsidR="00BF291D" w:rsidRPr="00F8484A">
        <w:rPr>
          <w:color w:val="000000" w:themeColor="text1"/>
          <w:lang w:val="fr-CA"/>
        </w:rPr>
        <w:t> </w:t>
      </w:r>
      <w:r w:rsidR="00D80608" w:rsidRPr="00F8484A">
        <w:rPr>
          <w:color w:val="000000" w:themeColor="text1"/>
          <w:lang w:val="fr-CA"/>
        </w:rPr>
        <w:t>000</w:t>
      </w:r>
      <w:r w:rsidR="001B5F5E" w:rsidRPr="00F8484A">
        <w:rPr>
          <w:color w:val="000000" w:themeColor="text1"/>
          <w:lang w:val="fr-CA"/>
        </w:rPr>
        <w:t xml:space="preserve"> </w:t>
      </w:r>
      <w:r w:rsidR="00670624" w:rsidRPr="00F8484A">
        <w:rPr>
          <w:color w:val="000000" w:themeColor="text1"/>
          <w:lang w:val="fr-CA"/>
        </w:rPr>
        <w:t>pieds</w:t>
      </w:r>
      <w:r w:rsidR="00D80608" w:rsidRPr="00F8484A">
        <w:rPr>
          <w:color w:val="000000" w:themeColor="text1"/>
          <w:lang w:val="fr-CA"/>
        </w:rPr>
        <w:t xml:space="preserve"> </w:t>
      </w:r>
      <w:r w:rsidR="00BF291D" w:rsidRPr="00F8484A">
        <w:rPr>
          <w:color w:val="000000" w:themeColor="text1"/>
          <w:lang w:val="fr-CA"/>
        </w:rPr>
        <w:t xml:space="preserve">du </w:t>
      </w:r>
      <w:r w:rsidR="009F01DF" w:rsidRPr="00F8484A">
        <w:rPr>
          <w:color w:val="000000" w:themeColor="text1"/>
          <w:lang w:val="fr-CA"/>
        </w:rPr>
        <w:t>niveau moyen de la mer (NMM)</w:t>
      </w:r>
      <w:r w:rsidR="002A7D54" w:rsidRPr="00F8484A">
        <w:rPr>
          <w:color w:val="000000" w:themeColor="text1"/>
          <w:lang w:val="fr-CA"/>
        </w:rPr>
        <w:t>, on ne pourra pas prendre de passagers</w:t>
      </w:r>
      <w:r w:rsidR="00D80608" w:rsidRPr="00F8484A">
        <w:rPr>
          <w:color w:val="000000" w:themeColor="text1"/>
          <w:lang w:val="fr-CA"/>
        </w:rPr>
        <w:t xml:space="preserve">. </w:t>
      </w:r>
      <w:r w:rsidR="002A7D54" w:rsidRPr="00F8484A">
        <w:rPr>
          <w:color w:val="000000" w:themeColor="text1"/>
          <w:lang w:val="fr-CA"/>
        </w:rPr>
        <w:t>De plus</w:t>
      </w:r>
      <w:r w:rsidR="00D80608" w:rsidRPr="00F8484A">
        <w:rPr>
          <w:color w:val="000000" w:themeColor="text1"/>
          <w:lang w:val="fr-CA"/>
        </w:rPr>
        <w:t xml:space="preserve">, </w:t>
      </w:r>
      <w:r w:rsidR="002A7D54" w:rsidRPr="00F8484A">
        <w:rPr>
          <w:color w:val="000000" w:themeColor="text1"/>
          <w:lang w:val="fr-CA"/>
        </w:rPr>
        <w:t>en raison de la politique des FAC</w:t>
      </w:r>
      <w:r w:rsidR="00D80608" w:rsidRPr="00F8484A">
        <w:rPr>
          <w:color w:val="000000" w:themeColor="text1"/>
          <w:lang w:val="fr-CA"/>
        </w:rPr>
        <w:t xml:space="preserve">, </w:t>
      </w:r>
      <w:r w:rsidR="00F8484A" w:rsidRPr="00F8484A">
        <w:rPr>
          <w:color w:val="000000" w:themeColor="text1"/>
          <w:lang w:val="fr-CA"/>
        </w:rPr>
        <w:t>aucun simple passager ne peut monter à bord au cours de nos démonstrations de sauts, car aucun militaire ne sera disponible pour escorter le passager</w:t>
      </w:r>
      <w:r w:rsidR="00D80608" w:rsidRPr="00CF4841">
        <w:rPr>
          <w:lang w:val="fr-CA"/>
        </w:rPr>
        <w:t xml:space="preserve">. </w:t>
      </w:r>
    </w:p>
    <w:p w14:paraId="6AF1BD2B" w14:textId="23E35F23" w:rsidR="00D80608" w:rsidRPr="00CF4841" w:rsidRDefault="00F8484A" w:rsidP="00D8060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line="240" w:lineRule="auto"/>
        <w:jc w:val="both"/>
        <w:rPr>
          <w:rFonts w:cs="Arial"/>
          <w:sz w:val="24"/>
          <w:lang w:val="fr-CA"/>
        </w:rPr>
      </w:pPr>
      <w:r>
        <w:rPr>
          <w:lang w:val="fr-CA"/>
        </w:rPr>
        <w:t>C</w:t>
      </w:r>
      <w:r w:rsidR="00D80608" w:rsidRPr="00CF4841">
        <w:rPr>
          <w:lang w:val="fr-CA"/>
        </w:rPr>
        <w:t>es</w:t>
      </w:r>
      <w:r>
        <w:rPr>
          <w:lang w:val="fr-CA"/>
        </w:rPr>
        <w:t xml:space="preserve"> places devraient être attribuées à des représentants agréés des mé</w:t>
      </w:r>
      <w:r w:rsidR="00D80608" w:rsidRPr="00CF4841">
        <w:rPr>
          <w:lang w:val="fr-CA"/>
        </w:rPr>
        <w:t>dia</w:t>
      </w:r>
      <w:r>
        <w:rPr>
          <w:lang w:val="fr-CA"/>
        </w:rPr>
        <w:t>s</w:t>
      </w:r>
      <w:r w:rsidR="00D80608" w:rsidRPr="00CF4841">
        <w:rPr>
          <w:lang w:val="fr-CA"/>
        </w:rPr>
        <w:t xml:space="preserve">, </w:t>
      </w:r>
      <w:r w:rsidR="00C30CFE">
        <w:rPr>
          <w:lang w:val="fr-CA"/>
        </w:rPr>
        <w:t xml:space="preserve">ou à des responsables de l’événement ou intervenants des </w:t>
      </w:r>
      <w:r w:rsidR="00C30CFE" w:rsidRPr="00A7252E">
        <w:rPr>
          <w:color w:val="000000" w:themeColor="text1"/>
          <w:lang w:val="fr-CA"/>
        </w:rPr>
        <w:t>FAC</w:t>
      </w:r>
      <w:r w:rsidR="00D80608" w:rsidRPr="00A7252E">
        <w:rPr>
          <w:color w:val="000000" w:themeColor="text1"/>
          <w:lang w:val="fr-CA"/>
        </w:rPr>
        <w:t xml:space="preserve">. </w:t>
      </w:r>
      <w:r w:rsidR="00C30CFE" w:rsidRPr="00A7252E">
        <w:rPr>
          <w:color w:val="000000" w:themeColor="text1"/>
          <w:lang w:val="fr-CA"/>
        </w:rPr>
        <w:t>Cette occasion offre au</w:t>
      </w:r>
      <w:r w:rsidR="00CD2E61" w:rsidRPr="00A7252E">
        <w:rPr>
          <w:color w:val="000000" w:themeColor="text1"/>
          <w:lang w:val="fr-CA"/>
        </w:rPr>
        <w:t>x représentants des mé</w:t>
      </w:r>
      <w:r w:rsidR="00D80608" w:rsidRPr="00A7252E">
        <w:rPr>
          <w:color w:val="000000" w:themeColor="text1"/>
          <w:lang w:val="fr-CA"/>
        </w:rPr>
        <w:t>dia</w:t>
      </w:r>
      <w:r w:rsidR="00CD2E61" w:rsidRPr="00A7252E">
        <w:rPr>
          <w:color w:val="000000" w:themeColor="text1"/>
          <w:lang w:val="fr-CA"/>
        </w:rPr>
        <w:t xml:space="preserve">s une expérience unique, puisqu’ils seront dans l’aéronef </w:t>
      </w:r>
      <w:r w:rsidR="00695404" w:rsidRPr="00A7252E">
        <w:rPr>
          <w:color w:val="000000" w:themeColor="text1"/>
          <w:lang w:val="fr-CA"/>
        </w:rPr>
        <w:t>et pourront observer le travail de l’</w:t>
      </w:r>
      <w:r w:rsidR="00E10040" w:rsidRPr="00A7252E">
        <w:rPr>
          <w:color w:val="000000" w:themeColor="text1"/>
          <w:lang w:val="fr-CA"/>
        </w:rPr>
        <w:t>équipe</w:t>
      </w:r>
      <w:r w:rsidR="00D80608" w:rsidRPr="00A7252E">
        <w:rPr>
          <w:color w:val="000000" w:themeColor="text1"/>
          <w:lang w:val="fr-CA"/>
        </w:rPr>
        <w:t xml:space="preserve"> </w:t>
      </w:r>
      <w:r w:rsidR="00695404" w:rsidRPr="00A7252E">
        <w:rPr>
          <w:color w:val="000000" w:themeColor="text1"/>
          <w:lang w:val="fr-CA"/>
        </w:rPr>
        <w:t xml:space="preserve">et </w:t>
      </w:r>
      <w:r w:rsidR="007437A7" w:rsidRPr="00A7252E">
        <w:rPr>
          <w:color w:val="000000" w:themeColor="text1"/>
          <w:lang w:val="fr-CA"/>
        </w:rPr>
        <w:t xml:space="preserve">assister aux sauts </w:t>
      </w:r>
      <w:r w:rsidR="00D04513" w:rsidRPr="00A7252E">
        <w:rPr>
          <w:color w:val="000000" w:themeColor="text1"/>
          <w:lang w:val="fr-CA"/>
        </w:rPr>
        <w:t xml:space="preserve">des </w:t>
      </w:r>
      <w:r w:rsidR="007437A7" w:rsidRPr="00A7252E">
        <w:rPr>
          <w:color w:val="000000" w:themeColor="text1"/>
          <w:lang w:val="fr-CA"/>
        </w:rPr>
        <w:t>parachutistes</w:t>
      </w:r>
      <w:r w:rsidR="00D80608" w:rsidRPr="00A7252E">
        <w:rPr>
          <w:color w:val="000000" w:themeColor="text1"/>
          <w:lang w:val="fr-CA"/>
        </w:rPr>
        <w:t xml:space="preserve">. </w:t>
      </w:r>
      <w:r w:rsidR="00D04513" w:rsidRPr="00A7252E">
        <w:rPr>
          <w:color w:val="000000" w:themeColor="text1"/>
          <w:lang w:val="fr-CA"/>
        </w:rPr>
        <w:t>En raison de l’exig</w:t>
      </w:r>
      <w:r w:rsidR="006B528D" w:rsidRPr="00A7252E">
        <w:rPr>
          <w:color w:val="000000" w:themeColor="text1"/>
          <w:lang w:val="fr-CA"/>
        </w:rPr>
        <w:t>uïté de l’aéronef, aucune grosse caméra ne sera autorisée</w:t>
      </w:r>
      <w:r w:rsidR="00D80608" w:rsidRPr="00A7252E">
        <w:rPr>
          <w:color w:val="000000" w:themeColor="text1"/>
          <w:lang w:val="fr-CA"/>
        </w:rPr>
        <w:t xml:space="preserve"> </w:t>
      </w:r>
      <w:r w:rsidR="006B528D" w:rsidRPr="00A7252E">
        <w:rPr>
          <w:color w:val="000000" w:themeColor="text1"/>
          <w:lang w:val="fr-CA"/>
        </w:rPr>
        <w:t xml:space="preserve">à </w:t>
      </w:r>
      <w:r w:rsidR="00D80608" w:rsidRPr="00A7252E">
        <w:rPr>
          <w:color w:val="000000" w:themeColor="text1"/>
          <w:lang w:val="fr-CA"/>
        </w:rPr>
        <w:t>bord</w:t>
      </w:r>
      <w:r w:rsidR="006B528D" w:rsidRPr="00A7252E">
        <w:rPr>
          <w:color w:val="000000" w:themeColor="text1"/>
          <w:lang w:val="fr-CA"/>
        </w:rPr>
        <w:t xml:space="preserve">, mais les caméras </w:t>
      </w:r>
      <w:r w:rsidR="00A7252E" w:rsidRPr="00A7252E">
        <w:rPr>
          <w:color w:val="000000" w:themeColor="text1"/>
          <w:lang w:val="fr-CA"/>
        </w:rPr>
        <w:t>à main et les appareils photo sont permis</w:t>
      </w:r>
      <w:r w:rsidR="00D80608" w:rsidRPr="00CF4841">
        <w:rPr>
          <w:lang w:val="fr-CA"/>
        </w:rPr>
        <w:t xml:space="preserve">. </w:t>
      </w:r>
    </w:p>
    <w:p w14:paraId="457BB7DE" w14:textId="3731A997" w:rsidR="00D80608" w:rsidRPr="00CF4841" w:rsidRDefault="00A7252E" w:rsidP="00AB2253">
      <w:pPr>
        <w:rPr>
          <w:lang w:val="fr-CA"/>
        </w:rPr>
      </w:pPr>
      <w:r>
        <w:rPr>
          <w:u w:val="single"/>
          <w:lang w:val="fr-CA"/>
        </w:rPr>
        <w:t>Note i</w:t>
      </w:r>
      <w:r w:rsidR="00D80608" w:rsidRPr="00CF4841">
        <w:rPr>
          <w:u w:val="single"/>
          <w:lang w:val="fr-CA"/>
        </w:rPr>
        <w:t>mportante</w:t>
      </w:r>
      <w:r w:rsidRPr="00A7252E">
        <w:rPr>
          <w:lang w:val="fr-CA"/>
        </w:rPr>
        <w:t> </w:t>
      </w:r>
      <w:r w:rsidR="00D80608" w:rsidRPr="00A7252E">
        <w:rPr>
          <w:lang w:val="fr-CA"/>
        </w:rPr>
        <w:t>:</w:t>
      </w:r>
      <w:r w:rsidR="00D80608" w:rsidRPr="00CF4841">
        <w:rPr>
          <w:lang w:val="fr-CA"/>
        </w:rPr>
        <w:t xml:space="preserve"> </w:t>
      </w:r>
      <w:r>
        <w:rPr>
          <w:lang w:val="fr-CA"/>
        </w:rPr>
        <w:t>L</w:t>
      </w:r>
      <w:r w:rsidR="00C56D17">
        <w:rPr>
          <w:lang w:val="fr-CA"/>
        </w:rPr>
        <w:t>a candidature d</w:t>
      </w:r>
      <w:r>
        <w:rPr>
          <w:lang w:val="fr-CA"/>
        </w:rPr>
        <w:t>es personnes ayant des restrictions médicales</w:t>
      </w:r>
      <w:r w:rsidR="00D80608" w:rsidRPr="00CF4841">
        <w:rPr>
          <w:lang w:val="fr-CA"/>
        </w:rPr>
        <w:t xml:space="preserve">, </w:t>
      </w:r>
      <w:r w:rsidR="00ED2562">
        <w:rPr>
          <w:lang w:val="fr-CA"/>
        </w:rPr>
        <w:t>souffrant de mal des transports ou qui souffrent de vertige sévère</w:t>
      </w:r>
      <w:r w:rsidR="002C32D8">
        <w:rPr>
          <w:lang w:val="fr-CA"/>
        </w:rPr>
        <w:t>,</w:t>
      </w:r>
      <w:r w:rsidR="00ED2562">
        <w:rPr>
          <w:lang w:val="fr-CA"/>
        </w:rPr>
        <w:t xml:space="preserve"> </w:t>
      </w:r>
      <w:r w:rsidR="00C56D17">
        <w:rPr>
          <w:lang w:val="fr-CA"/>
        </w:rPr>
        <w:t>ne devrait pas être envisagée</w:t>
      </w:r>
      <w:r w:rsidR="00D80608" w:rsidRPr="00CF4841">
        <w:rPr>
          <w:lang w:val="fr-CA"/>
        </w:rPr>
        <w:t>.</w:t>
      </w:r>
    </w:p>
    <w:p w14:paraId="409501F4" w14:textId="67EFDC24" w:rsidR="00D80608" w:rsidRPr="00CF4841" w:rsidRDefault="00C56D17" w:rsidP="00AB2253">
      <w:pPr>
        <w:rPr>
          <w:lang w:val="fr-CA"/>
        </w:rPr>
      </w:pPr>
      <w:r>
        <w:rPr>
          <w:lang w:val="fr-CA"/>
        </w:rPr>
        <w:t>Une liste de sim</w:t>
      </w:r>
      <w:r w:rsidR="004E6E98">
        <w:rPr>
          <w:lang w:val="fr-CA"/>
        </w:rPr>
        <w:t>ples passagers</w:t>
      </w:r>
      <w:r w:rsidR="004E6E98" w:rsidRPr="00870599">
        <w:rPr>
          <w:color w:val="000000" w:themeColor="text1"/>
          <w:lang w:val="fr-CA"/>
        </w:rPr>
        <w:t xml:space="preserve"> potentiels doit être remise au </w:t>
      </w:r>
      <w:r w:rsidR="00A27207" w:rsidRPr="00870599">
        <w:rPr>
          <w:color w:val="000000" w:themeColor="text1"/>
          <w:lang w:val="fr-CA"/>
        </w:rPr>
        <w:t>capitaine de l’équipe</w:t>
      </w:r>
      <w:r w:rsidR="00D80608" w:rsidRPr="00870599">
        <w:rPr>
          <w:color w:val="000000" w:themeColor="text1"/>
          <w:lang w:val="fr-CA"/>
        </w:rPr>
        <w:t xml:space="preserve"> </w:t>
      </w:r>
      <w:r w:rsidR="004E6E98" w:rsidRPr="00870599">
        <w:rPr>
          <w:color w:val="000000" w:themeColor="text1"/>
          <w:lang w:val="fr-CA"/>
        </w:rPr>
        <w:t xml:space="preserve">des SkyHawks pour </w:t>
      </w:r>
      <w:r w:rsidR="00870599" w:rsidRPr="00870599">
        <w:rPr>
          <w:color w:val="000000" w:themeColor="text1"/>
          <w:lang w:val="fr-CA"/>
        </w:rPr>
        <w:t xml:space="preserve">tirer parti au </w:t>
      </w:r>
      <w:r w:rsidR="00D80608" w:rsidRPr="00870599">
        <w:rPr>
          <w:color w:val="000000" w:themeColor="text1"/>
          <w:lang w:val="fr-CA"/>
        </w:rPr>
        <w:t>maxim</w:t>
      </w:r>
      <w:r w:rsidR="00870599" w:rsidRPr="00870599">
        <w:rPr>
          <w:color w:val="000000" w:themeColor="text1"/>
          <w:lang w:val="fr-CA"/>
        </w:rPr>
        <w:t>um de cette occasion</w:t>
      </w:r>
      <w:r w:rsidR="00D80608" w:rsidRPr="00CF4841">
        <w:rPr>
          <w:lang w:val="fr-CA"/>
        </w:rPr>
        <w:t xml:space="preserve">. </w:t>
      </w:r>
    </w:p>
    <w:p w14:paraId="46DA333F" w14:textId="54AD0937" w:rsidR="00D80608" w:rsidRPr="00CF4841" w:rsidRDefault="00870599" w:rsidP="00AB2253">
      <w:pPr>
        <w:rPr>
          <w:lang w:val="fr-CA"/>
        </w:rPr>
      </w:pPr>
      <w:r>
        <w:rPr>
          <w:lang w:val="fr-CA"/>
        </w:rPr>
        <w:t xml:space="preserve">Les simples passagers doivent arriver </w:t>
      </w:r>
      <w:r w:rsidR="00D80608" w:rsidRPr="00CF4841">
        <w:rPr>
          <w:lang w:val="fr-CA"/>
        </w:rPr>
        <w:t>60</w:t>
      </w:r>
      <w:r>
        <w:rPr>
          <w:lang w:val="fr-CA"/>
        </w:rPr>
        <w:t> </w:t>
      </w:r>
      <w:r w:rsidR="00D80608" w:rsidRPr="00CF4841">
        <w:rPr>
          <w:lang w:val="fr-CA"/>
        </w:rPr>
        <w:t xml:space="preserve">minutes </w:t>
      </w:r>
      <w:r w:rsidR="006B7CFA">
        <w:rPr>
          <w:lang w:val="fr-CA"/>
        </w:rPr>
        <w:t>avant l’heure des vols pour saut en tandem</w:t>
      </w:r>
      <w:r w:rsidR="00D911FE">
        <w:rPr>
          <w:lang w:val="fr-CA"/>
        </w:rPr>
        <w:t xml:space="preserve"> pour signer les form</w:t>
      </w:r>
      <w:r w:rsidR="007E3655">
        <w:rPr>
          <w:lang w:val="fr-CA"/>
        </w:rPr>
        <w:t>u</w:t>
      </w:r>
      <w:r w:rsidR="00D911FE">
        <w:rPr>
          <w:lang w:val="fr-CA"/>
        </w:rPr>
        <w:t>laires de décharge</w:t>
      </w:r>
      <w:r w:rsidR="00301855">
        <w:rPr>
          <w:lang w:val="fr-CA"/>
        </w:rPr>
        <w:t xml:space="preserve">, recevoir un harnais </w:t>
      </w:r>
      <w:r w:rsidR="00E34B3F">
        <w:rPr>
          <w:lang w:val="fr-CA"/>
        </w:rPr>
        <w:t>et assister à une séance d’information leur indiquant à quoi s’attendre en vol</w:t>
      </w:r>
      <w:r w:rsidR="00D80608" w:rsidRPr="00CF4841">
        <w:rPr>
          <w:lang w:val="fr-CA"/>
        </w:rPr>
        <w:t xml:space="preserve">. </w:t>
      </w:r>
      <w:r w:rsidR="00E34B3F">
        <w:rPr>
          <w:lang w:val="fr-CA"/>
        </w:rPr>
        <w:t xml:space="preserve">Veuillez informer les passagers qu’en raison </w:t>
      </w:r>
      <w:r w:rsidR="0064617B">
        <w:rPr>
          <w:lang w:val="fr-CA"/>
        </w:rPr>
        <w:t xml:space="preserve">de l’air froid en </w:t>
      </w:r>
      <w:r w:rsidR="00D80608" w:rsidRPr="00CF4841">
        <w:rPr>
          <w:lang w:val="fr-CA"/>
        </w:rPr>
        <w:t>altitude</w:t>
      </w:r>
      <w:r w:rsidR="0064617B">
        <w:rPr>
          <w:lang w:val="fr-CA"/>
        </w:rPr>
        <w:t xml:space="preserve">, il est fortement recommandé </w:t>
      </w:r>
      <w:r w:rsidR="00330BF4">
        <w:rPr>
          <w:lang w:val="fr-CA"/>
        </w:rPr>
        <w:t xml:space="preserve">de prévoir un blouson ou un </w:t>
      </w:r>
      <w:r w:rsidR="00D56A95">
        <w:rPr>
          <w:lang w:val="fr-CA"/>
        </w:rPr>
        <w:t>tricot</w:t>
      </w:r>
      <w:r w:rsidR="00D80608" w:rsidRPr="00CF4841">
        <w:rPr>
          <w:lang w:val="fr-CA"/>
        </w:rPr>
        <w:t xml:space="preserve">. </w:t>
      </w:r>
    </w:p>
    <w:p w14:paraId="5B57E806" w14:textId="3EDDA6C8" w:rsidR="00AB2253" w:rsidRPr="00CF4841" w:rsidRDefault="00F25F42" w:rsidP="00AB2253">
      <w:pPr>
        <w:pStyle w:val="Titre4"/>
        <w:rPr>
          <w:lang w:val="fr-CA"/>
        </w:rPr>
      </w:pPr>
      <w:bookmarkStart w:id="50" w:name="_Toc190347652"/>
      <w:r>
        <w:rPr>
          <w:lang w:val="fr-CA"/>
        </w:rPr>
        <w:t>Médias dans la zone de largage</w:t>
      </w:r>
      <w:bookmarkEnd w:id="50"/>
      <w:r w:rsidR="00D80608" w:rsidRPr="00CF4841">
        <w:rPr>
          <w:lang w:val="fr-CA"/>
        </w:rPr>
        <w:t xml:space="preserve">  </w:t>
      </w:r>
    </w:p>
    <w:p w14:paraId="3BECC01E" w14:textId="30770B18" w:rsidR="00D80608" w:rsidRPr="00CF4841" w:rsidRDefault="000B0FCC" w:rsidP="00AB2253">
      <w:pPr>
        <w:rPr>
          <w:lang w:val="fr-CA"/>
        </w:rPr>
      </w:pPr>
      <w:r>
        <w:rPr>
          <w:lang w:val="fr-CA"/>
        </w:rPr>
        <w:t>Les représentants des mé</w:t>
      </w:r>
      <w:r w:rsidR="00D80608" w:rsidRPr="00CF4841">
        <w:rPr>
          <w:lang w:val="fr-CA"/>
        </w:rPr>
        <w:t>dia</w:t>
      </w:r>
      <w:r>
        <w:rPr>
          <w:lang w:val="fr-CA"/>
        </w:rPr>
        <w:t>s</w:t>
      </w:r>
      <w:r w:rsidR="00D80608" w:rsidRPr="00CF4841">
        <w:rPr>
          <w:lang w:val="fr-CA"/>
        </w:rPr>
        <w:t xml:space="preserve"> </w:t>
      </w:r>
      <w:r>
        <w:rPr>
          <w:lang w:val="fr-CA"/>
        </w:rPr>
        <w:t xml:space="preserve">qui ne peuvent pas participer aux sauts en tandem des </w:t>
      </w:r>
      <w:r w:rsidR="00D80608" w:rsidRPr="00CF4841">
        <w:rPr>
          <w:lang w:val="fr-CA"/>
        </w:rPr>
        <w:t xml:space="preserve">SkyHawks </w:t>
      </w:r>
      <w:r>
        <w:rPr>
          <w:lang w:val="fr-CA"/>
        </w:rPr>
        <w:t>peuvent être invités à se rendre dans la zone de largage</w:t>
      </w:r>
      <w:r w:rsidR="00E97EFD">
        <w:rPr>
          <w:lang w:val="fr-CA"/>
        </w:rPr>
        <w:t xml:space="preserve"> (ZL ou zone d’atterrissage)</w:t>
      </w:r>
      <w:r w:rsidR="00D80608" w:rsidRPr="00CF4841">
        <w:rPr>
          <w:lang w:val="fr-CA"/>
        </w:rPr>
        <w:t xml:space="preserve"> </w:t>
      </w:r>
      <w:r w:rsidR="00E97EFD">
        <w:rPr>
          <w:lang w:val="fr-CA"/>
        </w:rPr>
        <w:t xml:space="preserve">pour </w:t>
      </w:r>
      <w:r w:rsidR="007D4AB0">
        <w:rPr>
          <w:lang w:val="fr-CA"/>
        </w:rPr>
        <w:t xml:space="preserve">y filmer les parachutistes </w:t>
      </w:r>
      <w:r w:rsidR="00E668C5">
        <w:rPr>
          <w:lang w:val="fr-CA"/>
        </w:rPr>
        <w:t xml:space="preserve">en descente et </w:t>
      </w:r>
      <w:r w:rsidR="008A2573">
        <w:rPr>
          <w:lang w:val="fr-CA"/>
        </w:rPr>
        <w:t xml:space="preserve">à l’atterrissage avec leur passager en </w:t>
      </w:r>
      <w:r w:rsidR="00D80608" w:rsidRPr="00CF4841">
        <w:rPr>
          <w:lang w:val="fr-CA"/>
        </w:rPr>
        <w:t xml:space="preserve">tandem. </w:t>
      </w:r>
      <w:r w:rsidR="00273777">
        <w:rPr>
          <w:lang w:val="fr-CA"/>
        </w:rPr>
        <w:t>C’est le me</w:t>
      </w:r>
      <w:r w:rsidR="003A5B53">
        <w:rPr>
          <w:lang w:val="fr-CA"/>
        </w:rPr>
        <w:t>i</w:t>
      </w:r>
      <w:r w:rsidR="00273777">
        <w:rPr>
          <w:lang w:val="fr-CA"/>
        </w:rPr>
        <w:t>lleur endroit pour capter des scènes spectaculaires</w:t>
      </w:r>
      <w:r w:rsidR="000E0B25">
        <w:rPr>
          <w:lang w:val="fr-CA"/>
        </w:rPr>
        <w:t xml:space="preserve">. Les représentants des médias accrédités </w:t>
      </w:r>
      <w:r w:rsidR="001415AE">
        <w:rPr>
          <w:lang w:val="fr-CA"/>
        </w:rPr>
        <w:t xml:space="preserve">et les membres de la famille des participants aux sauts en </w:t>
      </w:r>
      <w:r w:rsidR="00D80608" w:rsidRPr="00CF4841">
        <w:rPr>
          <w:lang w:val="fr-CA"/>
        </w:rPr>
        <w:t xml:space="preserve">tandem </w:t>
      </w:r>
      <w:r w:rsidR="001415AE">
        <w:rPr>
          <w:lang w:val="fr-CA"/>
        </w:rPr>
        <w:t>peuvent être invités dans la ZL</w:t>
      </w:r>
      <w:r w:rsidR="00340160">
        <w:rPr>
          <w:lang w:val="fr-CA"/>
        </w:rPr>
        <w:t xml:space="preserve"> l</w:t>
      </w:r>
      <w:r w:rsidR="00310C71">
        <w:rPr>
          <w:lang w:val="fr-CA"/>
        </w:rPr>
        <w:t>ors du</w:t>
      </w:r>
      <w:r w:rsidR="00340160">
        <w:rPr>
          <w:lang w:val="fr-CA"/>
        </w:rPr>
        <w:t xml:space="preserve"> jour consacré aux relations avec la communauté et aux médias</w:t>
      </w:r>
      <w:r w:rsidR="00D80608" w:rsidRPr="00CF4841">
        <w:rPr>
          <w:lang w:val="fr-CA"/>
        </w:rPr>
        <w:t xml:space="preserve">. </w:t>
      </w:r>
      <w:r w:rsidR="00340160">
        <w:rPr>
          <w:lang w:val="fr-CA"/>
        </w:rPr>
        <w:t>L</w:t>
      </w:r>
      <w:r w:rsidR="00D80608" w:rsidRPr="00CF4841">
        <w:rPr>
          <w:lang w:val="fr-CA"/>
        </w:rPr>
        <w:t xml:space="preserve">es invitations </w:t>
      </w:r>
      <w:r w:rsidR="00340160">
        <w:rPr>
          <w:lang w:val="fr-CA"/>
        </w:rPr>
        <w:t>dépendent</w:t>
      </w:r>
      <w:r w:rsidR="00255761">
        <w:rPr>
          <w:lang w:val="fr-CA"/>
        </w:rPr>
        <w:t xml:space="preserve"> de plusieurs facteurs et sont à la </w:t>
      </w:r>
      <w:r w:rsidR="00D80608" w:rsidRPr="00CF4841">
        <w:rPr>
          <w:lang w:val="fr-CA"/>
        </w:rPr>
        <w:t>discr</w:t>
      </w:r>
      <w:r w:rsidR="00255761">
        <w:rPr>
          <w:lang w:val="fr-CA"/>
        </w:rPr>
        <w:t>é</w:t>
      </w:r>
      <w:r w:rsidR="00D80608" w:rsidRPr="00CF4841">
        <w:rPr>
          <w:lang w:val="fr-CA"/>
        </w:rPr>
        <w:t xml:space="preserve">tion </w:t>
      </w:r>
      <w:r w:rsidR="00255761">
        <w:rPr>
          <w:lang w:val="fr-CA"/>
        </w:rPr>
        <w:t>du</w:t>
      </w:r>
      <w:r w:rsidR="00D80608" w:rsidRPr="00255761">
        <w:rPr>
          <w:color w:val="000000" w:themeColor="text1"/>
          <w:lang w:val="fr-CA"/>
        </w:rPr>
        <w:t xml:space="preserve"> </w:t>
      </w:r>
      <w:r w:rsidR="00A27207" w:rsidRPr="00255761">
        <w:rPr>
          <w:color w:val="000000" w:themeColor="text1"/>
          <w:lang w:val="fr-CA"/>
        </w:rPr>
        <w:t>capitaine de l’équipe</w:t>
      </w:r>
      <w:r w:rsidR="00D80608" w:rsidRPr="00255761">
        <w:rPr>
          <w:color w:val="000000" w:themeColor="text1"/>
          <w:lang w:val="fr-CA"/>
        </w:rPr>
        <w:t>.</w:t>
      </w:r>
      <w:r w:rsidR="00D80608" w:rsidRPr="00CF4841">
        <w:rPr>
          <w:lang w:val="fr-CA"/>
        </w:rPr>
        <w:t xml:space="preserve"> </w:t>
      </w:r>
      <w:r w:rsidR="000F15D1">
        <w:rPr>
          <w:lang w:val="fr-CA"/>
        </w:rPr>
        <w:t xml:space="preserve">Dans la ZL, on s’attend à ce que tout le </w:t>
      </w:r>
      <w:r w:rsidR="00D80608" w:rsidRPr="00CF4841">
        <w:rPr>
          <w:lang w:val="fr-CA"/>
        </w:rPr>
        <w:t xml:space="preserve">personnel </w:t>
      </w:r>
      <w:r w:rsidR="000F15D1">
        <w:rPr>
          <w:lang w:val="fr-CA"/>
        </w:rPr>
        <w:t xml:space="preserve">obéisse aux </w:t>
      </w:r>
      <w:r w:rsidR="00D80608" w:rsidRPr="00CF4841">
        <w:rPr>
          <w:lang w:val="fr-CA"/>
        </w:rPr>
        <w:t xml:space="preserve">instructions </w:t>
      </w:r>
      <w:r w:rsidR="000F15D1">
        <w:rPr>
          <w:lang w:val="fr-CA"/>
        </w:rPr>
        <w:t xml:space="preserve">du contrôleur de la </w:t>
      </w:r>
      <w:r w:rsidR="00D80608" w:rsidRPr="00CF4841">
        <w:rPr>
          <w:lang w:val="fr-CA"/>
        </w:rPr>
        <w:t>Z</w:t>
      </w:r>
      <w:r w:rsidR="000F15D1">
        <w:rPr>
          <w:lang w:val="fr-CA"/>
        </w:rPr>
        <w:t>L</w:t>
      </w:r>
      <w:r w:rsidR="00D80608" w:rsidRPr="00CF4841">
        <w:rPr>
          <w:lang w:val="fr-CA"/>
        </w:rPr>
        <w:t>.</w:t>
      </w:r>
    </w:p>
    <w:p w14:paraId="1ABE559C" w14:textId="6DA75E1B" w:rsidR="00AB2253" w:rsidRPr="00CF4841" w:rsidRDefault="00AB2253">
      <w:pPr>
        <w:spacing w:after="0" w:line="240" w:lineRule="auto"/>
        <w:rPr>
          <w:rFonts w:cs="Arial"/>
          <w:sz w:val="24"/>
          <w:lang w:val="fr-CA"/>
        </w:rPr>
      </w:pPr>
    </w:p>
    <w:p w14:paraId="12E70496" w14:textId="5F76AACD" w:rsidR="00D80608" w:rsidRPr="00CF4841" w:rsidRDefault="00D80608" w:rsidP="00AB2253">
      <w:pPr>
        <w:pStyle w:val="Titre1"/>
        <w:rPr>
          <w:lang w:val="fr-CA"/>
        </w:rPr>
      </w:pPr>
      <w:bookmarkStart w:id="51" w:name="_Toc190347653"/>
      <w:r w:rsidRPr="00CF4841">
        <w:rPr>
          <w:lang w:val="fr-CA"/>
        </w:rPr>
        <w:lastRenderedPageBreak/>
        <w:t>Appr</w:t>
      </w:r>
      <w:r w:rsidR="0031074E">
        <w:rPr>
          <w:lang w:val="fr-CA"/>
        </w:rPr>
        <w:t>é</w:t>
      </w:r>
      <w:r w:rsidRPr="00CF4841">
        <w:rPr>
          <w:lang w:val="fr-CA"/>
        </w:rPr>
        <w:t>ciation</w:t>
      </w:r>
      <w:bookmarkEnd w:id="51"/>
    </w:p>
    <w:p w14:paraId="21F03F1D" w14:textId="00C6D404" w:rsidR="00D80608" w:rsidRPr="00245DD7" w:rsidRDefault="000F15D1" w:rsidP="00AB2253">
      <w:pPr>
        <w:rPr>
          <w:color w:val="000000" w:themeColor="text1"/>
          <w:lang w:val="fr-CA"/>
        </w:rPr>
      </w:pPr>
      <w:r w:rsidRPr="0031074E">
        <w:rPr>
          <w:color w:val="000000" w:themeColor="text1"/>
          <w:lang w:val="fr-CA"/>
        </w:rPr>
        <w:t>Les</w:t>
      </w:r>
      <w:r w:rsidR="00D80608" w:rsidRPr="0031074E">
        <w:rPr>
          <w:color w:val="000000" w:themeColor="text1"/>
          <w:lang w:val="fr-CA"/>
        </w:rPr>
        <w:t xml:space="preserve"> SkyHawks </w:t>
      </w:r>
      <w:r w:rsidRPr="0031074E">
        <w:rPr>
          <w:color w:val="000000" w:themeColor="text1"/>
          <w:lang w:val="fr-CA"/>
        </w:rPr>
        <w:t xml:space="preserve">seront honorés d’assister à toute réception ou activité </w:t>
      </w:r>
      <w:r w:rsidR="00362F18" w:rsidRPr="0031074E">
        <w:rPr>
          <w:color w:val="000000" w:themeColor="text1"/>
          <w:lang w:val="fr-CA"/>
        </w:rPr>
        <w:t xml:space="preserve">connexe </w:t>
      </w:r>
      <w:r w:rsidR="00050F04">
        <w:rPr>
          <w:color w:val="000000" w:themeColor="text1"/>
          <w:lang w:val="fr-CA"/>
        </w:rPr>
        <w:t>auxquelles</w:t>
      </w:r>
      <w:r w:rsidR="00362F18" w:rsidRPr="0031074E">
        <w:rPr>
          <w:color w:val="000000" w:themeColor="text1"/>
          <w:lang w:val="fr-CA"/>
        </w:rPr>
        <w:t xml:space="preserve"> les </w:t>
      </w:r>
      <w:r w:rsidR="003612D0" w:rsidRPr="0031074E">
        <w:rPr>
          <w:color w:val="000000" w:themeColor="text1"/>
          <w:lang w:val="fr-CA"/>
        </w:rPr>
        <w:t>organisateur</w:t>
      </w:r>
      <w:r w:rsidR="00D80608" w:rsidRPr="0031074E">
        <w:rPr>
          <w:color w:val="000000" w:themeColor="text1"/>
          <w:lang w:val="fr-CA"/>
        </w:rPr>
        <w:t xml:space="preserve">s </w:t>
      </w:r>
      <w:r w:rsidR="00362F18" w:rsidRPr="0031074E">
        <w:rPr>
          <w:color w:val="000000" w:themeColor="text1"/>
          <w:lang w:val="fr-CA"/>
        </w:rPr>
        <w:t>pourraient les inviter</w:t>
      </w:r>
      <w:r w:rsidR="00D80608" w:rsidRPr="0031074E">
        <w:rPr>
          <w:color w:val="000000" w:themeColor="text1"/>
          <w:lang w:val="fr-CA"/>
        </w:rPr>
        <w:t xml:space="preserve">. </w:t>
      </w:r>
      <w:r w:rsidR="009546BA" w:rsidRPr="0031074E">
        <w:rPr>
          <w:color w:val="000000" w:themeColor="text1"/>
          <w:lang w:val="fr-CA"/>
        </w:rPr>
        <w:t xml:space="preserve">Veuillez prendre </w:t>
      </w:r>
      <w:r w:rsidR="00D80608" w:rsidRPr="0031074E">
        <w:rPr>
          <w:color w:val="000000" w:themeColor="text1"/>
          <w:lang w:val="fr-CA"/>
        </w:rPr>
        <w:t xml:space="preserve">note </w:t>
      </w:r>
      <w:r w:rsidR="009546BA" w:rsidRPr="0031074E">
        <w:rPr>
          <w:color w:val="000000" w:themeColor="text1"/>
          <w:lang w:val="fr-CA"/>
        </w:rPr>
        <w:t>qu’aux fins de planification, l’</w:t>
      </w:r>
      <w:r w:rsidR="00E10040" w:rsidRPr="0031074E">
        <w:rPr>
          <w:color w:val="000000" w:themeColor="text1"/>
          <w:lang w:val="fr-CA"/>
        </w:rPr>
        <w:t>équipe</w:t>
      </w:r>
      <w:r w:rsidR="00D80608" w:rsidRPr="0031074E">
        <w:rPr>
          <w:color w:val="000000" w:themeColor="text1"/>
          <w:lang w:val="fr-CA"/>
        </w:rPr>
        <w:t xml:space="preserve"> </w:t>
      </w:r>
      <w:r w:rsidR="009546BA" w:rsidRPr="0031074E">
        <w:rPr>
          <w:color w:val="000000" w:themeColor="text1"/>
          <w:lang w:val="fr-CA"/>
        </w:rPr>
        <w:t xml:space="preserve">devra disposer </w:t>
      </w:r>
      <w:r w:rsidR="008C34A3" w:rsidRPr="0031074E">
        <w:rPr>
          <w:color w:val="000000" w:themeColor="text1"/>
          <w:lang w:val="fr-CA"/>
        </w:rPr>
        <w:t>de trois heures après l’atterrissage pour s’acquitter de ses tâches après le specta</w:t>
      </w:r>
      <w:r w:rsidR="008C34A3" w:rsidRPr="00245DD7">
        <w:rPr>
          <w:color w:val="000000" w:themeColor="text1"/>
          <w:lang w:val="fr-CA"/>
        </w:rPr>
        <w:t xml:space="preserve">cle, changer de tenue </w:t>
      </w:r>
      <w:r w:rsidR="0031074E" w:rsidRPr="00245DD7">
        <w:rPr>
          <w:color w:val="000000" w:themeColor="text1"/>
          <w:lang w:val="fr-CA"/>
        </w:rPr>
        <w:t>et arriver à la réception</w:t>
      </w:r>
      <w:r w:rsidR="00D80608" w:rsidRPr="00245DD7">
        <w:rPr>
          <w:color w:val="000000" w:themeColor="text1"/>
          <w:lang w:val="fr-CA"/>
        </w:rPr>
        <w:t>.</w:t>
      </w:r>
    </w:p>
    <w:p w14:paraId="0152A7EA" w14:textId="69A70F9A" w:rsidR="00D80608" w:rsidRPr="00CF4841" w:rsidRDefault="002E38A3" w:rsidP="00AB2253">
      <w:pPr>
        <w:rPr>
          <w:lang w:val="fr-CA"/>
        </w:rPr>
      </w:pPr>
      <w:r w:rsidRPr="00245DD7">
        <w:rPr>
          <w:color w:val="000000" w:themeColor="text1"/>
          <w:lang w:val="fr-CA"/>
        </w:rPr>
        <w:t>Pour reconnaître les</w:t>
      </w:r>
      <w:r w:rsidR="00D80608" w:rsidRPr="00245DD7">
        <w:rPr>
          <w:color w:val="000000" w:themeColor="text1"/>
          <w:lang w:val="fr-CA"/>
        </w:rPr>
        <w:t xml:space="preserve"> efforts </w:t>
      </w:r>
      <w:r w:rsidRPr="00245DD7">
        <w:rPr>
          <w:color w:val="000000" w:themeColor="text1"/>
          <w:lang w:val="fr-CA"/>
        </w:rPr>
        <w:t>déployés pour que l’</w:t>
      </w:r>
      <w:r w:rsidR="00E10040" w:rsidRPr="00245DD7">
        <w:rPr>
          <w:color w:val="000000" w:themeColor="text1"/>
          <w:lang w:val="fr-CA"/>
        </w:rPr>
        <w:t>équipe</w:t>
      </w:r>
      <w:r w:rsidR="00D80608" w:rsidRPr="00245DD7">
        <w:rPr>
          <w:color w:val="000000" w:themeColor="text1"/>
          <w:lang w:val="fr-CA"/>
        </w:rPr>
        <w:t xml:space="preserve"> </w:t>
      </w:r>
      <w:r w:rsidR="008F2753" w:rsidRPr="00245DD7">
        <w:rPr>
          <w:color w:val="000000" w:themeColor="text1"/>
          <w:lang w:val="fr-CA"/>
        </w:rPr>
        <w:t>se produise à votre événement</w:t>
      </w:r>
      <w:r w:rsidR="00D80608" w:rsidRPr="00245DD7">
        <w:rPr>
          <w:color w:val="000000" w:themeColor="text1"/>
          <w:lang w:val="fr-CA"/>
        </w:rPr>
        <w:t xml:space="preserve">, </w:t>
      </w:r>
      <w:r w:rsidR="008F2753" w:rsidRPr="00245DD7">
        <w:rPr>
          <w:color w:val="000000" w:themeColor="text1"/>
          <w:lang w:val="fr-CA"/>
        </w:rPr>
        <w:t>les</w:t>
      </w:r>
      <w:r w:rsidR="00D80608" w:rsidRPr="00245DD7">
        <w:rPr>
          <w:color w:val="000000" w:themeColor="text1"/>
          <w:lang w:val="fr-CA"/>
        </w:rPr>
        <w:t xml:space="preserve"> SkyHawks </w:t>
      </w:r>
      <w:r w:rsidR="008F2753" w:rsidRPr="00245DD7">
        <w:rPr>
          <w:color w:val="000000" w:themeColor="text1"/>
          <w:lang w:val="fr-CA"/>
        </w:rPr>
        <w:t>peuvent rem</w:t>
      </w:r>
      <w:r w:rsidR="00245DD7" w:rsidRPr="00245DD7">
        <w:rPr>
          <w:color w:val="000000" w:themeColor="text1"/>
          <w:lang w:val="fr-CA"/>
        </w:rPr>
        <w:t xml:space="preserve">ettre des </w:t>
      </w:r>
      <w:r w:rsidR="00D80608" w:rsidRPr="00245DD7">
        <w:rPr>
          <w:color w:val="000000" w:themeColor="text1"/>
          <w:lang w:val="fr-CA"/>
        </w:rPr>
        <w:t>lithograph</w:t>
      </w:r>
      <w:r w:rsidR="00245DD7" w:rsidRPr="00245DD7">
        <w:rPr>
          <w:color w:val="000000" w:themeColor="text1"/>
          <w:lang w:val="fr-CA"/>
        </w:rPr>
        <w:t>ies à certaines personnes de votre</w:t>
      </w:r>
      <w:r w:rsidR="00D80608" w:rsidRPr="00245DD7">
        <w:rPr>
          <w:color w:val="000000" w:themeColor="text1"/>
          <w:lang w:val="fr-CA"/>
        </w:rPr>
        <w:t xml:space="preserve"> organi</w:t>
      </w:r>
      <w:r w:rsidR="00245DD7" w:rsidRPr="00245DD7">
        <w:rPr>
          <w:color w:val="000000" w:themeColor="text1"/>
          <w:lang w:val="fr-CA"/>
        </w:rPr>
        <w:t>s</w:t>
      </w:r>
      <w:r w:rsidR="00D80608" w:rsidRPr="00CF4841">
        <w:rPr>
          <w:lang w:val="fr-CA"/>
        </w:rPr>
        <w:t xml:space="preserve">ation. </w:t>
      </w:r>
      <w:r w:rsidR="00B660EC">
        <w:rPr>
          <w:lang w:val="fr-CA"/>
        </w:rPr>
        <w:t xml:space="preserve">Si vous désirez </w:t>
      </w:r>
      <w:r w:rsidR="00F6555F">
        <w:rPr>
          <w:lang w:val="fr-CA"/>
        </w:rPr>
        <w:t>que certaines</w:t>
      </w:r>
      <w:r w:rsidR="00B660EC">
        <w:rPr>
          <w:lang w:val="fr-CA"/>
        </w:rPr>
        <w:t xml:space="preserve"> personnes ou </w:t>
      </w:r>
      <w:r w:rsidR="00D80608" w:rsidRPr="00CF4841">
        <w:rPr>
          <w:lang w:val="fr-CA"/>
        </w:rPr>
        <w:t>organi</w:t>
      </w:r>
      <w:r w:rsidR="00B660EC">
        <w:rPr>
          <w:lang w:val="fr-CA"/>
        </w:rPr>
        <w:t>s</w:t>
      </w:r>
      <w:r w:rsidR="00D80608" w:rsidRPr="00CF4841">
        <w:rPr>
          <w:lang w:val="fr-CA"/>
        </w:rPr>
        <w:t>ations</w:t>
      </w:r>
      <w:r w:rsidR="00880CEB">
        <w:rPr>
          <w:lang w:val="fr-CA"/>
        </w:rPr>
        <w:t xml:space="preserve"> en particulier</w:t>
      </w:r>
      <w:r w:rsidR="00F6555F">
        <w:rPr>
          <w:lang w:val="fr-CA"/>
        </w:rPr>
        <w:t xml:space="preserve"> soient remerciées et </w:t>
      </w:r>
      <w:r w:rsidR="000B325E">
        <w:rPr>
          <w:lang w:val="fr-CA"/>
        </w:rPr>
        <w:t>reçoivent une lithographie</w:t>
      </w:r>
      <w:r w:rsidR="00880CEB">
        <w:rPr>
          <w:lang w:val="fr-CA"/>
        </w:rPr>
        <w:t xml:space="preserve">, veuillez l’indiquer </w:t>
      </w:r>
      <w:r w:rsidR="000B325E">
        <w:rPr>
          <w:lang w:val="fr-CA"/>
        </w:rPr>
        <w:t>en remplissant la partie prévue à cette fin dans la liste de vé</w:t>
      </w:r>
      <w:r w:rsidR="00CD4F7E">
        <w:rPr>
          <w:lang w:val="fr-CA"/>
        </w:rPr>
        <w:t>rification pour les représentations des SkyHawks</w:t>
      </w:r>
      <w:r w:rsidR="00D80608" w:rsidRPr="00CF4841">
        <w:rPr>
          <w:lang w:val="fr-CA"/>
        </w:rPr>
        <w:t xml:space="preserve">. </w:t>
      </w:r>
      <w:r w:rsidR="00EA30BD">
        <w:rPr>
          <w:lang w:val="fr-CA"/>
        </w:rPr>
        <w:t xml:space="preserve">Nous acceptons jusqu’à deux </w:t>
      </w:r>
      <w:r w:rsidR="00D80608" w:rsidRPr="00CF4841">
        <w:rPr>
          <w:lang w:val="fr-CA"/>
        </w:rPr>
        <w:t>suggestions p</w:t>
      </w:r>
      <w:r w:rsidR="00EA30BD">
        <w:rPr>
          <w:lang w:val="fr-CA"/>
        </w:rPr>
        <w:t>a</w:t>
      </w:r>
      <w:r w:rsidR="00D80608" w:rsidRPr="00CF4841">
        <w:rPr>
          <w:lang w:val="fr-CA"/>
        </w:rPr>
        <w:t xml:space="preserve">r </w:t>
      </w:r>
      <w:r w:rsidR="00EA30BD">
        <w:rPr>
          <w:lang w:val="fr-CA"/>
        </w:rPr>
        <w:t>é</w:t>
      </w:r>
      <w:r w:rsidR="00D80608" w:rsidRPr="00CF4841">
        <w:rPr>
          <w:lang w:val="fr-CA"/>
        </w:rPr>
        <w:t>v</w:t>
      </w:r>
      <w:r w:rsidR="00EA30BD">
        <w:rPr>
          <w:lang w:val="fr-CA"/>
        </w:rPr>
        <w:t>énem</w:t>
      </w:r>
      <w:r w:rsidR="00D80608" w:rsidRPr="00CF4841">
        <w:rPr>
          <w:lang w:val="fr-CA"/>
        </w:rPr>
        <w:t>ent</w:t>
      </w:r>
      <w:r w:rsidR="00F66C2D" w:rsidRPr="00CF4841">
        <w:rPr>
          <w:lang w:val="fr-CA"/>
        </w:rPr>
        <w:t xml:space="preserve">. </w:t>
      </w:r>
      <w:r w:rsidR="00EA30BD">
        <w:rPr>
          <w:lang w:val="fr-CA"/>
        </w:rPr>
        <w:t>Une fois les candidatures approuvées par le</w:t>
      </w:r>
      <w:r w:rsidR="00D80608" w:rsidRPr="00EA30BD">
        <w:rPr>
          <w:color w:val="000000" w:themeColor="text1"/>
          <w:lang w:val="fr-CA"/>
        </w:rPr>
        <w:t xml:space="preserve"> </w:t>
      </w:r>
      <w:r w:rsidR="00A27207" w:rsidRPr="00EA30BD">
        <w:rPr>
          <w:color w:val="000000" w:themeColor="text1"/>
          <w:lang w:val="fr-CA"/>
        </w:rPr>
        <w:t>capitaine de l’équipe</w:t>
      </w:r>
      <w:r w:rsidR="00F66C2D" w:rsidRPr="00EA30BD">
        <w:rPr>
          <w:color w:val="000000" w:themeColor="text1"/>
          <w:lang w:val="fr-CA"/>
        </w:rPr>
        <w:t>,</w:t>
      </w:r>
      <w:r w:rsidR="00F66C2D" w:rsidRPr="00CF4841">
        <w:rPr>
          <w:lang w:val="fr-CA"/>
        </w:rPr>
        <w:t xml:space="preserve"> </w:t>
      </w:r>
      <w:r w:rsidR="00503B35">
        <w:rPr>
          <w:lang w:val="fr-CA"/>
        </w:rPr>
        <w:t xml:space="preserve">les lithographies seront remises au moment </w:t>
      </w:r>
      <w:r w:rsidR="00D80608" w:rsidRPr="00CF4841">
        <w:rPr>
          <w:lang w:val="fr-CA"/>
        </w:rPr>
        <w:t>coord</w:t>
      </w:r>
      <w:r w:rsidR="00503B35">
        <w:rPr>
          <w:lang w:val="fr-CA"/>
        </w:rPr>
        <w:t>onné avec l’</w:t>
      </w:r>
      <w:r w:rsidR="003612D0" w:rsidRPr="00503B35">
        <w:rPr>
          <w:color w:val="000000" w:themeColor="text1"/>
          <w:lang w:val="fr-CA"/>
        </w:rPr>
        <w:t>organisateur</w:t>
      </w:r>
      <w:r w:rsidR="00D80608" w:rsidRPr="00503B35">
        <w:rPr>
          <w:color w:val="000000" w:themeColor="text1"/>
          <w:lang w:val="fr-CA"/>
        </w:rPr>
        <w:t>.</w:t>
      </w:r>
    </w:p>
    <w:p w14:paraId="3C2629AF" w14:textId="360C1735" w:rsidR="00D80608" w:rsidRPr="00CF4841" w:rsidRDefault="00503B35" w:rsidP="006E150E">
      <w:pPr>
        <w:rPr>
          <w:lang w:val="fr-CA"/>
        </w:rPr>
      </w:pPr>
      <w:r>
        <w:rPr>
          <w:lang w:val="fr-CA"/>
        </w:rPr>
        <w:t>Les</w:t>
      </w:r>
      <w:r w:rsidR="00D80608" w:rsidRPr="00CF4841">
        <w:rPr>
          <w:lang w:val="fr-CA"/>
        </w:rPr>
        <w:t xml:space="preserve"> SkyHawks </w:t>
      </w:r>
      <w:r w:rsidR="001D3DAB">
        <w:rPr>
          <w:lang w:val="fr-CA"/>
        </w:rPr>
        <w:t>sont toujours reconnaissants de recevoir des lettres d’</w:t>
      </w:r>
      <w:r w:rsidR="00D80608" w:rsidRPr="00CF4841">
        <w:rPr>
          <w:lang w:val="fr-CA"/>
        </w:rPr>
        <w:t>appr</w:t>
      </w:r>
      <w:r w:rsidR="001D3DAB">
        <w:rPr>
          <w:lang w:val="fr-CA"/>
        </w:rPr>
        <w:t>é</w:t>
      </w:r>
      <w:r w:rsidR="00D80608" w:rsidRPr="00CF4841">
        <w:rPr>
          <w:lang w:val="fr-CA"/>
        </w:rPr>
        <w:t>ciation. S</w:t>
      </w:r>
      <w:r w:rsidR="001D3DAB">
        <w:rPr>
          <w:lang w:val="fr-CA"/>
        </w:rPr>
        <w:t>i votre</w:t>
      </w:r>
      <w:r w:rsidR="00D80608" w:rsidRPr="00CF4841">
        <w:rPr>
          <w:lang w:val="fr-CA"/>
        </w:rPr>
        <w:t xml:space="preserve"> organi</w:t>
      </w:r>
      <w:r w:rsidR="001D3DAB">
        <w:rPr>
          <w:lang w:val="fr-CA"/>
        </w:rPr>
        <w:t>s</w:t>
      </w:r>
      <w:r w:rsidR="00D80608" w:rsidRPr="00CF4841">
        <w:rPr>
          <w:lang w:val="fr-CA"/>
        </w:rPr>
        <w:t xml:space="preserve">ation </w:t>
      </w:r>
      <w:r w:rsidR="001D3DAB">
        <w:rPr>
          <w:lang w:val="fr-CA"/>
        </w:rPr>
        <w:t xml:space="preserve">souhaite nous envoyer </w:t>
      </w:r>
      <w:r w:rsidR="00B8218A">
        <w:rPr>
          <w:lang w:val="fr-CA"/>
        </w:rPr>
        <w:t>des remerciements, vous pouvez le faire à l’une ou l’autre des adresses suivantes </w:t>
      </w:r>
      <w:r w:rsidR="00D80608" w:rsidRPr="00CF4841">
        <w:rPr>
          <w:lang w:val="fr-CA"/>
        </w:rPr>
        <w:t>:</w:t>
      </w:r>
    </w:p>
    <w:p w14:paraId="1F19F724" w14:textId="3393040E" w:rsidR="00D80608" w:rsidRPr="00CF4841" w:rsidRDefault="00D80608" w:rsidP="000246B8">
      <w:pPr>
        <w:pStyle w:val="Sansinterligne"/>
        <w:rPr>
          <w:lang w:val="fr-CA"/>
        </w:rPr>
      </w:pPr>
      <w:r w:rsidRPr="00CF4841">
        <w:rPr>
          <w:lang w:val="fr-CA"/>
        </w:rPr>
        <w:t xml:space="preserve">Chef </w:t>
      </w:r>
      <w:r w:rsidR="00B8218A">
        <w:rPr>
          <w:lang w:val="fr-CA"/>
        </w:rPr>
        <w:t>d’état</w:t>
      </w:r>
      <w:r w:rsidR="00B8218A">
        <w:rPr>
          <w:lang w:val="fr-CA"/>
        </w:rPr>
        <w:noBreakHyphen/>
        <w:t xml:space="preserve">major de la </w:t>
      </w:r>
      <w:r w:rsidRPr="00CF4841">
        <w:rPr>
          <w:lang w:val="fr-CA"/>
        </w:rPr>
        <w:t>D</w:t>
      </w:r>
      <w:r w:rsidR="00B8218A">
        <w:rPr>
          <w:lang w:val="fr-CA"/>
        </w:rPr>
        <w:t>é</w:t>
      </w:r>
      <w:r w:rsidRPr="00CF4841">
        <w:rPr>
          <w:lang w:val="fr-CA"/>
        </w:rPr>
        <w:t>fen</w:t>
      </w:r>
      <w:r w:rsidR="00B8218A">
        <w:rPr>
          <w:lang w:val="fr-CA"/>
        </w:rPr>
        <w:t>s</w:t>
      </w:r>
      <w:r w:rsidRPr="00CF4841">
        <w:rPr>
          <w:lang w:val="fr-CA"/>
        </w:rPr>
        <w:t>e</w:t>
      </w:r>
      <w:r w:rsidR="00B8218A">
        <w:rPr>
          <w:lang w:val="fr-CA"/>
        </w:rPr>
        <w:t xml:space="preserve"> </w:t>
      </w:r>
    </w:p>
    <w:p w14:paraId="422AEE61" w14:textId="201F23B6" w:rsidR="00D80608" w:rsidRPr="00CF4841" w:rsidRDefault="00B8218A" w:rsidP="000246B8">
      <w:pPr>
        <w:pStyle w:val="Sansinterligne"/>
        <w:rPr>
          <w:lang w:val="fr-CA"/>
        </w:rPr>
      </w:pPr>
      <w:r>
        <w:rPr>
          <w:lang w:val="fr-CA"/>
        </w:rPr>
        <w:t>Quartier général de la Défense nationale</w:t>
      </w:r>
    </w:p>
    <w:p w14:paraId="0407D1F7" w14:textId="287999AF" w:rsidR="00D80608" w:rsidRPr="00CF4841" w:rsidRDefault="00B8218A" w:rsidP="000246B8">
      <w:pPr>
        <w:pStyle w:val="Sansinterligne"/>
        <w:rPr>
          <w:lang w:val="fr-CA"/>
        </w:rPr>
      </w:pPr>
      <w:r>
        <w:rPr>
          <w:lang w:val="fr-CA"/>
        </w:rPr>
        <w:t>Édifice m</w:t>
      </w:r>
      <w:r w:rsidR="00D80608" w:rsidRPr="00CF4841">
        <w:rPr>
          <w:lang w:val="fr-CA"/>
        </w:rPr>
        <w:t>ajor-</w:t>
      </w:r>
      <w:r>
        <w:rPr>
          <w:lang w:val="fr-CA"/>
        </w:rPr>
        <w:t>gé</w:t>
      </w:r>
      <w:r w:rsidR="00D80608" w:rsidRPr="00CF4841">
        <w:rPr>
          <w:lang w:val="fr-CA"/>
        </w:rPr>
        <w:t>n</w:t>
      </w:r>
      <w:r>
        <w:rPr>
          <w:lang w:val="fr-CA"/>
        </w:rPr>
        <w:t>é</w:t>
      </w:r>
      <w:r w:rsidR="00D80608" w:rsidRPr="00CF4841">
        <w:rPr>
          <w:lang w:val="fr-CA"/>
        </w:rPr>
        <w:t xml:space="preserve">ral George R. </w:t>
      </w:r>
      <w:proofErr w:type="spellStart"/>
      <w:r w:rsidR="00D80608" w:rsidRPr="00CF4841">
        <w:rPr>
          <w:lang w:val="fr-CA"/>
        </w:rPr>
        <w:t>Pearkes</w:t>
      </w:r>
      <w:proofErr w:type="spellEnd"/>
      <w:r>
        <w:rPr>
          <w:lang w:val="fr-CA"/>
        </w:rPr>
        <w:t xml:space="preserve"> </w:t>
      </w:r>
    </w:p>
    <w:p w14:paraId="3B0E9239" w14:textId="7C52C757" w:rsidR="00D80608" w:rsidRPr="00CF4841" w:rsidRDefault="00D80608" w:rsidP="000246B8">
      <w:pPr>
        <w:pStyle w:val="Sansinterligne"/>
        <w:rPr>
          <w:lang w:val="fr-CA"/>
        </w:rPr>
      </w:pPr>
      <w:r w:rsidRPr="00CF4841">
        <w:rPr>
          <w:lang w:val="fr-CA"/>
        </w:rPr>
        <w:t>101</w:t>
      </w:r>
      <w:r w:rsidR="00B8218A">
        <w:rPr>
          <w:lang w:val="fr-CA"/>
        </w:rPr>
        <w:t>, promenade du</w:t>
      </w:r>
      <w:r w:rsidRPr="00CF4841">
        <w:rPr>
          <w:lang w:val="fr-CA"/>
        </w:rPr>
        <w:t xml:space="preserve"> Colonel</w:t>
      </w:r>
      <w:r w:rsidR="00B8218A">
        <w:rPr>
          <w:lang w:val="fr-CA"/>
        </w:rPr>
        <w:noBreakHyphen/>
      </w:r>
      <w:r w:rsidRPr="00CF4841">
        <w:rPr>
          <w:lang w:val="fr-CA"/>
        </w:rPr>
        <w:t>By</w:t>
      </w:r>
      <w:r w:rsidR="00B8218A">
        <w:rPr>
          <w:lang w:val="fr-CA"/>
        </w:rPr>
        <w:t xml:space="preserve"> </w:t>
      </w:r>
    </w:p>
    <w:p w14:paraId="455C8B85" w14:textId="221166D1" w:rsidR="000246B8" w:rsidRPr="00CF4841" w:rsidRDefault="00D80608" w:rsidP="000246B8">
      <w:pPr>
        <w:pStyle w:val="Sansinterligne"/>
        <w:rPr>
          <w:lang w:val="fr-CA"/>
        </w:rPr>
      </w:pPr>
      <w:r w:rsidRPr="00CF4841">
        <w:rPr>
          <w:lang w:val="fr-CA"/>
        </w:rPr>
        <w:t>Ottawa</w:t>
      </w:r>
      <w:r w:rsidR="00B8218A">
        <w:rPr>
          <w:lang w:val="fr-CA"/>
        </w:rPr>
        <w:t xml:space="preserve"> (</w:t>
      </w:r>
      <w:r w:rsidRPr="00CF4841">
        <w:rPr>
          <w:lang w:val="fr-CA"/>
        </w:rPr>
        <w:t>ON</w:t>
      </w:r>
      <w:r w:rsidR="00B8218A">
        <w:rPr>
          <w:lang w:val="fr-CA"/>
        </w:rPr>
        <w:t>)</w:t>
      </w:r>
      <w:r w:rsidRPr="00CF4841">
        <w:rPr>
          <w:lang w:val="fr-CA"/>
        </w:rPr>
        <w:t xml:space="preserve">  K1A 0K2</w:t>
      </w:r>
    </w:p>
    <w:p w14:paraId="2E1655BB" w14:textId="77777777" w:rsidR="00D80608" w:rsidRPr="00CF4841" w:rsidRDefault="00D80608" w:rsidP="00CC1BE3">
      <w:pPr>
        <w:spacing w:after="0"/>
        <w:rPr>
          <w:lang w:val="fr-CA"/>
        </w:rPr>
      </w:pPr>
    </w:p>
    <w:p w14:paraId="29E3A7F9" w14:textId="499FEF66" w:rsidR="00D80608" w:rsidRPr="00CF4841" w:rsidRDefault="00D80608" w:rsidP="000246B8">
      <w:pPr>
        <w:pStyle w:val="Sansinterligne"/>
        <w:rPr>
          <w:lang w:val="fr-CA"/>
        </w:rPr>
      </w:pPr>
      <w:r w:rsidRPr="00CF4841">
        <w:rPr>
          <w:lang w:val="fr-CA"/>
        </w:rPr>
        <w:t>Command</w:t>
      </w:r>
      <w:r w:rsidR="00B8218A">
        <w:rPr>
          <w:lang w:val="fr-CA"/>
        </w:rPr>
        <w:t xml:space="preserve">ant de l’Armée canadienne </w:t>
      </w:r>
    </w:p>
    <w:p w14:paraId="1DAFC869" w14:textId="5ACE8C93" w:rsidR="00D80608" w:rsidRPr="00CF4841" w:rsidRDefault="00B8218A" w:rsidP="000246B8">
      <w:pPr>
        <w:pStyle w:val="Sansinterligne"/>
        <w:rPr>
          <w:lang w:val="fr-CA"/>
        </w:rPr>
      </w:pPr>
      <w:r>
        <w:rPr>
          <w:lang w:val="fr-CA"/>
        </w:rPr>
        <w:t>Quartier général de la Défense nationale</w:t>
      </w:r>
    </w:p>
    <w:p w14:paraId="7BA82C86" w14:textId="14576F67" w:rsidR="00D80608" w:rsidRPr="00CF4841" w:rsidRDefault="00B8218A" w:rsidP="000246B8">
      <w:pPr>
        <w:pStyle w:val="Sansinterligne"/>
        <w:rPr>
          <w:lang w:val="fr-CA"/>
        </w:rPr>
      </w:pPr>
      <w:r>
        <w:rPr>
          <w:lang w:val="fr-CA"/>
        </w:rPr>
        <w:t xml:space="preserve">Édifice </w:t>
      </w:r>
      <w:r w:rsidR="005F60FB">
        <w:rPr>
          <w:lang w:val="fr-CA"/>
        </w:rPr>
        <w:t>m</w:t>
      </w:r>
      <w:r w:rsidR="00D80608" w:rsidRPr="00CF4841">
        <w:rPr>
          <w:lang w:val="fr-CA"/>
        </w:rPr>
        <w:t>ajor-</w:t>
      </w:r>
      <w:r w:rsidR="005F60FB">
        <w:rPr>
          <w:lang w:val="fr-CA"/>
        </w:rPr>
        <w:t>gé</w:t>
      </w:r>
      <w:r w:rsidR="00D80608" w:rsidRPr="00CF4841">
        <w:rPr>
          <w:lang w:val="fr-CA"/>
        </w:rPr>
        <w:t>n</w:t>
      </w:r>
      <w:r w:rsidR="005F60FB">
        <w:rPr>
          <w:lang w:val="fr-CA"/>
        </w:rPr>
        <w:t>é</w:t>
      </w:r>
      <w:r w:rsidR="00D80608" w:rsidRPr="00CF4841">
        <w:rPr>
          <w:lang w:val="fr-CA"/>
        </w:rPr>
        <w:t xml:space="preserve">ral George R. </w:t>
      </w:r>
      <w:proofErr w:type="spellStart"/>
      <w:r w:rsidR="00D80608" w:rsidRPr="00CF4841">
        <w:rPr>
          <w:lang w:val="fr-CA"/>
        </w:rPr>
        <w:t>Pearkes</w:t>
      </w:r>
      <w:proofErr w:type="spellEnd"/>
      <w:r w:rsidR="00D80608" w:rsidRPr="00CF4841">
        <w:rPr>
          <w:lang w:val="fr-CA"/>
        </w:rPr>
        <w:t xml:space="preserve"> </w:t>
      </w:r>
    </w:p>
    <w:p w14:paraId="7DC0FC59" w14:textId="312139E7" w:rsidR="00D80608" w:rsidRPr="00CF4841" w:rsidRDefault="00D80608" w:rsidP="000246B8">
      <w:pPr>
        <w:pStyle w:val="Sansinterligne"/>
        <w:rPr>
          <w:lang w:val="fr-CA"/>
        </w:rPr>
      </w:pPr>
      <w:r w:rsidRPr="00CF4841">
        <w:rPr>
          <w:lang w:val="fr-CA"/>
        </w:rPr>
        <w:t>101</w:t>
      </w:r>
      <w:r w:rsidR="005F60FB">
        <w:rPr>
          <w:lang w:val="fr-CA"/>
        </w:rPr>
        <w:t>, promenade du</w:t>
      </w:r>
      <w:r w:rsidRPr="00CF4841">
        <w:rPr>
          <w:lang w:val="fr-CA"/>
        </w:rPr>
        <w:t xml:space="preserve"> Colonel</w:t>
      </w:r>
      <w:r w:rsidR="005F60FB">
        <w:rPr>
          <w:lang w:val="fr-CA"/>
        </w:rPr>
        <w:noBreakHyphen/>
      </w:r>
      <w:r w:rsidRPr="00CF4841">
        <w:rPr>
          <w:lang w:val="fr-CA"/>
        </w:rPr>
        <w:t>By</w:t>
      </w:r>
    </w:p>
    <w:p w14:paraId="6F9DE348" w14:textId="39DD77C2" w:rsidR="00D80608" w:rsidRPr="00CF4841" w:rsidRDefault="00D80608" w:rsidP="000246B8">
      <w:pPr>
        <w:pStyle w:val="Sansinterligne"/>
        <w:rPr>
          <w:lang w:val="fr-CA"/>
        </w:rPr>
      </w:pPr>
      <w:r w:rsidRPr="00CF4841">
        <w:rPr>
          <w:lang w:val="fr-CA"/>
        </w:rPr>
        <w:t>Ottawa</w:t>
      </w:r>
      <w:r w:rsidR="005F60FB">
        <w:rPr>
          <w:lang w:val="fr-CA"/>
        </w:rPr>
        <w:t xml:space="preserve"> (</w:t>
      </w:r>
      <w:r w:rsidRPr="00CF4841">
        <w:rPr>
          <w:lang w:val="fr-CA"/>
        </w:rPr>
        <w:t>ON</w:t>
      </w:r>
      <w:r w:rsidR="005F60FB">
        <w:rPr>
          <w:lang w:val="fr-CA"/>
        </w:rPr>
        <w:t>)</w:t>
      </w:r>
      <w:r w:rsidRPr="00CF4841">
        <w:rPr>
          <w:lang w:val="fr-CA"/>
        </w:rPr>
        <w:t xml:space="preserve">  K1A 0K2</w:t>
      </w:r>
    </w:p>
    <w:p w14:paraId="2C434EC3" w14:textId="77777777" w:rsidR="000246B8" w:rsidRPr="00CF4841" w:rsidRDefault="000246B8" w:rsidP="000246B8">
      <w:pPr>
        <w:pStyle w:val="Sansinterligne"/>
        <w:rPr>
          <w:lang w:val="fr-CA"/>
        </w:rPr>
      </w:pPr>
    </w:p>
    <w:p w14:paraId="0904924C" w14:textId="7826D0D0" w:rsidR="00D80608" w:rsidRPr="00CF4841" w:rsidRDefault="00D80608" w:rsidP="000246B8">
      <w:pPr>
        <w:pStyle w:val="Sansinterligne"/>
        <w:rPr>
          <w:lang w:val="fr-CA"/>
        </w:rPr>
      </w:pPr>
      <w:r w:rsidRPr="00CF4841">
        <w:rPr>
          <w:lang w:val="fr-CA"/>
        </w:rPr>
        <w:t>Command</w:t>
      </w:r>
      <w:r w:rsidR="00FE05CE">
        <w:rPr>
          <w:lang w:val="fr-CA"/>
        </w:rPr>
        <w:t>ant</w:t>
      </w:r>
    </w:p>
    <w:p w14:paraId="0F6D1C11" w14:textId="1E8E0E26" w:rsidR="00D80608" w:rsidRPr="00CF4841" w:rsidRDefault="00FE05CE" w:rsidP="000246B8">
      <w:pPr>
        <w:pStyle w:val="Sansinterligne"/>
        <w:rPr>
          <w:lang w:val="fr-CA"/>
        </w:rPr>
      </w:pPr>
      <w:r>
        <w:rPr>
          <w:lang w:val="fr-CA"/>
        </w:rPr>
        <w:t>Centre d’instruction supérieure en guerre terrestre de l’Armée c</w:t>
      </w:r>
      <w:r w:rsidR="00D80608" w:rsidRPr="00CF4841">
        <w:rPr>
          <w:lang w:val="fr-CA"/>
        </w:rPr>
        <w:t>anadi</w:t>
      </w:r>
      <w:r>
        <w:rPr>
          <w:lang w:val="fr-CA"/>
        </w:rPr>
        <w:t>e</w:t>
      </w:r>
      <w:r w:rsidR="00D80608" w:rsidRPr="00CF4841">
        <w:rPr>
          <w:lang w:val="fr-CA"/>
        </w:rPr>
        <w:t>n</w:t>
      </w:r>
      <w:r>
        <w:rPr>
          <w:lang w:val="fr-CA"/>
        </w:rPr>
        <w:t>ne</w:t>
      </w:r>
      <w:r w:rsidR="00D80608" w:rsidRPr="00CF4841">
        <w:rPr>
          <w:lang w:val="fr-CA"/>
        </w:rPr>
        <w:t xml:space="preserve"> </w:t>
      </w:r>
    </w:p>
    <w:p w14:paraId="67DA8354" w14:textId="6989D4AC" w:rsidR="00D80608" w:rsidRPr="00CF4841" w:rsidRDefault="00996B28" w:rsidP="000246B8">
      <w:pPr>
        <w:pStyle w:val="Sansinterligne"/>
        <w:rPr>
          <w:lang w:val="fr-CA"/>
        </w:rPr>
      </w:pPr>
      <w:r>
        <w:rPr>
          <w:lang w:val="fr-CA"/>
        </w:rPr>
        <w:t>Base des Forces canadiennes</w:t>
      </w:r>
      <w:r w:rsidR="00D80608" w:rsidRPr="00CF4841">
        <w:rPr>
          <w:lang w:val="fr-CA"/>
        </w:rPr>
        <w:t xml:space="preserve"> Trenton</w:t>
      </w:r>
    </w:p>
    <w:p w14:paraId="44ED0E79" w14:textId="43485405" w:rsidR="00D80608" w:rsidRPr="00CF4841" w:rsidRDefault="00996B28" w:rsidP="000246B8">
      <w:pPr>
        <w:pStyle w:val="Sansinterligne"/>
        <w:rPr>
          <w:lang w:val="fr-CA"/>
        </w:rPr>
      </w:pPr>
      <w:r>
        <w:rPr>
          <w:lang w:val="fr-CA"/>
        </w:rPr>
        <w:t>C.</w:t>
      </w:r>
      <w:r w:rsidR="00D80608" w:rsidRPr="00CF4841">
        <w:rPr>
          <w:lang w:val="fr-CA"/>
        </w:rPr>
        <w:t>P</w:t>
      </w:r>
      <w:r>
        <w:rPr>
          <w:lang w:val="fr-CA"/>
        </w:rPr>
        <w:t>. </w:t>
      </w:r>
      <w:r w:rsidR="00D80608" w:rsidRPr="00CF4841">
        <w:rPr>
          <w:lang w:val="fr-CA"/>
        </w:rPr>
        <w:t xml:space="preserve">1000, </w:t>
      </w:r>
      <w:proofErr w:type="spellStart"/>
      <w:r w:rsidR="00D80608" w:rsidRPr="00CF4841">
        <w:rPr>
          <w:lang w:val="fr-CA"/>
        </w:rPr>
        <w:t>S</w:t>
      </w:r>
      <w:r>
        <w:rPr>
          <w:lang w:val="fr-CA"/>
        </w:rPr>
        <w:t>ucc</w:t>
      </w:r>
      <w:proofErr w:type="spellEnd"/>
      <w:r>
        <w:rPr>
          <w:lang w:val="fr-CA"/>
        </w:rPr>
        <w:t>. </w:t>
      </w:r>
      <w:r w:rsidR="00D80608" w:rsidRPr="00CF4841">
        <w:rPr>
          <w:lang w:val="fr-CA"/>
        </w:rPr>
        <w:t>Forces</w:t>
      </w:r>
    </w:p>
    <w:p w14:paraId="55511372" w14:textId="3D952429" w:rsidR="00D80608" w:rsidRPr="00CF4841" w:rsidRDefault="00D80608" w:rsidP="000246B8">
      <w:pPr>
        <w:pStyle w:val="Sansinterligne"/>
        <w:rPr>
          <w:lang w:val="fr-CA"/>
        </w:rPr>
      </w:pPr>
      <w:r w:rsidRPr="00CF4841">
        <w:rPr>
          <w:lang w:val="fr-CA"/>
        </w:rPr>
        <w:t>Astra</w:t>
      </w:r>
      <w:r w:rsidR="00996B28">
        <w:rPr>
          <w:lang w:val="fr-CA"/>
        </w:rPr>
        <w:t xml:space="preserve"> (</w:t>
      </w:r>
      <w:r w:rsidRPr="00CF4841">
        <w:rPr>
          <w:lang w:val="fr-CA"/>
        </w:rPr>
        <w:t>ON</w:t>
      </w:r>
      <w:r w:rsidR="00996B28">
        <w:rPr>
          <w:lang w:val="fr-CA"/>
        </w:rPr>
        <w:t>)</w:t>
      </w:r>
      <w:r w:rsidRPr="00CF4841">
        <w:rPr>
          <w:lang w:val="fr-CA"/>
        </w:rPr>
        <w:t xml:space="preserve">  K0K 3W0</w:t>
      </w:r>
    </w:p>
    <w:p w14:paraId="170AC8A8" w14:textId="77777777" w:rsidR="00410FE4" w:rsidRDefault="00410FE4">
      <w:pPr>
        <w:spacing w:after="0" w:line="240" w:lineRule="auto"/>
        <w:rPr>
          <w:rFonts w:cs="Arial"/>
          <w:b/>
          <w:bCs/>
          <w:color w:val="000000"/>
          <w:kern w:val="36"/>
          <w:sz w:val="44"/>
          <w:szCs w:val="44"/>
          <w:lang w:val="fr-CA"/>
        </w:rPr>
      </w:pPr>
      <w:bookmarkStart w:id="52" w:name="cont"/>
    </w:p>
    <w:p w14:paraId="69E03BA3" w14:textId="4B112CF6" w:rsidR="00D80608" w:rsidRPr="00CF4841" w:rsidRDefault="00D80608" w:rsidP="00AB2253">
      <w:pPr>
        <w:pStyle w:val="Titre1"/>
        <w:rPr>
          <w:sz w:val="24"/>
          <w:lang w:val="fr-CA"/>
        </w:rPr>
      </w:pPr>
      <w:bookmarkStart w:id="53" w:name="_Toc190347654"/>
      <w:r w:rsidRPr="00CF4841">
        <w:rPr>
          <w:lang w:val="fr-CA"/>
        </w:rPr>
        <w:t>Co</w:t>
      </w:r>
      <w:r w:rsidR="00996B28">
        <w:rPr>
          <w:lang w:val="fr-CA"/>
        </w:rPr>
        <w:t>mmu</w:t>
      </w:r>
      <w:r w:rsidRPr="00CF4841">
        <w:rPr>
          <w:lang w:val="fr-CA"/>
        </w:rPr>
        <w:t>n</w:t>
      </w:r>
      <w:r w:rsidR="00996B28">
        <w:rPr>
          <w:lang w:val="fr-CA"/>
        </w:rPr>
        <w:t>iquez avec nou</w:t>
      </w:r>
      <w:r w:rsidRPr="00CF4841">
        <w:rPr>
          <w:lang w:val="fr-CA"/>
        </w:rPr>
        <w:t>s</w:t>
      </w:r>
      <w:bookmarkEnd w:id="53"/>
      <w:r w:rsidRPr="00CF4841">
        <w:rPr>
          <w:lang w:val="fr-CA"/>
        </w:rPr>
        <w:t xml:space="preserve"> </w:t>
      </w:r>
      <w:bookmarkEnd w:id="52"/>
    </w:p>
    <w:p w14:paraId="5A5CD90B" w14:textId="4D238FFF" w:rsidR="00D80608" w:rsidRPr="00CF4841" w:rsidRDefault="00996B28" w:rsidP="00AB2253">
      <w:pPr>
        <w:pStyle w:val="Titre2"/>
        <w:rPr>
          <w:lang w:val="fr-CA"/>
        </w:rPr>
      </w:pPr>
      <w:bookmarkStart w:id="54" w:name="_Toc190347655"/>
      <w:r>
        <w:rPr>
          <w:lang w:val="fr-CA"/>
        </w:rPr>
        <w:t>Adresse postale</w:t>
      </w:r>
      <w:bookmarkEnd w:id="54"/>
      <w:r w:rsidR="002F1B20">
        <w:rPr>
          <w:lang w:val="fr-CA"/>
        </w:rPr>
        <w:t xml:space="preserve"> </w:t>
      </w:r>
    </w:p>
    <w:p w14:paraId="36FF6C5D" w14:textId="644E59A6" w:rsidR="00D80608" w:rsidRPr="00CF4841" w:rsidRDefault="002F1B20" w:rsidP="00D80608">
      <w:pPr>
        <w:pStyle w:val="NormalWeb"/>
        <w:shd w:val="clear" w:color="auto" w:fill="FFFFFF"/>
        <w:rPr>
          <w:rFonts w:ascii="Arial" w:hAnsi="Arial" w:cs="Arial"/>
          <w:color w:val="000000"/>
          <w:sz w:val="20"/>
          <w:szCs w:val="20"/>
          <w:lang w:val="fr-CA"/>
        </w:rPr>
      </w:pPr>
      <w:r>
        <w:rPr>
          <w:rFonts w:ascii="Arial" w:hAnsi="Arial" w:cs="Arial"/>
          <w:color w:val="000000"/>
          <w:sz w:val="20"/>
          <w:szCs w:val="20"/>
          <w:lang w:val="fr-CA"/>
        </w:rPr>
        <w:t>Équipe de parachutistes des Forces armées c</w:t>
      </w:r>
      <w:r w:rsidR="00D80608" w:rsidRPr="00CF4841">
        <w:rPr>
          <w:rFonts w:ascii="Arial" w:hAnsi="Arial" w:cs="Arial"/>
          <w:color w:val="000000"/>
          <w:sz w:val="20"/>
          <w:szCs w:val="20"/>
          <w:lang w:val="fr-CA"/>
        </w:rPr>
        <w:t>anadi</w:t>
      </w:r>
      <w:r w:rsidR="009E7B0D">
        <w:rPr>
          <w:rFonts w:ascii="Arial" w:hAnsi="Arial" w:cs="Arial"/>
          <w:color w:val="000000"/>
          <w:sz w:val="20"/>
          <w:szCs w:val="20"/>
          <w:lang w:val="fr-CA"/>
        </w:rPr>
        <w:t>e</w:t>
      </w:r>
      <w:r w:rsidR="00D80608" w:rsidRPr="00CF4841">
        <w:rPr>
          <w:rFonts w:ascii="Arial" w:hAnsi="Arial" w:cs="Arial"/>
          <w:color w:val="000000"/>
          <w:sz w:val="20"/>
          <w:szCs w:val="20"/>
          <w:lang w:val="fr-CA"/>
        </w:rPr>
        <w:t>n</w:t>
      </w:r>
      <w:r w:rsidR="009E7B0D">
        <w:rPr>
          <w:rFonts w:ascii="Arial" w:hAnsi="Arial" w:cs="Arial"/>
          <w:color w:val="000000"/>
          <w:sz w:val="20"/>
          <w:szCs w:val="20"/>
          <w:lang w:val="fr-CA"/>
        </w:rPr>
        <w:t>nes</w:t>
      </w:r>
      <w:r w:rsidR="00D80608" w:rsidRPr="00CF4841">
        <w:rPr>
          <w:rFonts w:ascii="Arial" w:hAnsi="Arial" w:cs="Arial"/>
          <w:color w:val="000000"/>
          <w:sz w:val="20"/>
          <w:szCs w:val="20"/>
          <w:lang w:val="fr-CA"/>
        </w:rPr>
        <w:t xml:space="preserve">, </w:t>
      </w:r>
      <w:r w:rsidR="00C07A0C">
        <w:rPr>
          <w:rFonts w:ascii="Arial" w:hAnsi="Arial" w:cs="Arial"/>
          <w:color w:val="000000"/>
          <w:sz w:val="20"/>
          <w:szCs w:val="20"/>
          <w:lang w:val="fr-CA"/>
        </w:rPr>
        <w:t>les</w:t>
      </w:r>
      <w:r w:rsidR="00F66C2D" w:rsidRPr="00CF4841">
        <w:rPr>
          <w:rFonts w:ascii="Arial" w:hAnsi="Arial" w:cs="Arial"/>
          <w:color w:val="000000"/>
          <w:sz w:val="20"/>
          <w:szCs w:val="20"/>
          <w:lang w:val="fr-CA"/>
        </w:rPr>
        <w:t xml:space="preserve"> </w:t>
      </w:r>
      <w:r w:rsidR="00D80608" w:rsidRPr="00CF4841">
        <w:rPr>
          <w:rFonts w:ascii="Arial" w:hAnsi="Arial" w:cs="Arial"/>
          <w:color w:val="000000"/>
          <w:sz w:val="20"/>
          <w:szCs w:val="20"/>
          <w:lang w:val="fr-CA"/>
        </w:rPr>
        <w:t>SkyHawks</w:t>
      </w:r>
      <w:r w:rsidR="00D80608" w:rsidRPr="00CF4841">
        <w:rPr>
          <w:rFonts w:ascii="Arial" w:hAnsi="Arial" w:cs="Arial"/>
          <w:color w:val="000000"/>
          <w:sz w:val="20"/>
          <w:szCs w:val="20"/>
          <w:lang w:val="fr-CA"/>
        </w:rPr>
        <w:br/>
      </w:r>
      <w:r w:rsidR="00C07A0C">
        <w:rPr>
          <w:rFonts w:ascii="Arial" w:hAnsi="Arial" w:cs="Arial"/>
          <w:color w:val="000000"/>
          <w:sz w:val="20"/>
          <w:szCs w:val="20"/>
          <w:lang w:val="fr-CA"/>
        </w:rPr>
        <w:t>Centre d’</w:t>
      </w:r>
      <w:r w:rsidR="00A91E63">
        <w:rPr>
          <w:rFonts w:ascii="Arial" w:hAnsi="Arial" w:cs="Arial"/>
          <w:color w:val="000000"/>
          <w:sz w:val="20"/>
          <w:szCs w:val="20"/>
          <w:lang w:val="fr-CA"/>
        </w:rPr>
        <w:t>instruction supérieure en guerre terrestre de l’Armée c</w:t>
      </w:r>
      <w:r w:rsidR="00D80608" w:rsidRPr="00CF4841">
        <w:rPr>
          <w:rFonts w:ascii="Arial" w:hAnsi="Arial" w:cs="Arial"/>
          <w:color w:val="000000"/>
          <w:sz w:val="20"/>
          <w:szCs w:val="20"/>
          <w:lang w:val="fr-CA"/>
        </w:rPr>
        <w:t>anadi</w:t>
      </w:r>
      <w:r w:rsidR="00A91E63">
        <w:rPr>
          <w:rFonts w:ascii="Arial" w:hAnsi="Arial" w:cs="Arial"/>
          <w:color w:val="000000"/>
          <w:sz w:val="20"/>
          <w:szCs w:val="20"/>
          <w:lang w:val="fr-CA"/>
        </w:rPr>
        <w:t>e</w:t>
      </w:r>
      <w:r w:rsidR="00D80608" w:rsidRPr="00CF4841">
        <w:rPr>
          <w:rFonts w:ascii="Arial" w:hAnsi="Arial" w:cs="Arial"/>
          <w:color w:val="000000"/>
          <w:sz w:val="20"/>
          <w:szCs w:val="20"/>
          <w:lang w:val="fr-CA"/>
        </w:rPr>
        <w:t>n</w:t>
      </w:r>
      <w:r w:rsidR="00A91E63">
        <w:rPr>
          <w:rFonts w:ascii="Arial" w:hAnsi="Arial" w:cs="Arial"/>
          <w:color w:val="000000"/>
          <w:sz w:val="20"/>
          <w:szCs w:val="20"/>
          <w:lang w:val="fr-CA"/>
        </w:rPr>
        <w:t>ne</w:t>
      </w:r>
      <w:r w:rsidR="00D80608" w:rsidRPr="00CF4841">
        <w:rPr>
          <w:rFonts w:ascii="Arial" w:hAnsi="Arial" w:cs="Arial"/>
          <w:color w:val="000000"/>
          <w:sz w:val="20"/>
          <w:szCs w:val="20"/>
          <w:lang w:val="fr-CA"/>
        </w:rPr>
        <w:br/>
      </w:r>
      <w:r w:rsidR="001955B6">
        <w:rPr>
          <w:rFonts w:ascii="Arial" w:hAnsi="Arial" w:cs="Arial"/>
          <w:color w:val="000000"/>
          <w:sz w:val="20"/>
          <w:szCs w:val="20"/>
          <w:lang w:val="fr-CA"/>
        </w:rPr>
        <w:t>C.</w:t>
      </w:r>
      <w:r w:rsidR="00D80608" w:rsidRPr="00CF4841">
        <w:rPr>
          <w:rFonts w:ascii="Arial" w:hAnsi="Arial" w:cs="Arial"/>
          <w:color w:val="000000"/>
          <w:sz w:val="20"/>
          <w:szCs w:val="20"/>
          <w:lang w:val="fr-CA"/>
        </w:rPr>
        <w:t>P</w:t>
      </w:r>
      <w:r w:rsidR="001955B6">
        <w:rPr>
          <w:rFonts w:ascii="Arial" w:hAnsi="Arial" w:cs="Arial"/>
          <w:color w:val="000000"/>
          <w:sz w:val="20"/>
          <w:szCs w:val="20"/>
          <w:lang w:val="fr-CA"/>
        </w:rPr>
        <w:t>. </w:t>
      </w:r>
      <w:r w:rsidR="00D80608" w:rsidRPr="00CF4841">
        <w:rPr>
          <w:rFonts w:ascii="Arial" w:hAnsi="Arial" w:cs="Arial"/>
          <w:color w:val="000000"/>
          <w:sz w:val="20"/>
          <w:szCs w:val="20"/>
          <w:lang w:val="fr-CA"/>
        </w:rPr>
        <w:t xml:space="preserve">1000, </w:t>
      </w:r>
      <w:proofErr w:type="spellStart"/>
      <w:r w:rsidR="00D80608" w:rsidRPr="00CF4841">
        <w:rPr>
          <w:rFonts w:ascii="Arial" w:hAnsi="Arial" w:cs="Arial"/>
          <w:color w:val="000000"/>
          <w:sz w:val="20"/>
          <w:szCs w:val="20"/>
          <w:lang w:val="fr-CA"/>
        </w:rPr>
        <w:t>S</w:t>
      </w:r>
      <w:r w:rsidR="001955B6">
        <w:rPr>
          <w:rFonts w:ascii="Arial" w:hAnsi="Arial" w:cs="Arial"/>
          <w:color w:val="000000"/>
          <w:sz w:val="20"/>
          <w:szCs w:val="20"/>
          <w:lang w:val="fr-CA"/>
        </w:rPr>
        <w:t>ucc</w:t>
      </w:r>
      <w:proofErr w:type="spellEnd"/>
      <w:r w:rsidR="001955B6">
        <w:rPr>
          <w:rFonts w:ascii="Arial" w:hAnsi="Arial" w:cs="Arial"/>
          <w:color w:val="000000"/>
          <w:sz w:val="20"/>
          <w:szCs w:val="20"/>
          <w:lang w:val="fr-CA"/>
        </w:rPr>
        <w:t>. </w:t>
      </w:r>
      <w:r w:rsidR="00D80608" w:rsidRPr="00CF4841">
        <w:rPr>
          <w:rFonts w:ascii="Arial" w:hAnsi="Arial" w:cs="Arial"/>
          <w:color w:val="000000"/>
          <w:sz w:val="20"/>
          <w:szCs w:val="20"/>
          <w:lang w:val="fr-CA"/>
        </w:rPr>
        <w:t>Forces</w:t>
      </w:r>
      <w:r w:rsidR="00D80608" w:rsidRPr="00CF4841">
        <w:rPr>
          <w:rFonts w:ascii="Arial" w:hAnsi="Arial" w:cs="Arial"/>
          <w:color w:val="000000"/>
          <w:sz w:val="20"/>
          <w:szCs w:val="20"/>
          <w:lang w:val="fr-CA"/>
        </w:rPr>
        <w:br/>
        <w:t xml:space="preserve">Astra </w:t>
      </w:r>
      <w:r w:rsidR="001955B6">
        <w:rPr>
          <w:rFonts w:ascii="Arial" w:hAnsi="Arial" w:cs="Arial"/>
          <w:color w:val="000000"/>
          <w:sz w:val="20"/>
          <w:szCs w:val="20"/>
          <w:lang w:val="fr-CA"/>
        </w:rPr>
        <w:t>(</w:t>
      </w:r>
      <w:r w:rsidR="00D80608" w:rsidRPr="00CF4841">
        <w:rPr>
          <w:rFonts w:ascii="Arial" w:hAnsi="Arial" w:cs="Arial"/>
          <w:color w:val="000000"/>
          <w:sz w:val="20"/>
          <w:szCs w:val="20"/>
          <w:lang w:val="fr-CA"/>
        </w:rPr>
        <w:t>ON</w:t>
      </w:r>
      <w:r w:rsidR="001955B6">
        <w:rPr>
          <w:rFonts w:ascii="Arial" w:hAnsi="Arial" w:cs="Arial"/>
          <w:color w:val="000000"/>
          <w:sz w:val="20"/>
          <w:szCs w:val="20"/>
          <w:lang w:val="fr-CA"/>
        </w:rPr>
        <w:t>)</w:t>
      </w:r>
      <w:r w:rsidR="00D80608" w:rsidRPr="00CF4841">
        <w:rPr>
          <w:rFonts w:ascii="Arial" w:hAnsi="Arial" w:cs="Arial"/>
          <w:color w:val="000000"/>
          <w:sz w:val="20"/>
          <w:szCs w:val="20"/>
          <w:lang w:val="fr-CA"/>
        </w:rPr>
        <w:t xml:space="preserve">  K0K 3W0</w:t>
      </w:r>
      <w:r w:rsidR="00D80608" w:rsidRPr="00CF4841">
        <w:rPr>
          <w:rFonts w:ascii="Arial" w:hAnsi="Arial" w:cs="Arial"/>
          <w:color w:val="000000"/>
          <w:sz w:val="20"/>
          <w:szCs w:val="20"/>
          <w:lang w:val="fr-CA"/>
        </w:rPr>
        <w:br/>
      </w:r>
      <w:r w:rsidR="00D80608" w:rsidRPr="00CF4841">
        <w:rPr>
          <w:rFonts w:ascii="Arial" w:hAnsi="Arial" w:cs="Arial"/>
          <w:color w:val="000000"/>
          <w:sz w:val="20"/>
          <w:szCs w:val="20"/>
          <w:lang w:val="fr-CA"/>
        </w:rPr>
        <w:br/>
      </w:r>
      <w:r w:rsidR="001955B6">
        <w:rPr>
          <w:rFonts w:ascii="Arial" w:hAnsi="Arial" w:cs="Arial"/>
          <w:color w:val="000000"/>
          <w:sz w:val="20"/>
          <w:szCs w:val="20"/>
          <w:lang w:val="fr-CA"/>
        </w:rPr>
        <w:t>Télép</w:t>
      </w:r>
      <w:r w:rsidR="00D80608" w:rsidRPr="00CF4841">
        <w:rPr>
          <w:rFonts w:ascii="Arial" w:hAnsi="Arial" w:cs="Arial"/>
          <w:color w:val="000000"/>
          <w:sz w:val="20"/>
          <w:szCs w:val="20"/>
          <w:lang w:val="fr-CA"/>
        </w:rPr>
        <w:t>hone : 613</w:t>
      </w:r>
      <w:r w:rsidR="001955B6">
        <w:rPr>
          <w:rFonts w:ascii="Arial" w:hAnsi="Arial" w:cs="Arial"/>
          <w:color w:val="000000"/>
          <w:sz w:val="20"/>
          <w:szCs w:val="20"/>
          <w:lang w:val="fr-CA"/>
        </w:rPr>
        <w:noBreakHyphen/>
      </w:r>
      <w:r w:rsidR="00D80608" w:rsidRPr="00CF4841">
        <w:rPr>
          <w:rFonts w:ascii="Arial" w:hAnsi="Arial" w:cs="Arial"/>
          <w:color w:val="000000"/>
          <w:sz w:val="20"/>
          <w:szCs w:val="20"/>
          <w:lang w:val="fr-CA"/>
        </w:rPr>
        <w:t>392</w:t>
      </w:r>
      <w:r w:rsidR="001955B6">
        <w:rPr>
          <w:rFonts w:ascii="Arial" w:hAnsi="Arial" w:cs="Arial"/>
          <w:color w:val="000000"/>
          <w:sz w:val="20"/>
          <w:szCs w:val="20"/>
          <w:lang w:val="fr-CA"/>
        </w:rPr>
        <w:noBreakHyphen/>
      </w:r>
      <w:r w:rsidR="00D80608" w:rsidRPr="00CF4841">
        <w:rPr>
          <w:rFonts w:ascii="Arial" w:hAnsi="Arial" w:cs="Arial"/>
          <w:color w:val="000000"/>
          <w:sz w:val="20"/>
          <w:szCs w:val="20"/>
          <w:lang w:val="fr-CA"/>
        </w:rPr>
        <w:t>2811</w:t>
      </w:r>
      <w:r w:rsidR="001955B6">
        <w:rPr>
          <w:rFonts w:ascii="Arial" w:hAnsi="Arial" w:cs="Arial"/>
          <w:color w:val="000000"/>
          <w:sz w:val="20"/>
          <w:szCs w:val="20"/>
          <w:lang w:val="fr-CA"/>
        </w:rPr>
        <w:t>, poste </w:t>
      </w:r>
      <w:r w:rsidR="00D80608" w:rsidRPr="00CF4841">
        <w:rPr>
          <w:rFonts w:ascii="Arial" w:hAnsi="Arial" w:cs="Arial"/>
          <w:color w:val="000000"/>
          <w:sz w:val="20"/>
          <w:szCs w:val="20"/>
          <w:lang w:val="fr-CA"/>
        </w:rPr>
        <w:t>2049</w:t>
      </w:r>
      <w:r w:rsidR="00D80608" w:rsidRPr="00CF4841">
        <w:rPr>
          <w:rFonts w:ascii="Arial" w:hAnsi="Arial" w:cs="Arial"/>
          <w:color w:val="000000"/>
          <w:sz w:val="20"/>
          <w:szCs w:val="20"/>
          <w:lang w:val="fr-CA"/>
        </w:rPr>
        <w:br/>
      </w:r>
      <w:r w:rsidR="001955B6">
        <w:rPr>
          <w:rFonts w:ascii="Arial" w:hAnsi="Arial" w:cs="Arial"/>
          <w:color w:val="000000"/>
          <w:sz w:val="20"/>
          <w:szCs w:val="20"/>
          <w:lang w:val="fr-CA"/>
        </w:rPr>
        <w:t>Courrie</w:t>
      </w:r>
      <w:r w:rsidR="00D80608" w:rsidRPr="00CF4841">
        <w:rPr>
          <w:rFonts w:ascii="Arial" w:hAnsi="Arial" w:cs="Arial"/>
          <w:color w:val="000000"/>
          <w:sz w:val="20"/>
          <w:szCs w:val="20"/>
          <w:lang w:val="fr-CA"/>
        </w:rPr>
        <w:t>l</w:t>
      </w:r>
      <w:r w:rsidR="001955B6">
        <w:rPr>
          <w:rFonts w:ascii="Arial" w:hAnsi="Arial" w:cs="Arial"/>
          <w:color w:val="000000"/>
          <w:sz w:val="20"/>
          <w:szCs w:val="20"/>
          <w:lang w:val="fr-CA"/>
        </w:rPr>
        <w:t> </w:t>
      </w:r>
      <w:r w:rsidR="00D80608" w:rsidRPr="00CF4841">
        <w:rPr>
          <w:rFonts w:ascii="Arial" w:hAnsi="Arial" w:cs="Arial"/>
          <w:color w:val="000000"/>
          <w:sz w:val="20"/>
          <w:szCs w:val="20"/>
          <w:lang w:val="fr-CA"/>
        </w:rPr>
        <w:t xml:space="preserve">: </w:t>
      </w:r>
      <w:hyperlink r:id="rId18" w:tooltip="skyhawks email" w:history="1">
        <w:r w:rsidR="00D80608" w:rsidRPr="00CF4841">
          <w:rPr>
            <w:rFonts w:ascii="Arial" w:hAnsi="Arial" w:cs="Arial"/>
            <w:color w:val="003399"/>
            <w:sz w:val="20"/>
            <w:szCs w:val="20"/>
            <w:u w:val="single"/>
            <w:lang w:val="fr-CA"/>
          </w:rPr>
          <w:t>skyhawks@forces.gc.ca</w:t>
        </w:r>
      </w:hyperlink>
      <w:r w:rsidR="00D80608" w:rsidRPr="00CF4841">
        <w:rPr>
          <w:rFonts w:ascii="Arial" w:hAnsi="Arial" w:cs="Arial"/>
          <w:color w:val="000000"/>
          <w:sz w:val="20"/>
          <w:szCs w:val="20"/>
          <w:lang w:val="fr-CA"/>
        </w:rPr>
        <w:br/>
      </w:r>
    </w:p>
    <w:p w14:paraId="71316494" w14:textId="0497E4E6" w:rsidR="006D74FA" w:rsidRPr="00CF4841" w:rsidRDefault="001955B6" w:rsidP="006D74FA">
      <w:pPr>
        <w:pStyle w:val="Titre2"/>
        <w:rPr>
          <w:lang w:val="fr-CA"/>
        </w:rPr>
      </w:pPr>
      <w:bookmarkStart w:id="55" w:name="_Toc190347656"/>
      <w:r>
        <w:rPr>
          <w:lang w:val="fr-CA"/>
        </w:rPr>
        <w:t>E</w:t>
      </w:r>
      <w:r w:rsidR="006D74FA" w:rsidRPr="00CF4841">
        <w:rPr>
          <w:lang w:val="fr-CA"/>
        </w:rPr>
        <w:t>n</w:t>
      </w:r>
      <w:r>
        <w:rPr>
          <w:lang w:val="fr-CA"/>
        </w:rPr>
        <w:t xml:space="preserve"> </w:t>
      </w:r>
      <w:r w:rsidR="006D74FA" w:rsidRPr="00CF4841">
        <w:rPr>
          <w:lang w:val="fr-CA"/>
        </w:rPr>
        <w:t>li</w:t>
      </w:r>
      <w:r>
        <w:rPr>
          <w:lang w:val="fr-CA"/>
        </w:rPr>
        <w:t>g</w:t>
      </w:r>
      <w:r w:rsidR="006D74FA" w:rsidRPr="00CF4841">
        <w:rPr>
          <w:lang w:val="fr-CA"/>
        </w:rPr>
        <w:t>ne</w:t>
      </w:r>
      <w:bookmarkEnd w:id="55"/>
    </w:p>
    <w:p w14:paraId="03132C14" w14:textId="397E056C" w:rsidR="00D80608" w:rsidRPr="00CF4841" w:rsidRDefault="001955B6">
      <w:pPr>
        <w:pStyle w:val="Corpsdetexte"/>
        <w:rPr>
          <w:lang w:val="fr-CA"/>
        </w:rPr>
      </w:pPr>
      <w:r>
        <w:rPr>
          <w:lang w:val="fr-CA"/>
        </w:rPr>
        <w:t xml:space="preserve">Site </w:t>
      </w:r>
      <w:r w:rsidR="006D74FA" w:rsidRPr="00CF4841">
        <w:rPr>
          <w:lang w:val="fr-CA"/>
        </w:rPr>
        <w:t>Web</w:t>
      </w:r>
      <w:r>
        <w:rPr>
          <w:lang w:val="fr-CA"/>
        </w:rPr>
        <w:t> </w:t>
      </w:r>
      <w:r w:rsidR="006D74FA" w:rsidRPr="00CF4841">
        <w:rPr>
          <w:lang w:val="fr-CA"/>
        </w:rPr>
        <w:t xml:space="preserve">: </w:t>
      </w:r>
      <w:hyperlink r:id="rId19" w:history="1">
        <w:r>
          <w:rPr>
            <w:rStyle w:val="Lienhypertexte"/>
            <w:lang w:val="fr-CA"/>
          </w:rPr>
          <w:t>L’équipe de parachutistes des Forces armées canadiennes, les SkyHawks - Canada.ca</w:t>
        </w:r>
      </w:hyperlink>
    </w:p>
    <w:p w14:paraId="0187ED43" w14:textId="77777777" w:rsidR="006D74FA" w:rsidRPr="00CF4841" w:rsidRDefault="006D74FA">
      <w:pPr>
        <w:pStyle w:val="Corpsdetexte"/>
        <w:rPr>
          <w:lang w:val="fr-CA"/>
        </w:rPr>
      </w:pPr>
    </w:p>
    <w:p w14:paraId="290909BF" w14:textId="32A2DE58" w:rsidR="006D74FA" w:rsidRPr="00CF4841" w:rsidRDefault="006D74FA">
      <w:pPr>
        <w:pStyle w:val="Corpsdetexte"/>
        <w:rPr>
          <w:lang w:val="fr-CA"/>
        </w:rPr>
      </w:pPr>
      <w:r w:rsidRPr="00CF4841">
        <w:rPr>
          <w:lang w:val="fr-CA"/>
        </w:rPr>
        <w:t>Facebook</w:t>
      </w:r>
      <w:r w:rsidR="001955B6">
        <w:rPr>
          <w:lang w:val="fr-CA"/>
        </w:rPr>
        <w:t> </w:t>
      </w:r>
      <w:r w:rsidRPr="00CF4841">
        <w:rPr>
          <w:lang w:val="fr-CA"/>
        </w:rPr>
        <w:t xml:space="preserve">: </w:t>
      </w:r>
      <w:hyperlink r:id="rId20" w:history="1">
        <w:r w:rsidRPr="00CF4841">
          <w:rPr>
            <w:rStyle w:val="Lienhypertexte"/>
            <w:lang w:val="fr-CA"/>
          </w:rPr>
          <w:t>https://www.facebook.com/SkyHawksCanada/</w:t>
        </w:r>
      </w:hyperlink>
    </w:p>
    <w:p w14:paraId="412E75E9" w14:textId="2D38B534" w:rsidR="006D74FA" w:rsidRPr="00CF4841" w:rsidRDefault="006D74FA">
      <w:pPr>
        <w:pStyle w:val="Corpsdetexte"/>
        <w:rPr>
          <w:lang w:val="fr-CA"/>
        </w:rPr>
      </w:pPr>
      <w:r w:rsidRPr="00CF4841">
        <w:rPr>
          <w:lang w:val="fr-CA"/>
        </w:rPr>
        <w:t>Instagram</w:t>
      </w:r>
      <w:r w:rsidR="001955B6">
        <w:rPr>
          <w:lang w:val="fr-CA"/>
        </w:rPr>
        <w:t> </w:t>
      </w:r>
      <w:r w:rsidRPr="00CF4841">
        <w:rPr>
          <w:lang w:val="fr-CA"/>
        </w:rPr>
        <w:t xml:space="preserve">: </w:t>
      </w:r>
      <w:hyperlink r:id="rId21" w:history="1">
        <w:r w:rsidRPr="00CF4841">
          <w:rPr>
            <w:rStyle w:val="Lienhypertexte"/>
            <w:lang w:val="fr-CA"/>
          </w:rPr>
          <w:t>https://www.instagram.com/skyhawkscanada/</w:t>
        </w:r>
      </w:hyperlink>
      <w:bookmarkEnd w:id="0"/>
    </w:p>
    <w:sectPr w:rsidR="006D74FA" w:rsidRPr="00CF4841" w:rsidSect="00DE0D24">
      <w:headerReference w:type="first" r:id="rId22"/>
      <w:footerReference w:type="first" r:id="rId23"/>
      <w:pgSz w:w="12240" w:h="15840"/>
      <w:pgMar w:top="1125" w:right="1138" w:bottom="1411" w:left="1138" w:header="14" w:footer="418" w:gutter="0"/>
      <w:cols w:space="567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945C7" w14:textId="77777777" w:rsidR="00C6373B" w:rsidRDefault="00C6373B" w:rsidP="00D3596C">
      <w:r>
        <w:separator/>
      </w:r>
    </w:p>
    <w:p w14:paraId="7B36AB98" w14:textId="77777777" w:rsidR="00C6373B" w:rsidRDefault="00C6373B" w:rsidP="00D3596C"/>
  </w:endnote>
  <w:endnote w:type="continuationSeparator" w:id="0">
    <w:p w14:paraId="77725C27" w14:textId="77777777" w:rsidR="00C6373B" w:rsidRDefault="00C6373B" w:rsidP="00D3596C">
      <w:r>
        <w:continuationSeparator/>
      </w:r>
    </w:p>
    <w:p w14:paraId="79462DE3" w14:textId="77777777" w:rsidR="00C6373B" w:rsidRDefault="00C6373B" w:rsidP="00D359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NewRomanPS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73953" w14:textId="77777777" w:rsidR="00A322AD" w:rsidRDefault="00A322AD" w:rsidP="001950B0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6DAB7C62" w14:textId="77777777" w:rsidR="00A322AD" w:rsidRDefault="00A322A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EF5EE" w14:textId="77777777" w:rsidR="00A322AD" w:rsidRDefault="00A322AD" w:rsidP="001950B0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A259F2">
      <w:rPr>
        <w:rStyle w:val="Numrodepage"/>
        <w:noProof/>
      </w:rPr>
      <w:t>16</w:t>
    </w:r>
    <w:r>
      <w:rPr>
        <w:rStyle w:val="Numrodepage"/>
      </w:rPr>
      <w:fldChar w:fldCharType="end"/>
    </w:r>
  </w:p>
  <w:p w14:paraId="6D91DCED" w14:textId="4979E65C" w:rsidR="00A322AD" w:rsidRDefault="00A322AD" w:rsidP="00925FCE">
    <w:pPr>
      <w:pStyle w:val="Pieddepage"/>
      <w:jc w:val="center"/>
    </w:pPr>
    <w:r>
      <w:rPr>
        <w:noProof/>
        <w:lang w:val="en-CA" w:eastAsia="en-CA"/>
      </w:rPr>
      <mc:AlternateContent>
        <mc:Choice Requires="wps">
          <w:drawing>
            <wp:anchor distT="4294967292" distB="4294967292" distL="114300" distR="114300" simplePos="0" relativeHeight="251683328" behindDoc="0" locked="0" layoutInCell="1" allowOverlap="1" wp14:anchorId="75C02EDE" wp14:editId="475EEE79">
              <wp:simplePos x="0" y="0"/>
              <wp:positionH relativeFrom="page">
                <wp:align>center</wp:align>
              </wp:positionH>
              <wp:positionV relativeFrom="paragraph">
                <wp:posOffset>-28575</wp:posOffset>
              </wp:positionV>
              <wp:extent cx="6702552" cy="0"/>
              <wp:effectExtent l="0" t="0" r="28575" b="25400"/>
              <wp:wrapThrough wrapText="bothSides">
                <wp:wrapPolygon edited="0">
                  <wp:start x="0" y="-1"/>
                  <wp:lineTo x="0" y="-1"/>
                  <wp:lineTo x="21610" y="-1"/>
                  <wp:lineTo x="21610" y="-1"/>
                  <wp:lineTo x="0" y="-1"/>
                </wp:wrapPolygon>
              </wp:wrapThrough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02552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4E6128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40000" dist="20000" dir="5400000" rotWithShape="0">
                                <a:srgbClr val="000000">
                                  <a:alpha val="37999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2D91C4" id="Straight Connector 4" o:spid="_x0000_s1026" style="position:absolute;z-index:251683328;visibility:visible;mso-wrap-style:square;mso-width-percent:0;mso-height-percent:0;mso-wrap-distance-left:9pt;mso-wrap-distance-top:-1e-4mm;mso-wrap-distance-right:9pt;mso-wrap-distance-bottom:-1e-4mm;mso-position-horizontal:center;mso-position-horizontal-relative:page;mso-position-vertical:absolute;mso-position-vertical-relative:text;mso-width-percent:0;mso-height-percent:0;mso-width-relative:page;mso-height-relative:page" from="0,-2.25pt" to="527.75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UgduQEAAFcDAAAOAAAAZHJzL2Uyb0RvYy54bWysU8Fu2zAMvQ/YPwi6L3aMJiuMOD2k7S7d&#10;FqDdBzCSbAuTRUFUYufvJ6lxVmy3ohdCFKmn956ozd00GHZSnjTahi8XJWfKCpTadg3/9fL45ZYz&#10;CmAlGLSq4WdF/G77+dNmdLWqsEcjlWcRxFI9uob3Ibi6KEj0agBaoFM2Flv0A4SY+q6QHsaIPpii&#10;Kst1MaKXzqNQRHH3/rXItxm/bZUIP9uWVGCm4ZFbyNHneEix2G6g7jy4XosLDXgHiwG0jZdeoe4h&#10;ADt6/R/UoIVHwjYsBA4Ftq0WKmuIapblP2qee3Aqa4nmkLvaRB8HK36cdnbvE3Ux2Wf3hOI3MYu7&#10;HmynMoGXs4sPt0xWFaOj+nokJeT2nh3G7yhjDxwDZhem1g8JMupjUzb7fDVbTYGJuLn+WlarVcWZ&#10;mGsF1PNB5yl8UziwtGi40Tb5ADWcnigkIlDPLWnb4qM2Jr+lsWxseLW6Kct8gtBomaqpj3x32BnP&#10;ThDH4eZhvaxus6xYedvm8WhlRusVyIfLOoA2r+t4u7EJT+UJu1Ca7UizR/UB5XnvZ8/i62XSl0lL&#10;4/E2z87+/Q/bPwAAAP//AwBQSwMEFAAGAAgAAAAhAOzJZMzbAAAABwEAAA8AAABkcnMvZG93bnJl&#10;di54bWxMj09Lw0AQxe9Cv8MyBS/SbhRTSsymiCBCD0L/gNdJdkyC2dmQ3Taxn94pHvQ2b97w3m/y&#10;zeQ6daYhtJ4N3C8TUMSVty3XBo6H18UaVIjIFjvPZOCbAmyK2U2OmfUj7+i8j7WSEA4ZGmhi7DOt&#10;Q9WQw7D0PbF4n35wGEUOtbYDjhLuOv2QJCvtsGVpaLCnl4aqr/3JGaiDexsv6Hfl+3rrvN7S5cPd&#10;GXM7n56fQEWa4t8xXPEFHQphKv2JbVCdAXkkGlg8pqCubpKmMpW/G13k+j9/8QMAAP//AwBQSwEC&#10;LQAUAAYACAAAACEAtoM4kv4AAADhAQAAEwAAAAAAAAAAAAAAAAAAAAAAW0NvbnRlbnRfVHlwZXNd&#10;LnhtbFBLAQItABQABgAIAAAAIQA4/SH/1gAAAJQBAAALAAAAAAAAAAAAAAAAAC8BAABfcmVscy8u&#10;cmVsc1BLAQItABQABgAIAAAAIQASzUgduQEAAFcDAAAOAAAAAAAAAAAAAAAAAC4CAABkcnMvZTJv&#10;RG9jLnhtbFBLAQItABQABgAIAAAAIQDsyWTM2wAAAAcBAAAPAAAAAAAAAAAAAAAAABMEAABkcnMv&#10;ZG93bnJldi54bWxQSwUGAAAAAAQABADzAAAAGwUAAAAA&#10;" strokecolor="#4e6128" strokeweight="2pt">
              <v:shadow color="black" opacity="24903f" origin=",.5" offset="0,.55556mm"/>
              <w10:wrap type="through" anchorx="page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DAD2E" w14:textId="77777777" w:rsidR="00AC3CAC" w:rsidRDefault="00AC3CAC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5EC33" w14:textId="77777777" w:rsidR="00A322AD" w:rsidRPr="00E43880" w:rsidRDefault="00A322AD" w:rsidP="00E43880">
    <w:pPr>
      <w:pStyle w:val="Pieddepage"/>
    </w:pPr>
    <w:r>
      <w:rPr>
        <w:noProof/>
        <w:lang w:val="en-CA" w:eastAsia="en-CA"/>
      </w:rPr>
      <w:drawing>
        <wp:anchor distT="0" distB="0" distL="114300" distR="114300" simplePos="0" relativeHeight="251675136" behindDoc="1" locked="0" layoutInCell="1" allowOverlap="1" wp14:anchorId="32600FCD" wp14:editId="41750151">
          <wp:simplePos x="0" y="0"/>
          <wp:positionH relativeFrom="page">
            <wp:posOffset>12700</wp:posOffset>
          </wp:positionH>
          <wp:positionV relativeFrom="page">
            <wp:posOffset>8398087</wp:posOffset>
          </wp:positionV>
          <wp:extent cx="7744968" cy="1362456"/>
          <wp:effectExtent l="0" t="0" r="2540" b="9525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rmy-banner-EN-bi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44968" cy="1362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0CC8C" w14:textId="77777777" w:rsidR="00C6373B" w:rsidRDefault="00C6373B" w:rsidP="009B1AC4">
      <w:r>
        <w:separator/>
      </w:r>
    </w:p>
  </w:footnote>
  <w:footnote w:type="continuationSeparator" w:id="0">
    <w:p w14:paraId="5F11B15A" w14:textId="77777777" w:rsidR="00C6373B" w:rsidRDefault="00C6373B" w:rsidP="00D3596C">
      <w:r>
        <w:continuationSeparator/>
      </w:r>
    </w:p>
    <w:p w14:paraId="44CDB1B2" w14:textId="77777777" w:rsidR="00C6373B" w:rsidRDefault="00C6373B" w:rsidP="00D359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A8F5E" w14:textId="77777777" w:rsidR="00AC3CAC" w:rsidRDefault="00AC3CA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7598D" w14:textId="1CEFB092" w:rsidR="00A322AD" w:rsidRPr="00F522DE" w:rsidRDefault="00A322AD" w:rsidP="006D74FA">
    <w:pPr>
      <w:pStyle w:val="Corpsdetexte"/>
    </w:pPr>
    <w:r>
      <w:rPr>
        <w:noProof/>
        <w:lang w:val="en-CA" w:eastAsia="en-CA"/>
      </w:rPr>
      <mc:AlternateContent>
        <mc:Choice Requires="wps">
          <w:drawing>
            <wp:anchor distT="4294967292" distB="4294967292" distL="114300" distR="114300" simplePos="0" relativeHeight="251676160" behindDoc="0" locked="0" layoutInCell="1" allowOverlap="1" wp14:anchorId="76C03762" wp14:editId="18FCC8C5">
              <wp:simplePos x="0" y="0"/>
              <wp:positionH relativeFrom="column">
                <wp:posOffset>-172720</wp:posOffset>
              </wp:positionH>
              <wp:positionV relativeFrom="paragraph">
                <wp:posOffset>452755</wp:posOffset>
              </wp:positionV>
              <wp:extent cx="6697980" cy="0"/>
              <wp:effectExtent l="30480" t="27305" r="40640" b="36195"/>
              <wp:wrapThrough wrapText="bothSides">
                <wp:wrapPolygon edited="0">
                  <wp:start x="0" y="-2147483648"/>
                  <wp:lineTo x="0" y="-2147483648"/>
                  <wp:lineTo x="706" y="-2147483648"/>
                  <wp:lineTo x="706" y="-2147483648"/>
                  <wp:lineTo x="0" y="-2147483648"/>
                </wp:wrapPolygon>
              </wp:wrapThrough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798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4E6128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40000" dist="20000" dir="5400000" rotWithShape="0">
                                <a:srgbClr val="000000">
                                  <a:alpha val="37999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24652A" id="Straight Connector 3" o:spid="_x0000_s1026" style="position:absolute;z-index:25167616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13.6pt,35.65pt" to="513.8pt,3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xCruQEAAFcDAAAOAAAAZHJzL2Uyb0RvYy54bWysU01v2zAMvQ/ofxB0X+wEbZYacXpI2126&#10;LUDbH8BIsi1MFgVRiZ1/P0mN02K9DbsQ4oeeHh+p9d3YG3ZUnjTams9nJWfKCpTatjV/fXn8uuKM&#10;AlgJBq2q+UkRv9tcfVkPrlIL7NBI5VkEsVQNruZdCK4qChKd6oFm6JSNyQZ9DyG6vi2khyGi96ZY&#10;lOWyGNBL51Eoohi9f0vyTcZvGiXCr6YhFZipeeQWsvXZ7pMtNmuoWg+u0+JMA/6BRQ/axkcvUPcQ&#10;gB28/gTVa+GRsAkzgX2BTaOFyj3EbublX908d+BU7iWKQ+4iE/0/WPHzuLU7n6iL0T67JxS/iVnc&#10;dmBblQm8nFwc3DxJVQyOqsuV5JDbebYffqCMNXAImFUYG98nyNgfG7PYp4vYagxMxOByefvtdhVn&#10;IqZcAdV00XkK3xX2LB1qbrRNOkAFxycKiQhUU0kKW3zUxuRZGsuGmi9urssy3yA0WqZsqiPf7rfG&#10;syPEdbh+WM4Xq9xWzHws83iwMqN1CuTD+RxAm7dzfN3YhKfyhp0pTXKk3aNqj/K085NmcXqZ9HnT&#10;0np89LOy7/9h8wcAAP//AwBQSwMEFAAGAAgAAAAhACCnSNXdAAAACgEAAA8AAABkcnMvZG93bnJl&#10;di54bWxMj8FKw0AQhu+C77CM4EXaTSM0JWZSRBChB6FV8DrJjkkwOxuy2yb26d3iQY8z8/HP9xfb&#10;2fbqxKPvnCCslgkoltqZThqE97fnxQaUDySGeieM8M0etuX1VUG5cZPs+XQIjYoh4nNCaEMYcq19&#10;3bIlv3QDS7x9utFSiOPYaDPSFMNtr9MkWWtLncQPLQ381HL9dThahMbbl+lMbl+9bnbW6R2fP+wd&#10;4u3N/PgAKvAc/mC46Ed1KKNT5Y5ivOoRFmmWRhQhW92DugBJmq1BVb8bXRb6f4XyBwAA//8DAFBL&#10;AQItABQABgAIAAAAIQC2gziS/gAAAOEBAAATAAAAAAAAAAAAAAAAAAAAAABbQ29udGVudF9UeXBl&#10;c10ueG1sUEsBAi0AFAAGAAgAAAAhADj9If/WAAAAlAEAAAsAAAAAAAAAAAAAAAAALwEAAF9yZWxz&#10;Ly5yZWxzUEsBAi0AFAAGAAgAAAAhACMvEKu5AQAAVwMAAA4AAAAAAAAAAAAAAAAALgIAAGRycy9l&#10;Mm9Eb2MueG1sUEsBAi0AFAAGAAgAAAAhACCnSNXdAAAACgEAAA8AAAAAAAAAAAAAAAAAEwQAAGRy&#10;cy9kb3ducmV2LnhtbFBLBQYAAAAABAAEAPMAAAAdBQAAAAA=&#10;" strokecolor="#4e6128" strokeweight="2pt">
              <v:shadow color="black" opacity="24903f" origin=",.5" offset="0,.55556mm"/>
              <w10:wrap type="through"/>
            </v:line>
          </w:pict>
        </mc:Fallback>
      </mc:AlternateContent>
    </w:r>
  </w:p>
  <w:p w14:paraId="11832116" w14:textId="31E5613A" w:rsidR="00A322AD" w:rsidRDefault="00A322AD" w:rsidP="00D3596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2A936" w14:textId="56A6B67D" w:rsidR="00A322AD" w:rsidRDefault="00A322AD" w:rsidP="00D3596C">
    <w:pPr>
      <w:pStyle w:val="En-tte"/>
    </w:pPr>
    <w:r>
      <w:rPr>
        <w:noProof/>
        <w:lang w:val="en-CA" w:eastAsia="en-CA"/>
      </w:rPr>
      <w:drawing>
        <wp:anchor distT="0" distB="0" distL="114300" distR="114300" simplePos="0" relativeHeight="251681280" behindDoc="1" locked="0" layoutInCell="1" allowOverlap="1" wp14:anchorId="54B3CB4D" wp14:editId="3024708E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72400" cy="10058400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my-cover-bil-E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A4F52" w14:textId="77777777" w:rsidR="00A322AD" w:rsidRDefault="00A322AD" w:rsidP="00D3596C">
    <w:pPr>
      <w:pStyle w:val="En-tte"/>
    </w:pPr>
    <w:r>
      <w:rPr>
        <w:noProof/>
        <w:lang w:val="en-CA" w:eastAsia="en-CA"/>
      </w:rPr>
      <w:drawing>
        <wp:anchor distT="0" distB="0" distL="114300" distR="114300" simplePos="0" relativeHeight="251679232" behindDoc="0" locked="0" layoutInCell="1" allowOverlap="1" wp14:anchorId="2871CB3E" wp14:editId="308EC3D2">
          <wp:simplePos x="0" y="0"/>
          <wp:positionH relativeFrom="column">
            <wp:posOffset>5115560</wp:posOffset>
          </wp:positionH>
          <wp:positionV relativeFrom="paragraph">
            <wp:posOffset>679450</wp:posOffset>
          </wp:positionV>
          <wp:extent cx="1515110" cy="568960"/>
          <wp:effectExtent l="0" t="0" r="8890" b="0"/>
          <wp:wrapNone/>
          <wp:docPr id="16" name="Picture 16" descr="logo_tagline_E-slog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tagline_E-sloga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110" cy="568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CA" w:eastAsia="en-CA"/>
      </w:rPr>
      <w:drawing>
        <wp:anchor distT="0" distB="0" distL="114300" distR="114300" simplePos="0" relativeHeight="251678208" behindDoc="0" locked="0" layoutInCell="1" allowOverlap="1" wp14:anchorId="6FFB0EE7" wp14:editId="0D7795ED">
          <wp:simplePos x="0" y="0"/>
          <wp:positionH relativeFrom="column">
            <wp:posOffset>1577975</wp:posOffset>
          </wp:positionH>
          <wp:positionV relativeFrom="paragraph">
            <wp:posOffset>415925</wp:posOffset>
          </wp:positionV>
          <wp:extent cx="3317875" cy="871855"/>
          <wp:effectExtent l="0" t="0" r="0" b="0"/>
          <wp:wrapNone/>
          <wp:docPr id="17" name="Picture 17" descr="logo_tagline_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tagline_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7875" cy="871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0ACDD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76FE63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E6EEC2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E6F4D7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CA426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A39C33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50ADE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CD0855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40097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588AB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FBA4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B56BEA"/>
    <w:multiLevelType w:val="hybridMultilevel"/>
    <w:tmpl w:val="7BB8CF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8748E2"/>
    <w:multiLevelType w:val="hybridMultilevel"/>
    <w:tmpl w:val="24B821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1567D3"/>
    <w:multiLevelType w:val="hybridMultilevel"/>
    <w:tmpl w:val="BD4C8BBC"/>
    <w:lvl w:ilvl="0" w:tplc="AF56079A">
      <w:start w:val="1"/>
      <w:numFmt w:val="bullet"/>
      <w:pStyle w:val="Paragraphedeliste"/>
      <w:lvlText w:val="•"/>
      <w:lvlJc w:val="left"/>
      <w:pPr>
        <w:ind w:left="170" w:hanging="170"/>
      </w:pPr>
      <w:rPr>
        <w:rFonts w:ascii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 2" w:hAnsi="Wingdings 2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 2" w:hAnsi="Wingdings 2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 2" w:hAnsi="Wingdings 2" w:hint="default"/>
      </w:rPr>
    </w:lvl>
  </w:abstractNum>
  <w:abstractNum w:abstractNumId="14" w15:restartNumberingAfterBreak="0">
    <w:nsid w:val="0E6870FA"/>
    <w:multiLevelType w:val="multilevel"/>
    <w:tmpl w:val="E6C483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3085CC5"/>
    <w:multiLevelType w:val="hybridMultilevel"/>
    <w:tmpl w:val="96A0F6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1F5271"/>
    <w:multiLevelType w:val="hybridMultilevel"/>
    <w:tmpl w:val="A7702812"/>
    <w:lvl w:ilvl="0" w:tplc="C80029F2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158E2276"/>
    <w:multiLevelType w:val="hybridMultilevel"/>
    <w:tmpl w:val="0EDC5CAC"/>
    <w:lvl w:ilvl="0" w:tplc="35D47138">
      <w:start w:val="4"/>
      <w:numFmt w:val="bullet"/>
      <w:lvlText w:val="-"/>
      <w:lvlJc w:val="left"/>
      <w:pPr>
        <w:ind w:left="2880" w:hanging="252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6D2E92"/>
    <w:multiLevelType w:val="hybridMultilevel"/>
    <w:tmpl w:val="C72EB3CC"/>
    <w:lvl w:ilvl="0" w:tplc="C0F60DC6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26E60FCB"/>
    <w:multiLevelType w:val="multilevel"/>
    <w:tmpl w:val="8D2670BE"/>
    <w:lvl w:ilvl="0">
      <w:start w:val="1"/>
      <w:numFmt w:val="decimal"/>
      <w:pStyle w:val="List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8754307"/>
    <w:multiLevelType w:val="hybridMultilevel"/>
    <w:tmpl w:val="950444B4"/>
    <w:lvl w:ilvl="0" w:tplc="F704EB4E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2F403ED"/>
    <w:multiLevelType w:val="multilevel"/>
    <w:tmpl w:val="E6C483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4A26CCE"/>
    <w:multiLevelType w:val="multilevel"/>
    <w:tmpl w:val="E6C483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9082C0B"/>
    <w:multiLevelType w:val="hybridMultilevel"/>
    <w:tmpl w:val="CB528348"/>
    <w:lvl w:ilvl="0" w:tplc="3D38FA3E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0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4" w15:restartNumberingAfterBreak="0">
    <w:nsid w:val="434916B0"/>
    <w:multiLevelType w:val="hybridMultilevel"/>
    <w:tmpl w:val="053AD5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4F05C5"/>
    <w:multiLevelType w:val="multilevel"/>
    <w:tmpl w:val="60BA131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  <w:szCs w:val="28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color w:val="auto"/>
        <w:szCs w:val="28"/>
      </w:rPr>
    </w:lvl>
    <w:lvl w:ilvl="3">
      <w:start w:val="1"/>
      <w:numFmt w:val="bullet"/>
      <w:lvlText w:val="»"/>
      <w:lvlJc w:val="left"/>
      <w:pPr>
        <w:ind w:left="1440" w:hanging="360"/>
      </w:pPr>
      <w:rPr>
        <w:rFonts w:ascii="Arial" w:hAnsi="Arial" w:cs="Arial" w:hint="default"/>
        <w:color w:val="auto"/>
        <w:szCs w:val="28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E611BCE"/>
    <w:multiLevelType w:val="hybridMultilevel"/>
    <w:tmpl w:val="B2D28E1A"/>
    <w:lvl w:ilvl="0" w:tplc="DA9872BA">
      <w:start w:val="1"/>
      <w:numFmt w:val="lowerLetter"/>
      <w:lvlText w:val="%1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09358CD"/>
    <w:multiLevelType w:val="hybridMultilevel"/>
    <w:tmpl w:val="F81290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4B29F6"/>
    <w:multiLevelType w:val="hybridMultilevel"/>
    <w:tmpl w:val="55B8F6D8"/>
    <w:lvl w:ilvl="0" w:tplc="F118BE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 2" w:hAnsi="Wingdings 2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 2" w:hAnsi="Wingdings 2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 2" w:hAnsi="Wingdings 2" w:hint="default"/>
      </w:rPr>
    </w:lvl>
  </w:abstractNum>
  <w:abstractNum w:abstractNumId="29" w15:restartNumberingAfterBreak="0">
    <w:nsid w:val="5B0C1BCB"/>
    <w:multiLevelType w:val="multilevel"/>
    <w:tmpl w:val="401604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5B481A3E"/>
    <w:multiLevelType w:val="multilevel"/>
    <w:tmpl w:val="21565096"/>
    <w:lvl w:ilvl="0">
      <w:start w:val="1"/>
      <w:numFmt w:val="bullet"/>
      <w:pStyle w:val="Listepuces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  <w:szCs w:val="28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color w:val="auto"/>
        <w:szCs w:val="28"/>
      </w:rPr>
    </w:lvl>
    <w:lvl w:ilvl="3">
      <w:start w:val="1"/>
      <w:numFmt w:val="bullet"/>
      <w:lvlText w:val="»"/>
      <w:lvlJc w:val="left"/>
      <w:pPr>
        <w:ind w:left="1440" w:hanging="360"/>
      </w:pPr>
      <w:rPr>
        <w:rFonts w:ascii="Arial" w:hAnsi="Arial" w:cs="Arial" w:hint="default"/>
        <w:color w:val="auto"/>
        <w:szCs w:val="28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9111163"/>
    <w:multiLevelType w:val="multilevel"/>
    <w:tmpl w:val="E6C483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FE740B8"/>
    <w:multiLevelType w:val="hybridMultilevel"/>
    <w:tmpl w:val="D50E052E"/>
    <w:lvl w:ilvl="0" w:tplc="F992F2D8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7A37529"/>
    <w:multiLevelType w:val="hybridMultilevel"/>
    <w:tmpl w:val="99A4C4DA"/>
    <w:lvl w:ilvl="0" w:tplc="795C5B5E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7E8B70DB"/>
    <w:multiLevelType w:val="multilevel"/>
    <w:tmpl w:val="694ADDA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  <w:szCs w:val="28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color w:val="auto"/>
        <w:szCs w:val="28"/>
      </w:rPr>
    </w:lvl>
    <w:lvl w:ilvl="3">
      <w:start w:val="1"/>
      <w:numFmt w:val="bullet"/>
      <w:lvlText w:val="»"/>
      <w:lvlJc w:val="left"/>
      <w:pPr>
        <w:ind w:left="1440" w:hanging="360"/>
      </w:pPr>
      <w:rPr>
        <w:rFonts w:ascii="Arial" w:hAnsi="Arial" w:cs="Arial" w:hint="default"/>
        <w:color w:val="auto"/>
        <w:szCs w:val="28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24911219">
    <w:abstractNumId w:val="10"/>
  </w:num>
  <w:num w:numId="2" w16cid:durableId="1055547769">
    <w:abstractNumId w:val="28"/>
  </w:num>
  <w:num w:numId="3" w16cid:durableId="1491677753">
    <w:abstractNumId w:val="13"/>
  </w:num>
  <w:num w:numId="4" w16cid:durableId="1668633320">
    <w:abstractNumId w:val="0"/>
  </w:num>
  <w:num w:numId="5" w16cid:durableId="1763258487">
    <w:abstractNumId w:val="1"/>
  </w:num>
  <w:num w:numId="6" w16cid:durableId="1655453954">
    <w:abstractNumId w:val="2"/>
  </w:num>
  <w:num w:numId="7" w16cid:durableId="1747922866">
    <w:abstractNumId w:val="3"/>
  </w:num>
  <w:num w:numId="8" w16cid:durableId="571474300">
    <w:abstractNumId w:val="4"/>
  </w:num>
  <w:num w:numId="9" w16cid:durableId="471871611">
    <w:abstractNumId w:val="9"/>
  </w:num>
  <w:num w:numId="10" w16cid:durableId="1729911952">
    <w:abstractNumId w:val="5"/>
  </w:num>
  <w:num w:numId="11" w16cid:durableId="2059623442">
    <w:abstractNumId w:val="6"/>
  </w:num>
  <w:num w:numId="12" w16cid:durableId="2126001804">
    <w:abstractNumId w:val="7"/>
  </w:num>
  <w:num w:numId="13" w16cid:durableId="150219367">
    <w:abstractNumId w:val="8"/>
  </w:num>
  <w:num w:numId="14" w16cid:durableId="1010520566">
    <w:abstractNumId w:val="30"/>
  </w:num>
  <w:num w:numId="15" w16cid:durableId="1070225999">
    <w:abstractNumId w:val="30"/>
  </w:num>
  <w:num w:numId="16" w16cid:durableId="1436709739">
    <w:abstractNumId w:val="21"/>
  </w:num>
  <w:num w:numId="17" w16cid:durableId="1698197618">
    <w:abstractNumId w:val="34"/>
  </w:num>
  <w:num w:numId="18" w16cid:durableId="629286819">
    <w:abstractNumId w:val="25"/>
  </w:num>
  <w:num w:numId="19" w16cid:durableId="156390227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23957486">
    <w:abstractNumId w:val="15"/>
  </w:num>
  <w:num w:numId="21" w16cid:durableId="1482774744">
    <w:abstractNumId w:val="27"/>
  </w:num>
  <w:num w:numId="22" w16cid:durableId="669258693">
    <w:abstractNumId w:val="11"/>
  </w:num>
  <w:num w:numId="23" w16cid:durableId="1495073794">
    <w:abstractNumId w:val="24"/>
  </w:num>
  <w:num w:numId="24" w16cid:durableId="410589029">
    <w:abstractNumId w:val="23"/>
  </w:num>
  <w:num w:numId="25" w16cid:durableId="1446731738">
    <w:abstractNumId w:val="12"/>
  </w:num>
  <w:num w:numId="26" w16cid:durableId="1297567935">
    <w:abstractNumId w:val="33"/>
  </w:num>
  <w:num w:numId="27" w16cid:durableId="346057622">
    <w:abstractNumId w:val="26"/>
  </w:num>
  <w:num w:numId="28" w16cid:durableId="1606423057">
    <w:abstractNumId w:val="18"/>
  </w:num>
  <w:num w:numId="29" w16cid:durableId="1390691227">
    <w:abstractNumId w:val="20"/>
  </w:num>
  <w:num w:numId="30" w16cid:durableId="2142989335">
    <w:abstractNumId w:val="16"/>
  </w:num>
  <w:num w:numId="31" w16cid:durableId="1319724167">
    <w:abstractNumId w:val="32"/>
  </w:num>
  <w:num w:numId="32" w16cid:durableId="725298723">
    <w:abstractNumId w:val="21"/>
  </w:num>
  <w:num w:numId="33" w16cid:durableId="410473553">
    <w:abstractNumId w:val="21"/>
  </w:num>
  <w:num w:numId="34" w16cid:durableId="603727341">
    <w:abstractNumId w:val="29"/>
  </w:num>
  <w:num w:numId="35" w16cid:durableId="1925987825">
    <w:abstractNumId w:val="22"/>
  </w:num>
  <w:num w:numId="36" w16cid:durableId="1900021120">
    <w:abstractNumId w:val="14"/>
  </w:num>
  <w:num w:numId="37" w16cid:durableId="1082986458">
    <w:abstractNumId w:val="17"/>
  </w:num>
  <w:num w:numId="38" w16cid:durableId="1019507149">
    <w:abstractNumId w:val="31"/>
  </w:num>
  <w:num w:numId="39" w16cid:durableId="2301182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91885900">
    <w:abstractNumId w:val="19"/>
  </w:num>
  <w:num w:numId="41" w16cid:durableId="194592318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8733435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244528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20558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C6D"/>
    <w:rsid w:val="00000150"/>
    <w:rsid w:val="00006ED1"/>
    <w:rsid w:val="00007273"/>
    <w:rsid w:val="0001336B"/>
    <w:rsid w:val="00013D95"/>
    <w:rsid w:val="000148E9"/>
    <w:rsid w:val="00014F5D"/>
    <w:rsid w:val="0002355D"/>
    <w:rsid w:val="00024064"/>
    <w:rsid w:val="000246B8"/>
    <w:rsid w:val="00026C34"/>
    <w:rsid w:val="00026EC2"/>
    <w:rsid w:val="00027884"/>
    <w:rsid w:val="00030B05"/>
    <w:rsid w:val="00033AB3"/>
    <w:rsid w:val="00034D73"/>
    <w:rsid w:val="00035B60"/>
    <w:rsid w:val="00040590"/>
    <w:rsid w:val="00050D13"/>
    <w:rsid w:val="00050F04"/>
    <w:rsid w:val="00053DBD"/>
    <w:rsid w:val="000546E1"/>
    <w:rsid w:val="0006179B"/>
    <w:rsid w:val="000630C8"/>
    <w:rsid w:val="0006336A"/>
    <w:rsid w:val="00063682"/>
    <w:rsid w:val="00064323"/>
    <w:rsid w:val="0006488A"/>
    <w:rsid w:val="000662CD"/>
    <w:rsid w:val="00071CED"/>
    <w:rsid w:val="000734D4"/>
    <w:rsid w:val="000745B6"/>
    <w:rsid w:val="00084C83"/>
    <w:rsid w:val="00091404"/>
    <w:rsid w:val="00091F0B"/>
    <w:rsid w:val="00092582"/>
    <w:rsid w:val="000928B1"/>
    <w:rsid w:val="00094345"/>
    <w:rsid w:val="00097B14"/>
    <w:rsid w:val="000A2B70"/>
    <w:rsid w:val="000A3013"/>
    <w:rsid w:val="000A3A21"/>
    <w:rsid w:val="000A4699"/>
    <w:rsid w:val="000A4B96"/>
    <w:rsid w:val="000A5019"/>
    <w:rsid w:val="000A7BFF"/>
    <w:rsid w:val="000A7F51"/>
    <w:rsid w:val="000B0FCC"/>
    <w:rsid w:val="000B325E"/>
    <w:rsid w:val="000B4696"/>
    <w:rsid w:val="000B60C8"/>
    <w:rsid w:val="000C1599"/>
    <w:rsid w:val="000C242F"/>
    <w:rsid w:val="000C45EC"/>
    <w:rsid w:val="000C64C0"/>
    <w:rsid w:val="000C6CBF"/>
    <w:rsid w:val="000C6FC2"/>
    <w:rsid w:val="000D273C"/>
    <w:rsid w:val="000D5638"/>
    <w:rsid w:val="000E0B25"/>
    <w:rsid w:val="000E1C7D"/>
    <w:rsid w:val="000E2298"/>
    <w:rsid w:val="000E23ED"/>
    <w:rsid w:val="000E2813"/>
    <w:rsid w:val="000E4E38"/>
    <w:rsid w:val="000E59B2"/>
    <w:rsid w:val="000E5A4B"/>
    <w:rsid w:val="000E688E"/>
    <w:rsid w:val="000F15D1"/>
    <w:rsid w:val="000F1F72"/>
    <w:rsid w:val="000F2B54"/>
    <w:rsid w:val="000F2DB2"/>
    <w:rsid w:val="000F75AF"/>
    <w:rsid w:val="00100707"/>
    <w:rsid w:val="00100FDD"/>
    <w:rsid w:val="00101DAA"/>
    <w:rsid w:val="0010234C"/>
    <w:rsid w:val="0010319F"/>
    <w:rsid w:val="001048F5"/>
    <w:rsid w:val="00105D73"/>
    <w:rsid w:val="00107415"/>
    <w:rsid w:val="00107CAF"/>
    <w:rsid w:val="00112662"/>
    <w:rsid w:val="001173C1"/>
    <w:rsid w:val="00120750"/>
    <w:rsid w:val="001250CD"/>
    <w:rsid w:val="00132F11"/>
    <w:rsid w:val="0013301A"/>
    <w:rsid w:val="00133BC8"/>
    <w:rsid w:val="00134B3D"/>
    <w:rsid w:val="001372E1"/>
    <w:rsid w:val="0013757B"/>
    <w:rsid w:val="0013780C"/>
    <w:rsid w:val="0014079A"/>
    <w:rsid w:val="001415AE"/>
    <w:rsid w:val="0014194D"/>
    <w:rsid w:val="00150664"/>
    <w:rsid w:val="00150BA5"/>
    <w:rsid w:val="00151577"/>
    <w:rsid w:val="00155A42"/>
    <w:rsid w:val="00157B6C"/>
    <w:rsid w:val="0016063C"/>
    <w:rsid w:val="00160870"/>
    <w:rsid w:val="00161A00"/>
    <w:rsid w:val="00161C26"/>
    <w:rsid w:val="0016497B"/>
    <w:rsid w:val="00165BC8"/>
    <w:rsid w:val="00170D03"/>
    <w:rsid w:val="00171941"/>
    <w:rsid w:val="00172663"/>
    <w:rsid w:val="001739F1"/>
    <w:rsid w:val="0017471E"/>
    <w:rsid w:val="00174EFF"/>
    <w:rsid w:val="00177C74"/>
    <w:rsid w:val="00185585"/>
    <w:rsid w:val="001926A8"/>
    <w:rsid w:val="0019411C"/>
    <w:rsid w:val="001941AB"/>
    <w:rsid w:val="001950B0"/>
    <w:rsid w:val="001955B6"/>
    <w:rsid w:val="001A285D"/>
    <w:rsid w:val="001A4004"/>
    <w:rsid w:val="001A76FD"/>
    <w:rsid w:val="001B5F5E"/>
    <w:rsid w:val="001C45C1"/>
    <w:rsid w:val="001C6A8D"/>
    <w:rsid w:val="001C7537"/>
    <w:rsid w:val="001D15CE"/>
    <w:rsid w:val="001D29ED"/>
    <w:rsid w:val="001D3B9D"/>
    <w:rsid w:val="001D3DAB"/>
    <w:rsid w:val="001D4651"/>
    <w:rsid w:val="001D6464"/>
    <w:rsid w:val="001E7DE1"/>
    <w:rsid w:val="001F35E2"/>
    <w:rsid w:val="001F6879"/>
    <w:rsid w:val="0020489D"/>
    <w:rsid w:val="00204BD0"/>
    <w:rsid w:val="00205FA2"/>
    <w:rsid w:val="00207AA7"/>
    <w:rsid w:val="00207C64"/>
    <w:rsid w:val="00210124"/>
    <w:rsid w:val="00211720"/>
    <w:rsid w:val="00211C26"/>
    <w:rsid w:val="00212E0A"/>
    <w:rsid w:val="00216182"/>
    <w:rsid w:val="00217265"/>
    <w:rsid w:val="0021791F"/>
    <w:rsid w:val="00220174"/>
    <w:rsid w:val="0022044C"/>
    <w:rsid w:val="00220A40"/>
    <w:rsid w:val="00224352"/>
    <w:rsid w:val="00230464"/>
    <w:rsid w:val="0023650B"/>
    <w:rsid w:val="002367F2"/>
    <w:rsid w:val="00237C3F"/>
    <w:rsid w:val="0024081B"/>
    <w:rsid w:val="00243B98"/>
    <w:rsid w:val="00243CB6"/>
    <w:rsid w:val="00244207"/>
    <w:rsid w:val="00245DD7"/>
    <w:rsid w:val="00247695"/>
    <w:rsid w:val="002503ED"/>
    <w:rsid w:val="00251034"/>
    <w:rsid w:val="00252606"/>
    <w:rsid w:val="00254AB3"/>
    <w:rsid w:val="00255761"/>
    <w:rsid w:val="00255DFF"/>
    <w:rsid w:val="00257C47"/>
    <w:rsid w:val="002632EF"/>
    <w:rsid w:val="002706C5"/>
    <w:rsid w:val="00273777"/>
    <w:rsid w:val="002751C9"/>
    <w:rsid w:val="00276F1A"/>
    <w:rsid w:val="00282ADB"/>
    <w:rsid w:val="0028374A"/>
    <w:rsid w:val="00283E41"/>
    <w:rsid w:val="002843CB"/>
    <w:rsid w:val="0028549D"/>
    <w:rsid w:val="002860E1"/>
    <w:rsid w:val="00290945"/>
    <w:rsid w:val="00292271"/>
    <w:rsid w:val="00296A71"/>
    <w:rsid w:val="00296F6C"/>
    <w:rsid w:val="002A01D0"/>
    <w:rsid w:val="002A0F5E"/>
    <w:rsid w:val="002A0FD3"/>
    <w:rsid w:val="002A45F5"/>
    <w:rsid w:val="002A577E"/>
    <w:rsid w:val="002A7D54"/>
    <w:rsid w:val="002B1464"/>
    <w:rsid w:val="002B163D"/>
    <w:rsid w:val="002C06BD"/>
    <w:rsid w:val="002C15EF"/>
    <w:rsid w:val="002C32D8"/>
    <w:rsid w:val="002D04FE"/>
    <w:rsid w:val="002D23BD"/>
    <w:rsid w:val="002D6A20"/>
    <w:rsid w:val="002D79EB"/>
    <w:rsid w:val="002E1F21"/>
    <w:rsid w:val="002E299C"/>
    <w:rsid w:val="002E368D"/>
    <w:rsid w:val="002E38A3"/>
    <w:rsid w:val="002E484C"/>
    <w:rsid w:val="002E5647"/>
    <w:rsid w:val="002E5FE4"/>
    <w:rsid w:val="002E79E9"/>
    <w:rsid w:val="002F03BB"/>
    <w:rsid w:val="002F07B7"/>
    <w:rsid w:val="002F1014"/>
    <w:rsid w:val="002F1B20"/>
    <w:rsid w:val="002F1F3F"/>
    <w:rsid w:val="002F22D7"/>
    <w:rsid w:val="002F5C68"/>
    <w:rsid w:val="00300753"/>
    <w:rsid w:val="00301855"/>
    <w:rsid w:val="00301861"/>
    <w:rsid w:val="003022B4"/>
    <w:rsid w:val="0031074E"/>
    <w:rsid w:val="00310C71"/>
    <w:rsid w:val="00314008"/>
    <w:rsid w:val="00314588"/>
    <w:rsid w:val="0031491E"/>
    <w:rsid w:val="00316281"/>
    <w:rsid w:val="00323450"/>
    <w:rsid w:val="00330BF4"/>
    <w:rsid w:val="00330C63"/>
    <w:rsid w:val="00332D8A"/>
    <w:rsid w:val="00340160"/>
    <w:rsid w:val="00342D32"/>
    <w:rsid w:val="00354CC1"/>
    <w:rsid w:val="003612D0"/>
    <w:rsid w:val="0036199B"/>
    <w:rsid w:val="003623B7"/>
    <w:rsid w:val="003625B3"/>
    <w:rsid w:val="00362F18"/>
    <w:rsid w:val="003670D3"/>
    <w:rsid w:val="00371469"/>
    <w:rsid w:val="003735F3"/>
    <w:rsid w:val="00376440"/>
    <w:rsid w:val="0037661C"/>
    <w:rsid w:val="003803A4"/>
    <w:rsid w:val="0038331F"/>
    <w:rsid w:val="00386760"/>
    <w:rsid w:val="00387865"/>
    <w:rsid w:val="00390FAE"/>
    <w:rsid w:val="00392376"/>
    <w:rsid w:val="00392DF4"/>
    <w:rsid w:val="00392E28"/>
    <w:rsid w:val="0039350B"/>
    <w:rsid w:val="00393902"/>
    <w:rsid w:val="003A19A3"/>
    <w:rsid w:val="003A3D4B"/>
    <w:rsid w:val="003A5A1C"/>
    <w:rsid w:val="003A5AF6"/>
    <w:rsid w:val="003A5B53"/>
    <w:rsid w:val="003B2FAC"/>
    <w:rsid w:val="003B4D44"/>
    <w:rsid w:val="003B4F7B"/>
    <w:rsid w:val="003B55F3"/>
    <w:rsid w:val="003B6107"/>
    <w:rsid w:val="003C2879"/>
    <w:rsid w:val="003C2D4A"/>
    <w:rsid w:val="003C3D7C"/>
    <w:rsid w:val="003C5803"/>
    <w:rsid w:val="003C5959"/>
    <w:rsid w:val="003C6511"/>
    <w:rsid w:val="003D1E8C"/>
    <w:rsid w:val="003D211C"/>
    <w:rsid w:val="003D26E7"/>
    <w:rsid w:val="003D35E2"/>
    <w:rsid w:val="003D399D"/>
    <w:rsid w:val="003D5607"/>
    <w:rsid w:val="003D6E36"/>
    <w:rsid w:val="003E23E9"/>
    <w:rsid w:val="003E2835"/>
    <w:rsid w:val="00400B23"/>
    <w:rsid w:val="00401025"/>
    <w:rsid w:val="00404C49"/>
    <w:rsid w:val="00405623"/>
    <w:rsid w:val="00405863"/>
    <w:rsid w:val="00410FE4"/>
    <w:rsid w:val="00412EB7"/>
    <w:rsid w:val="00416C63"/>
    <w:rsid w:val="00417521"/>
    <w:rsid w:val="00427E38"/>
    <w:rsid w:val="00431AD9"/>
    <w:rsid w:val="00434362"/>
    <w:rsid w:val="004354D6"/>
    <w:rsid w:val="00445331"/>
    <w:rsid w:val="004458F5"/>
    <w:rsid w:val="004501E3"/>
    <w:rsid w:val="00450AC7"/>
    <w:rsid w:val="004514FA"/>
    <w:rsid w:val="00452BA0"/>
    <w:rsid w:val="00457723"/>
    <w:rsid w:val="00461EA3"/>
    <w:rsid w:val="00463638"/>
    <w:rsid w:val="004672F9"/>
    <w:rsid w:val="004701DE"/>
    <w:rsid w:val="00470262"/>
    <w:rsid w:val="00470642"/>
    <w:rsid w:val="00470923"/>
    <w:rsid w:val="00473AA3"/>
    <w:rsid w:val="004760CC"/>
    <w:rsid w:val="0047661A"/>
    <w:rsid w:val="00480C06"/>
    <w:rsid w:val="004900EC"/>
    <w:rsid w:val="00496C82"/>
    <w:rsid w:val="004A0AE0"/>
    <w:rsid w:val="004A1109"/>
    <w:rsid w:val="004A159A"/>
    <w:rsid w:val="004A2B58"/>
    <w:rsid w:val="004A385F"/>
    <w:rsid w:val="004A49C0"/>
    <w:rsid w:val="004A4E19"/>
    <w:rsid w:val="004A518E"/>
    <w:rsid w:val="004A7306"/>
    <w:rsid w:val="004B1166"/>
    <w:rsid w:val="004B117E"/>
    <w:rsid w:val="004B1650"/>
    <w:rsid w:val="004B317A"/>
    <w:rsid w:val="004B7662"/>
    <w:rsid w:val="004C6383"/>
    <w:rsid w:val="004C6D72"/>
    <w:rsid w:val="004C7BCF"/>
    <w:rsid w:val="004D16C9"/>
    <w:rsid w:val="004D3E40"/>
    <w:rsid w:val="004D4748"/>
    <w:rsid w:val="004D558C"/>
    <w:rsid w:val="004E180C"/>
    <w:rsid w:val="004E1CF7"/>
    <w:rsid w:val="004E2983"/>
    <w:rsid w:val="004E3A3B"/>
    <w:rsid w:val="004E4A1E"/>
    <w:rsid w:val="004E5040"/>
    <w:rsid w:val="004E5EB3"/>
    <w:rsid w:val="004E6E98"/>
    <w:rsid w:val="004E6F8A"/>
    <w:rsid w:val="004F183C"/>
    <w:rsid w:val="004F2173"/>
    <w:rsid w:val="004F3444"/>
    <w:rsid w:val="004F48BA"/>
    <w:rsid w:val="004F5D0E"/>
    <w:rsid w:val="004F6713"/>
    <w:rsid w:val="00500C8C"/>
    <w:rsid w:val="00502184"/>
    <w:rsid w:val="00503B35"/>
    <w:rsid w:val="005056EB"/>
    <w:rsid w:val="00510166"/>
    <w:rsid w:val="00512965"/>
    <w:rsid w:val="00512FAD"/>
    <w:rsid w:val="005140D4"/>
    <w:rsid w:val="005205CC"/>
    <w:rsid w:val="00523A0D"/>
    <w:rsid w:val="0052498F"/>
    <w:rsid w:val="00525296"/>
    <w:rsid w:val="00530FF2"/>
    <w:rsid w:val="00531E32"/>
    <w:rsid w:val="005321D3"/>
    <w:rsid w:val="00532C77"/>
    <w:rsid w:val="00533C1D"/>
    <w:rsid w:val="00535685"/>
    <w:rsid w:val="00536589"/>
    <w:rsid w:val="00540971"/>
    <w:rsid w:val="00540A00"/>
    <w:rsid w:val="00541D71"/>
    <w:rsid w:val="00543C89"/>
    <w:rsid w:val="00547EF7"/>
    <w:rsid w:val="005550F4"/>
    <w:rsid w:val="005555B9"/>
    <w:rsid w:val="0055649E"/>
    <w:rsid w:val="00560A1B"/>
    <w:rsid w:val="00561194"/>
    <w:rsid w:val="0056125D"/>
    <w:rsid w:val="005621C2"/>
    <w:rsid w:val="0056363E"/>
    <w:rsid w:val="005658C8"/>
    <w:rsid w:val="00566EF5"/>
    <w:rsid w:val="005735AD"/>
    <w:rsid w:val="00573C2E"/>
    <w:rsid w:val="00581002"/>
    <w:rsid w:val="00581284"/>
    <w:rsid w:val="005842CE"/>
    <w:rsid w:val="0058442A"/>
    <w:rsid w:val="00591180"/>
    <w:rsid w:val="00592FBF"/>
    <w:rsid w:val="00593C09"/>
    <w:rsid w:val="005A1B6D"/>
    <w:rsid w:val="005A1F62"/>
    <w:rsid w:val="005B09DE"/>
    <w:rsid w:val="005C0A36"/>
    <w:rsid w:val="005C0D16"/>
    <w:rsid w:val="005C1571"/>
    <w:rsid w:val="005C504F"/>
    <w:rsid w:val="005C6CC8"/>
    <w:rsid w:val="005C6E3B"/>
    <w:rsid w:val="005C732B"/>
    <w:rsid w:val="005D052E"/>
    <w:rsid w:val="005D0D7C"/>
    <w:rsid w:val="005D6314"/>
    <w:rsid w:val="005D77ED"/>
    <w:rsid w:val="005E0708"/>
    <w:rsid w:val="005E1498"/>
    <w:rsid w:val="005F43BC"/>
    <w:rsid w:val="005F60FB"/>
    <w:rsid w:val="005F7E84"/>
    <w:rsid w:val="0060005E"/>
    <w:rsid w:val="006008E3"/>
    <w:rsid w:val="00601F8D"/>
    <w:rsid w:val="006053D1"/>
    <w:rsid w:val="00606747"/>
    <w:rsid w:val="006073CC"/>
    <w:rsid w:val="00612FC1"/>
    <w:rsid w:val="00613182"/>
    <w:rsid w:val="0061483F"/>
    <w:rsid w:val="00616FDC"/>
    <w:rsid w:val="00620435"/>
    <w:rsid w:val="00621B17"/>
    <w:rsid w:val="006247F3"/>
    <w:rsid w:val="006274E2"/>
    <w:rsid w:val="00630352"/>
    <w:rsid w:val="00630F0D"/>
    <w:rsid w:val="00634F46"/>
    <w:rsid w:val="0063767F"/>
    <w:rsid w:val="00641B01"/>
    <w:rsid w:val="00642B2C"/>
    <w:rsid w:val="0064617B"/>
    <w:rsid w:val="00647BD7"/>
    <w:rsid w:val="00647C13"/>
    <w:rsid w:val="00651628"/>
    <w:rsid w:val="006535E6"/>
    <w:rsid w:val="00654D27"/>
    <w:rsid w:val="00654E72"/>
    <w:rsid w:val="00655D55"/>
    <w:rsid w:val="00660C37"/>
    <w:rsid w:val="006647C8"/>
    <w:rsid w:val="00670624"/>
    <w:rsid w:val="00671190"/>
    <w:rsid w:val="00675C18"/>
    <w:rsid w:val="00675F76"/>
    <w:rsid w:val="006803BE"/>
    <w:rsid w:val="006803E1"/>
    <w:rsid w:val="006869AE"/>
    <w:rsid w:val="00692A72"/>
    <w:rsid w:val="00693B9F"/>
    <w:rsid w:val="00694271"/>
    <w:rsid w:val="00695404"/>
    <w:rsid w:val="00697E7F"/>
    <w:rsid w:val="006A2BB7"/>
    <w:rsid w:val="006A50D5"/>
    <w:rsid w:val="006A5FCE"/>
    <w:rsid w:val="006A7988"/>
    <w:rsid w:val="006B0FD6"/>
    <w:rsid w:val="006B202A"/>
    <w:rsid w:val="006B214E"/>
    <w:rsid w:val="006B2BB7"/>
    <w:rsid w:val="006B3438"/>
    <w:rsid w:val="006B41B8"/>
    <w:rsid w:val="006B430D"/>
    <w:rsid w:val="006B519B"/>
    <w:rsid w:val="006B528D"/>
    <w:rsid w:val="006B6BE5"/>
    <w:rsid w:val="006B6E80"/>
    <w:rsid w:val="006B6F04"/>
    <w:rsid w:val="006B7178"/>
    <w:rsid w:val="006B7CFA"/>
    <w:rsid w:val="006C4C53"/>
    <w:rsid w:val="006D0A59"/>
    <w:rsid w:val="006D2FB5"/>
    <w:rsid w:val="006D4B2D"/>
    <w:rsid w:val="006D5867"/>
    <w:rsid w:val="006D74FA"/>
    <w:rsid w:val="006E150E"/>
    <w:rsid w:val="006F2E96"/>
    <w:rsid w:val="006F3012"/>
    <w:rsid w:val="006F52B0"/>
    <w:rsid w:val="006F59B1"/>
    <w:rsid w:val="00705557"/>
    <w:rsid w:val="00705EFD"/>
    <w:rsid w:val="007078F5"/>
    <w:rsid w:val="00707B82"/>
    <w:rsid w:val="00711298"/>
    <w:rsid w:val="00711E6D"/>
    <w:rsid w:val="00712416"/>
    <w:rsid w:val="0071395D"/>
    <w:rsid w:val="00715331"/>
    <w:rsid w:val="0072127C"/>
    <w:rsid w:val="00723C52"/>
    <w:rsid w:val="00724B16"/>
    <w:rsid w:val="007269C6"/>
    <w:rsid w:val="007272DC"/>
    <w:rsid w:val="00736A0E"/>
    <w:rsid w:val="007437A7"/>
    <w:rsid w:val="00743A75"/>
    <w:rsid w:val="0074657E"/>
    <w:rsid w:val="00751E06"/>
    <w:rsid w:val="00756354"/>
    <w:rsid w:val="00760078"/>
    <w:rsid w:val="00760A5E"/>
    <w:rsid w:val="00760CA1"/>
    <w:rsid w:val="0076211A"/>
    <w:rsid w:val="00762D6F"/>
    <w:rsid w:val="00764083"/>
    <w:rsid w:val="00766611"/>
    <w:rsid w:val="00767BED"/>
    <w:rsid w:val="00767CD6"/>
    <w:rsid w:val="00771284"/>
    <w:rsid w:val="0077264A"/>
    <w:rsid w:val="0077335A"/>
    <w:rsid w:val="007734B0"/>
    <w:rsid w:val="00774D64"/>
    <w:rsid w:val="00775C83"/>
    <w:rsid w:val="00777771"/>
    <w:rsid w:val="00782744"/>
    <w:rsid w:val="007848EA"/>
    <w:rsid w:val="0079125E"/>
    <w:rsid w:val="00791F83"/>
    <w:rsid w:val="00794E39"/>
    <w:rsid w:val="007960CF"/>
    <w:rsid w:val="0079656F"/>
    <w:rsid w:val="00797638"/>
    <w:rsid w:val="00797EC3"/>
    <w:rsid w:val="007A4AC6"/>
    <w:rsid w:val="007A5971"/>
    <w:rsid w:val="007A6BD2"/>
    <w:rsid w:val="007B1517"/>
    <w:rsid w:val="007B155F"/>
    <w:rsid w:val="007B490C"/>
    <w:rsid w:val="007B559B"/>
    <w:rsid w:val="007C28A0"/>
    <w:rsid w:val="007C3FC9"/>
    <w:rsid w:val="007C4942"/>
    <w:rsid w:val="007C5306"/>
    <w:rsid w:val="007C5900"/>
    <w:rsid w:val="007C5AC2"/>
    <w:rsid w:val="007C6940"/>
    <w:rsid w:val="007D0533"/>
    <w:rsid w:val="007D2526"/>
    <w:rsid w:val="007D2885"/>
    <w:rsid w:val="007D2C39"/>
    <w:rsid w:val="007D4AB0"/>
    <w:rsid w:val="007D6FD2"/>
    <w:rsid w:val="007E06AB"/>
    <w:rsid w:val="007E3655"/>
    <w:rsid w:val="007E392B"/>
    <w:rsid w:val="007E3AD8"/>
    <w:rsid w:val="007E4CE2"/>
    <w:rsid w:val="007E5018"/>
    <w:rsid w:val="007E5F57"/>
    <w:rsid w:val="007F3289"/>
    <w:rsid w:val="007F58A7"/>
    <w:rsid w:val="00801A02"/>
    <w:rsid w:val="00804E55"/>
    <w:rsid w:val="00805A39"/>
    <w:rsid w:val="008100A1"/>
    <w:rsid w:val="00810921"/>
    <w:rsid w:val="008114AC"/>
    <w:rsid w:val="008207AF"/>
    <w:rsid w:val="00821BDE"/>
    <w:rsid w:val="00833724"/>
    <w:rsid w:val="008348EF"/>
    <w:rsid w:val="0083569E"/>
    <w:rsid w:val="00835D67"/>
    <w:rsid w:val="008419E1"/>
    <w:rsid w:val="008427B5"/>
    <w:rsid w:val="0084419C"/>
    <w:rsid w:val="00845493"/>
    <w:rsid w:val="00850FEC"/>
    <w:rsid w:val="00851307"/>
    <w:rsid w:val="00853784"/>
    <w:rsid w:val="008545AE"/>
    <w:rsid w:val="00854C50"/>
    <w:rsid w:val="0085537B"/>
    <w:rsid w:val="00862C7B"/>
    <w:rsid w:val="008656D9"/>
    <w:rsid w:val="0086758D"/>
    <w:rsid w:val="00870599"/>
    <w:rsid w:val="00870F8C"/>
    <w:rsid w:val="00870FB2"/>
    <w:rsid w:val="008736F1"/>
    <w:rsid w:val="00875738"/>
    <w:rsid w:val="00880CEB"/>
    <w:rsid w:val="008819F2"/>
    <w:rsid w:val="00884571"/>
    <w:rsid w:val="008878A0"/>
    <w:rsid w:val="00890609"/>
    <w:rsid w:val="008930F4"/>
    <w:rsid w:val="00893995"/>
    <w:rsid w:val="00893A57"/>
    <w:rsid w:val="00894504"/>
    <w:rsid w:val="0089508A"/>
    <w:rsid w:val="008954F0"/>
    <w:rsid w:val="008A2573"/>
    <w:rsid w:val="008A2623"/>
    <w:rsid w:val="008A38FF"/>
    <w:rsid w:val="008A3908"/>
    <w:rsid w:val="008A625C"/>
    <w:rsid w:val="008A6FCE"/>
    <w:rsid w:val="008B1997"/>
    <w:rsid w:val="008B313E"/>
    <w:rsid w:val="008B34D4"/>
    <w:rsid w:val="008B6A8F"/>
    <w:rsid w:val="008B6C3C"/>
    <w:rsid w:val="008B7C87"/>
    <w:rsid w:val="008C23A8"/>
    <w:rsid w:val="008C34A3"/>
    <w:rsid w:val="008C5263"/>
    <w:rsid w:val="008C6756"/>
    <w:rsid w:val="008C7DA5"/>
    <w:rsid w:val="008D0B7A"/>
    <w:rsid w:val="008D71AC"/>
    <w:rsid w:val="008E12DC"/>
    <w:rsid w:val="008E3214"/>
    <w:rsid w:val="008E48B9"/>
    <w:rsid w:val="008E6400"/>
    <w:rsid w:val="008E72D8"/>
    <w:rsid w:val="008F04B8"/>
    <w:rsid w:val="008F16D8"/>
    <w:rsid w:val="008F2753"/>
    <w:rsid w:val="008F6A58"/>
    <w:rsid w:val="00902037"/>
    <w:rsid w:val="00905E66"/>
    <w:rsid w:val="009123AF"/>
    <w:rsid w:val="00922F3F"/>
    <w:rsid w:val="0092581D"/>
    <w:rsid w:val="00925FCE"/>
    <w:rsid w:val="0092619A"/>
    <w:rsid w:val="00927D88"/>
    <w:rsid w:val="00930248"/>
    <w:rsid w:val="00932EB9"/>
    <w:rsid w:val="009404DC"/>
    <w:rsid w:val="0094300D"/>
    <w:rsid w:val="00943717"/>
    <w:rsid w:val="00944324"/>
    <w:rsid w:val="00944934"/>
    <w:rsid w:val="00946072"/>
    <w:rsid w:val="00946339"/>
    <w:rsid w:val="009546BA"/>
    <w:rsid w:val="00956C5F"/>
    <w:rsid w:val="009608AD"/>
    <w:rsid w:val="00964C49"/>
    <w:rsid w:val="00965797"/>
    <w:rsid w:val="00971307"/>
    <w:rsid w:val="0097341E"/>
    <w:rsid w:val="00973717"/>
    <w:rsid w:val="00975ABC"/>
    <w:rsid w:val="00975D1A"/>
    <w:rsid w:val="00977F4D"/>
    <w:rsid w:val="00981D02"/>
    <w:rsid w:val="00985490"/>
    <w:rsid w:val="00985B78"/>
    <w:rsid w:val="0098650F"/>
    <w:rsid w:val="009924DF"/>
    <w:rsid w:val="00996B28"/>
    <w:rsid w:val="00997592"/>
    <w:rsid w:val="009A0702"/>
    <w:rsid w:val="009A1D78"/>
    <w:rsid w:val="009A3BCD"/>
    <w:rsid w:val="009A50E1"/>
    <w:rsid w:val="009A77F5"/>
    <w:rsid w:val="009B0A50"/>
    <w:rsid w:val="009B1AC4"/>
    <w:rsid w:val="009B3514"/>
    <w:rsid w:val="009B3A43"/>
    <w:rsid w:val="009B3F0B"/>
    <w:rsid w:val="009B4BF3"/>
    <w:rsid w:val="009C1065"/>
    <w:rsid w:val="009C30CD"/>
    <w:rsid w:val="009C456C"/>
    <w:rsid w:val="009D068F"/>
    <w:rsid w:val="009D0BDA"/>
    <w:rsid w:val="009D13A8"/>
    <w:rsid w:val="009D1DE7"/>
    <w:rsid w:val="009D2EE3"/>
    <w:rsid w:val="009D339F"/>
    <w:rsid w:val="009D501E"/>
    <w:rsid w:val="009D631F"/>
    <w:rsid w:val="009E2186"/>
    <w:rsid w:val="009E7B0D"/>
    <w:rsid w:val="009F01DF"/>
    <w:rsid w:val="009F24BD"/>
    <w:rsid w:val="009F3AB5"/>
    <w:rsid w:val="009F4A09"/>
    <w:rsid w:val="00A006AE"/>
    <w:rsid w:val="00A05973"/>
    <w:rsid w:val="00A0603C"/>
    <w:rsid w:val="00A12F01"/>
    <w:rsid w:val="00A13DFE"/>
    <w:rsid w:val="00A143A7"/>
    <w:rsid w:val="00A15B34"/>
    <w:rsid w:val="00A16CFC"/>
    <w:rsid w:val="00A23508"/>
    <w:rsid w:val="00A259F2"/>
    <w:rsid w:val="00A2632A"/>
    <w:rsid w:val="00A27207"/>
    <w:rsid w:val="00A2729C"/>
    <w:rsid w:val="00A31266"/>
    <w:rsid w:val="00A322AD"/>
    <w:rsid w:val="00A34F8C"/>
    <w:rsid w:val="00A41878"/>
    <w:rsid w:val="00A458BB"/>
    <w:rsid w:val="00A4601D"/>
    <w:rsid w:val="00A53BD3"/>
    <w:rsid w:val="00A54C5A"/>
    <w:rsid w:val="00A56502"/>
    <w:rsid w:val="00A56652"/>
    <w:rsid w:val="00A613E6"/>
    <w:rsid w:val="00A622E8"/>
    <w:rsid w:val="00A627E3"/>
    <w:rsid w:val="00A64E85"/>
    <w:rsid w:val="00A662F9"/>
    <w:rsid w:val="00A66B28"/>
    <w:rsid w:val="00A7252E"/>
    <w:rsid w:val="00A775B0"/>
    <w:rsid w:val="00A77B8F"/>
    <w:rsid w:val="00A77CFA"/>
    <w:rsid w:val="00A80142"/>
    <w:rsid w:val="00A80BD9"/>
    <w:rsid w:val="00A80F74"/>
    <w:rsid w:val="00A815E7"/>
    <w:rsid w:val="00A8279F"/>
    <w:rsid w:val="00A91E63"/>
    <w:rsid w:val="00A92AC7"/>
    <w:rsid w:val="00A959E1"/>
    <w:rsid w:val="00A95B91"/>
    <w:rsid w:val="00AA1A86"/>
    <w:rsid w:val="00AA1DD9"/>
    <w:rsid w:val="00AA257C"/>
    <w:rsid w:val="00AA2CB4"/>
    <w:rsid w:val="00AA370F"/>
    <w:rsid w:val="00AA42E0"/>
    <w:rsid w:val="00AA7E51"/>
    <w:rsid w:val="00AB2253"/>
    <w:rsid w:val="00AB4C6D"/>
    <w:rsid w:val="00AB6F23"/>
    <w:rsid w:val="00AC198E"/>
    <w:rsid w:val="00AC2819"/>
    <w:rsid w:val="00AC3CAC"/>
    <w:rsid w:val="00AC4194"/>
    <w:rsid w:val="00AC45DE"/>
    <w:rsid w:val="00AC511C"/>
    <w:rsid w:val="00AD0636"/>
    <w:rsid w:val="00AD37A1"/>
    <w:rsid w:val="00AE01D3"/>
    <w:rsid w:val="00AE2236"/>
    <w:rsid w:val="00AE3038"/>
    <w:rsid w:val="00AE3BF4"/>
    <w:rsid w:val="00AE66A0"/>
    <w:rsid w:val="00AE6E9F"/>
    <w:rsid w:val="00AF4A94"/>
    <w:rsid w:val="00AF6B17"/>
    <w:rsid w:val="00AF79A4"/>
    <w:rsid w:val="00B008E1"/>
    <w:rsid w:val="00B01E00"/>
    <w:rsid w:val="00B030A3"/>
    <w:rsid w:val="00B034CA"/>
    <w:rsid w:val="00B04692"/>
    <w:rsid w:val="00B046A4"/>
    <w:rsid w:val="00B05EBE"/>
    <w:rsid w:val="00B110D6"/>
    <w:rsid w:val="00B13D40"/>
    <w:rsid w:val="00B1771E"/>
    <w:rsid w:val="00B22057"/>
    <w:rsid w:val="00B22AE0"/>
    <w:rsid w:val="00B235C9"/>
    <w:rsid w:val="00B23BDA"/>
    <w:rsid w:val="00B3240E"/>
    <w:rsid w:val="00B326AB"/>
    <w:rsid w:val="00B32A29"/>
    <w:rsid w:val="00B34D9D"/>
    <w:rsid w:val="00B379F5"/>
    <w:rsid w:val="00B44F3C"/>
    <w:rsid w:val="00B511BD"/>
    <w:rsid w:val="00B51B9C"/>
    <w:rsid w:val="00B521A4"/>
    <w:rsid w:val="00B52AAF"/>
    <w:rsid w:val="00B6037B"/>
    <w:rsid w:val="00B6153D"/>
    <w:rsid w:val="00B63647"/>
    <w:rsid w:val="00B64618"/>
    <w:rsid w:val="00B646FE"/>
    <w:rsid w:val="00B660EC"/>
    <w:rsid w:val="00B77C38"/>
    <w:rsid w:val="00B81A47"/>
    <w:rsid w:val="00B8218A"/>
    <w:rsid w:val="00B86040"/>
    <w:rsid w:val="00B9003F"/>
    <w:rsid w:val="00B9141C"/>
    <w:rsid w:val="00B921C2"/>
    <w:rsid w:val="00B93C83"/>
    <w:rsid w:val="00B9426E"/>
    <w:rsid w:val="00B94F7F"/>
    <w:rsid w:val="00BA1E33"/>
    <w:rsid w:val="00BA4AC3"/>
    <w:rsid w:val="00BA4B38"/>
    <w:rsid w:val="00BA511F"/>
    <w:rsid w:val="00BA531C"/>
    <w:rsid w:val="00BB2CD9"/>
    <w:rsid w:val="00BB2D01"/>
    <w:rsid w:val="00BB3768"/>
    <w:rsid w:val="00BB3AC7"/>
    <w:rsid w:val="00BB4C6F"/>
    <w:rsid w:val="00BB5691"/>
    <w:rsid w:val="00BC1E84"/>
    <w:rsid w:val="00BC203A"/>
    <w:rsid w:val="00BC3063"/>
    <w:rsid w:val="00BC4B85"/>
    <w:rsid w:val="00BC5DEA"/>
    <w:rsid w:val="00BD1B44"/>
    <w:rsid w:val="00BD1DF6"/>
    <w:rsid w:val="00BD3D93"/>
    <w:rsid w:val="00BD57C0"/>
    <w:rsid w:val="00BE394E"/>
    <w:rsid w:val="00BE4A0B"/>
    <w:rsid w:val="00BE6006"/>
    <w:rsid w:val="00BE6AFE"/>
    <w:rsid w:val="00BF1CA9"/>
    <w:rsid w:val="00BF291D"/>
    <w:rsid w:val="00BF437C"/>
    <w:rsid w:val="00BF50B9"/>
    <w:rsid w:val="00BF5E7B"/>
    <w:rsid w:val="00BF622F"/>
    <w:rsid w:val="00BF69EF"/>
    <w:rsid w:val="00BF7FD0"/>
    <w:rsid w:val="00C0440D"/>
    <w:rsid w:val="00C05BEA"/>
    <w:rsid w:val="00C07A0C"/>
    <w:rsid w:val="00C07C96"/>
    <w:rsid w:val="00C1002C"/>
    <w:rsid w:val="00C104BC"/>
    <w:rsid w:val="00C15D69"/>
    <w:rsid w:val="00C15EA9"/>
    <w:rsid w:val="00C17642"/>
    <w:rsid w:val="00C20FCD"/>
    <w:rsid w:val="00C231DB"/>
    <w:rsid w:val="00C24DA9"/>
    <w:rsid w:val="00C24DB3"/>
    <w:rsid w:val="00C250A5"/>
    <w:rsid w:val="00C273EB"/>
    <w:rsid w:val="00C30CFE"/>
    <w:rsid w:val="00C32F3C"/>
    <w:rsid w:val="00C33451"/>
    <w:rsid w:val="00C36062"/>
    <w:rsid w:val="00C36BB4"/>
    <w:rsid w:val="00C42CF9"/>
    <w:rsid w:val="00C43790"/>
    <w:rsid w:val="00C4473C"/>
    <w:rsid w:val="00C503A1"/>
    <w:rsid w:val="00C52FA4"/>
    <w:rsid w:val="00C54957"/>
    <w:rsid w:val="00C56D17"/>
    <w:rsid w:val="00C6373B"/>
    <w:rsid w:val="00C6401A"/>
    <w:rsid w:val="00C64AE3"/>
    <w:rsid w:val="00C65E9C"/>
    <w:rsid w:val="00C66D35"/>
    <w:rsid w:val="00C67581"/>
    <w:rsid w:val="00C710AE"/>
    <w:rsid w:val="00C76F18"/>
    <w:rsid w:val="00C80F33"/>
    <w:rsid w:val="00C821E6"/>
    <w:rsid w:val="00C823B6"/>
    <w:rsid w:val="00C834C9"/>
    <w:rsid w:val="00C83A66"/>
    <w:rsid w:val="00C846AD"/>
    <w:rsid w:val="00C85E37"/>
    <w:rsid w:val="00C91740"/>
    <w:rsid w:val="00C9211A"/>
    <w:rsid w:val="00C93619"/>
    <w:rsid w:val="00C93A96"/>
    <w:rsid w:val="00C97726"/>
    <w:rsid w:val="00CA45D7"/>
    <w:rsid w:val="00CA68EA"/>
    <w:rsid w:val="00CA7A39"/>
    <w:rsid w:val="00CB1AD0"/>
    <w:rsid w:val="00CB39A3"/>
    <w:rsid w:val="00CB65CE"/>
    <w:rsid w:val="00CB7D7D"/>
    <w:rsid w:val="00CB7D90"/>
    <w:rsid w:val="00CC074D"/>
    <w:rsid w:val="00CC1BE3"/>
    <w:rsid w:val="00CC218B"/>
    <w:rsid w:val="00CC3007"/>
    <w:rsid w:val="00CC6806"/>
    <w:rsid w:val="00CC6CD6"/>
    <w:rsid w:val="00CC6F72"/>
    <w:rsid w:val="00CD0D95"/>
    <w:rsid w:val="00CD1997"/>
    <w:rsid w:val="00CD2E61"/>
    <w:rsid w:val="00CD4F7E"/>
    <w:rsid w:val="00CD555E"/>
    <w:rsid w:val="00CE06F6"/>
    <w:rsid w:val="00CE17ED"/>
    <w:rsid w:val="00CE22DA"/>
    <w:rsid w:val="00CF35F4"/>
    <w:rsid w:val="00CF4841"/>
    <w:rsid w:val="00D036D3"/>
    <w:rsid w:val="00D04513"/>
    <w:rsid w:val="00D05B36"/>
    <w:rsid w:val="00D06950"/>
    <w:rsid w:val="00D06AAE"/>
    <w:rsid w:val="00D07529"/>
    <w:rsid w:val="00D1157E"/>
    <w:rsid w:val="00D12EBB"/>
    <w:rsid w:val="00D13611"/>
    <w:rsid w:val="00D13DD8"/>
    <w:rsid w:val="00D23E4E"/>
    <w:rsid w:val="00D30190"/>
    <w:rsid w:val="00D312E1"/>
    <w:rsid w:val="00D334F4"/>
    <w:rsid w:val="00D3596C"/>
    <w:rsid w:val="00D35C4C"/>
    <w:rsid w:val="00D36A4D"/>
    <w:rsid w:val="00D374D7"/>
    <w:rsid w:val="00D43C4A"/>
    <w:rsid w:val="00D44021"/>
    <w:rsid w:val="00D46C98"/>
    <w:rsid w:val="00D46F0F"/>
    <w:rsid w:val="00D51945"/>
    <w:rsid w:val="00D53775"/>
    <w:rsid w:val="00D54EE2"/>
    <w:rsid w:val="00D56A95"/>
    <w:rsid w:val="00D57394"/>
    <w:rsid w:val="00D57501"/>
    <w:rsid w:val="00D57AEF"/>
    <w:rsid w:val="00D62871"/>
    <w:rsid w:val="00D643A3"/>
    <w:rsid w:val="00D64461"/>
    <w:rsid w:val="00D66643"/>
    <w:rsid w:val="00D669C3"/>
    <w:rsid w:val="00D717E2"/>
    <w:rsid w:val="00D75020"/>
    <w:rsid w:val="00D75942"/>
    <w:rsid w:val="00D80608"/>
    <w:rsid w:val="00D81EED"/>
    <w:rsid w:val="00D82A52"/>
    <w:rsid w:val="00D82A58"/>
    <w:rsid w:val="00D8390F"/>
    <w:rsid w:val="00D8612F"/>
    <w:rsid w:val="00D862BC"/>
    <w:rsid w:val="00D911FE"/>
    <w:rsid w:val="00D918BB"/>
    <w:rsid w:val="00D95BC4"/>
    <w:rsid w:val="00D97219"/>
    <w:rsid w:val="00DA0C59"/>
    <w:rsid w:val="00DA0C77"/>
    <w:rsid w:val="00DA0FBF"/>
    <w:rsid w:val="00DA1DF0"/>
    <w:rsid w:val="00DA41D3"/>
    <w:rsid w:val="00DA7423"/>
    <w:rsid w:val="00DB01E9"/>
    <w:rsid w:val="00DB098D"/>
    <w:rsid w:val="00DB397D"/>
    <w:rsid w:val="00DB3A66"/>
    <w:rsid w:val="00DB448B"/>
    <w:rsid w:val="00DB4607"/>
    <w:rsid w:val="00DC0785"/>
    <w:rsid w:val="00DC14E7"/>
    <w:rsid w:val="00DD253C"/>
    <w:rsid w:val="00DE03D5"/>
    <w:rsid w:val="00DE0843"/>
    <w:rsid w:val="00DE0D24"/>
    <w:rsid w:val="00DE1A00"/>
    <w:rsid w:val="00DE2B39"/>
    <w:rsid w:val="00DE300E"/>
    <w:rsid w:val="00DE3764"/>
    <w:rsid w:val="00DE4E46"/>
    <w:rsid w:val="00DE66AD"/>
    <w:rsid w:val="00DF2EA5"/>
    <w:rsid w:val="00DF3AFC"/>
    <w:rsid w:val="00DF739B"/>
    <w:rsid w:val="00DF798C"/>
    <w:rsid w:val="00DF7CD2"/>
    <w:rsid w:val="00E00111"/>
    <w:rsid w:val="00E02C83"/>
    <w:rsid w:val="00E057D9"/>
    <w:rsid w:val="00E06056"/>
    <w:rsid w:val="00E07F0F"/>
    <w:rsid w:val="00E10026"/>
    <w:rsid w:val="00E10040"/>
    <w:rsid w:val="00E10195"/>
    <w:rsid w:val="00E11362"/>
    <w:rsid w:val="00E12236"/>
    <w:rsid w:val="00E2454B"/>
    <w:rsid w:val="00E270F1"/>
    <w:rsid w:val="00E34B3F"/>
    <w:rsid w:val="00E352A8"/>
    <w:rsid w:val="00E3583A"/>
    <w:rsid w:val="00E43880"/>
    <w:rsid w:val="00E46EC6"/>
    <w:rsid w:val="00E46F5F"/>
    <w:rsid w:val="00E47B5D"/>
    <w:rsid w:val="00E505BC"/>
    <w:rsid w:val="00E50F83"/>
    <w:rsid w:val="00E53B85"/>
    <w:rsid w:val="00E55C39"/>
    <w:rsid w:val="00E6272A"/>
    <w:rsid w:val="00E63B5A"/>
    <w:rsid w:val="00E65BEA"/>
    <w:rsid w:val="00E668C5"/>
    <w:rsid w:val="00E6738E"/>
    <w:rsid w:val="00E706D9"/>
    <w:rsid w:val="00E74026"/>
    <w:rsid w:val="00E7418F"/>
    <w:rsid w:val="00E749E1"/>
    <w:rsid w:val="00E74D3A"/>
    <w:rsid w:val="00E751E5"/>
    <w:rsid w:val="00E77C9D"/>
    <w:rsid w:val="00E80BAA"/>
    <w:rsid w:val="00E81263"/>
    <w:rsid w:val="00E83943"/>
    <w:rsid w:val="00E8592F"/>
    <w:rsid w:val="00E85A58"/>
    <w:rsid w:val="00E87E9C"/>
    <w:rsid w:val="00E9085C"/>
    <w:rsid w:val="00E937DE"/>
    <w:rsid w:val="00E93C5D"/>
    <w:rsid w:val="00E94057"/>
    <w:rsid w:val="00E97B08"/>
    <w:rsid w:val="00E97DD8"/>
    <w:rsid w:val="00E97EFD"/>
    <w:rsid w:val="00EA03F6"/>
    <w:rsid w:val="00EA080E"/>
    <w:rsid w:val="00EA2CFB"/>
    <w:rsid w:val="00EA30BD"/>
    <w:rsid w:val="00EA4804"/>
    <w:rsid w:val="00EA4BF1"/>
    <w:rsid w:val="00EA5179"/>
    <w:rsid w:val="00EB2A47"/>
    <w:rsid w:val="00EB4B54"/>
    <w:rsid w:val="00EC1A53"/>
    <w:rsid w:val="00EC3743"/>
    <w:rsid w:val="00EC3D7F"/>
    <w:rsid w:val="00EC4CFF"/>
    <w:rsid w:val="00EC6FBB"/>
    <w:rsid w:val="00EC77A2"/>
    <w:rsid w:val="00ED11B4"/>
    <w:rsid w:val="00ED2534"/>
    <w:rsid w:val="00ED2562"/>
    <w:rsid w:val="00EE777D"/>
    <w:rsid w:val="00EF195D"/>
    <w:rsid w:val="00EF6FFE"/>
    <w:rsid w:val="00EF7D71"/>
    <w:rsid w:val="00EF7DDB"/>
    <w:rsid w:val="00F06C3A"/>
    <w:rsid w:val="00F06D00"/>
    <w:rsid w:val="00F06E70"/>
    <w:rsid w:val="00F0736C"/>
    <w:rsid w:val="00F07E2F"/>
    <w:rsid w:val="00F14CB7"/>
    <w:rsid w:val="00F14F99"/>
    <w:rsid w:val="00F1604E"/>
    <w:rsid w:val="00F17849"/>
    <w:rsid w:val="00F20ADE"/>
    <w:rsid w:val="00F21177"/>
    <w:rsid w:val="00F24EB5"/>
    <w:rsid w:val="00F25786"/>
    <w:rsid w:val="00F25AAF"/>
    <w:rsid w:val="00F25F42"/>
    <w:rsid w:val="00F2611F"/>
    <w:rsid w:val="00F2613C"/>
    <w:rsid w:val="00F27336"/>
    <w:rsid w:val="00F30B80"/>
    <w:rsid w:val="00F3699B"/>
    <w:rsid w:val="00F37E3D"/>
    <w:rsid w:val="00F409DC"/>
    <w:rsid w:val="00F45E96"/>
    <w:rsid w:val="00F521A6"/>
    <w:rsid w:val="00F522DE"/>
    <w:rsid w:val="00F530C6"/>
    <w:rsid w:val="00F535DE"/>
    <w:rsid w:val="00F56AB6"/>
    <w:rsid w:val="00F61314"/>
    <w:rsid w:val="00F6555F"/>
    <w:rsid w:val="00F66C2D"/>
    <w:rsid w:val="00F67095"/>
    <w:rsid w:val="00F74BA3"/>
    <w:rsid w:val="00F75DD6"/>
    <w:rsid w:val="00F80014"/>
    <w:rsid w:val="00F81E63"/>
    <w:rsid w:val="00F8484A"/>
    <w:rsid w:val="00F86149"/>
    <w:rsid w:val="00F8710A"/>
    <w:rsid w:val="00F87A68"/>
    <w:rsid w:val="00F92482"/>
    <w:rsid w:val="00F94F57"/>
    <w:rsid w:val="00F96D5D"/>
    <w:rsid w:val="00FA0128"/>
    <w:rsid w:val="00FA1661"/>
    <w:rsid w:val="00FA2A4D"/>
    <w:rsid w:val="00FA34DE"/>
    <w:rsid w:val="00FA59DC"/>
    <w:rsid w:val="00FB6CCD"/>
    <w:rsid w:val="00FB76BD"/>
    <w:rsid w:val="00FC1B06"/>
    <w:rsid w:val="00FC1B9D"/>
    <w:rsid w:val="00FC3D7A"/>
    <w:rsid w:val="00FD2816"/>
    <w:rsid w:val="00FD5EC6"/>
    <w:rsid w:val="00FD7C1A"/>
    <w:rsid w:val="00FE05CE"/>
    <w:rsid w:val="00FF1D61"/>
    <w:rsid w:val="00FF219A"/>
    <w:rsid w:val="00FF2FC3"/>
    <w:rsid w:val="00FF34B6"/>
    <w:rsid w:val="00FF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20558a"/>
    </o:shapedefaults>
    <o:shapelayout v:ext="edit">
      <o:idmap v:ext="edit" data="2"/>
    </o:shapelayout>
  </w:shapeDefaults>
  <w:doNotEmbedSmartTags/>
  <w:decimalSymbol w:val=","/>
  <w:listSeparator w:val=";"/>
  <w14:docId w14:val="1751CB3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871"/>
    <w:pPr>
      <w:spacing w:after="240" w:line="250" w:lineRule="atLeast"/>
    </w:pPr>
    <w:rPr>
      <w:rFonts w:ascii="Arial" w:hAnsi="Arial"/>
      <w:sz w:val="20"/>
    </w:rPr>
  </w:style>
  <w:style w:type="paragraph" w:styleId="Titre1">
    <w:name w:val="heading 1"/>
    <w:basedOn w:val="Normal"/>
    <w:next w:val="Normal"/>
    <w:qFormat/>
    <w:rsid w:val="007C3FC9"/>
    <w:pPr>
      <w:keepNext/>
      <w:spacing w:after="60"/>
      <w:outlineLvl w:val="0"/>
    </w:pPr>
    <w:rPr>
      <w:b/>
      <w:bCs/>
      <w:color w:val="4F6228"/>
      <w:sz w:val="36"/>
      <w:szCs w:val="36"/>
    </w:rPr>
  </w:style>
  <w:style w:type="paragraph" w:styleId="Titre2">
    <w:name w:val="heading 2"/>
    <w:basedOn w:val="Titre1"/>
    <w:next w:val="Normal"/>
    <w:qFormat/>
    <w:rsid w:val="006D5867"/>
    <w:pPr>
      <w:outlineLvl w:val="1"/>
    </w:pPr>
    <w:rPr>
      <w:sz w:val="28"/>
      <w:szCs w:val="28"/>
    </w:rPr>
  </w:style>
  <w:style w:type="paragraph" w:styleId="Titre3">
    <w:name w:val="heading 3"/>
    <w:basedOn w:val="Titre2"/>
    <w:next w:val="Normal"/>
    <w:qFormat/>
    <w:rsid w:val="006D5867"/>
    <w:pPr>
      <w:outlineLvl w:val="2"/>
    </w:pPr>
    <w:rPr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C06BD"/>
    <w:pPr>
      <w:keepNext/>
      <w:keepLines/>
      <w:spacing w:before="200" w:after="0"/>
      <w:outlineLvl w:val="3"/>
    </w:pPr>
    <w:rPr>
      <w:rFonts w:eastAsia="MS PGothic"/>
      <w:b/>
      <w:bCs/>
      <w:i/>
      <w:iCs/>
      <w:color w:val="000000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C06BD"/>
    <w:pPr>
      <w:keepNext/>
      <w:keepLines/>
      <w:spacing w:before="200" w:after="0"/>
      <w:outlineLvl w:val="4"/>
    </w:pPr>
    <w:rPr>
      <w:rFonts w:eastAsia="MS PGothic"/>
      <w:b/>
      <w:color w:val="00162E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2C06BD"/>
    <w:pPr>
      <w:keepNext/>
      <w:keepLines/>
      <w:spacing w:before="200" w:after="0" w:line="250" w:lineRule="exact"/>
      <w:outlineLvl w:val="5"/>
    </w:pPr>
    <w:rPr>
      <w:rFonts w:eastAsia="MS PGothic"/>
      <w:i/>
      <w:iCs/>
      <w:color w:val="00162E"/>
      <w:lang w:val="en-C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42B2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4F62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macro">
    <w:name w:val="macro"/>
    <w:semiHidden/>
    <w:rsid w:val="00EA3E1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TimesNewRomanPS" w:hAnsi="TimesNewRomanPS"/>
    </w:rPr>
  </w:style>
  <w:style w:type="paragraph" w:styleId="En-tte">
    <w:name w:val="header"/>
    <w:basedOn w:val="Normal"/>
    <w:link w:val="En-tteCar"/>
    <w:uiPriority w:val="99"/>
    <w:rsid w:val="00D13611"/>
    <w:pPr>
      <w:tabs>
        <w:tab w:val="center" w:pos="4320"/>
        <w:tab w:val="right" w:pos="8640"/>
      </w:tabs>
    </w:pPr>
    <w:rPr>
      <w:b/>
      <w:bCs/>
      <w:color w:val="236192"/>
      <w:sz w:val="22"/>
      <w:szCs w:val="22"/>
    </w:rPr>
  </w:style>
  <w:style w:type="paragraph" w:styleId="Pieddepage">
    <w:name w:val="footer"/>
    <w:basedOn w:val="Normal"/>
    <w:link w:val="PieddepageCar"/>
    <w:uiPriority w:val="99"/>
    <w:rsid w:val="006D5867"/>
    <w:pPr>
      <w:tabs>
        <w:tab w:val="center" w:pos="4320"/>
        <w:tab w:val="right" w:pos="8640"/>
      </w:tabs>
      <w:spacing w:before="120"/>
      <w:jc w:val="right"/>
    </w:pPr>
  </w:style>
  <w:style w:type="paragraph" w:styleId="Listepuces">
    <w:name w:val="List Bullet"/>
    <w:basedOn w:val="Normal"/>
    <w:autoRedefine/>
    <w:rsid w:val="00B521A4"/>
    <w:pPr>
      <w:numPr>
        <w:numId w:val="15"/>
      </w:numPr>
      <w:spacing w:line="240" w:lineRule="atLeast"/>
      <w:contextualSpacing/>
    </w:pPr>
  </w:style>
  <w:style w:type="paragraph" w:styleId="Sous-titre">
    <w:name w:val="Subtitle"/>
    <w:basedOn w:val="En-tte"/>
    <w:next w:val="Normal"/>
    <w:link w:val="Sous-titreCar"/>
    <w:uiPriority w:val="11"/>
    <w:qFormat/>
    <w:rsid w:val="00642B2C"/>
    <w:pPr>
      <w:jc w:val="center"/>
    </w:pPr>
    <w:rPr>
      <w:b w:val="0"/>
      <w:bCs w:val="0"/>
      <w:color w:val="4F6228"/>
      <w:sz w:val="60"/>
      <w:szCs w:val="60"/>
    </w:rPr>
  </w:style>
  <w:style w:type="character" w:customStyle="1" w:styleId="Sous-titreCar">
    <w:name w:val="Sous-titre Car"/>
    <w:link w:val="Sous-titre"/>
    <w:uiPriority w:val="11"/>
    <w:rsid w:val="00642B2C"/>
    <w:rPr>
      <w:rFonts w:ascii="Arial" w:hAnsi="Arial"/>
      <w:color w:val="4F6228"/>
      <w:sz w:val="60"/>
      <w:szCs w:val="6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01A0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801A02"/>
    <w:rPr>
      <w:rFonts w:ascii="Lucida Grande" w:eastAsia="Times" w:hAnsi="Lucida Grande" w:cs="Lucida Grande"/>
      <w:sz w:val="18"/>
      <w:szCs w:val="18"/>
      <w:lang w:val="en-US" w:eastAsia="en-US"/>
    </w:rPr>
  </w:style>
  <w:style w:type="character" w:customStyle="1" w:styleId="Titre4Car">
    <w:name w:val="Titre 4 Car"/>
    <w:link w:val="Titre4"/>
    <w:uiPriority w:val="9"/>
    <w:rsid w:val="002C06BD"/>
    <w:rPr>
      <w:rFonts w:ascii="Arial" w:eastAsia="MS PGothic" w:hAnsi="Arial" w:cs="Times New Roman"/>
      <w:b/>
      <w:bCs/>
      <w:i/>
      <w:iCs/>
      <w:color w:val="000000"/>
      <w:lang w:val="en-US" w:eastAsia="en-US"/>
    </w:rPr>
  </w:style>
  <w:style w:type="character" w:customStyle="1" w:styleId="Titre5Car">
    <w:name w:val="Titre 5 Car"/>
    <w:link w:val="Titre5"/>
    <w:uiPriority w:val="9"/>
    <w:rsid w:val="002C06BD"/>
    <w:rPr>
      <w:rFonts w:ascii="Arial" w:eastAsia="MS PGothic" w:hAnsi="Arial" w:cs="Times New Roman"/>
      <w:b/>
      <w:color w:val="00162E"/>
      <w:lang w:val="en-US" w:eastAsia="en-US"/>
    </w:rPr>
  </w:style>
  <w:style w:type="character" w:customStyle="1" w:styleId="Titre6Car">
    <w:name w:val="Titre 6 Car"/>
    <w:link w:val="Titre6"/>
    <w:uiPriority w:val="9"/>
    <w:rsid w:val="002C06BD"/>
    <w:rPr>
      <w:rFonts w:ascii="Arial" w:eastAsia="MS PGothic" w:hAnsi="Arial" w:cs="Times New Roman"/>
      <w:i/>
      <w:iCs/>
      <w:color w:val="00162E"/>
      <w:lang w:eastAsia="en-US"/>
    </w:rPr>
  </w:style>
  <w:style w:type="paragraph" w:styleId="Corpsdetexte">
    <w:name w:val="Body Text"/>
    <w:basedOn w:val="Normal"/>
    <w:link w:val="CorpsdetexteCar"/>
    <w:autoRedefine/>
    <w:rsid w:val="006D74FA"/>
    <w:pPr>
      <w:spacing w:after="0"/>
    </w:pPr>
  </w:style>
  <w:style w:type="character" w:customStyle="1" w:styleId="CorpsdetexteCar">
    <w:name w:val="Corps de texte Car"/>
    <w:link w:val="Corpsdetexte"/>
    <w:rsid w:val="006D74FA"/>
    <w:rPr>
      <w:rFonts w:ascii="Arial" w:hAnsi="Arial"/>
      <w:sz w:val="20"/>
    </w:rPr>
  </w:style>
  <w:style w:type="paragraph" w:styleId="Paragraphedeliste">
    <w:name w:val="List Paragraph"/>
    <w:aliases w:val="List (bullet)"/>
    <w:basedOn w:val="Normal"/>
    <w:qFormat/>
    <w:rsid w:val="00890609"/>
    <w:pPr>
      <w:numPr>
        <w:numId w:val="3"/>
      </w:numPr>
      <w:spacing w:line="250" w:lineRule="exact"/>
      <w:contextualSpacing/>
    </w:pPr>
    <w:rPr>
      <w:rFonts w:eastAsia="Calibri"/>
      <w:lang w:val="en-CA"/>
    </w:rPr>
  </w:style>
  <w:style w:type="paragraph" w:customStyle="1" w:styleId="Listnumbered">
    <w:name w:val="List (numbered)"/>
    <w:basedOn w:val="Paragraphedeliste"/>
    <w:qFormat/>
    <w:rsid w:val="00B521A4"/>
    <w:pPr>
      <w:numPr>
        <w:numId w:val="40"/>
      </w:numPr>
      <w:spacing w:line="240" w:lineRule="atLeast"/>
    </w:pPr>
  </w:style>
  <w:style w:type="character" w:customStyle="1" w:styleId="En-tteCar">
    <w:name w:val="En-tête Car"/>
    <w:link w:val="En-tte"/>
    <w:uiPriority w:val="99"/>
    <w:rsid w:val="00D13611"/>
    <w:rPr>
      <w:rFonts w:ascii="Arial" w:eastAsia="Times" w:hAnsi="Arial"/>
      <w:b/>
      <w:bCs/>
      <w:color w:val="236192"/>
      <w:sz w:val="22"/>
      <w:szCs w:val="22"/>
      <w:lang w:val="en-US" w:eastAsia="en-US"/>
    </w:rPr>
  </w:style>
  <w:style w:type="character" w:customStyle="1" w:styleId="PieddepageCar">
    <w:name w:val="Pied de page Car"/>
    <w:link w:val="Pieddepage"/>
    <w:uiPriority w:val="99"/>
    <w:rsid w:val="006D5867"/>
    <w:rPr>
      <w:rFonts w:ascii="Arial" w:eastAsia="Times" w:hAnsi="Arial"/>
      <w:lang w:val="en-US" w:eastAsia="en-US"/>
    </w:rPr>
  </w:style>
  <w:style w:type="paragraph" w:customStyle="1" w:styleId="DNDCorporateIdentity">
    <w:name w:val="DND Corporate Identity"/>
    <w:qFormat/>
    <w:rsid w:val="0028374A"/>
    <w:pPr>
      <w:spacing w:after="200" w:line="276" w:lineRule="auto"/>
    </w:pPr>
    <w:rPr>
      <w:rFonts w:ascii="Arial Narrow" w:eastAsia="Calibri" w:hAnsi="Arial Narrow" w:cs="Arial"/>
      <w:b/>
      <w:color w:val="FFFFFF"/>
      <w:lang w:val="en-CA"/>
    </w:rPr>
  </w:style>
  <w:style w:type="paragraph" w:customStyle="1" w:styleId="DEPARTMENTTEXT">
    <w:name w:val="DEPARTMENT TEXT"/>
    <w:basedOn w:val="DNDCorporateIdentity"/>
    <w:qFormat/>
    <w:rsid w:val="00642B2C"/>
    <w:rPr>
      <w:color w:val="4F6228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A56502"/>
    <w:rPr>
      <w:rFonts w:ascii="Times New Roman" w:hAnsi="Times New Roman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A56502"/>
    <w:rPr>
      <w:rFonts w:eastAsia="Times"/>
      <w:sz w:val="24"/>
      <w:szCs w:val="24"/>
    </w:rPr>
  </w:style>
  <w:style w:type="paragraph" w:styleId="Titre">
    <w:name w:val="Title"/>
    <w:basedOn w:val="Normal"/>
    <w:next w:val="Normal"/>
    <w:link w:val="TitreCar"/>
    <w:uiPriority w:val="10"/>
    <w:qFormat/>
    <w:rsid w:val="00642B2C"/>
    <w:pPr>
      <w:spacing w:after="0"/>
      <w:contextualSpacing/>
      <w:jc w:val="center"/>
    </w:pPr>
    <w:rPr>
      <w:rFonts w:eastAsiaTheme="majorEastAsia" w:cstheme="minorBidi"/>
      <w:color w:val="4F6228"/>
      <w:spacing w:val="-10"/>
      <w:kern w:val="28"/>
      <w:sz w:val="96"/>
      <w:szCs w:val="96"/>
    </w:rPr>
  </w:style>
  <w:style w:type="character" w:customStyle="1" w:styleId="TitreCar">
    <w:name w:val="Titre Car"/>
    <w:basedOn w:val="Policepardfaut"/>
    <w:link w:val="Titre"/>
    <w:uiPriority w:val="10"/>
    <w:rsid w:val="00642B2C"/>
    <w:rPr>
      <w:rFonts w:ascii="Arial" w:eastAsiaTheme="majorEastAsia" w:hAnsi="Arial" w:cstheme="minorBidi"/>
      <w:color w:val="4F6228"/>
      <w:spacing w:val="-10"/>
      <w:kern w:val="28"/>
      <w:sz w:val="96"/>
      <w:szCs w:val="96"/>
    </w:rPr>
  </w:style>
  <w:style w:type="paragraph" w:styleId="TM1">
    <w:name w:val="toc 1"/>
    <w:basedOn w:val="Normal"/>
    <w:next w:val="Normal"/>
    <w:autoRedefine/>
    <w:uiPriority w:val="39"/>
    <w:unhideWhenUsed/>
    <w:rsid w:val="0092619A"/>
    <w:pPr>
      <w:tabs>
        <w:tab w:val="right" w:leader="dot" w:pos="9962"/>
      </w:tabs>
      <w:spacing w:before="120" w:after="0"/>
    </w:pPr>
    <w:rPr>
      <w:rFonts w:asciiTheme="minorBidi" w:hAnsiTheme="minorBidi"/>
      <w:b/>
      <w:bCs/>
      <w:noProof/>
      <w:color w:val="4F6228"/>
      <w:sz w:val="28"/>
    </w:rPr>
  </w:style>
  <w:style w:type="paragraph" w:styleId="TM2">
    <w:name w:val="toc 2"/>
    <w:basedOn w:val="Normal"/>
    <w:next w:val="Normal"/>
    <w:autoRedefine/>
    <w:uiPriority w:val="39"/>
    <w:unhideWhenUsed/>
    <w:rsid w:val="004D3E40"/>
    <w:pPr>
      <w:spacing w:after="0"/>
    </w:pPr>
    <w:rPr>
      <w:rFonts w:asciiTheme="minorBidi" w:hAnsiTheme="minorBidi"/>
      <w:sz w:val="24"/>
      <w:szCs w:val="22"/>
    </w:rPr>
  </w:style>
  <w:style w:type="paragraph" w:styleId="TM3">
    <w:name w:val="toc 3"/>
    <w:basedOn w:val="Normal"/>
    <w:next w:val="Normal"/>
    <w:autoRedefine/>
    <w:uiPriority w:val="39"/>
    <w:unhideWhenUsed/>
    <w:rsid w:val="004F183C"/>
    <w:pPr>
      <w:spacing w:after="0"/>
      <w:ind w:left="200"/>
    </w:pPr>
    <w:rPr>
      <w:rFonts w:asciiTheme="minorBidi" w:hAnsiTheme="minorBidi"/>
      <w:iCs/>
      <w:szCs w:val="22"/>
    </w:rPr>
  </w:style>
  <w:style w:type="paragraph" w:styleId="TM4">
    <w:name w:val="toc 4"/>
    <w:basedOn w:val="Normal"/>
    <w:next w:val="Normal"/>
    <w:autoRedefine/>
    <w:uiPriority w:val="39"/>
    <w:unhideWhenUsed/>
    <w:rsid w:val="004F183C"/>
    <w:pPr>
      <w:pBdr>
        <w:between w:val="double" w:sz="6" w:space="0" w:color="auto"/>
      </w:pBdr>
      <w:spacing w:after="0"/>
      <w:ind w:left="400"/>
    </w:pPr>
    <w:rPr>
      <w:rFonts w:asciiTheme="minorBidi" w:hAnsiTheme="minorBidi"/>
      <w:szCs w:val="20"/>
    </w:rPr>
  </w:style>
  <w:style w:type="paragraph" w:styleId="TM5">
    <w:name w:val="toc 5"/>
    <w:basedOn w:val="Normal"/>
    <w:next w:val="Normal"/>
    <w:autoRedefine/>
    <w:uiPriority w:val="39"/>
    <w:unhideWhenUsed/>
    <w:rsid w:val="004F183C"/>
    <w:pPr>
      <w:pBdr>
        <w:between w:val="double" w:sz="6" w:space="0" w:color="auto"/>
      </w:pBdr>
      <w:spacing w:after="0"/>
      <w:ind w:left="600"/>
    </w:pPr>
    <w:rPr>
      <w:rFonts w:asciiTheme="minorBidi" w:hAnsiTheme="minorBidi"/>
      <w:szCs w:val="20"/>
    </w:rPr>
  </w:style>
  <w:style w:type="paragraph" w:styleId="TM6">
    <w:name w:val="toc 6"/>
    <w:basedOn w:val="Normal"/>
    <w:next w:val="Normal"/>
    <w:autoRedefine/>
    <w:uiPriority w:val="39"/>
    <w:unhideWhenUsed/>
    <w:rsid w:val="004F183C"/>
    <w:pPr>
      <w:pBdr>
        <w:between w:val="double" w:sz="6" w:space="0" w:color="auto"/>
      </w:pBdr>
      <w:spacing w:after="0"/>
      <w:ind w:left="800"/>
    </w:pPr>
    <w:rPr>
      <w:rFonts w:asciiTheme="minorBidi" w:hAnsiTheme="minorBidi"/>
      <w:szCs w:val="20"/>
    </w:rPr>
  </w:style>
  <w:style w:type="paragraph" w:styleId="TM7">
    <w:name w:val="toc 7"/>
    <w:basedOn w:val="Normal"/>
    <w:next w:val="Normal"/>
    <w:autoRedefine/>
    <w:uiPriority w:val="39"/>
    <w:unhideWhenUsed/>
    <w:rsid w:val="004F183C"/>
    <w:pPr>
      <w:pBdr>
        <w:between w:val="double" w:sz="6" w:space="0" w:color="auto"/>
      </w:pBdr>
      <w:spacing w:after="0"/>
      <w:ind w:left="1000"/>
    </w:pPr>
    <w:rPr>
      <w:rFonts w:asciiTheme="minorBidi" w:hAnsiTheme="minorBidi"/>
      <w:szCs w:val="20"/>
    </w:rPr>
  </w:style>
  <w:style w:type="paragraph" w:styleId="TM8">
    <w:name w:val="toc 8"/>
    <w:basedOn w:val="Normal"/>
    <w:next w:val="Normal"/>
    <w:autoRedefine/>
    <w:uiPriority w:val="39"/>
    <w:unhideWhenUsed/>
    <w:rsid w:val="004F183C"/>
    <w:pPr>
      <w:pBdr>
        <w:between w:val="double" w:sz="6" w:space="0" w:color="auto"/>
      </w:pBdr>
      <w:spacing w:after="0"/>
      <w:ind w:left="1200"/>
    </w:pPr>
    <w:rPr>
      <w:rFonts w:asciiTheme="minorBidi" w:hAnsiTheme="minorBidi"/>
      <w:szCs w:val="20"/>
    </w:rPr>
  </w:style>
  <w:style w:type="paragraph" w:styleId="TM9">
    <w:name w:val="toc 9"/>
    <w:basedOn w:val="Normal"/>
    <w:next w:val="Normal"/>
    <w:autoRedefine/>
    <w:uiPriority w:val="39"/>
    <w:unhideWhenUsed/>
    <w:rsid w:val="004F183C"/>
    <w:pPr>
      <w:pBdr>
        <w:between w:val="double" w:sz="6" w:space="0" w:color="auto"/>
      </w:pBdr>
      <w:spacing w:after="0"/>
      <w:ind w:left="1400"/>
    </w:pPr>
    <w:rPr>
      <w:rFonts w:asciiTheme="minorBidi" w:hAnsiTheme="minorBidi"/>
      <w:szCs w:val="20"/>
    </w:rPr>
  </w:style>
  <w:style w:type="paragraph" w:styleId="Notedebasdepage">
    <w:name w:val="footnote text"/>
    <w:basedOn w:val="Normal"/>
    <w:link w:val="NotedebasdepageCar"/>
    <w:uiPriority w:val="99"/>
    <w:unhideWhenUsed/>
    <w:rsid w:val="00C503A1"/>
    <w:pPr>
      <w:spacing w:after="0" w:line="240" w:lineRule="atLeast"/>
      <w:ind w:left="144" w:hanging="144"/>
    </w:pPr>
  </w:style>
  <w:style w:type="character" w:customStyle="1" w:styleId="NotedebasdepageCar">
    <w:name w:val="Note de bas de page Car"/>
    <w:basedOn w:val="Policepardfaut"/>
    <w:link w:val="Notedebasdepage"/>
    <w:uiPriority w:val="99"/>
    <w:rsid w:val="00C503A1"/>
    <w:rPr>
      <w:rFonts w:asciiTheme="minorBidi" w:eastAsia="Times" w:hAnsiTheme="minorBidi"/>
      <w:sz w:val="20"/>
    </w:rPr>
  </w:style>
  <w:style w:type="character" w:styleId="Appelnotedebasdep">
    <w:name w:val="footnote reference"/>
    <w:basedOn w:val="Policepardfaut"/>
    <w:uiPriority w:val="99"/>
    <w:unhideWhenUsed/>
    <w:rsid w:val="002F03BB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642B2C"/>
    <w:pPr>
      <w:keepLines/>
      <w:spacing w:before="480" w:after="0" w:line="276" w:lineRule="auto"/>
      <w:outlineLvl w:val="9"/>
    </w:pPr>
    <w:rPr>
      <w:rFonts w:asciiTheme="minorBidi" w:eastAsiaTheme="majorEastAsia" w:hAnsiTheme="minorBidi" w:cstheme="majorBidi"/>
      <w:szCs w:val="28"/>
    </w:rPr>
  </w:style>
  <w:style w:type="character" w:styleId="Lienhypertexte">
    <w:name w:val="Hyperlink"/>
    <w:basedOn w:val="Policepardfaut"/>
    <w:uiPriority w:val="99"/>
    <w:unhideWhenUsed/>
    <w:rsid w:val="00283E41"/>
    <w:rPr>
      <w:color w:val="0563C1" w:themeColor="hyperlink"/>
      <w:u w:val="single"/>
    </w:rPr>
  </w:style>
  <w:style w:type="paragraph" w:styleId="Lgende">
    <w:name w:val="caption"/>
    <w:basedOn w:val="Normal"/>
    <w:next w:val="Normal"/>
    <w:uiPriority w:val="35"/>
    <w:unhideWhenUsed/>
    <w:qFormat/>
    <w:rsid w:val="002367F2"/>
    <w:pPr>
      <w:spacing w:after="0"/>
    </w:pPr>
    <w:rPr>
      <w:i/>
      <w:iCs/>
      <w:color w:val="44546A" w:themeColor="text2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84419C"/>
    <w:rPr>
      <w:color w:val="954F72" w:themeColor="followedHyperlink"/>
      <w:u w:val="single"/>
    </w:rPr>
  </w:style>
  <w:style w:type="character" w:styleId="Numrodepage">
    <w:name w:val="page number"/>
    <w:basedOn w:val="Policepardfaut"/>
    <w:uiPriority w:val="99"/>
    <w:semiHidden/>
    <w:unhideWhenUsed/>
    <w:rsid w:val="00925FCE"/>
  </w:style>
  <w:style w:type="character" w:customStyle="1" w:styleId="Titre7Car">
    <w:name w:val="Titre 7 Car"/>
    <w:basedOn w:val="Policepardfaut"/>
    <w:link w:val="Titre7"/>
    <w:uiPriority w:val="9"/>
    <w:semiHidden/>
    <w:rsid w:val="00642B2C"/>
    <w:rPr>
      <w:rFonts w:asciiTheme="majorHAnsi" w:eastAsiaTheme="majorEastAsia" w:hAnsiTheme="majorHAnsi" w:cstheme="majorBidi"/>
      <w:i/>
      <w:iCs/>
      <w:color w:val="4F6228"/>
      <w:sz w:val="20"/>
    </w:rPr>
  </w:style>
  <w:style w:type="character" w:styleId="Accentuationintense">
    <w:name w:val="Intense Emphasis"/>
    <w:basedOn w:val="Policepardfaut"/>
    <w:uiPriority w:val="21"/>
    <w:qFormat/>
    <w:rsid w:val="00642B2C"/>
    <w:rPr>
      <w:i/>
      <w:iCs/>
      <w:color w:val="4F6228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42B2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4F62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42B2C"/>
    <w:rPr>
      <w:rFonts w:ascii="Arial" w:hAnsi="Arial"/>
      <w:i/>
      <w:iCs/>
      <w:color w:val="4F6228"/>
      <w:sz w:val="20"/>
    </w:rPr>
  </w:style>
  <w:style w:type="character" w:styleId="Rfrenceintense">
    <w:name w:val="Intense Reference"/>
    <w:basedOn w:val="Policepardfaut"/>
    <w:uiPriority w:val="32"/>
    <w:qFormat/>
    <w:rsid w:val="00642B2C"/>
    <w:rPr>
      <w:b/>
      <w:bCs/>
      <w:smallCaps/>
      <w:color w:val="4F6228"/>
      <w:spacing w:val="5"/>
    </w:rPr>
  </w:style>
  <w:style w:type="paragraph" w:styleId="TitreTR">
    <w:name w:val="toa heading"/>
    <w:basedOn w:val="Normal"/>
    <w:next w:val="Normal"/>
    <w:semiHidden/>
    <w:rsid w:val="00D80608"/>
    <w:pPr>
      <w:widowControl w:val="0"/>
      <w:tabs>
        <w:tab w:val="right" w:pos="9360"/>
      </w:tabs>
      <w:suppressAutoHyphens/>
      <w:spacing w:after="0" w:line="240" w:lineRule="auto"/>
    </w:pPr>
    <w:rPr>
      <w:rFonts w:ascii="Courier New" w:hAnsi="Courier New"/>
      <w:szCs w:val="20"/>
    </w:rPr>
  </w:style>
  <w:style w:type="paragraph" w:styleId="NormalWeb">
    <w:name w:val="Normal (Web)"/>
    <w:basedOn w:val="Normal"/>
    <w:rsid w:val="00D80608"/>
    <w:pPr>
      <w:spacing w:before="100" w:beforeAutospacing="1" w:after="100" w:afterAutospacing="1" w:line="240" w:lineRule="auto"/>
    </w:pPr>
    <w:rPr>
      <w:rFonts w:ascii="Verdana" w:hAnsi="Verdana"/>
      <w:sz w:val="24"/>
      <w:lang w:val="en-CA" w:eastAsia="en-CA"/>
    </w:rPr>
  </w:style>
  <w:style w:type="character" w:styleId="Marquedecommentaire">
    <w:name w:val="annotation reference"/>
    <w:basedOn w:val="Policepardfaut"/>
    <w:uiPriority w:val="99"/>
    <w:semiHidden/>
    <w:unhideWhenUsed/>
    <w:rsid w:val="0001336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1336B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1336B"/>
    <w:rPr>
      <w:rFonts w:ascii="Arial" w:hAnsi="Arial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1336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1336B"/>
    <w:rPr>
      <w:rFonts w:ascii="Arial" w:hAnsi="Arial"/>
      <w:b/>
      <w:bCs/>
      <w:sz w:val="20"/>
      <w:szCs w:val="20"/>
    </w:rPr>
  </w:style>
  <w:style w:type="paragraph" w:styleId="Sansinterligne">
    <w:name w:val="No Spacing"/>
    <w:uiPriority w:val="1"/>
    <w:qFormat/>
    <w:rsid w:val="00EC4CFF"/>
    <w:rPr>
      <w:rFonts w:ascii="Arial" w:hAnsi="Arial"/>
      <w:sz w:val="20"/>
    </w:rPr>
  </w:style>
  <w:style w:type="paragraph" w:styleId="Rvision">
    <w:name w:val="Revision"/>
    <w:hidden/>
    <w:uiPriority w:val="99"/>
    <w:semiHidden/>
    <w:rsid w:val="00D66643"/>
    <w:rPr>
      <w:rFonts w:ascii="Arial" w:hAnsi="Arial"/>
      <w:sz w:val="20"/>
    </w:rPr>
  </w:style>
  <w:style w:type="character" w:styleId="Mentionnonrsolue">
    <w:name w:val="Unresolved Mention"/>
    <w:basedOn w:val="Policepardfaut"/>
    <w:uiPriority w:val="99"/>
    <w:semiHidden/>
    <w:unhideWhenUsed/>
    <w:rsid w:val="002F1F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1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mailto:skyhawks@forces.gc.ca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instagram.com/skyhawkscanada/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127gc-my.sharepoint.com/personal/marie-claude_allard_tpsgc-pwgsc_gc_ca/Documents/Documents/@Data/@Traduction/En_cours/2025-02-14_ANY/%3cBLOCKED%3e*https:/drive.google.com/drive/folders/1L4LDtOFPKQtULFB06muTOofry0yI5GpQ%3cBLOCKED%3e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canada.ca/fr/armee/organisation/skyhawks.html" TargetMode="External"/><Relationship Id="rId20" Type="http://schemas.openxmlformats.org/officeDocument/2006/relationships/hyperlink" Target="https://www.facebook.com/SkyHawksCanada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canada.ca/fr/armee/organisation/skyhawks.html" TargetMode="External"/><Relationship Id="rId23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hyperlink" Target="https://www.canada.ca/fr/armee/organisation/skyhawks.html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png"/><Relationship Id="rId22" Type="http://schemas.openxmlformats.org/officeDocument/2006/relationships/header" Target="header4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7790D8F-C6AD-491D-B2C9-C0BC9468F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1500</TotalTime>
  <Pages>15</Pages>
  <Words>7147</Words>
  <Characters>39313</Characters>
  <Application>Microsoft Office Word</Application>
  <DocSecurity>0</DocSecurity>
  <Lines>327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46368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DND</dc:creator>
  <cp:keywords/>
  <dc:description/>
  <cp:lastModifiedBy>Allard, Marie-Claude (SPAC/PSPC) (elle-la / she-her)</cp:lastModifiedBy>
  <cp:revision>765</cp:revision>
  <cp:lastPrinted>2023-03-07T17:49:00Z</cp:lastPrinted>
  <dcterms:created xsi:type="dcterms:W3CDTF">2025-02-05T20:01:00Z</dcterms:created>
  <dcterms:modified xsi:type="dcterms:W3CDTF">2025-02-13T19:08:00Z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34ed4f5-eae4-40c7-82be-b1cdf720a1b9_Enabled">
    <vt:lpwstr>true</vt:lpwstr>
  </property>
  <property fmtid="{D5CDD505-2E9C-101B-9397-08002B2CF9AE}" pid="3" name="MSIP_Label_834ed4f5-eae4-40c7-82be-b1cdf720a1b9_SetDate">
    <vt:lpwstr>2025-02-05T20:01:32Z</vt:lpwstr>
  </property>
  <property fmtid="{D5CDD505-2E9C-101B-9397-08002B2CF9AE}" pid="4" name="MSIP_Label_834ed4f5-eae4-40c7-82be-b1cdf720a1b9_Method">
    <vt:lpwstr>Standard</vt:lpwstr>
  </property>
  <property fmtid="{D5CDD505-2E9C-101B-9397-08002B2CF9AE}" pid="5" name="MSIP_Label_834ed4f5-eae4-40c7-82be-b1cdf720a1b9_Name">
    <vt:lpwstr>Unclassified - Non classifié</vt:lpwstr>
  </property>
  <property fmtid="{D5CDD505-2E9C-101B-9397-08002B2CF9AE}" pid="6" name="MSIP_Label_834ed4f5-eae4-40c7-82be-b1cdf720a1b9_SiteId">
    <vt:lpwstr>e0d54a3c-7bbe-4a64-9d46-f9f84a41c833</vt:lpwstr>
  </property>
  <property fmtid="{D5CDD505-2E9C-101B-9397-08002B2CF9AE}" pid="7" name="MSIP_Label_834ed4f5-eae4-40c7-82be-b1cdf720a1b9_ActionId">
    <vt:lpwstr>cd961804-be25-4629-ac36-c5b6a88e3cba</vt:lpwstr>
  </property>
  <property fmtid="{D5CDD505-2E9C-101B-9397-08002B2CF9AE}" pid="8" name="MSIP_Label_834ed4f5-eae4-40c7-82be-b1cdf720a1b9_ContentBits">
    <vt:lpwstr>0</vt:lpwstr>
  </property>
  <property fmtid="{D5CDD505-2E9C-101B-9397-08002B2CF9AE}" pid="10" name="_NewReviewCycle">
    <vt:lpwstr/>
  </property>
</Properties>
</file>