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2C" w:rsidRPr="00EF35A4" w:rsidRDefault="00112259" w:rsidP="00565D2C">
      <w:pPr>
        <w:spacing w:after="100" w:afterAutospacing="1" w:line="240" w:lineRule="auto"/>
        <w:jc w:val="center"/>
        <w:outlineLvl w:val="1"/>
        <w:rPr>
          <w:rFonts w:ascii="Verdana" w:eastAsia="Times New Roman" w:hAnsi="Verdana" w:cs="Times New Roman"/>
          <w:b/>
          <w:bCs/>
          <w:color w:val="000000"/>
          <w:kern w:val="36"/>
          <w:sz w:val="30"/>
          <w:szCs w:val="30"/>
          <w:lang w:val="fr-FR"/>
        </w:rPr>
      </w:pPr>
      <w:r>
        <w:rPr>
          <w:rFonts w:ascii="Verdana" w:eastAsia="Times New Roman" w:hAnsi="Verdana" w:cs="Times New Roman"/>
          <w:b/>
          <w:bCs/>
          <w:color w:val="000000"/>
          <w:kern w:val="36"/>
          <w:sz w:val="30"/>
          <w:szCs w:val="30"/>
          <w:lang w:val="fr-FR"/>
        </w:rPr>
        <w:t>Formulaire d’</w:t>
      </w:r>
      <w:proofErr w:type="spellStart"/>
      <w:r>
        <w:rPr>
          <w:rFonts w:ascii="Verdana" w:eastAsia="Times New Roman" w:hAnsi="Verdana" w:cs="Times New Roman"/>
          <w:b/>
          <w:bCs/>
          <w:color w:val="000000"/>
          <w:kern w:val="36"/>
          <w:sz w:val="30"/>
          <w:szCs w:val="30"/>
          <w:lang w:val="fr-FR"/>
        </w:rPr>
        <w:t>a</w:t>
      </w:r>
      <w:r w:rsidR="00565D2C" w:rsidRPr="00EF35A4">
        <w:rPr>
          <w:rFonts w:ascii="Verdana" w:eastAsia="Times New Roman" w:hAnsi="Verdana" w:cs="Times New Roman"/>
          <w:b/>
          <w:bCs/>
          <w:color w:val="000000"/>
          <w:kern w:val="36"/>
          <w:sz w:val="30"/>
          <w:szCs w:val="30"/>
          <w:lang w:val="fr-FR"/>
        </w:rPr>
        <w:t>utodéclaration</w:t>
      </w:r>
      <w:proofErr w:type="spellEnd"/>
      <w:r w:rsidR="00565D2C" w:rsidRPr="00EF35A4">
        <w:rPr>
          <w:rFonts w:ascii="Verdana" w:eastAsia="Times New Roman" w:hAnsi="Verdana" w:cs="Times New Roman"/>
          <w:b/>
          <w:bCs/>
          <w:color w:val="000000"/>
          <w:kern w:val="36"/>
          <w:sz w:val="30"/>
          <w:szCs w:val="30"/>
          <w:lang w:val="fr-FR"/>
        </w:rPr>
        <w:t xml:space="preserve"> </w:t>
      </w:r>
      <w:r w:rsidR="00565D2C">
        <w:rPr>
          <w:rFonts w:ascii="Verdana" w:eastAsia="Times New Roman" w:hAnsi="Verdana" w:cs="Times New Roman"/>
          <w:b/>
          <w:bCs/>
          <w:color w:val="000000"/>
          <w:kern w:val="36"/>
          <w:sz w:val="30"/>
          <w:szCs w:val="30"/>
          <w:lang w:val="fr-FR"/>
        </w:rPr>
        <w:t>d</w:t>
      </w:r>
      <w:r w:rsidR="00565D2C" w:rsidRPr="00EF35A4">
        <w:rPr>
          <w:rFonts w:ascii="Verdana" w:eastAsia="Times New Roman" w:hAnsi="Verdana" w:cs="Times New Roman"/>
          <w:b/>
          <w:bCs/>
          <w:color w:val="000000"/>
          <w:kern w:val="36"/>
          <w:sz w:val="30"/>
          <w:szCs w:val="30"/>
          <w:lang w:val="fr-FR"/>
        </w:rPr>
        <w:t xml:space="preserve">es membres </w:t>
      </w:r>
      <w:r w:rsidR="00565D2C">
        <w:rPr>
          <w:rFonts w:ascii="Verdana" w:eastAsia="Times New Roman" w:hAnsi="Verdana" w:cs="Times New Roman"/>
          <w:b/>
          <w:bCs/>
          <w:color w:val="000000"/>
          <w:kern w:val="36"/>
          <w:sz w:val="30"/>
          <w:szCs w:val="30"/>
          <w:lang w:val="fr-FR"/>
        </w:rPr>
        <w:t>des groupes désignés au titre de l’</w:t>
      </w:r>
      <w:r w:rsidR="00565D2C" w:rsidRPr="00EF35A4">
        <w:rPr>
          <w:rFonts w:ascii="Verdana" w:eastAsia="Times New Roman" w:hAnsi="Verdana" w:cs="Times New Roman"/>
          <w:b/>
          <w:bCs/>
          <w:color w:val="000000"/>
          <w:kern w:val="36"/>
          <w:sz w:val="30"/>
          <w:szCs w:val="30"/>
          <w:lang w:val="fr-FR"/>
        </w:rPr>
        <w:t xml:space="preserve">équité en </w:t>
      </w:r>
      <w:r w:rsidR="00565D2C">
        <w:rPr>
          <w:rFonts w:ascii="Verdana" w:eastAsia="Times New Roman" w:hAnsi="Verdana" w:cs="Times New Roman"/>
          <w:b/>
          <w:bCs/>
          <w:color w:val="000000"/>
          <w:kern w:val="36"/>
          <w:sz w:val="30"/>
          <w:szCs w:val="30"/>
          <w:lang w:val="fr-FR"/>
        </w:rPr>
        <w:t>matière d’</w:t>
      </w:r>
      <w:r w:rsidR="00565D2C" w:rsidRPr="00EF35A4">
        <w:rPr>
          <w:rFonts w:ascii="Verdana" w:eastAsia="Times New Roman" w:hAnsi="Verdana" w:cs="Times New Roman"/>
          <w:b/>
          <w:bCs/>
          <w:color w:val="000000"/>
          <w:kern w:val="36"/>
          <w:sz w:val="30"/>
          <w:szCs w:val="30"/>
          <w:lang w:val="fr-FR"/>
        </w:rPr>
        <w:t>em</w:t>
      </w:r>
      <w:r w:rsidR="00865AC7">
        <w:rPr>
          <w:rFonts w:ascii="Verdana" w:eastAsia="Times New Roman" w:hAnsi="Verdana" w:cs="Times New Roman"/>
          <w:b/>
          <w:bCs/>
          <w:color w:val="000000"/>
          <w:kern w:val="36"/>
          <w:sz w:val="30"/>
          <w:szCs w:val="30"/>
          <w:lang w:val="fr-FR"/>
        </w:rPr>
        <w:t>p</w:t>
      </w:r>
      <w:r w:rsidR="00565D2C" w:rsidRPr="00EF35A4">
        <w:rPr>
          <w:rFonts w:ascii="Verdana" w:eastAsia="Times New Roman" w:hAnsi="Verdana" w:cs="Times New Roman"/>
          <w:b/>
          <w:bCs/>
          <w:color w:val="000000"/>
          <w:kern w:val="36"/>
          <w:sz w:val="30"/>
          <w:szCs w:val="30"/>
          <w:lang w:val="fr-FR"/>
        </w:rPr>
        <w:t>loi</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La fonction publique du Canada s</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est engagée à effectuer une sélection fondée sur le mérite en assurant la participation pleine et entière des membres des quatre groupes désignés dans la </w:t>
      </w:r>
      <w:r w:rsidRPr="00EF35A4">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équité en matière d</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emploi</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 soit </w:t>
      </w:r>
      <w:r w:rsidRPr="0002406A">
        <w:rPr>
          <w:rFonts w:ascii="Verdana" w:eastAsia="Times New Roman" w:hAnsi="Verdana" w:cs="Times New Roman"/>
          <w:b/>
          <w:color w:val="000000"/>
          <w:sz w:val="19"/>
          <w:szCs w:val="19"/>
          <w:lang w:val="fr-FR"/>
        </w:rPr>
        <w:t>les femmes</w:t>
      </w:r>
      <w:r w:rsidRPr="00EF35A4">
        <w:rPr>
          <w:rFonts w:ascii="Verdana" w:eastAsia="Times New Roman" w:hAnsi="Verdana" w:cs="Times New Roman"/>
          <w:color w:val="000000"/>
          <w:sz w:val="19"/>
          <w:szCs w:val="19"/>
          <w:lang w:val="fr-FR"/>
        </w:rPr>
        <w:t xml:space="preserve">, </w:t>
      </w:r>
      <w:r w:rsidRPr="0002406A">
        <w:rPr>
          <w:rFonts w:ascii="Verdana" w:eastAsia="Times New Roman" w:hAnsi="Verdana" w:cs="Times New Roman"/>
          <w:b/>
          <w:color w:val="000000"/>
          <w:sz w:val="19"/>
          <w:szCs w:val="19"/>
          <w:lang w:val="fr-FR"/>
        </w:rPr>
        <w:t>les Autochtones</w:t>
      </w:r>
      <w:r w:rsidRPr="00EF35A4">
        <w:rPr>
          <w:rFonts w:ascii="Verdana" w:eastAsia="Times New Roman" w:hAnsi="Verdana" w:cs="Times New Roman"/>
          <w:color w:val="000000"/>
          <w:sz w:val="19"/>
          <w:szCs w:val="19"/>
          <w:lang w:val="fr-FR"/>
        </w:rPr>
        <w:t xml:space="preserve">, </w:t>
      </w:r>
      <w:r w:rsidRPr="0002406A">
        <w:rPr>
          <w:rFonts w:ascii="Verdana" w:eastAsia="Times New Roman" w:hAnsi="Verdana" w:cs="Times New Roman"/>
          <w:b/>
          <w:color w:val="000000"/>
          <w:sz w:val="19"/>
          <w:szCs w:val="19"/>
          <w:lang w:val="fr-FR"/>
        </w:rPr>
        <w:t xml:space="preserve">les personnes </w:t>
      </w:r>
      <w:r w:rsidRPr="009B108E">
        <w:rPr>
          <w:rFonts w:ascii="Verdana" w:eastAsia="Times New Roman" w:hAnsi="Verdana" w:cs="Times New Roman"/>
          <w:b/>
          <w:color w:val="000000"/>
          <w:sz w:val="19"/>
          <w:szCs w:val="19"/>
          <w:lang w:val="fr-FR"/>
        </w:rPr>
        <w:t>handicapées et les</w:t>
      </w:r>
      <w:r>
        <w:rPr>
          <w:rFonts w:ascii="Verdana" w:eastAsia="Times New Roman" w:hAnsi="Verdana" w:cs="Times New Roman"/>
          <w:b/>
          <w:color w:val="000000"/>
          <w:sz w:val="19"/>
          <w:szCs w:val="19"/>
          <w:lang w:val="fr-FR"/>
        </w:rPr>
        <w:t xml:space="preserve"> membres des groupes de minorité</w:t>
      </w:r>
      <w:r w:rsidRPr="0002406A">
        <w:rPr>
          <w:rFonts w:ascii="Verdana" w:eastAsia="Times New Roman" w:hAnsi="Verdana" w:cs="Times New Roman"/>
          <w:b/>
          <w:color w:val="000000"/>
          <w:sz w:val="19"/>
          <w:szCs w:val="19"/>
          <w:lang w:val="fr-FR"/>
        </w:rPr>
        <w:t xml:space="preserve"> visible</w:t>
      </w:r>
      <w:r w:rsidRPr="00EF35A4">
        <w:rPr>
          <w:rFonts w:ascii="Verdana" w:eastAsia="Times New Roman" w:hAnsi="Verdana" w:cs="Times New Roman"/>
          <w:color w:val="000000"/>
          <w:sz w:val="19"/>
          <w:szCs w:val="19"/>
          <w:lang w:val="fr-FR"/>
        </w:rPr>
        <w:t xml:space="preserve">. </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Le formulaire d</w:t>
      </w:r>
      <w:r>
        <w:rPr>
          <w:rFonts w:ascii="Verdana" w:eastAsia="Times New Roman" w:hAnsi="Verdana" w:cs="Times New Roman"/>
          <w:color w:val="000000"/>
          <w:sz w:val="19"/>
          <w:szCs w:val="19"/>
          <w:lang w:val="fr-FR"/>
        </w:rPr>
        <w:t>’</w:t>
      </w:r>
      <w:proofErr w:type="spellStart"/>
      <w:r w:rsidRPr="00EF35A4">
        <w:rPr>
          <w:rFonts w:ascii="Verdana" w:eastAsia="Times New Roman" w:hAnsi="Verdana" w:cs="Times New Roman"/>
          <w:color w:val="000000"/>
          <w:sz w:val="19"/>
          <w:szCs w:val="19"/>
          <w:lang w:val="fr-FR"/>
        </w:rPr>
        <w:t>autodéclaration</w:t>
      </w:r>
      <w:proofErr w:type="spellEnd"/>
      <w:r w:rsidRPr="00EF35A4">
        <w:rPr>
          <w:rFonts w:ascii="Verdana" w:eastAsia="Times New Roman" w:hAnsi="Verdana" w:cs="Times New Roman"/>
          <w:color w:val="000000"/>
          <w:sz w:val="19"/>
          <w:szCs w:val="19"/>
          <w:lang w:val="fr-FR"/>
        </w:rPr>
        <w:t xml:space="preserve"> vous permet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indiquer que vous êtes membre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un ou de plusieurs groupes </w:t>
      </w:r>
      <w:r>
        <w:rPr>
          <w:rFonts w:ascii="Verdana" w:eastAsia="Times New Roman" w:hAnsi="Verdana" w:cs="Times New Roman"/>
          <w:color w:val="000000"/>
          <w:sz w:val="19"/>
          <w:szCs w:val="19"/>
          <w:lang w:val="fr-FR"/>
        </w:rPr>
        <w:t xml:space="preserve">désignés au titre </w:t>
      </w:r>
      <w:r w:rsidRPr="00EF35A4">
        <w:rPr>
          <w:rFonts w:ascii="Verdana" w:eastAsia="Times New Roman" w:hAnsi="Verdana" w:cs="Times New Roman"/>
          <w:color w:val="000000"/>
          <w:sz w:val="19"/>
          <w:szCs w:val="19"/>
          <w:lang w:val="fr-FR"/>
        </w:rPr>
        <w:t>d</w:t>
      </w:r>
      <w:r>
        <w:rPr>
          <w:rFonts w:ascii="Verdana" w:eastAsia="Times New Roman" w:hAnsi="Verdana" w:cs="Times New Roman"/>
          <w:color w:val="000000"/>
          <w:sz w:val="19"/>
          <w:szCs w:val="19"/>
          <w:lang w:val="fr-FR"/>
        </w:rPr>
        <w:t>e l’</w:t>
      </w:r>
      <w:r w:rsidRPr="00EF35A4">
        <w:rPr>
          <w:rFonts w:ascii="Verdana" w:eastAsia="Times New Roman" w:hAnsi="Verdana" w:cs="Times New Roman"/>
          <w:color w:val="000000"/>
          <w:sz w:val="19"/>
          <w:szCs w:val="19"/>
          <w:lang w:val="fr-FR"/>
        </w:rPr>
        <w:t xml:space="preserve">équité en </w:t>
      </w:r>
      <w:r>
        <w:rPr>
          <w:rFonts w:ascii="Verdana" w:eastAsia="Times New Roman" w:hAnsi="Verdana" w:cs="Times New Roman"/>
          <w:color w:val="000000"/>
          <w:sz w:val="19"/>
          <w:szCs w:val="19"/>
          <w:lang w:val="fr-FR"/>
        </w:rPr>
        <w:t>matière d’</w:t>
      </w:r>
      <w:r w:rsidRPr="00EF35A4">
        <w:rPr>
          <w:rFonts w:ascii="Verdana" w:eastAsia="Times New Roman" w:hAnsi="Verdana" w:cs="Times New Roman"/>
          <w:color w:val="000000"/>
          <w:sz w:val="19"/>
          <w:szCs w:val="19"/>
          <w:lang w:val="fr-FR"/>
        </w:rPr>
        <w:t>emploi (</w:t>
      </w:r>
      <w:r w:rsidR="00C26CB1">
        <w:rPr>
          <w:rFonts w:ascii="Verdana" w:eastAsia="Times New Roman" w:hAnsi="Verdana" w:cs="Times New Roman"/>
          <w:color w:val="000000"/>
          <w:sz w:val="19"/>
          <w:szCs w:val="19"/>
          <w:lang w:val="fr-FR"/>
        </w:rPr>
        <w:t>E</w:t>
      </w:r>
      <w:r w:rsidRPr="00EF35A4">
        <w:rPr>
          <w:rFonts w:ascii="Verdana" w:eastAsia="Times New Roman" w:hAnsi="Verdana" w:cs="Times New Roman"/>
          <w:color w:val="000000"/>
          <w:sz w:val="19"/>
          <w:lang w:val="fr-FR"/>
        </w:rPr>
        <w:t>E</w:t>
      </w:r>
      <w:r w:rsidRPr="00EF35A4">
        <w:rPr>
          <w:rFonts w:ascii="Verdana" w:eastAsia="Times New Roman" w:hAnsi="Verdana" w:cs="Times New Roman"/>
          <w:color w:val="000000"/>
          <w:sz w:val="19"/>
          <w:szCs w:val="19"/>
          <w:lang w:val="fr-FR"/>
        </w:rPr>
        <w:t>). Les renseignements ainsi recueillis permettent à l</w:t>
      </w:r>
      <w:r>
        <w:rPr>
          <w:rFonts w:ascii="Verdana" w:eastAsia="Times New Roman" w:hAnsi="Verdana" w:cs="Times New Roman"/>
          <w:color w:val="000000"/>
          <w:sz w:val="19"/>
          <w:szCs w:val="19"/>
          <w:lang w:val="fr-FR"/>
        </w:rPr>
        <w:t xml:space="preserve">a fonction </w:t>
      </w:r>
      <w:r w:rsidRPr="00EF35A4">
        <w:rPr>
          <w:rFonts w:ascii="Verdana" w:eastAsia="Times New Roman" w:hAnsi="Verdana" w:cs="Times New Roman"/>
          <w:color w:val="000000"/>
          <w:sz w:val="19"/>
          <w:szCs w:val="19"/>
          <w:lang w:val="fr-FR"/>
        </w:rPr>
        <w:t xml:space="preserve">publique de remplir ses obligations </w:t>
      </w:r>
      <w:r>
        <w:rPr>
          <w:rFonts w:ascii="Verdana" w:eastAsia="Times New Roman" w:hAnsi="Verdana" w:cs="Times New Roman"/>
          <w:color w:val="000000"/>
          <w:sz w:val="19"/>
          <w:szCs w:val="19"/>
          <w:lang w:val="fr-FR"/>
        </w:rPr>
        <w:t xml:space="preserve">découlant de la </w:t>
      </w:r>
      <w:r w:rsidRPr="00EF35A4">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équité en matière d</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emploi</w:t>
      </w:r>
      <w:r>
        <w:rPr>
          <w:rFonts w:ascii="Verdana" w:eastAsia="Times New Roman" w:hAnsi="Verdana" w:cs="Times New Roman"/>
          <w:color w:val="000000"/>
          <w:sz w:val="19"/>
          <w:lang w:val="fr-FR"/>
        </w:rPr>
        <w:t xml:space="preserve">, de la </w:t>
      </w:r>
      <w:r w:rsidRPr="00E057A8">
        <w:rPr>
          <w:rFonts w:ascii="Verdana" w:eastAsia="Times New Roman" w:hAnsi="Verdana" w:cs="Times New Roman"/>
          <w:i/>
          <w:color w:val="000000"/>
          <w:sz w:val="19"/>
          <w:lang w:val="fr-FR"/>
        </w:rPr>
        <w:t>Loi canadienne sur les droits de la personne</w:t>
      </w:r>
      <w:r>
        <w:rPr>
          <w:rFonts w:ascii="Verdana" w:eastAsia="Times New Roman" w:hAnsi="Verdana" w:cs="Times New Roman"/>
          <w:color w:val="000000"/>
          <w:sz w:val="19"/>
          <w:lang w:val="fr-FR"/>
        </w:rPr>
        <w:t xml:space="preserve"> et de la </w:t>
      </w:r>
      <w:r w:rsidRPr="00EF35A4">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emploi dans la fonction publique</w:t>
      </w:r>
      <w:r w:rsidRPr="00EF35A4">
        <w:rPr>
          <w:rFonts w:ascii="Verdana" w:eastAsia="Times New Roman" w:hAnsi="Verdana" w:cs="Times New Roman"/>
          <w:color w:val="000000"/>
          <w:sz w:val="19"/>
          <w:szCs w:val="19"/>
          <w:lang w:val="fr-FR"/>
        </w:rPr>
        <w:t xml:space="preserve">. </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981734">
        <w:rPr>
          <w:rFonts w:ascii="Verdana" w:eastAsia="Times New Roman" w:hAnsi="Verdana" w:cs="Times New Roman"/>
          <w:b/>
          <w:bCs/>
          <w:color w:val="000000"/>
          <w:sz w:val="19"/>
          <w:lang w:val="fr-FR"/>
        </w:rPr>
        <w:t>Vo</w:t>
      </w:r>
      <w:r>
        <w:rPr>
          <w:rFonts w:ascii="Verdana" w:eastAsia="Times New Roman" w:hAnsi="Verdana" w:cs="Times New Roman"/>
          <w:b/>
          <w:bCs/>
          <w:color w:val="000000"/>
          <w:sz w:val="19"/>
          <w:lang w:val="fr-FR"/>
        </w:rPr>
        <w:t>s réponses aux questions d’</w:t>
      </w:r>
      <w:proofErr w:type="spellStart"/>
      <w:r>
        <w:rPr>
          <w:rFonts w:ascii="Verdana" w:eastAsia="Times New Roman" w:hAnsi="Verdana" w:cs="Times New Roman"/>
          <w:b/>
          <w:bCs/>
          <w:color w:val="000000"/>
          <w:sz w:val="19"/>
          <w:lang w:val="fr-FR"/>
        </w:rPr>
        <w:t>autodéclaration</w:t>
      </w:r>
      <w:proofErr w:type="spellEnd"/>
      <w:r>
        <w:rPr>
          <w:rFonts w:ascii="Verdana" w:eastAsia="Times New Roman" w:hAnsi="Verdana" w:cs="Times New Roman"/>
          <w:b/>
          <w:bCs/>
          <w:color w:val="000000"/>
          <w:sz w:val="19"/>
          <w:lang w:val="fr-FR"/>
        </w:rPr>
        <w:t xml:space="preserve"> sont</w:t>
      </w:r>
      <w:r w:rsidRPr="00981734">
        <w:rPr>
          <w:rFonts w:ascii="Verdana" w:eastAsia="Times New Roman" w:hAnsi="Verdana" w:cs="Times New Roman"/>
          <w:b/>
          <w:bCs/>
          <w:color w:val="000000"/>
          <w:sz w:val="19"/>
          <w:lang w:val="fr-FR"/>
        </w:rPr>
        <w:t xml:space="preserve"> volontaire</w:t>
      </w:r>
      <w:r>
        <w:rPr>
          <w:rFonts w:ascii="Verdana" w:eastAsia="Times New Roman" w:hAnsi="Verdana" w:cs="Times New Roman"/>
          <w:b/>
          <w:bCs/>
          <w:color w:val="000000"/>
          <w:sz w:val="19"/>
          <w:lang w:val="fr-FR"/>
        </w:rPr>
        <w:t>s</w:t>
      </w:r>
      <w:r w:rsidRPr="00981734">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 Les renseignements fournis serviront </w:t>
      </w:r>
      <w:r>
        <w:rPr>
          <w:rFonts w:ascii="Verdana" w:eastAsia="Times New Roman" w:hAnsi="Verdana" w:cs="Times New Roman"/>
          <w:color w:val="000000"/>
          <w:sz w:val="19"/>
          <w:szCs w:val="19"/>
          <w:lang w:val="fr-FR"/>
        </w:rPr>
        <w:t xml:space="preserve">à des </w:t>
      </w:r>
      <w:r w:rsidRPr="00EF35A4">
        <w:rPr>
          <w:rFonts w:ascii="Verdana" w:eastAsia="Times New Roman" w:hAnsi="Verdana" w:cs="Times New Roman"/>
          <w:color w:val="000000"/>
          <w:sz w:val="19"/>
          <w:szCs w:val="19"/>
          <w:lang w:val="fr-FR"/>
        </w:rPr>
        <w:t>fins statistiques</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Ils serviront aussi à </w:t>
      </w:r>
      <w:r w:rsidRPr="00EF35A4">
        <w:rPr>
          <w:rFonts w:ascii="Verdana" w:eastAsia="Times New Roman" w:hAnsi="Verdana" w:cs="Times New Roman"/>
          <w:color w:val="000000"/>
          <w:sz w:val="19"/>
          <w:szCs w:val="19"/>
          <w:lang w:val="fr-FR"/>
        </w:rPr>
        <w:t xml:space="preserve">prendre votre candidature en considération </w:t>
      </w:r>
      <w:r>
        <w:rPr>
          <w:rFonts w:ascii="Verdana" w:eastAsia="Times New Roman" w:hAnsi="Verdana" w:cs="Times New Roman"/>
          <w:color w:val="000000"/>
          <w:sz w:val="19"/>
          <w:szCs w:val="19"/>
          <w:lang w:val="fr-FR"/>
        </w:rPr>
        <w:t>pour les processus de sélection dans le cadre desquels l’appartenance à un ou à plusieurs groupes visés par l’EE constitue un critère de présélection ou de sélection.</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Remarque : On entend par « processus de sélection » un processus qui sert à évaluer et à sélectionner des candidats en vue de la nomination à un emploi dans la fonction publique fédérale. Il peut aussi s’agir d’un processus visant la sélection de fonctionnaires aux fins de maintien en poste ou de mise en disponibilité (SMPMD) en raison du réaménagement des effectifs. </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De plus amples renseignements se trouvent en annexe.</w:t>
      </w:r>
    </w:p>
    <w:p w:rsidR="00565D2C" w:rsidRPr="00EF35A4" w:rsidRDefault="00565D2C" w:rsidP="00565D2C">
      <w:pPr>
        <w:spacing w:before="100" w:beforeAutospacing="1" w:after="100" w:afterAutospacing="1" w:line="240" w:lineRule="auto"/>
        <w:outlineLvl w:val="1"/>
        <w:rPr>
          <w:rFonts w:ascii="Verdana" w:eastAsia="Times New Roman" w:hAnsi="Verdana" w:cs="Times New Roman"/>
          <w:b/>
          <w:bCs/>
          <w:color w:val="000000"/>
          <w:sz w:val="29"/>
          <w:szCs w:val="29"/>
          <w:lang w:val="fr-FR"/>
        </w:rPr>
      </w:pPr>
      <w:r w:rsidRPr="00EF35A4">
        <w:rPr>
          <w:rFonts w:ascii="Verdana" w:eastAsia="Times New Roman" w:hAnsi="Verdana" w:cs="Times New Roman"/>
          <w:b/>
          <w:bCs/>
          <w:color w:val="000000"/>
          <w:sz w:val="29"/>
          <w:szCs w:val="29"/>
          <w:lang w:val="fr-FR"/>
        </w:rPr>
        <w:t>Avis de confidentialité</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L</w:t>
      </w:r>
      <w:r w:rsidRPr="00EF35A4">
        <w:rPr>
          <w:rFonts w:ascii="Verdana" w:eastAsia="Times New Roman" w:hAnsi="Verdana" w:cs="Times New Roman"/>
          <w:color w:val="000000"/>
          <w:sz w:val="19"/>
          <w:szCs w:val="19"/>
          <w:lang w:val="fr-FR"/>
        </w:rPr>
        <w:t xml:space="preserve">a collecte </w:t>
      </w:r>
      <w:r>
        <w:rPr>
          <w:rFonts w:ascii="Verdana" w:eastAsia="Times New Roman" w:hAnsi="Verdana" w:cs="Times New Roman"/>
          <w:color w:val="000000"/>
          <w:sz w:val="19"/>
          <w:szCs w:val="19"/>
          <w:lang w:val="fr-FR"/>
        </w:rPr>
        <w:t xml:space="preserve">et l’utilisation </w:t>
      </w:r>
      <w:r w:rsidRPr="00EF35A4">
        <w:rPr>
          <w:rFonts w:ascii="Verdana" w:eastAsia="Times New Roman" w:hAnsi="Verdana" w:cs="Times New Roman"/>
          <w:color w:val="000000"/>
          <w:sz w:val="19"/>
          <w:szCs w:val="19"/>
          <w:lang w:val="fr-FR"/>
        </w:rPr>
        <w:t xml:space="preserve">des renseignements personnels </w:t>
      </w:r>
      <w:r>
        <w:rPr>
          <w:rFonts w:ascii="Verdana" w:eastAsia="Times New Roman" w:hAnsi="Verdana" w:cs="Times New Roman"/>
          <w:color w:val="000000"/>
          <w:sz w:val="19"/>
          <w:szCs w:val="19"/>
          <w:lang w:val="fr-FR"/>
        </w:rPr>
        <w:t xml:space="preserve">sont </w:t>
      </w:r>
      <w:r w:rsidRPr="00EF35A4">
        <w:rPr>
          <w:rFonts w:ascii="Verdana" w:eastAsia="Times New Roman" w:hAnsi="Verdana" w:cs="Times New Roman"/>
          <w:color w:val="000000"/>
          <w:sz w:val="19"/>
          <w:szCs w:val="19"/>
          <w:lang w:val="fr-FR"/>
        </w:rPr>
        <w:t>conforme</w:t>
      </w:r>
      <w:r>
        <w:rPr>
          <w:rFonts w:ascii="Verdana" w:eastAsia="Times New Roman" w:hAnsi="Verdana" w:cs="Times New Roman"/>
          <w:color w:val="000000"/>
          <w:sz w:val="19"/>
          <w:szCs w:val="19"/>
          <w:lang w:val="fr-FR"/>
        </w:rPr>
        <w:t>s</w:t>
      </w:r>
      <w:r w:rsidRPr="00EF35A4">
        <w:rPr>
          <w:rFonts w:ascii="Verdana" w:eastAsia="Times New Roman" w:hAnsi="Verdana" w:cs="Times New Roman"/>
          <w:color w:val="000000"/>
          <w:sz w:val="19"/>
          <w:szCs w:val="19"/>
          <w:lang w:val="fr-FR"/>
        </w:rPr>
        <w:t xml:space="preserve"> à la </w:t>
      </w:r>
      <w:r w:rsidRPr="00EF35A4">
        <w:rPr>
          <w:rFonts w:ascii="Verdana" w:eastAsia="Times New Roman" w:hAnsi="Verdana" w:cs="Times New Roman"/>
          <w:i/>
          <w:iCs/>
          <w:color w:val="000000"/>
          <w:sz w:val="19"/>
          <w:lang w:val="fr-FR"/>
        </w:rPr>
        <w:t>Loi sur la protection des renseignements personnels</w:t>
      </w:r>
      <w:r w:rsidRPr="00EF35A4">
        <w:rPr>
          <w:rFonts w:ascii="Verdana" w:eastAsia="Times New Roman" w:hAnsi="Verdana" w:cs="Times New Roman"/>
          <w:color w:val="000000"/>
          <w:sz w:val="19"/>
          <w:szCs w:val="19"/>
          <w:lang w:val="fr-FR"/>
        </w:rPr>
        <w:t xml:space="preserve"> (</w:t>
      </w:r>
      <w:r w:rsidRPr="00EF35A4">
        <w:rPr>
          <w:rFonts w:ascii="Verdana" w:eastAsia="Times New Roman" w:hAnsi="Verdana" w:cs="Times New Roman"/>
          <w:color w:val="000000"/>
          <w:sz w:val="19"/>
          <w:lang w:val="fr-FR"/>
        </w:rPr>
        <w:t>LPRP</w:t>
      </w:r>
      <w:r w:rsidRPr="00EF35A4">
        <w:rPr>
          <w:rFonts w:ascii="Verdana" w:eastAsia="Times New Roman" w:hAnsi="Verdana" w:cs="Times New Roman"/>
          <w:color w:val="000000"/>
          <w:sz w:val="19"/>
          <w:szCs w:val="19"/>
          <w:lang w:val="fr-FR"/>
        </w:rPr>
        <w:t xml:space="preserve">) et </w:t>
      </w:r>
      <w:r>
        <w:rPr>
          <w:rFonts w:ascii="Verdana" w:eastAsia="Times New Roman" w:hAnsi="Verdana" w:cs="Times New Roman"/>
          <w:color w:val="000000"/>
          <w:sz w:val="19"/>
          <w:szCs w:val="19"/>
          <w:lang w:val="fr-FR"/>
        </w:rPr>
        <w:t xml:space="preserve">sont </w:t>
      </w:r>
      <w:r w:rsidRPr="00EF35A4">
        <w:rPr>
          <w:rFonts w:ascii="Verdana" w:eastAsia="Times New Roman" w:hAnsi="Verdana" w:cs="Times New Roman"/>
          <w:color w:val="000000"/>
          <w:sz w:val="19"/>
          <w:szCs w:val="19"/>
          <w:lang w:val="fr-FR"/>
        </w:rPr>
        <w:t>autorisée</w:t>
      </w:r>
      <w:r>
        <w:rPr>
          <w:rFonts w:ascii="Verdana" w:eastAsia="Times New Roman" w:hAnsi="Verdana" w:cs="Times New Roman"/>
          <w:color w:val="000000"/>
          <w:sz w:val="19"/>
          <w:szCs w:val="19"/>
          <w:lang w:val="fr-FR"/>
        </w:rPr>
        <w:t>s</w:t>
      </w:r>
      <w:r w:rsidRPr="00EF35A4">
        <w:rPr>
          <w:rFonts w:ascii="Verdana" w:eastAsia="Times New Roman" w:hAnsi="Verdana" w:cs="Times New Roman"/>
          <w:color w:val="000000"/>
          <w:sz w:val="19"/>
          <w:szCs w:val="19"/>
          <w:lang w:val="fr-FR"/>
        </w:rPr>
        <w:t xml:space="preserve"> en vertu des dispositions de la </w:t>
      </w:r>
      <w:r w:rsidRPr="00EF35A4">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emploi dans la fonction publique</w:t>
      </w:r>
      <w:r>
        <w:rPr>
          <w:rFonts w:ascii="Verdana" w:eastAsia="Times New Roman" w:hAnsi="Verdana" w:cs="Times New Roman"/>
          <w:i/>
          <w:iCs/>
          <w:color w:val="000000"/>
          <w:sz w:val="19"/>
          <w:lang w:val="fr-FR"/>
        </w:rPr>
        <w:t xml:space="preserve"> </w:t>
      </w:r>
      <w:r>
        <w:rPr>
          <w:rFonts w:ascii="Verdana" w:eastAsia="Times New Roman" w:hAnsi="Verdana" w:cs="Times New Roman"/>
          <w:iCs/>
          <w:color w:val="000000"/>
          <w:sz w:val="19"/>
          <w:lang w:val="fr-FR"/>
        </w:rPr>
        <w:t>(LEFP)</w:t>
      </w:r>
      <w:r w:rsidRPr="00EF35A4">
        <w:rPr>
          <w:rFonts w:ascii="Verdana" w:eastAsia="Times New Roman" w:hAnsi="Verdana" w:cs="Times New Roman"/>
          <w:color w:val="000000"/>
          <w:sz w:val="19"/>
          <w:szCs w:val="19"/>
          <w:lang w:val="fr-FR"/>
        </w:rPr>
        <w:t xml:space="preserve">, de la </w:t>
      </w:r>
      <w:r w:rsidRPr="00EF35A4">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équité en matière d</w:t>
      </w:r>
      <w:r>
        <w:rPr>
          <w:rFonts w:ascii="Verdana" w:eastAsia="Times New Roman" w:hAnsi="Verdana" w:cs="Times New Roman"/>
          <w:i/>
          <w:iCs/>
          <w:color w:val="000000"/>
          <w:sz w:val="19"/>
          <w:lang w:val="fr-FR"/>
        </w:rPr>
        <w:t>’</w:t>
      </w:r>
      <w:r w:rsidRPr="00EF35A4">
        <w:rPr>
          <w:rFonts w:ascii="Verdana" w:eastAsia="Times New Roman" w:hAnsi="Verdana" w:cs="Times New Roman"/>
          <w:i/>
          <w:iCs/>
          <w:color w:val="000000"/>
          <w:sz w:val="19"/>
          <w:lang w:val="fr-FR"/>
        </w:rPr>
        <w:t>emploi</w:t>
      </w:r>
      <w:r w:rsidRPr="00EF35A4">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(LEE) </w:t>
      </w:r>
      <w:r w:rsidRPr="00EF35A4">
        <w:rPr>
          <w:rFonts w:ascii="Verdana" w:eastAsia="Times New Roman" w:hAnsi="Verdana" w:cs="Times New Roman"/>
          <w:color w:val="000000"/>
          <w:sz w:val="19"/>
          <w:szCs w:val="19"/>
          <w:lang w:val="fr-FR"/>
        </w:rPr>
        <w:t xml:space="preserve">et de la </w:t>
      </w:r>
      <w:r w:rsidRPr="00EF35A4">
        <w:rPr>
          <w:rFonts w:ascii="Verdana" w:eastAsia="Times New Roman" w:hAnsi="Verdana" w:cs="Times New Roman"/>
          <w:i/>
          <w:iCs/>
          <w:color w:val="000000"/>
          <w:sz w:val="19"/>
          <w:lang w:val="fr-FR"/>
        </w:rPr>
        <w:t>Loi canadienne sur les droits de la personne</w:t>
      </w:r>
      <w:r w:rsidRPr="00EF35A4">
        <w:rPr>
          <w:rFonts w:ascii="Verdana" w:eastAsia="Times New Roman" w:hAnsi="Verdana" w:cs="Times New Roman"/>
          <w:color w:val="000000"/>
          <w:sz w:val="19"/>
          <w:szCs w:val="19"/>
          <w:lang w:val="fr-FR"/>
        </w:rPr>
        <w:t xml:space="preserve"> (</w:t>
      </w:r>
      <w:r w:rsidRPr="00EF35A4">
        <w:rPr>
          <w:rFonts w:ascii="Verdana" w:eastAsia="Times New Roman" w:hAnsi="Verdana" w:cs="Times New Roman"/>
          <w:color w:val="000000"/>
          <w:sz w:val="19"/>
          <w:lang w:val="fr-FR"/>
        </w:rPr>
        <w:t>LCDP</w:t>
      </w:r>
      <w:r w:rsidRPr="00EF35A4">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Dans le cours d’une enquête menée en vertu de la LEFP, l’administrateur général de l’organisation ou le Tribunal de la dotation de la fonction publique peuvent divulguer les renseignements personnels sans le consentement de la personne. Cette divulgation est </w:t>
      </w:r>
      <w:r>
        <w:rPr>
          <w:rFonts w:ascii="Verdana" w:eastAsia="Times New Roman" w:hAnsi="Verdana" w:cs="Times New Roman"/>
          <w:color w:val="000000"/>
          <w:sz w:val="19"/>
          <w:szCs w:val="19"/>
          <w:lang w:val="fr-FR"/>
        </w:rPr>
        <w:lastRenderedPageBreak/>
        <w:t>conforme</w:t>
      </w:r>
      <w:r w:rsidRPr="00EF35A4">
        <w:rPr>
          <w:rFonts w:ascii="Verdana" w:eastAsia="Times New Roman" w:hAnsi="Verdana" w:cs="Times New Roman"/>
          <w:color w:val="000000"/>
          <w:sz w:val="19"/>
          <w:szCs w:val="19"/>
          <w:lang w:val="fr-FR"/>
        </w:rPr>
        <w:t xml:space="preserve"> au paragraphe 8</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2) de la </w:t>
      </w:r>
      <w:r w:rsidRPr="00EF35A4">
        <w:rPr>
          <w:rFonts w:ascii="Verdana" w:eastAsia="Times New Roman" w:hAnsi="Verdana" w:cs="Times New Roman"/>
          <w:color w:val="000000"/>
          <w:sz w:val="19"/>
          <w:lang w:val="fr-FR"/>
        </w:rPr>
        <w:t>LPRP</w:t>
      </w:r>
      <w:r w:rsidRPr="00EF35A4">
        <w:rPr>
          <w:rFonts w:ascii="Verdana" w:eastAsia="Times New Roman" w:hAnsi="Verdana" w:cs="Times New Roman"/>
          <w:color w:val="000000"/>
          <w:sz w:val="19"/>
          <w:szCs w:val="19"/>
          <w:lang w:val="fr-FR"/>
        </w:rPr>
        <w:t>.</w:t>
      </w:r>
      <w:r>
        <w:rPr>
          <w:rFonts w:ascii="Verdana" w:eastAsia="Times New Roman" w:hAnsi="Verdana" w:cs="Times New Roman"/>
          <w:color w:val="000000"/>
          <w:sz w:val="19"/>
          <w:szCs w:val="19"/>
          <w:lang w:val="fr-FR"/>
        </w:rPr>
        <w:t xml:space="preserve"> </w:t>
      </w:r>
      <w:r w:rsidRPr="00EF35A4">
        <w:rPr>
          <w:rFonts w:ascii="Verdana" w:eastAsia="Times New Roman" w:hAnsi="Verdana" w:cs="Times New Roman"/>
          <w:color w:val="000000"/>
          <w:sz w:val="19"/>
          <w:szCs w:val="19"/>
          <w:lang w:val="fr-FR"/>
        </w:rPr>
        <w:t xml:space="preserve">La </w:t>
      </w:r>
      <w:r>
        <w:rPr>
          <w:rFonts w:ascii="Verdana" w:eastAsia="Times New Roman" w:hAnsi="Verdana" w:cs="Times New Roman"/>
          <w:color w:val="000000"/>
          <w:sz w:val="19"/>
          <w:lang w:val="fr-FR"/>
        </w:rPr>
        <w:t>Commission de la fonction publique</w:t>
      </w:r>
      <w:r w:rsidRPr="00EF35A4">
        <w:rPr>
          <w:rFonts w:ascii="Verdana" w:eastAsia="Times New Roman" w:hAnsi="Verdana" w:cs="Times New Roman"/>
          <w:color w:val="000000"/>
          <w:sz w:val="19"/>
          <w:szCs w:val="19"/>
          <w:lang w:val="fr-FR"/>
        </w:rPr>
        <w:t>, le Bureau du dirigeant pr</w:t>
      </w:r>
      <w:r>
        <w:rPr>
          <w:rFonts w:ascii="Verdana" w:eastAsia="Times New Roman" w:hAnsi="Verdana" w:cs="Times New Roman"/>
          <w:color w:val="000000"/>
          <w:sz w:val="19"/>
          <w:szCs w:val="19"/>
          <w:lang w:val="fr-FR"/>
        </w:rPr>
        <w:t>incipal des ressources humaines</w:t>
      </w:r>
      <w:r w:rsidRPr="00EF35A4">
        <w:rPr>
          <w:rFonts w:ascii="Verdana" w:eastAsia="Times New Roman" w:hAnsi="Verdana" w:cs="Times New Roman"/>
          <w:color w:val="000000"/>
          <w:sz w:val="19"/>
          <w:szCs w:val="19"/>
          <w:lang w:val="fr-FR"/>
        </w:rPr>
        <w:t xml:space="preserve">, le Secrétariat du Conseil du Trésor et les ministères et organismes </w:t>
      </w:r>
      <w:r>
        <w:rPr>
          <w:rFonts w:ascii="Verdana" w:eastAsia="Times New Roman" w:hAnsi="Verdana" w:cs="Times New Roman"/>
          <w:color w:val="000000"/>
          <w:sz w:val="19"/>
          <w:szCs w:val="19"/>
          <w:lang w:val="fr-FR"/>
        </w:rPr>
        <w:t xml:space="preserve">d’embauche </w:t>
      </w:r>
      <w:r w:rsidRPr="00EF35A4">
        <w:rPr>
          <w:rFonts w:ascii="Verdana" w:eastAsia="Times New Roman" w:hAnsi="Verdana" w:cs="Times New Roman"/>
          <w:color w:val="000000"/>
          <w:sz w:val="19"/>
          <w:szCs w:val="19"/>
          <w:lang w:val="fr-FR"/>
        </w:rPr>
        <w:t>fédéraux p</w:t>
      </w:r>
      <w:r>
        <w:rPr>
          <w:rFonts w:ascii="Verdana" w:eastAsia="Times New Roman" w:hAnsi="Verdana" w:cs="Times New Roman"/>
          <w:color w:val="000000"/>
          <w:sz w:val="19"/>
          <w:szCs w:val="19"/>
          <w:lang w:val="fr-FR"/>
        </w:rPr>
        <w:t xml:space="preserve">euvent </w:t>
      </w:r>
      <w:r w:rsidRPr="00EF35A4">
        <w:rPr>
          <w:rFonts w:ascii="Verdana" w:eastAsia="Times New Roman" w:hAnsi="Verdana" w:cs="Times New Roman"/>
          <w:color w:val="000000"/>
          <w:sz w:val="19"/>
          <w:szCs w:val="19"/>
          <w:lang w:val="fr-FR"/>
        </w:rPr>
        <w:t xml:space="preserve">utiliser les renseignements </w:t>
      </w:r>
      <w:r>
        <w:rPr>
          <w:rFonts w:ascii="Verdana" w:eastAsia="Times New Roman" w:hAnsi="Verdana" w:cs="Times New Roman"/>
          <w:color w:val="000000"/>
          <w:sz w:val="19"/>
          <w:szCs w:val="19"/>
          <w:lang w:val="fr-FR"/>
        </w:rPr>
        <w:t xml:space="preserve">fournis pour les processus de sélection </w:t>
      </w:r>
      <w:r w:rsidRPr="00EF35A4">
        <w:rPr>
          <w:rFonts w:ascii="Verdana" w:eastAsia="Times New Roman" w:hAnsi="Verdana" w:cs="Times New Roman"/>
          <w:color w:val="000000"/>
          <w:sz w:val="19"/>
          <w:szCs w:val="19"/>
          <w:lang w:val="fr-FR"/>
        </w:rPr>
        <w:t xml:space="preserve">et </w:t>
      </w:r>
      <w:r>
        <w:rPr>
          <w:rFonts w:ascii="Verdana" w:eastAsia="Times New Roman" w:hAnsi="Verdana" w:cs="Times New Roman"/>
          <w:color w:val="000000"/>
          <w:sz w:val="19"/>
          <w:szCs w:val="19"/>
          <w:lang w:val="fr-FR"/>
        </w:rPr>
        <w:t xml:space="preserve">la production de </w:t>
      </w:r>
      <w:r w:rsidRPr="00EF35A4">
        <w:rPr>
          <w:rFonts w:ascii="Verdana" w:eastAsia="Times New Roman" w:hAnsi="Verdana" w:cs="Times New Roman"/>
          <w:color w:val="000000"/>
          <w:sz w:val="19"/>
          <w:szCs w:val="19"/>
          <w:lang w:val="fr-FR"/>
        </w:rPr>
        <w:t xml:space="preserve">statistiques sur </w:t>
      </w:r>
      <w:r>
        <w:rPr>
          <w:rFonts w:ascii="Verdana" w:eastAsia="Times New Roman" w:hAnsi="Verdana" w:cs="Times New Roman"/>
          <w:color w:val="000000"/>
          <w:sz w:val="19"/>
          <w:szCs w:val="19"/>
          <w:lang w:val="fr-FR"/>
        </w:rPr>
        <w:t xml:space="preserve">la sélection et </w:t>
      </w:r>
      <w:r w:rsidRPr="00EF35A4">
        <w:rPr>
          <w:rFonts w:ascii="Verdana" w:eastAsia="Times New Roman" w:hAnsi="Verdana" w:cs="Times New Roman"/>
          <w:color w:val="000000"/>
          <w:sz w:val="19"/>
          <w:szCs w:val="19"/>
          <w:lang w:val="fr-FR"/>
        </w:rPr>
        <w:t>la représentation</w:t>
      </w:r>
      <w:r>
        <w:rPr>
          <w:rFonts w:ascii="Verdana" w:eastAsia="Times New Roman" w:hAnsi="Verdana" w:cs="Times New Roman"/>
          <w:color w:val="000000"/>
          <w:sz w:val="19"/>
          <w:szCs w:val="19"/>
          <w:lang w:val="fr-FR"/>
        </w:rPr>
        <w:t xml:space="preserve"> au sein de l’effectif</w:t>
      </w:r>
      <w:r w:rsidRPr="00EF35A4">
        <w:rPr>
          <w:rFonts w:ascii="Verdana" w:eastAsia="Times New Roman" w:hAnsi="Verdana" w:cs="Times New Roman"/>
          <w:color w:val="000000"/>
          <w:sz w:val="19"/>
          <w:szCs w:val="19"/>
          <w:lang w:val="fr-FR"/>
        </w:rPr>
        <w:t>.</w:t>
      </w:r>
      <w:r>
        <w:rPr>
          <w:rFonts w:ascii="Verdana" w:eastAsia="Times New Roman" w:hAnsi="Verdana" w:cs="Times New Roman"/>
          <w:color w:val="000000"/>
          <w:sz w:val="19"/>
          <w:szCs w:val="19"/>
          <w:lang w:val="fr-FR"/>
        </w:rPr>
        <w:t xml:space="preserve"> </w:t>
      </w:r>
      <w:r w:rsidRPr="00EF35A4">
        <w:rPr>
          <w:rFonts w:ascii="Verdana" w:eastAsia="Times New Roman" w:hAnsi="Verdana" w:cs="Times New Roman"/>
          <w:color w:val="000000"/>
          <w:sz w:val="19"/>
          <w:szCs w:val="19"/>
          <w:lang w:val="fr-FR"/>
        </w:rPr>
        <w:t xml:space="preserve">Les renseignements personnels </w:t>
      </w:r>
      <w:r>
        <w:rPr>
          <w:rFonts w:ascii="Verdana" w:eastAsia="Times New Roman" w:hAnsi="Verdana" w:cs="Times New Roman"/>
          <w:color w:val="000000"/>
          <w:sz w:val="19"/>
          <w:szCs w:val="19"/>
          <w:lang w:val="fr-FR"/>
        </w:rPr>
        <w:t xml:space="preserve">fournis dans le présent formulaire </w:t>
      </w:r>
      <w:r w:rsidRPr="00EF35A4">
        <w:rPr>
          <w:rFonts w:ascii="Verdana" w:eastAsia="Times New Roman" w:hAnsi="Verdana" w:cs="Times New Roman"/>
          <w:color w:val="000000"/>
          <w:sz w:val="19"/>
          <w:szCs w:val="19"/>
          <w:lang w:val="fr-FR"/>
        </w:rPr>
        <w:t xml:space="preserve">sont </w:t>
      </w:r>
      <w:r>
        <w:rPr>
          <w:rFonts w:ascii="Verdana" w:eastAsia="Times New Roman" w:hAnsi="Verdana" w:cs="Times New Roman"/>
          <w:color w:val="000000"/>
          <w:sz w:val="19"/>
          <w:szCs w:val="19"/>
          <w:lang w:val="fr-FR"/>
        </w:rPr>
        <w:t>versés dans d</w:t>
      </w:r>
      <w:r w:rsidRPr="00EF35A4">
        <w:rPr>
          <w:rFonts w:ascii="Verdana" w:eastAsia="Times New Roman" w:hAnsi="Verdana" w:cs="Times New Roman"/>
          <w:color w:val="000000"/>
          <w:sz w:val="19"/>
          <w:szCs w:val="19"/>
          <w:lang w:val="fr-FR"/>
        </w:rPr>
        <w:t xml:space="preserve">es </w:t>
      </w:r>
      <w:r>
        <w:rPr>
          <w:rFonts w:ascii="Verdana" w:eastAsia="Times New Roman" w:hAnsi="Verdana" w:cs="Times New Roman"/>
          <w:color w:val="000000"/>
          <w:sz w:val="19"/>
          <w:szCs w:val="19"/>
          <w:lang w:val="fr-FR"/>
        </w:rPr>
        <w:t>f</w:t>
      </w:r>
      <w:r w:rsidRPr="00EF35A4">
        <w:rPr>
          <w:rFonts w:ascii="Verdana" w:eastAsia="Times New Roman" w:hAnsi="Verdana" w:cs="Times New Roman"/>
          <w:color w:val="000000"/>
          <w:sz w:val="19"/>
          <w:szCs w:val="19"/>
          <w:lang w:val="fr-FR"/>
        </w:rPr>
        <w:t>ichiers de renseignements personnels</w:t>
      </w:r>
      <w:r>
        <w:rPr>
          <w:rFonts w:ascii="Verdana" w:eastAsia="Times New Roman" w:hAnsi="Verdana" w:cs="Times New Roman"/>
          <w:color w:val="000000"/>
          <w:sz w:val="19"/>
          <w:szCs w:val="19"/>
          <w:lang w:val="fr-FR"/>
        </w:rPr>
        <w:t xml:space="preserve">, comme les fichiers organisationnels sur la dotation (POE 902) et les fichiers sur l’équité en matière d’emploi (POE 918), ainsi que dans la </w:t>
      </w:r>
      <w:r w:rsidRPr="00C13051">
        <w:rPr>
          <w:rFonts w:ascii="Verdana" w:eastAsia="Times New Roman" w:hAnsi="Verdana" w:cs="Times New Roman"/>
          <w:color w:val="000000"/>
          <w:sz w:val="19"/>
          <w:szCs w:val="19"/>
          <w:lang w:val="fr-FR"/>
        </w:rPr>
        <w:t>Banque de données sur l</w:t>
      </w:r>
      <w:r>
        <w:rPr>
          <w:rFonts w:ascii="Verdana" w:eastAsia="Times New Roman" w:hAnsi="Verdana" w:cs="Times New Roman"/>
          <w:color w:val="000000"/>
          <w:sz w:val="19"/>
          <w:szCs w:val="19"/>
          <w:lang w:val="fr-FR"/>
        </w:rPr>
        <w:t>’</w:t>
      </w:r>
      <w:r w:rsidRPr="00C13051">
        <w:rPr>
          <w:rFonts w:ascii="Verdana" w:eastAsia="Times New Roman" w:hAnsi="Verdana" w:cs="Times New Roman"/>
          <w:color w:val="000000"/>
          <w:sz w:val="19"/>
          <w:szCs w:val="19"/>
          <w:lang w:val="fr-FR"/>
        </w:rPr>
        <w:t>équité en emploi du Secrétaria</w:t>
      </w:r>
      <w:r>
        <w:rPr>
          <w:rFonts w:ascii="Verdana" w:eastAsia="Times New Roman" w:hAnsi="Verdana" w:cs="Times New Roman"/>
          <w:color w:val="000000"/>
          <w:sz w:val="19"/>
          <w:szCs w:val="19"/>
          <w:lang w:val="fr-FR"/>
        </w:rPr>
        <w:t xml:space="preserve">t du Conseil du Trésor (SCT PCE </w:t>
      </w:r>
      <w:r w:rsidRPr="00EF35A4">
        <w:rPr>
          <w:rFonts w:ascii="Verdana" w:eastAsia="Times New Roman" w:hAnsi="Verdana" w:cs="Times New Roman"/>
          <w:color w:val="000000"/>
          <w:sz w:val="19"/>
          <w:szCs w:val="19"/>
          <w:lang w:val="fr-FR"/>
        </w:rPr>
        <w:t>7</w:t>
      </w:r>
      <w:r>
        <w:rPr>
          <w:rFonts w:ascii="Verdana" w:eastAsia="Times New Roman" w:hAnsi="Verdana" w:cs="Times New Roman"/>
          <w:color w:val="000000"/>
          <w:sz w:val="19"/>
          <w:szCs w:val="19"/>
          <w:lang w:val="fr-FR"/>
        </w:rPr>
        <w:t xml:space="preserve">39), comme il est indiqué dans Info Source. Si vous avez des questions ou des commentaires au sujet de l’application de la LPRP, </w:t>
      </w:r>
      <w:proofErr w:type="spellStart"/>
      <w:r>
        <w:rPr>
          <w:rFonts w:ascii="Verdana" w:eastAsia="Times New Roman" w:hAnsi="Verdana" w:cs="Times New Roman"/>
          <w:color w:val="000000"/>
          <w:sz w:val="19"/>
          <w:szCs w:val="19"/>
          <w:lang w:val="fr-FR"/>
        </w:rPr>
        <w:t>veuillez vous</w:t>
      </w:r>
      <w:proofErr w:type="spellEnd"/>
      <w:r>
        <w:rPr>
          <w:rFonts w:ascii="Verdana" w:eastAsia="Times New Roman" w:hAnsi="Verdana" w:cs="Times New Roman"/>
          <w:color w:val="000000"/>
          <w:sz w:val="19"/>
          <w:szCs w:val="19"/>
          <w:lang w:val="fr-FR"/>
        </w:rPr>
        <w:t xml:space="preserve"> adresser au bureau d’accès à l’information et de protection des renseignements personnels de votre organisation d’embauche ou au </w:t>
      </w:r>
      <w:r w:rsidRPr="00C13051">
        <w:rPr>
          <w:rFonts w:ascii="Verdana" w:eastAsia="Times New Roman" w:hAnsi="Verdana" w:cs="Times New Roman"/>
          <w:color w:val="000000"/>
          <w:sz w:val="19"/>
          <w:szCs w:val="19"/>
          <w:lang w:val="fr-FR"/>
        </w:rPr>
        <w:t>Commissariat à la protection de la vie privée du Canada</w:t>
      </w:r>
      <w:r>
        <w:rPr>
          <w:rFonts w:ascii="Verdana" w:eastAsia="Times New Roman" w:hAnsi="Verdana" w:cs="Times New Roman"/>
          <w:color w:val="000000"/>
          <w:sz w:val="19"/>
          <w:szCs w:val="19"/>
          <w:lang w:val="fr-FR"/>
        </w:rPr>
        <w:t>.</w:t>
      </w:r>
    </w:p>
    <w:p w:rsidR="00565D2C" w:rsidRPr="00EF35A4" w:rsidRDefault="00565D2C" w:rsidP="00565D2C">
      <w:pPr>
        <w:spacing w:before="100" w:beforeAutospacing="1" w:after="100" w:afterAutospacing="1" w:line="240" w:lineRule="auto"/>
        <w:outlineLvl w:val="2"/>
        <w:rPr>
          <w:rFonts w:ascii="Verdana" w:eastAsia="Times New Roman" w:hAnsi="Verdana" w:cs="Times New Roman"/>
          <w:b/>
          <w:bCs/>
          <w:color w:val="000000"/>
          <w:sz w:val="27"/>
          <w:szCs w:val="27"/>
          <w:lang w:val="fr-FR"/>
        </w:rPr>
      </w:pPr>
      <w:r w:rsidRPr="00EF35A4">
        <w:rPr>
          <w:rFonts w:ascii="Verdana" w:eastAsia="Times New Roman" w:hAnsi="Verdana" w:cs="Times New Roman"/>
          <w:b/>
          <w:bCs/>
          <w:color w:val="000000"/>
          <w:sz w:val="27"/>
          <w:szCs w:val="27"/>
          <w:lang w:val="fr-FR"/>
        </w:rPr>
        <w:t>Objectifs d</w:t>
      </w:r>
      <w:r>
        <w:rPr>
          <w:rFonts w:ascii="Verdana" w:eastAsia="Times New Roman" w:hAnsi="Verdana" w:cs="Times New Roman"/>
          <w:b/>
          <w:bCs/>
          <w:color w:val="000000"/>
          <w:sz w:val="27"/>
          <w:szCs w:val="27"/>
          <w:lang w:val="fr-FR"/>
        </w:rPr>
        <w:t>e la collecte de renseignements : explications</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 xml:space="preserve">Si vous choisissez de faire une </w:t>
      </w:r>
      <w:proofErr w:type="spellStart"/>
      <w:r w:rsidRPr="00EF35A4">
        <w:rPr>
          <w:rFonts w:ascii="Verdana" w:eastAsia="Times New Roman" w:hAnsi="Verdana" w:cs="Times New Roman"/>
          <w:color w:val="000000"/>
          <w:sz w:val="19"/>
          <w:szCs w:val="19"/>
          <w:lang w:val="fr-FR"/>
        </w:rPr>
        <w:t>autodéclaration</w:t>
      </w:r>
      <w:proofErr w:type="spellEnd"/>
      <w:r w:rsidRPr="00EF35A4">
        <w:rPr>
          <w:rFonts w:ascii="Verdana" w:eastAsia="Times New Roman" w:hAnsi="Verdana" w:cs="Times New Roman"/>
          <w:color w:val="000000"/>
          <w:sz w:val="19"/>
          <w:szCs w:val="19"/>
          <w:lang w:val="fr-FR"/>
        </w:rPr>
        <w:t xml:space="preserve">, les renseignements recueillis seront utilisés </w:t>
      </w:r>
      <w:r>
        <w:rPr>
          <w:rFonts w:ascii="Verdana" w:eastAsia="Times New Roman" w:hAnsi="Verdana" w:cs="Times New Roman"/>
          <w:color w:val="000000"/>
          <w:sz w:val="19"/>
          <w:szCs w:val="19"/>
          <w:lang w:val="fr-FR"/>
        </w:rPr>
        <w:t>pour l’un ou l’autre des objectifs ci-après.</w:t>
      </w:r>
      <w:r w:rsidRPr="00EF35A4">
        <w:rPr>
          <w:rFonts w:ascii="Verdana" w:eastAsia="Times New Roman" w:hAnsi="Verdana" w:cs="Times New Roman"/>
          <w:color w:val="000000"/>
          <w:sz w:val="19"/>
          <w:szCs w:val="19"/>
          <w:lang w:val="fr-FR"/>
        </w:rPr>
        <w:t xml:space="preserve"> </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b/>
          <w:bCs/>
          <w:color w:val="000000"/>
          <w:sz w:val="19"/>
          <w:lang w:val="fr-FR"/>
        </w:rPr>
        <w:t xml:space="preserve">Objectif 1 </w:t>
      </w:r>
      <w:r>
        <w:rPr>
          <w:rFonts w:ascii="Verdana" w:eastAsia="Times New Roman" w:hAnsi="Verdana" w:cs="Times New Roman"/>
          <w:b/>
          <w:bCs/>
          <w:color w:val="000000"/>
          <w:sz w:val="19"/>
          <w:lang w:val="fr-FR"/>
        </w:rPr>
        <w:t>–</w:t>
      </w:r>
      <w:r w:rsidRPr="00EF35A4">
        <w:rPr>
          <w:rFonts w:ascii="Verdana" w:eastAsia="Times New Roman" w:hAnsi="Verdana" w:cs="Times New Roman"/>
          <w:b/>
          <w:bCs/>
          <w:color w:val="000000"/>
          <w:sz w:val="19"/>
          <w:lang w:val="fr-FR"/>
        </w:rPr>
        <w:t xml:space="preserve"> Processus de </w:t>
      </w:r>
      <w:r>
        <w:rPr>
          <w:rFonts w:ascii="Verdana" w:eastAsia="Times New Roman" w:hAnsi="Verdana" w:cs="Times New Roman"/>
          <w:b/>
          <w:bCs/>
          <w:color w:val="000000"/>
          <w:sz w:val="19"/>
          <w:lang w:val="fr-FR"/>
        </w:rPr>
        <w:t>sélection</w:t>
      </w:r>
      <w:r w:rsidRPr="00EF35A4">
        <w:rPr>
          <w:rFonts w:ascii="Verdana" w:eastAsia="Times New Roman" w:hAnsi="Verdana" w:cs="Times New Roman"/>
          <w:b/>
          <w:bCs/>
          <w:color w:val="000000"/>
          <w:sz w:val="19"/>
          <w:lang w:val="fr-FR"/>
        </w:rPr>
        <w:t xml:space="preserve"> et statistiques sur l</w:t>
      </w:r>
      <w:r>
        <w:rPr>
          <w:rFonts w:ascii="Verdana" w:eastAsia="Times New Roman" w:hAnsi="Verdana" w:cs="Times New Roman"/>
          <w:b/>
          <w:bCs/>
          <w:color w:val="000000"/>
          <w:sz w:val="19"/>
          <w:lang w:val="fr-FR"/>
        </w:rPr>
        <w:t>a</w:t>
      </w:r>
      <w:r w:rsidRPr="00EF35A4">
        <w:rPr>
          <w:rFonts w:ascii="Verdana" w:eastAsia="Times New Roman" w:hAnsi="Verdana" w:cs="Times New Roman"/>
          <w:b/>
          <w:bCs/>
          <w:color w:val="000000"/>
          <w:sz w:val="19"/>
          <w:lang w:val="fr-FR"/>
        </w:rPr>
        <w:t xml:space="preserve"> </w:t>
      </w:r>
      <w:r>
        <w:rPr>
          <w:rFonts w:ascii="Verdana" w:eastAsia="Times New Roman" w:hAnsi="Verdana" w:cs="Times New Roman"/>
          <w:b/>
          <w:bCs/>
          <w:color w:val="000000"/>
          <w:sz w:val="19"/>
          <w:lang w:val="fr-FR"/>
        </w:rPr>
        <w:t>sélection</w:t>
      </w:r>
      <w:r w:rsidRPr="00EF35A4">
        <w:rPr>
          <w:rFonts w:ascii="Verdana" w:eastAsia="Times New Roman" w:hAnsi="Verdana" w:cs="Times New Roman"/>
          <w:b/>
          <w:bCs/>
          <w:color w:val="000000"/>
          <w:sz w:val="19"/>
          <w:lang w:val="fr-FR"/>
        </w:rPr>
        <w:t xml:space="preserve"> et la représentation de l</w:t>
      </w:r>
      <w:r>
        <w:rPr>
          <w:rFonts w:ascii="Verdana" w:eastAsia="Times New Roman" w:hAnsi="Verdana" w:cs="Times New Roman"/>
          <w:b/>
          <w:bCs/>
          <w:color w:val="000000"/>
          <w:sz w:val="19"/>
          <w:lang w:val="fr-FR"/>
        </w:rPr>
        <w:t>’</w:t>
      </w:r>
      <w:r w:rsidR="00C26CB1">
        <w:rPr>
          <w:rFonts w:ascii="Verdana" w:eastAsia="Times New Roman" w:hAnsi="Verdana" w:cs="Times New Roman"/>
          <w:b/>
          <w:bCs/>
          <w:color w:val="000000"/>
          <w:sz w:val="19"/>
          <w:lang w:val="fr-FR"/>
        </w:rPr>
        <w:t>E</w:t>
      </w:r>
      <w:r w:rsidRPr="00EF35A4">
        <w:rPr>
          <w:rFonts w:ascii="Verdana" w:eastAsia="Times New Roman" w:hAnsi="Verdana" w:cs="Times New Roman"/>
          <w:b/>
          <w:bCs/>
          <w:color w:val="000000"/>
          <w:sz w:val="19"/>
          <w:lang w:val="fr-FR"/>
        </w:rPr>
        <w:t xml:space="preserve">E </w:t>
      </w:r>
      <w:r>
        <w:rPr>
          <w:rFonts w:ascii="Verdana" w:eastAsia="Times New Roman" w:hAnsi="Verdana" w:cs="Times New Roman"/>
          <w:b/>
          <w:bCs/>
          <w:color w:val="000000"/>
          <w:sz w:val="19"/>
          <w:lang w:val="fr-FR"/>
        </w:rPr>
        <w:t xml:space="preserve">dans </w:t>
      </w:r>
      <w:r w:rsidRPr="00EF35A4">
        <w:rPr>
          <w:rFonts w:ascii="Verdana" w:eastAsia="Times New Roman" w:hAnsi="Verdana" w:cs="Times New Roman"/>
          <w:b/>
          <w:bCs/>
          <w:color w:val="000000"/>
          <w:sz w:val="19"/>
          <w:lang w:val="fr-FR"/>
        </w:rPr>
        <w:t>l</w:t>
      </w:r>
      <w:r>
        <w:rPr>
          <w:rFonts w:ascii="Verdana" w:eastAsia="Times New Roman" w:hAnsi="Verdana" w:cs="Times New Roman"/>
          <w:b/>
          <w:bCs/>
          <w:color w:val="000000"/>
          <w:sz w:val="19"/>
          <w:lang w:val="fr-FR"/>
        </w:rPr>
        <w:t>’</w:t>
      </w:r>
      <w:r w:rsidRPr="00EF35A4">
        <w:rPr>
          <w:rFonts w:ascii="Verdana" w:eastAsia="Times New Roman" w:hAnsi="Verdana" w:cs="Times New Roman"/>
          <w:b/>
          <w:bCs/>
          <w:color w:val="000000"/>
          <w:sz w:val="19"/>
          <w:lang w:val="fr-FR"/>
        </w:rPr>
        <w:t>effectif</w:t>
      </w:r>
      <w:r>
        <w:rPr>
          <w:rFonts w:ascii="Verdana" w:eastAsia="Times New Roman" w:hAnsi="Verdana" w:cs="Times New Roman"/>
          <w:b/>
          <w:bCs/>
          <w:color w:val="000000"/>
          <w:sz w:val="19"/>
          <w:lang w:val="fr-FR"/>
        </w:rPr>
        <w:t> </w:t>
      </w:r>
      <w:r w:rsidRPr="00EF35A4">
        <w:rPr>
          <w:rFonts w:ascii="Verdana" w:eastAsia="Times New Roman" w:hAnsi="Verdana" w:cs="Times New Roman"/>
          <w:b/>
          <w:bCs/>
          <w:color w:val="000000"/>
          <w:sz w:val="19"/>
          <w:lang w:val="fr-FR"/>
        </w:rPr>
        <w:t>:</w:t>
      </w:r>
      <w:r w:rsidRPr="00EF35A4">
        <w:rPr>
          <w:rFonts w:ascii="Verdana" w:eastAsia="Times New Roman" w:hAnsi="Verdana" w:cs="Times New Roman"/>
          <w:color w:val="000000"/>
          <w:sz w:val="19"/>
          <w:szCs w:val="19"/>
          <w:lang w:val="fr-FR"/>
        </w:rPr>
        <w:t xml:space="preserve"> En sélectionnant cet objectif, vous consentez à ce que les renseignements que vous fournissez soient utilisés aux fins suivantes : </w:t>
      </w:r>
    </w:p>
    <w:p w:rsidR="00565D2C" w:rsidRPr="00EF35A4" w:rsidRDefault="00565D2C" w:rsidP="00565D2C">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A la détermination de </w:t>
      </w:r>
      <w:r w:rsidRPr="00EF35A4">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admissibilité à des processus de </w:t>
      </w:r>
      <w:r>
        <w:rPr>
          <w:rFonts w:ascii="Verdana" w:eastAsia="Times New Roman" w:hAnsi="Verdana" w:cs="Times New Roman"/>
          <w:color w:val="000000"/>
          <w:sz w:val="19"/>
          <w:szCs w:val="19"/>
          <w:lang w:val="fr-FR"/>
        </w:rPr>
        <w:t>sélection pour lesquels le fait d’être membre d’un groupe d’</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E</w:t>
      </w:r>
      <w:r w:rsidRPr="00EF35A4">
        <w:rPr>
          <w:rFonts w:ascii="Verdana" w:eastAsia="Times New Roman" w:hAnsi="Verdana" w:cs="Times New Roman"/>
          <w:color w:val="000000"/>
          <w:sz w:val="19"/>
          <w:szCs w:val="19"/>
          <w:lang w:val="fr-FR"/>
        </w:rPr>
        <w:t xml:space="preserve"> constitue </w:t>
      </w:r>
      <w:r>
        <w:rPr>
          <w:rFonts w:ascii="Verdana" w:eastAsia="Times New Roman" w:hAnsi="Verdana" w:cs="Times New Roman"/>
          <w:color w:val="000000"/>
          <w:sz w:val="19"/>
          <w:szCs w:val="19"/>
          <w:lang w:val="fr-FR"/>
        </w:rPr>
        <w:t xml:space="preserve">un critère d’admissibilité </w:t>
      </w:r>
      <w:r w:rsidRPr="00EF35A4">
        <w:rPr>
          <w:rFonts w:ascii="Verdana" w:eastAsia="Times New Roman" w:hAnsi="Verdana" w:cs="Times New Roman"/>
          <w:color w:val="000000"/>
          <w:sz w:val="19"/>
          <w:szCs w:val="19"/>
          <w:lang w:val="fr-FR"/>
        </w:rPr>
        <w:t xml:space="preserve">ou </w:t>
      </w:r>
      <w:r>
        <w:rPr>
          <w:rFonts w:ascii="Verdana" w:eastAsia="Times New Roman" w:hAnsi="Verdana" w:cs="Times New Roman"/>
          <w:color w:val="000000"/>
          <w:sz w:val="19"/>
          <w:szCs w:val="19"/>
          <w:lang w:val="fr-FR"/>
        </w:rPr>
        <w:t xml:space="preserve">encore un </w:t>
      </w:r>
      <w:r w:rsidRPr="00EF35A4">
        <w:rPr>
          <w:rFonts w:ascii="Verdana" w:eastAsia="Times New Roman" w:hAnsi="Verdana" w:cs="Times New Roman"/>
          <w:color w:val="000000"/>
          <w:sz w:val="19"/>
          <w:szCs w:val="19"/>
          <w:lang w:val="fr-FR"/>
        </w:rPr>
        <w:t xml:space="preserve">critère de présélection ou de sélection </w:t>
      </w:r>
      <w:r>
        <w:rPr>
          <w:rFonts w:ascii="Verdana" w:eastAsia="Times New Roman" w:hAnsi="Verdana" w:cs="Times New Roman"/>
          <w:color w:val="000000"/>
          <w:sz w:val="19"/>
          <w:szCs w:val="19"/>
          <w:lang w:val="fr-FR"/>
        </w:rPr>
        <w:t xml:space="preserve">de candidats </w:t>
      </w:r>
      <w:r w:rsidRPr="00EF35A4">
        <w:rPr>
          <w:rFonts w:ascii="Verdana" w:eastAsia="Times New Roman" w:hAnsi="Verdana" w:cs="Times New Roman"/>
          <w:color w:val="000000"/>
          <w:sz w:val="19"/>
          <w:szCs w:val="19"/>
          <w:lang w:val="fr-FR"/>
        </w:rPr>
        <w:t>aux fins de nomination</w:t>
      </w:r>
      <w:r>
        <w:rPr>
          <w:rFonts w:ascii="Verdana" w:eastAsia="Times New Roman" w:hAnsi="Verdana" w:cs="Times New Roman"/>
          <w:color w:val="000000"/>
          <w:sz w:val="19"/>
          <w:szCs w:val="19"/>
          <w:lang w:val="fr-FR"/>
        </w:rPr>
        <w:t xml:space="preserve"> ou d’employés aux fin de maintien en poste</w:t>
      </w:r>
      <w:r w:rsidRPr="00EF35A4">
        <w:rPr>
          <w:rFonts w:ascii="Verdana" w:eastAsia="Times New Roman" w:hAnsi="Verdana" w:cs="Times New Roman"/>
          <w:color w:val="000000"/>
          <w:sz w:val="19"/>
          <w:szCs w:val="19"/>
          <w:lang w:val="fr-FR"/>
        </w:rPr>
        <w:t xml:space="preserve">; </w:t>
      </w:r>
    </w:p>
    <w:p w:rsidR="00565D2C" w:rsidRPr="00EF35A4" w:rsidRDefault="00565D2C" w:rsidP="00565D2C">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A des fins </w:t>
      </w:r>
      <w:r w:rsidRPr="00EF35A4">
        <w:rPr>
          <w:rFonts w:ascii="Verdana" w:eastAsia="Times New Roman" w:hAnsi="Verdana" w:cs="Times New Roman"/>
          <w:color w:val="000000"/>
          <w:sz w:val="19"/>
          <w:szCs w:val="19"/>
          <w:lang w:val="fr-FR"/>
        </w:rPr>
        <w:t xml:space="preserve">statistiques sur </w:t>
      </w:r>
      <w:r>
        <w:rPr>
          <w:rFonts w:ascii="Verdana" w:eastAsia="Times New Roman" w:hAnsi="Verdana" w:cs="Times New Roman"/>
          <w:color w:val="000000"/>
          <w:sz w:val="19"/>
          <w:szCs w:val="19"/>
          <w:lang w:val="fr-FR"/>
        </w:rPr>
        <w:t xml:space="preserve">la sélection et </w:t>
      </w:r>
      <w:r w:rsidRPr="00EF35A4">
        <w:rPr>
          <w:rFonts w:ascii="Verdana" w:eastAsia="Times New Roman" w:hAnsi="Verdana" w:cs="Times New Roman"/>
          <w:color w:val="000000"/>
          <w:sz w:val="19"/>
          <w:szCs w:val="19"/>
          <w:lang w:val="fr-FR"/>
        </w:rPr>
        <w:t xml:space="preserve">la représentation </w:t>
      </w:r>
      <w:r>
        <w:rPr>
          <w:rFonts w:ascii="Verdana" w:eastAsia="Times New Roman" w:hAnsi="Verdana" w:cs="Times New Roman"/>
          <w:color w:val="000000"/>
          <w:sz w:val="19"/>
          <w:szCs w:val="19"/>
          <w:lang w:val="fr-FR"/>
        </w:rPr>
        <w:t>de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 xml:space="preserve">E dans </w:t>
      </w:r>
      <w:r w:rsidRPr="00EF35A4">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effectif, </w:t>
      </w:r>
      <w:r>
        <w:rPr>
          <w:rFonts w:ascii="Verdana" w:eastAsia="Times New Roman" w:hAnsi="Verdana" w:cs="Times New Roman"/>
          <w:color w:val="000000"/>
          <w:sz w:val="19"/>
          <w:szCs w:val="19"/>
          <w:lang w:val="fr-FR"/>
        </w:rPr>
        <w:t xml:space="preserve">comme il est indiqué à </w:t>
      </w:r>
      <w:r w:rsidRPr="00EF35A4">
        <w:rPr>
          <w:rFonts w:ascii="Verdana" w:eastAsia="Times New Roman" w:hAnsi="Verdana" w:cs="Times New Roman"/>
          <w:b/>
          <w:bCs/>
          <w:color w:val="000000"/>
          <w:sz w:val="19"/>
          <w:lang w:val="fr-FR"/>
        </w:rPr>
        <w:t>l</w:t>
      </w:r>
      <w:r>
        <w:rPr>
          <w:rFonts w:ascii="Verdana" w:eastAsia="Times New Roman" w:hAnsi="Verdana" w:cs="Times New Roman"/>
          <w:b/>
          <w:bCs/>
          <w:color w:val="000000"/>
          <w:sz w:val="19"/>
          <w:lang w:val="fr-FR"/>
        </w:rPr>
        <w:t>’</w:t>
      </w:r>
      <w:r w:rsidRPr="00EF35A4">
        <w:rPr>
          <w:rFonts w:ascii="Verdana" w:eastAsia="Times New Roman" w:hAnsi="Verdana" w:cs="Times New Roman"/>
          <w:b/>
          <w:bCs/>
          <w:color w:val="000000"/>
          <w:sz w:val="19"/>
          <w:lang w:val="fr-FR"/>
        </w:rPr>
        <w:t>objectif 2</w:t>
      </w:r>
      <w:r w:rsidRPr="00EF35A4">
        <w:rPr>
          <w:rFonts w:ascii="Verdana" w:eastAsia="Times New Roman" w:hAnsi="Verdana" w:cs="Times New Roman"/>
          <w:color w:val="000000"/>
          <w:sz w:val="19"/>
          <w:szCs w:val="19"/>
          <w:lang w:val="fr-FR"/>
        </w:rPr>
        <w:t xml:space="preserve">. </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b/>
          <w:bCs/>
          <w:color w:val="000000"/>
          <w:sz w:val="19"/>
          <w:lang w:val="fr-FR"/>
        </w:rPr>
        <w:t xml:space="preserve">Objectif 2 </w:t>
      </w:r>
      <w:r>
        <w:rPr>
          <w:rFonts w:ascii="Verdana" w:eastAsia="Times New Roman" w:hAnsi="Verdana" w:cs="Times New Roman"/>
          <w:b/>
          <w:bCs/>
          <w:color w:val="000000"/>
          <w:sz w:val="19"/>
          <w:lang w:val="fr-FR"/>
        </w:rPr>
        <w:t>–</w:t>
      </w:r>
      <w:r w:rsidRPr="00EF35A4">
        <w:rPr>
          <w:rFonts w:ascii="Verdana" w:eastAsia="Times New Roman" w:hAnsi="Verdana" w:cs="Times New Roman"/>
          <w:b/>
          <w:bCs/>
          <w:color w:val="000000"/>
          <w:sz w:val="19"/>
          <w:lang w:val="fr-FR"/>
        </w:rPr>
        <w:t xml:space="preserve"> Statistiques sur </w:t>
      </w:r>
      <w:r>
        <w:rPr>
          <w:rFonts w:ascii="Verdana" w:eastAsia="Times New Roman" w:hAnsi="Verdana" w:cs="Times New Roman"/>
          <w:b/>
          <w:bCs/>
          <w:color w:val="000000"/>
          <w:sz w:val="19"/>
          <w:lang w:val="fr-FR"/>
        </w:rPr>
        <w:t xml:space="preserve">la sélection </w:t>
      </w:r>
      <w:r w:rsidRPr="00EF35A4">
        <w:rPr>
          <w:rFonts w:ascii="Verdana" w:eastAsia="Times New Roman" w:hAnsi="Verdana" w:cs="Times New Roman"/>
          <w:b/>
          <w:bCs/>
          <w:color w:val="000000"/>
          <w:sz w:val="19"/>
          <w:lang w:val="fr-FR"/>
        </w:rPr>
        <w:t>et la représentation d</w:t>
      </w:r>
      <w:r>
        <w:rPr>
          <w:rFonts w:ascii="Verdana" w:eastAsia="Times New Roman" w:hAnsi="Verdana" w:cs="Times New Roman"/>
          <w:b/>
          <w:bCs/>
          <w:color w:val="000000"/>
          <w:sz w:val="19"/>
          <w:lang w:val="fr-FR"/>
        </w:rPr>
        <w:t>e l’</w:t>
      </w:r>
      <w:r w:rsidR="00C26CB1">
        <w:rPr>
          <w:rFonts w:ascii="Verdana" w:eastAsia="Times New Roman" w:hAnsi="Verdana" w:cs="Times New Roman"/>
          <w:b/>
          <w:bCs/>
          <w:color w:val="000000"/>
          <w:sz w:val="19"/>
          <w:lang w:val="fr-FR"/>
        </w:rPr>
        <w:t>E</w:t>
      </w:r>
      <w:r w:rsidRPr="00EF35A4">
        <w:rPr>
          <w:rFonts w:ascii="Verdana" w:eastAsia="Times New Roman" w:hAnsi="Verdana" w:cs="Times New Roman"/>
          <w:b/>
          <w:bCs/>
          <w:color w:val="000000"/>
          <w:sz w:val="19"/>
          <w:lang w:val="fr-FR"/>
        </w:rPr>
        <w:t xml:space="preserve">E </w:t>
      </w:r>
      <w:r>
        <w:rPr>
          <w:rFonts w:ascii="Verdana" w:eastAsia="Times New Roman" w:hAnsi="Verdana" w:cs="Times New Roman"/>
          <w:b/>
          <w:bCs/>
          <w:color w:val="000000"/>
          <w:sz w:val="19"/>
          <w:lang w:val="fr-FR"/>
        </w:rPr>
        <w:t xml:space="preserve">dans </w:t>
      </w:r>
      <w:r w:rsidRPr="00EF35A4">
        <w:rPr>
          <w:rFonts w:ascii="Verdana" w:eastAsia="Times New Roman" w:hAnsi="Verdana" w:cs="Times New Roman"/>
          <w:b/>
          <w:bCs/>
          <w:color w:val="000000"/>
          <w:sz w:val="19"/>
          <w:lang w:val="fr-FR"/>
        </w:rPr>
        <w:t>l</w:t>
      </w:r>
      <w:r>
        <w:rPr>
          <w:rFonts w:ascii="Verdana" w:eastAsia="Times New Roman" w:hAnsi="Verdana" w:cs="Times New Roman"/>
          <w:b/>
          <w:bCs/>
          <w:color w:val="000000"/>
          <w:sz w:val="19"/>
          <w:lang w:val="fr-FR"/>
        </w:rPr>
        <w:t>’</w:t>
      </w:r>
      <w:r w:rsidRPr="00EF35A4">
        <w:rPr>
          <w:rFonts w:ascii="Verdana" w:eastAsia="Times New Roman" w:hAnsi="Verdana" w:cs="Times New Roman"/>
          <w:b/>
          <w:bCs/>
          <w:color w:val="000000"/>
          <w:sz w:val="19"/>
          <w:lang w:val="fr-FR"/>
        </w:rPr>
        <w:t>effectif</w:t>
      </w:r>
      <w:r w:rsidRPr="00EF35A4">
        <w:rPr>
          <w:rFonts w:ascii="Verdana" w:eastAsia="Times New Roman" w:hAnsi="Verdana" w:cs="Times New Roman"/>
          <w:color w:val="000000"/>
          <w:sz w:val="19"/>
          <w:szCs w:val="19"/>
          <w:lang w:val="fr-FR"/>
        </w:rPr>
        <w:t xml:space="preserve"> : En sélectionnant cet objectif, vous consentez à ce que les renseignements que vous fournissez soient utilisés </w:t>
      </w:r>
      <w:r>
        <w:rPr>
          <w:rFonts w:ascii="Verdana" w:eastAsia="Times New Roman" w:hAnsi="Verdana" w:cs="Times New Roman"/>
          <w:color w:val="000000"/>
          <w:sz w:val="19"/>
          <w:szCs w:val="19"/>
          <w:lang w:val="fr-FR"/>
        </w:rPr>
        <w:t xml:space="preserve">comme suit </w:t>
      </w:r>
      <w:r w:rsidRPr="00EF35A4">
        <w:rPr>
          <w:rFonts w:ascii="Verdana" w:eastAsia="Times New Roman" w:hAnsi="Verdana" w:cs="Times New Roman"/>
          <w:color w:val="000000"/>
          <w:sz w:val="19"/>
          <w:szCs w:val="19"/>
          <w:lang w:val="fr-FR"/>
        </w:rPr>
        <w:t>dans des rappo</w:t>
      </w:r>
      <w:r>
        <w:rPr>
          <w:rFonts w:ascii="Verdana" w:eastAsia="Times New Roman" w:hAnsi="Verdana" w:cs="Times New Roman"/>
          <w:color w:val="000000"/>
          <w:sz w:val="19"/>
          <w:szCs w:val="19"/>
          <w:lang w:val="fr-FR"/>
        </w:rPr>
        <w:t>rts, des analyses et des études</w:t>
      </w:r>
      <w:r w:rsidRPr="00EF35A4">
        <w:rPr>
          <w:rFonts w:ascii="Verdana" w:eastAsia="Times New Roman" w:hAnsi="Verdana" w:cs="Times New Roman"/>
          <w:color w:val="000000"/>
          <w:sz w:val="19"/>
          <w:szCs w:val="19"/>
          <w:lang w:val="fr-FR"/>
        </w:rPr>
        <w:t xml:space="preserve">: </w:t>
      </w:r>
    </w:p>
    <w:p w:rsidR="00565D2C" w:rsidRPr="00EF35A4" w:rsidRDefault="00565D2C" w:rsidP="00565D2C">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 xml:space="preserve">aider la fonction publique à analyser les renseignements sur les </w:t>
      </w:r>
      <w:r>
        <w:rPr>
          <w:rFonts w:ascii="Verdana" w:eastAsia="Times New Roman" w:hAnsi="Verdana" w:cs="Times New Roman"/>
          <w:color w:val="000000"/>
          <w:sz w:val="19"/>
          <w:szCs w:val="19"/>
          <w:lang w:val="fr-FR"/>
        </w:rPr>
        <w:t>candidats</w:t>
      </w:r>
      <w:r w:rsidRPr="00EF35A4">
        <w:rPr>
          <w:rFonts w:ascii="Verdana" w:eastAsia="Times New Roman" w:hAnsi="Verdana" w:cs="Times New Roman"/>
          <w:color w:val="000000"/>
          <w:sz w:val="19"/>
          <w:szCs w:val="19"/>
          <w:lang w:val="fr-FR"/>
        </w:rPr>
        <w:t xml:space="preserve"> qui font partie des groupes </w:t>
      </w:r>
      <w:r>
        <w:rPr>
          <w:rFonts w:ascii="Verdana" w:eastAsia="Times New Roman" w:hAnsi="Verdana" w:cs="Times New Roman"/>
          <w:color w:val="000000"/>
          <w:sz w:val="19"/>
          <w:szCs w:val="19"/>
          <w:lang w:val="fr-FR"/>
        </w:rPr>
        <w:t>visés par l’</w:t>
      </w:r>
      <w:r w:rsidR="00C26CB1">
        <w:rPr>
          <w:rFonts w:ascii="Verdana" w:eastAsia="Times New Roman" w:hAnsi="Verdana" w:cs="Times New Roman"/>
          <w:color w:val="000000"/>
          <w:sz w:val="19"/>
          <w:szCs w:val="19"/>
          <w:lang w:val="fr-FR"/>
        </w:rPr>
        <w:t>E</w:t>
      </w:r>
      <w:r w:rsidRPr="00EF35A4">
        <w:rPr>
          <w:rFonts w:ascii="Verdana" w:eastAsia="Times New Roman" w:hAnsi="Verdana" w:cs="Times New Roman"/>
          <w:color w:val="000000"/>
          <w:sz w:val="19"/>
          <w:lang w:val="fr-FR"/>
        </w:rPr>
        <w:t>E</w:t>
      </w:r>
      <w:r w:rsidRPr="00EF35A4">
        <w:rPr>
          <w:rFonts w:ascii="Verdana" w:eastAsia="Times New Roman" w:hAnsi="Verdana" w:cs="Times New Roman"/>
          <w:color w:val="000000"/>
          <w:sz w:val="19"/>
          <w:szCs w:val="19"/>
          <w:lang w:val="fr-FR"/>
        </w:rPr>
        <w:t xml:space="preserve"> afin de mesurer le taux de réussite de ces groupes tout au long du processus de </w:t>
      </w:r>
      <w:r>
        <w:rPr>
          <w:rFonts w:ascii="Verdana" w:eastAsia="Times New Roman" w:hAnsi="Verdana" w:cs="Times New Roman"/>
          <w:color w:val="000000"/>
          <w:sz w:val="19"/>
          <w:szCs w:val="19"/>
          <w:lang w:val="fr-FR"/>
        </w:rPr>
        <w:t xml:space="preserve">sélection </w:t>
      </w:r>
      <w:r w:rsidRPr="00EF35A4">
        <w:rPr>
          <w:rFonts w:ascii="Verdana" w:eastAsia="Times New Roman" w:hAnsi="Verdana" w:cs="Times New Roman"/>
          <w:color w:val="000000"/>
          <w:sz w:val="19"/>
          <w:szCs w:val="19"/>
          <w:lang w:val="fr-FR"/>
        </w:rPr>
        <w:t xml:space="preserve">et de </w:t>
      </w:r>
      <w:r>
        <w:rPr>
          <w:rFonts w:ascii="Verdana" w:eastAsia="Times New Roman" w:hAnsi="Verdana" w:cs="Times New Roman"/>
          <w:color w:val="000000"/>
          <w:sz w:val="19"/>
          <w:szCs w:val="19"/>
          <w:lang w:val="fr-FR"/>
        </w:rPr>
        <w:t xml:space="preserve">faire le suivi du </w:t>
      </w:r>
      <w:r w:rsidRPr="00EF35A4">
        <w:rPr>
          <w:rFonts w:ascii="Verdana" w:eastAsia="Times New Roman" w:hAnsi="Verdana" w:cs="Times New Roman"/>
          <w:color w:val="000000"/>
          <w:sz w:val="19"/>
          <w:szCs w:val="19"/>
          <w:lang w:val="fr-FR"/>
        </w:rPr>
        <w:t xml:space="preserve">nombre de </w:t>
      </w:r>
      <w:r>
        <w:rPr>
          <w:rFonts w:ascii="Verdana" w:eastAsia="Times New Roman" w:hAnsi="Verdana" w:cs="Times New Roman"/>
          <w:color w:val="000000"/>
          <w:sz w:val="19"/>
          <w:szCs w:val="19"/>
          <w:lang w:val="fr-FR"/>
        </w:rPr>
        <w:t xml:space="preserve">candidats faisant </w:t>
      </w:r>
      <w:r w:rsidRPr="00EF35A4">
        <w:rPr>
          <w:rFonts w:ascii="Verdana" w:eastAsia="Times New Roman" w:hAnsi="Verdana" w:cs="Times New Roman"/>
          <w:color w:val="000000"/>
          <w:sz w:val="19"/>
          <w:szCs w:val="19"/>
          <w:lang w:val="fr-FR"/>
        </w:rPr>
        <w:t>partie de</w:t>
      </w:r>
      <w:r>
        <w:rPr>
          <w:rFonts w:ascii="Verdana" w:eastAsia="Times New Roman" w:hAnsi="Verdana" w:cs="Times New Roman"/>
          <w:color w:val="000000"/>
          <w:sz w:val="19"/>
          <w:szCs w:val="19"/>
          <w:lang w:val="fr-FR"/>
        </w:rPr>
        <w:t xml:space="preserve"> ce</w:t>
      </w:r>
      <w:r w:rsidRPr="00EF35A4">
        <w:rPr>
          <w:rFonts w:ascii="Verdana" w:eastAsia="Times New Roman" w:hAnsi="Verdana" w:cs="Times New Roman"/>
          <w:color w:val="000000"/>
          <w:sz w:val="19"/>
          <w:szCs w:val="19"/>
          <w:lang w:val="fr-FR"/>
        </w:rPr>
        <w:t>s groupes</w:t>
      </w:r>
      <w:r>
        <w:rPr>
          <w:rFonts w:ascii="Verdana" w:eastAsia="Times New Roman" w:hAnsi="Verdana" w:cs="Times New Roman"/>
          <w:color w:val="000000"/>
          <w:sz w:val="19"/>
          <w:szCs w:val="19"/>
          <w:lang w:val="fr-FR"/>
        </w:rPr>
        <w:t xml:space="preserve"> ainsi que le nombre de ces candidats qui sont nommés, ou le nombre d’employés maintenus en poste, et d’en faire rapport</w:t>
      </w:r>
      <w:r w:rsidRPr="00EF35A4">
        <w:rPr>
          <w:rFonts w:ascii="Verdana" w:eastAsia="Times New Roman" w:hAnsi="Verdana" w:cs="Times New Roman"/>
          <w:color w:val="000000"/>
          <w:sz w:val="19"/>
          <w:szCs w:val="19"/>
          <w:lang w:val="fr-FR"/>
        </w:rPr>
        <w:t xml:space="preserve">; </w:t>
      </w:r>
    </w:p>
    <w:p w:rsidR="00565D2C" w:rsidRPr="00EF35A4" w:rsidRDefault="00565D2C" w:rsidP="00565D2C">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 xml:space="preserve">si vous êtes </w:t>
      </w:r>
      <w:r>
        <w:rPr>
          <w:rFonts w:ascii="Verdana" w:eastAsia="Times New Roman" w:hAnsi="Verdana" w:cs="Times New Roman"/>
          <w:color w:val="000000"/>
          <w:sz w:val="19"/>
          <w:szCs w:val="19"/>
          <w:lang w:val="fr-FR"/>
        </w:rPr>
        <w:t>sélectionné suite à ce</w:t>
      </w:r>
      <w:r w:rsidRPr="00EF35A4">
        <w:rPr>
          <w:rFonts w:ascii="Verdana" w:eastAsia="Times New Roman" w:hAnsi="Verdana" w:cs="Times New Roman"/>
          <w:color w:val="000000"/>
          <w:sz w:val="19"/>
          <w:szCs w:val="19"/>
          <w:lang w:val="fr-FR"/>
        </w:rPr>
        <w:t xml:space="preserve"> processus, </w:t>
      </w:r>
      <w:r>
        <w:rPr>
          <w:rFonts w:ascii="Verdana" w:eastAsia="Times New Roman" w:hAnsi="Verdana" w:cs="Times New Roman"/>
          <w:color w:val="000000"/>
          <w:sz w:val="19"/>
          <w:szCs w:val="19"/>
          <w:lang w:val="fr-FR"/>
        </w:rPr>
        <w:t>vos renseignements d’</w:t>
      </w:r>
      <w:proofErr w:type="spellStart"/>
      <w:r>
        <w:rPr>
          <w:rFonts w:ascii="Verdana" w:eastAsia="Times New Roman" w:hAnsi="Verdana" w:cs="Times New Roman"/>
          <w:color w:val="000000"/>
          <w:sz w:val="19"/>
          <w:szCs w:val="19"/>
          <w:lang w:val="fr-FR"/>
        </w:rPr>
        <w:t>autodéclaration</w:t>
      </w:r>
      <w:proofErr w:type="spellEnd"/>
      <w:r>
        <w:rPr>
          <w:rFonts w:ascii="Verdana" w:eastAsia="Times New Roman" w:hAnsi="Verdana" w:cs="Times New Roman"/>
          <w:color w:val="000000"/>
          <w:sz w:val="19"/>
          <w:szCs w:val="19"/>
          <w:lang w:val="fr-FR"/>
        </w:rPr>
        <w:t xml:space="preserve"> seront considérés comme des renseignements d’auto-identification aux fins de</w:t>
      </w:r>
      <w:r w:rsidRPr="00EF35A4">
        <w:rPr>
          <w:rFonts w:ascii="Verdana" w:eastAsia="Times New Roman" w:hAnsi="Verdana" w:cs="Times New Roman"/>
          <w:color w:val="000000"/>
          <w:sz w:val="19"/>
          <w:szCs w:val="19"/>
          <w:lang w:val="fr-FR"/>
        </w:rPr>
        <w:t xml:space="preserve"> rapports statistiques liés à la représentation des groupes </w:t>
      </w:r>
      <w:r>
        <w:rPr>
          <w:rFonts w:ascii="Verdana" w:eastAsia="Times New Roman" w:hAnsi="Verdana" w:cs="Times New Roman"/>
          <w:color w:val="000000"/>
          <w:sz w:val="19"/>
          <w:szCs w:val="19"/>
          <w:lang w:val="fr-FR"/>
        </w:rPr>
        <w:t>visés par l</w:t>
      </w:r>
      <w:r>
        <w:rPr>
          <w:rFonts w:ascii="Verdana" w:eastAsia="Times New Roman" w:hAnsi="Verdana" w:cs="Times New Roman"/>
          <w:color w:val="000000"/>
          <w:sz w:val="19"/>
          <w:lang w:val="fr-FR"/>
        </w:rPr>
        <w:t>’</w:t>
      </w:r>
      <w:r w:rsidR="00C26CB1">
        <w:rPr>
          <w:rFonts w:ascii="Verdana" w:eastAsia="Times New Roman" w:hAnsi="Verdana" w:cs="Times New Roman"/>
          <w:color w:val="000000"/>
          <w:sz w:val="19"/>
          <w:lang w:val="fr-FR"/>
        </w:rPr>
        <w:t>E</w:t>
      </w:r>
      <w:r w:rsidRPr="00EF35A4">
        <w:rPr>
          <w:rFonts w:ascii="Verdana" w:eastAsia="Times New Roman" w:hAnsi="Verdana" w:cs="Times New Roman"/>
          <w:color w:val="000000"/>
          <w:sz w:val="19"/>
          <w:lang w:val="fr-FR"/>
        </w:rPr>
        <w:t>E</w:t>
      </w:r>
      <w:r w:rsidRPr="00EF35A4">
        <w:rPr>
          <w:rFonts w:ascii="Verdana" w:eastAsia="Times New Roman" w:hAnsi="Verdana" w:cs="Times New Roman"/>
          <w:color w:val="000000"/>
          <w:sz w:val="19"/>
          <w:szCs w:val="19"/>
          <w:lang w:val="fr-FR"/>
        </w:rPr>
        <w:t xml:space="preserve"> au sein de l</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effectif de la fonction publique. </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Remarque</w:t>
      </w:r>
      <w:r>
        <w:rPr>
          <w:rFonts w:ascii="Verdana" w:eastAsia="Times New Roman" w:hAnsi="Verdana" w:cs="Times New Roman"/>
          <w:color w:val="000000"/>
          <w:sz w:val="19"/>
          <w:szCs w:val="19"/>
          <w:lang w:val="fr-FR"/>
        </w:rPr>
        <w:t>s</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 </w:t>
      </w:r>
      <w:r w:rsidRPr="00587255">
        <w:rPr>
          <w:rFonts w:ascii="Verdana" w:eastAsia="Times New Roman" w:hAnsi="Verdana" w:cs="Times New Roman"/>
          <w:color w:val="000000"/>
          <w:sz w:val="19"/>
          <w:szCs w:val="19"/>
          <w:lang w:val="fr-FR"/>
        </w:rPr>
        <w:t xml:space="preserve">Pour que votre candidature soit prise en considération pour des </w:t>
      </w:r>
      <w:r>
        <w:rPr>
          <w:rFonts w:ascii="Verdana" w:eastAsia="Times New Roman" w:hAnsi="Verdana" w:cs="Times New Roman"/>
          <w:color w:val="000000"/>
          <w:sz w:val="19"/>
          <w:szCs w:val="19"/>
          <w:lang w:val="fr-FR"/>
        </w:rPr>
        <w:t xml:space="preserve">postes dans le cadre desquels </w:t>
      </w:r>
      <w:r w:rsidRPr="00587255">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Pr="00587255">
        <w:rPr>
          <w:rFonts w:ascii="Verdana" w:eastAsia="Times New Roman" w:hAnsi="Verdana" w:cs="Times New Roman"/>
          <w:color w:val="000000"/>
          <w:sz w:val="19"/>
          <w:szCs w:val="19"/>
          <w:lang w:val="fr-FR"/>
        </w:rPr>
        <w:t>appartenance à un groupe visé par 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sidRPr="00587255">
        <w:rPr>
          <w:rFonts w:ascii="Verdana" w:eastAsia="Times New Roman" w:hAnsi="Verdana" w:cs="Times New Roman"/>
          <w:color w:val="000000"/>
          <w:sz w:val="19"/>
          <w:lang w:val="fr-FR"/>
        </w:rPr>
        <w:t>E</w:t>
      </w:r>
      <w:r w:rsidRPr="00587255">
        <w:rPr>
          <w:rFonts w:ascii="Verdana" w:eastAsia="Times New Roman" w:hAnsi="Verdana" w:cs="Times New Roman"/>
          <w:color w:val="000000"/>
          <w:sz w:val="19"/>
          <w:szCs w:val="19"/>
          <w:lang w:val="fr-FR"/>
        </w:rPr>
        <w:t xml:space="preserve"> constitue une condition d</w:t>
      </w:r>
      <w:r>
        <w:rPr>
          <w:rFonts w:ascii="Verdana" w:eastAsia="Times New Roman" w:hAnsi="Verdana" w:cs="Times New Roman"/>
          <w:color w:val="000000"/>
          <w:sz w:val="19"/>
          <w:szCs w:val="19"/>
          <w:lang w:val="fr-FR"/>
        </w:rPr>
        <w:t>’</w:t>
      </w:r>
      <w:r w:rsidRPr="00587255">
        <w:rPr>
          <w:rFonts w:ascii="Verdana" w:eastAsia="Times New Roman" w:hAnsi="Verdana" w:cs="Times New Roman"/>
          <w:color w:val="000000"/>
          <w:sz w:val="19"/>
          <w:szCs w:val="19"/>
          <w:lang w:val="fr-FR"/>
        </w:rPr>
        <w:t>admissibilité ou un critère de présélection ou de sélection, vous devez faire partie d</w:t>
      </w:r>
      <w:r>
        <w:rPr>
          <w:rFonts w:ascii="Verdana" w:eastAsia="Times New Roman" w:hAnsi="Verdana" w:cs="Times New Roman"/>
          <w:color w:val="000000"/>
          <w:sz w:val="19"/>
          <w:szCs w:val="19"/>
          <w:lang w:val="fr-FR"/>
        </w:rPr>
        <w:t>’</w:t>
      </w:r>
      <w:r w:rsidRPr="00587255">
        <w:rPr>
          <w:rFonts w:ascii="Verdana" w:eastAsia="Times New Roman" w:hAnsi="Verdana" w:cs="Times New Roman"/>
          <w:color w:val="000000"/>
          <w:sz w:val="19"/>
          <w:szCs w:val="19"/>
          <w:lang w:val="fr-FR"/>
        </w:rPr>
        <w:t>un de ces groupes et sélectionner l</w:t>
      </w:r>
      <w:r>
        <w:rPr>
          <w:rFonts w:ascii="Verdana" w:eastAsia="Times New Roman" w:hAnsi="Verdana" w:cs="Times New Roman"/>
          <w:color w:val="000000"/>
          <w:sz w:val="19"/>
          <w:szCs w:val="19"/>
          <w:lang w:val="fr-FR"/>
        </w:rPr>
        <w:t>’</w:t>
      </w:r>
      <w:r w:rsidRPr="00587255">
        <w:rPr>
          <w:rFonts w:ascii="Verdana" w:eastAsia="Times New Roman" w:hAnsi="Verdana" w:cs="Times New Roman"/>
          <w:color w:val="000000"/>
          <w:sz w:val="19"/>
          <w:szCs w:val="19"/>
          <w:lang w:val="fr-FR"/>
        </w:rPr>
        <w:t>objectif 1.</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lastRenderedPageBreak/>
        <w:t>- Il n’est pas obligatoire de préciser les sous-groupes. Même quand ils sont fournis, ces renseignements ne servent pas à la prise de décision aux fins de sélection.</w:t>
      </w:r>
    </w:p>
    <w:p w:rsidR="00865AC7" w:rsidRDefault="00865AC7" w:rsidP="00565D2C">
      <w:pPr>
        <w:shd w:val="clear" w:color="auto" w:fill="FFFFFF"/>
        <w:spacing w:before="100" w:beforeAutospacing="1" w:after="100" w:afterAutospacing="1" w:line="240" w:lineRule="auto"/>
        <w:jc w:val="center"/>
        <w:rPr>
          <w:rFonts w:ascii="Verdana" w:eastAsia="Times New Roman" w:hAnsi="Verdana" w:cs="Times New Roman"/>
          <w:b/>
          <w:color w:val="000000"/>
          <w:sz w:val="32"/>
          <w:szCs w:val="32"/>
          <w:lang w:val="fr-FR"/>
        </w:rPr>
      </w:pPr>
    </w:p>
    <w:p w:rsidR="00565D2C" w:rsidRDefault="00565D2C" w:rsidP="00565D2C">
      <w:pPr>
        <w:shd w:val="clear" w:color="auto" w:fill="FFFFFF"/>
        <w:spacing w:before="100" w:beforeAutospacing="1" w:after="100" w:afterAutospacing="1" w:line="240" w:lineRule="auto"/>
        <w:jc w:val="center"/>
        <w:rPr>
          <w:rFonts w:ascii="Verdana" w:eastAsia="Times New Roman" w:hAnsi="Verdana" w:cs="Times New Roman"/>
          <w:b/>
          <w:color w:val="000000"/>
          <w:sz w:val="32"/>
          <w:szCs w:val="32"/>
          <w:lang w:val="fr-FR"/>
        </w:rPr>
      </w:pPr>
      <w:r w:rsidRPr="00B34986">
        <w:rPr>
          <w:rFonts w:ascii="Verdana" w:eastAsia="Times New Roman" w:hAnsi="Verdana" w:cs="Times New Roman"/>
          <w:b/>
          <w:color w:val="000000"/>
          <w:sz w:val="32"/>
          <w:szCs w:val="32"/>
          <w:lang w:val="fr-FR"/>
        </w:rPr>
        <w:t>Consentement</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J’ai lu et je comprends l’avis de confidentialité et les objectifs de la collecte de renseignements qui se trouvent ci-dessus. J’autorise la Commission de la fonction publique et les ministères et organismes d’embauche fédéraux à recueillir les renseignements que je fournirai et à les transmettre aux gestionnaires d’embauche et au personnel des ressources humaines pour l’objectif sélectionné ci-dessous :</w:t>
      </w:r>
    </w:p>
    <w:p w:rsidR="00565D2C" w:rsidRDefault="00565D2C" w:rsidP="00565D2C">
      <w:pPr>
        <w:pStyle w:val="ListParagraph"/>
        <w:numPr>
          <w:ilvl w:val="0"/>
          <w:numId w:val="26"/>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Objectif 1 – </w:t>
      </w:r>
      <w:r w:rsidRPr="00B34986">
        <w:rPr>
          <w:rFonts w:ascii="Verdana" w:eastAsia="Times New Roman" w:hAnsi="Verdana" w:cs="Times New Roman"/>
          <w:color w:val="000000"/>
          <w:sz w:val="19"/>
          <w:szCs w:val="19"/>
          <w:lang w:val="fr-FR"/>
        </w:rPr>
        <w:t>Processus de sélection et statistiques sur la sélection et la représentation de</w:t>
      </w:r>
      <w:r>
        <w:rPr>
          <w:rFonts w:ascii="Verdana" w:eastAsia="Times New Roman" w:hAnsi="Verdana" w:cs="Times New Roman"/>
          <w:color w:val="000000"/>
          <w:sz w:val="19"/>
          <w:szCs w:val="19"/>
          <w:lang w:val="fr-FR"/>
        </w:rPr>
        <w:t xml:space="preserve">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E dans</w:t>
      </w:r>
      <w:r w:rsidRPr="00B34986">
        <w:rPr>
          <w:rFonts w:ascii="Verdana" w:eastAsia="Times New Roman" w:hAnsi="Verdana" w:cs="Times New Roman"/>
          <w:color w:val="000000"/>
          <w:sz w:val="19"/>
          <w:szCs w:val="19"/>
          <w:lang w:val="fr-FR"/>
        </w:rPr>
        <w:t xml:space="preserve"> l</w:t>
      </w:r>
      <w:r>
        <w:rPr>
          <w:rFonts w:ascii="Verdana" w:eastAsia="Times New Roman" w:hAnsi="Verdana" w:cs="Times New Roman"/>
          <w:color w:val="000000"/>
          <w:sz w:val="19"/>
          <w:szCs w:val="19"/>
          <w:lang w:val="fr-FR"/>
        </w:rPr>
        <w:t>’</w:t>
      </w:r>
      <w:r w:rsidRPr="00B34986">
        <w:rPr>
          <w:rFonts w:ascii="Verdana" w:eastAsia="Times New Roman" w:hAnsi="Verdana" w:cs="Times New Roman"/>
          <w:color w:val="000000"/>
          <w:sz w:val="19"/>
          <w:szCs w:val="19"/>
          <w:lang w:val="fr-FR"/>
        </w:rPr>
        <w:t>effectif</w:t>
      </w:r>
      <w:r>
        <w:rPr>
          <w:rFonts w:ascii="Verdana" w:eastAsia="Times New Roman" w:hAnsi="Verdana" w:cs="Times New Roman"/>
          <w:color w:val="000000"/>
          <w:sz w:val="19"/>
          <w:szCs w:val="19"/>
          <w:lang w:val="fr-FR"/>
        </w:rPr>
        <w:t>.</w:t>
      </w:r>
      <w:r w:rsidRPr="008D1CB9">
        <w:rPr>
          <w:rFonts w:ascii="Verdana" w:eastAsia="Times New Roman" w:hAnsi="Verdana" w:cs="Times New Roman"/>
          <w:b/>
          <w:bCs/>
          <w:color w:val="000000"/>
          <w:sz w:val="19"/>
          <w:lang w:val="fr-FR"/>
        </w:rPr>
        <w:t xml:space="preserve"> </w:t>
      </w:r>
    </w:p>
    <w:p w:rsidR="00565D2C" w:rsidRPr="00B34986" w:rsidRDefault="00565D2C" w:rsidP="00565D2C">
      <w:pPr>
        <w:pStyle w:val="ListParagraph"/>
        <w:numPr>
          <w:ilvl w:val="0"/>
          <w:numId w:val="26"/>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Objectif 2 – </w:t>
      </w:r>
      <w:r w:rsidRPr="00B34986">
        <w:rPr>
          <w:rFonts w:ascii="Verdana" w:eastAsia="Times New Roman" w:hAnsi="Verdana" w:cs="Times New Roman"/>
          <w:color w:val="000000"/>
          <w:sz w:val="19"/>
          <w:szCs w:val="19"/>
          <w:lang w:val="fr-FR"/>
        </w:rPr>
        <w:t>Statistiques sur la sélection et la représentation de</w:t>
      </w:r>
      <w:r>
        <w:rPr>
          <w:rFonts w:ascii="Verdana" w:eastAsia="Times New Roman" w:hAnsi="Verdana" w:cs="Times New Roman"/>
          <w:color w:val="000000"/>
          <w:sz w:val="19"/>
          <w:szCs w:val="19"/>
          <w:lang w:val="fr-FR"/>
        </w:rPr>
        <w:t xml:space="preserve">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E dans l’</w:t>
      </w:r>
      <w:r w:rsidRPr="00B34986">
        <w:rPr>
          <w:rFonts w:ascii="Verdana" w:eastAsia="Times New Roman" w:hAnsi="Verdana" w:cs="Times New Roman"/>
          <w:color w:val="000000"/>
          <w:sz w:val="19"/>
          <w:szCs w:val="19"/>
          <w:lang w:val="fr-FR"/>
        </w:rPr>
        <w:t>effectif</w:t>
      </w:r>
      <w:r>
        <w:rPr>
          <w:rFonts w:ascii="Verdana" w:eastAsia="Times New Roman" w:hAnsi="Verdana" w:cs="Times New Roman"/>
          <w:color w:val="000000"/>
          <w:sz w:val="19"/>
          <w:szCs w:val="19"/>
          <w:lang w:val="fr-FR"/>
        </w:rPr>
        <w:t>.</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Numéro du processus de sélection :</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Nom :</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Signature :</w:t>
      </w:r>
    </w:p>
    <w:p w:rsidR="00565D2C" w:rsidRPr="00587255"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Date :</w:t>
      </w:r>
    </w:p>
    <w:p w:rsidR="00565D2C" w:rsidRPr="00552370" w:rsidRDefault="00565D2C" w:rsidP="00565D2C">
      <w:pPr>
        <w:pBdr>
          <w:bottom w:val="single" w:sz="6" w:space="1" w:color="auto"/>
        </w:pBdr>
        <w:spacing w:after="0" w:line="240" w:lineRule="auto"/>
        <w:jc w:val="center"/>
        <w:rPr>
          <w:rFonts w:ascii="Arial" w:eastAsia="Times New Roman" w:hAnsi="Arial" w:cs="Arial"/>
          <w:vanish/>
          <w:sz w:val="16"/>
          <w:szCs w:val="16"/>
          <w:lang w:val="fr-CA"/>
        </w:rPr>
      </w:pPr>
      <w:r>
        <w:rPr>
          <w:rFonts w:ascii="Arial" w:eastAsia="Times New Roman" w:hAnsi="Arial" w:cs="Arial"/>
          <w:vanish/>
          <w:sz w:val="16"/>
          <w:szCs w:val="16"/>
          <w:lang w:val="fr-CA"/>
        </w:rPr>
        <w:t>Haut du formulaire</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Pr="003D3F82" w:rsidRDefault="00565D2C" w:rsidP="00565D2C">
      <w:pPr>
        <w:shd w:val="clear" w:color="auto" w:fill="FFFFFF"/>
        <w:spacing w:after="0" w:line="240" w:lineRule="auto"/>
        <w:jc w:val="center"/>
        <w:rPr>
          <w:rFonts w:ascii="Verdana" w:eastAsia="Times New Roman" w:hAnsi="Verdana" w:cs="Times New Roman"/>
          <w:b/>
          <w:color w:val="000000"/>
          <w:sz w:val="32"/>
          <w:szCs w:val="32"/>
          <w:lang w:val="fr-FR"/>
        </w:rPr>
      </w:pPr>
      <w:proofErr w:type="spellStart"/>
      <w:r w:rsidRPr="003D3F82">
        <w:rPr>
          <w:rFonts w:ascii="Verdana" w:eastAsia="Times New Roman" w:hAnsi="Verdana" w:cs="Times New Roman"/>
          <w:b/>
          <w:color w:val="000000"/>
          <w:sz w:val="32"/>
          <w:szCs w:val="32"/>
          <w:lang w:val="fr-FR"/>
        </w:rPr>
        <w:t>Autodéclaration</w:t>
      </w:r>
      <w:proofErr w:type="spellEnd"/>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 xml:space="preserve">Remplissez les champs pertinents. </w:t>
      </w:r>
    </w:p>
    <w:p w:rsidR="00565D2C" w:rsidRPr="00EF35A4"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 xml:space="preserve">Veuillez prendre note des points suivants : </w:t>
      </w:r>
    </w:p>
    <w:p w:rsidR="00565D2C" w:rsidRPr="00EF35A4" w:rsidRDefault="00565D2C" w:rsidP="00565D2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 xml:space="preserve">Vous pouvez faire une </w:t>
      </w:r>
      <w:proofErr w:type="spellStart"/>
      <w:r w:rsidRPr="00EF35A4">
        <w:rPr>
          <w:rFonts w:ascii="Verdana" w:eastAsia="Times New Roman" w:hAnsi="Verdana" w:cs="Times New Roman"/>
          <w:color w:val="000000"/>
          <w:sz w:val="19"/>
          <w:szCs w:val="19"/>
          <w:lang w:val="fr-FR"/>
        </w:rPr>
        <w:t>autodéclaration</w:t>
      </w:r>
      <w:proofErr w:type="spellEnd"/>
      <w:r w:rsidRPr="00EF35A4">
        <w:rPr>
          <w:rFonts w:ascii="Verdana" w:eastAsia="Times New Roman" w:hAnsi="Verdana" w:cs="Times New Roman"/>
          <w:color w:val="000000"/>
          <w:sz w:val="19"/>
          <w:szCs w:val="19"/>
          <w:lang w:val="fr-FR"/>
        </w:rPr>
        <w:t xml:space="preserve"> à titre de membre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un ou de plusieurs groupes </w:t>
      </w:r>
      <w:r>
        <w:rPr>
          <w:rFonts w:ascii="Verdana" w:eastAsia="Times New Roman" w:hAnsi="Verdana" w:cs="Times New Roman"/>
          <w:color w:val="000000"/>
          <w:sz w:val="19"/>
          <w:szCs w:val="19"/>
          <w:lang w:val="fr-FR"/>
        </w:rPr>
        <w:t>visés par</w:t>
      </w:r>
      <w:r w:rsidRPr="00EF35A4">
        <w:rPr>
          <w:rFonts w:ascii="Verdana" w:eastAsia="Times New Roman" w:hAnsi="Verdana" w:cs="Times New Roman"/>
          <w:color w:val="000000"/>
          <w:sz w:val="19"/>
          <w:szCs w:val="19"/>
          <w:lang w:val="fr-FR"/>
        </w:rPr>
        <w:t xml:space="preserve"> 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sidRPr="00EF35A4">
        <w:rPr>
          <w:rFonts w:ascii="Verdana" w:eastAsia="Times New Roman" w:hAnsi="Verdana" w:cs="Times New Roman"/>
          <w:color w:val="000000"/>
          <w:sz w:val="19"/>
          <w:lang w:val="fr-FR"/>
        </w:rPr>
        <w:t>E</w:t>
      </w:r>
      <w:r w:rsidRPr="00EF35A4">
        <w:rPr>
          <w:rFonts w:ascii="Verdana" w:eastAsia="Times New Roman" w:hAnsi="Verdana" w:cs="Times New Roman"/>
          <w:color w:val="000000"/>
          <w:sz w:val="19"/>
          <w:szCs w:val="19"/>
          <w:lang w:val="fr-FR"/>
        </w:rPr>
        <w:t>.</w:t>
      </w:r>
    </w:p>
    <w:p w:rsidR="00565D2C" w:rsidRDefault="00565D2C" w:rsidP="00565D2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Vous pouvez déclar</w:t>
      </w:r>
      <w:r>
        <w:rPr>
          <w:rFonts w:ascii="Verdana" w:eastAsia="Times New Roman" w:hAnsi="Verdana" w:cs="Times New Roman"/>
          <w:color w:val="000000"/>
          <w:sz w:val="19"/>
          <w:szCs w:val="19"/>
          <w:lang w:val="fr-FR"/>
        </w:rPr>
        <w:t>er</w:t>
      </w:r>
      <w:r w:rsidRPr="00EF35A4">
        <w:rPr>
          <w:rFonts w:ascii="Verdana" w:eastAsia="Times New Roman" w:hAnsi="Verdana" w:cs="Times New Roman"/>
          <w:color w:val="000000"/>
          <w:sz w:val="19"/>
          <w:szCs w:val="19"/>
          <w:lang w:val="fr-FR"/>
        </w:rPr>
        <w:t xml:space="preserve"> que vous faites partie du groupe des Autochtones et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 groupe de minorité visible seulement dans le cas où vous êtes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ascendance mixte, par exemple si l</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 de vos parents est Autochtone et que l</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autre fa</w:t>
      </w:r>
      <w:r>
        <w:rPr>
          <w:rFonts w:ascii="Verdana" w:eastAsia="Times New Roman" w:hAnsi="Verdana" w:cs="Times New Roman"/>
          <w:color w:val="000000"/>
          <w:sz w:val="19"/>
          <w:szCs w:val="19"/>
          <w:lang w:val="fr-FR"/>
        </w:rPr>
        <w:t>it</w:t>
      </w:r>
      <w:r w:rsidRPr="00EF35A4">
        <w:rPr>
          <w:rFonts w:ascii="Verdana" w:eastAsia="Times New Roman" w:hAnsi="Verdana" w:cs="Times New Roman"/>
          <w:color w:val="000000"/>
          <w:sz w:val="19"/>
          <w:szCs w:val="19"/>
          <w:lang w:val="fr-FR"/>
        </w:rPr>
        <w:t xml:space="preserve"> partie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 groupe de minorité visible.</w:t>
      </w:r>
    </w:p>
    <w:p w:rsidR="006C4372" w:rsidRDefault="006C4372" w:rsidP="006C4372">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p>
    <w:p w:rsidR="006C4372" w:rsidRDefault="006C4372" w:rsidP="006C4372">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p>
    <w:p w:rsidR="006C4372" w:rsidRDefault="006C4372" w:rsidP="006C4372">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p>
    <w:p w:rsidR="006C4372" w:rsidRPr="00EF35A4" w:rsidRDefault="006C4372" w:rsidP="006C4372">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p>
    <w:p w:rsidR="00565D2C" w:rsidRDefault="00565D2C" w:rsidP="00565D2C">
      <w:pPr>
        <w:shd w:val="clear" w:color="auto" w:fill="FFFFFF"/>
        <w:spacing w:after="0" w:line="240" w:lineRule="auto"/>
        <w:rPr>
          <w:rFonts w:ascii="Verdana" w:eastAsia="Times New Roman" w:hAnsi="Verdana" w:cs="Times New Roman"/>
          <w:i/>
          <w:iCs/>
          <w:color w:val="000000"/>
          <w:sz w:val="19"/>
          <w:lang w:val="fr-FR"/>
        </w:rPr>
      </w:pPr>
      <w:r w:rsidRPr="00EF35A4">
        <w:rPr>
          <w:rFonts w:ascii="Verdana" w:eastAsia="Times New Roman" w:hAnsi="Verdana" w:cs="Times New Roman"/>
          <w:color w:val="000000"/>
          <w:sz w:val="19"/>
          <w:szCs w:val="19"/>
          <w:lang w:val="fr-FR"/>
        </w:rPr>
        <w:lastRenderedPageBreak/>
        <w:t xml:space="preserve">1. </w:t>
      </w:r>
      <w:r w:rsidR="00F64CC6">
        <w:rPr>
          <w:rFonts w:ascii="Verdana" w:eastAsia="Times New Roman" w:hAnsi="Verdana" w:cs="Times New Roman"/>
          <w:color w:val="000000"/>
          <w:sz w:val="19"/>
          <w:szCs w:val="19"/>
          <w:lang w:val="fr-FR"/>
        </w:rPr>
        <w:t>Genre</w:t>
      </w:r>
      <w:r w:rsidRPr="00EF35A4">
        <w:rPr>
          <w:rFonts w:ascii="Verdana" w:eastAsia="Times New Roman" w:hAnsi="Verdana" w:cs="Times New Roman"/>
          <w:color w:val="000000"/>
          <w:sz w:val="19"/>
          <w:szCs w:val="19"/>
          <w:lang w:val="fr-FR"/>
        </w:rPr>
        <w:t xml:space="preserve"> : </w:t>
      </w:r>
      <w:r w:rsidR="00F64CC6">
        <w:rPr>
          <w:rFonts w:ascii="Verdana" w:eastAsia="Times New Roman" w:hAnsi="Verdana" w:cs="Times New Roman"/>
          <w:color w:val="000000"/>
          <w:sz w:val="19"/>
          <w:szCs w:val="19"/>
          <w:lang w:val="fr-FR"/>
        </w:rPr>
        <w:t>En vertu de la Loi sur l’équité en matière d’emploi, l</w:t>
      </w:r>
      <w:r w:rsidRPr="00EF35A4">
        <w:rPr>
          <w:rFonts w:ascii="Verdana" w:eastAsia="Times New Roman" w:hAnsi="Verdana" w:cs="Times New Roman"/>
          <w:color w:val="000000"/>
          <w:sz w:val="19"/>
          <w:szCs w:val="19"/>
          <w:lang w:val="fr-FR"/>
        </w:rPr>
        <w:t xml:space="preserve">es femmes </w:t>
      </w:r>
      <w:r w:rsidR="00F64CC6">
        <w:rPr>
          <w:rFonts w:ascii="Verdana" w:eastAsia="Times New Roman" w:hAnsi="Verdana" w:cs="Times New Roman"/>
          <w:color w:val="000000"/>
          <w:sz w:val="19"/>
          <w:szCs w:val="19"/>
          <w:lang w:val="fr-FR"/>
        </w:rPr>
        <w:t xml:space="preserve">font partie </w:t>
      </w:r>
      <w:r w:rsidRPr="00EF35A4">
        <w:rPr>
          <w:rFonts w:ascii="Verdana" w:eastAsia="Times New Roman" w:hAnsi="Verdana" w:cs="Times New Roman"/>
          <w:color w:val="000000"/>
          <w:sz w:val="19"/>
          <w:szCs w:val="19"/>
          <w:lang w:val="fr-FR"/>
        </w:rPr>
        <w:t>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 groupe désigné</w:t>
      </w:r>
      <w:r w:rsidR="00F64CC6">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 </w:t>
      </w:r>
    </w:p>
    <w:p w:rsidR="00865AC7" w:rsidRDefault="00865AC7" w:rsidP="00565D2C">
      <w:pPr>
        <w:shd w:val="clear" w:color="auto" w:fill="FFFFFF"/>
        <w:spacing w:after="0" w:line="240" w:lineRule="auto"/>
        <w:rPr>
          <w:rFonts w:ascii="Verdana" w:eastAsia="Times New Roman" w:hAnsi="Verdana" w:cs="Times New Roman"/>
          <w:color w:val="000000"/>
          <w:sz w:val="19"/>
          <w:szCs w:val="19"/>
          <w:lang w:val="fr-FR"/>
        </w:rPr>
      </w:pPr>
    </w:p>
    <w:p w:rsidR="00565D2C" w:rsidRPr="006C4372" w:rsidRDefault="007E51F4" w:rsidP="00565D2C">
      <w:pPr>
        <w:shd w:val="clear" w:color="auto" w:fill="FFFFFF"/>
        <w:spacing w:after="0" w:line="240" w:lineRule="auto"/>
        <w:rPr>
          <w:rFonts w:ascii="Verdana" w:eastAsia="Times New Roman" w:hAnsi="Verdana" w:cs="Times New Roman"/>
          <w:color w:val="000000"/>
          <w:sz w:val="19"/>
          <w:szCs w:val="19"/>
          <w:lang w:val="fr-FR"/>
        </w:rPr>
      </w:pPr>
      <w:r w:rsidRPr="006C4372">
        <w:rPr>
          <w:rFonts w:ascii="Verdana" w:eastAsia="Times New Roman" w:hAnsi="Verdana" w:cs="Times New Roman"/>
          <w:color w:val="000000"/>
          <w:sz w:val="19"/>
          <w:szCs w:val="19"/>
          <w:lang w:val="fr-FR"/>
        </w:rPr>
        <w:t xml:space="preserve">Est-ce que vous vous désignez comme étant une femme ? </w:t>
      </w:r>
    </w:p>
    <w:p w:rsidR="00565D2C" w:rsidRPr="006C4372"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6C4372" w:rsidRPr="00E0637D" w:rsidRDefault="006C4372" w:rsidP="006C4372">
      <w:pPr>
        <w:shd w:val="clear" w:color="auto" w:fill="FFFFFF"/>
        <w:spacing w:after="0" w:line="240" w:lineRule="auto"/>
        <w:ind w:firstLine="720"/>
        <w:rPr>
          <w:rFonts w:ascii="Verdana" w:eastAsia="Times New Roman" w:hAnsi="Verdana" w:cs="Times New Roman"/>
          <w:color w:val="000000"/>
          <w:sz w:val="19"/>
          <w:szCs w:val="19"/>
          <w:lang w:val="fr-CA"/>
        </w:rPr>
      </w:pPr>
      <w:r w:rsidRPr="00EF35A4">
        <w:rPr>
          <w:rFonts w:ascii="Verdana" w:eastAsia="Times New Roman" w:hAnsi="Verdana" w:cs="Times New Roman"/>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20.25pt;height:18pt" o:ole="">
            <v:imagedata r:id="rId9" o:title=""/>
          </v:shape>
          <w:control r:id="rId10" w:name="DefaultOcxName733" w:shapeid="_x0000_i1208"/>
        </w:object>
      </w:r>
      <w:r w:rsidRPr="00E0637D">
        <w:rPr>
          <w:rFonts w:ascii="Verdana" w:eastAsia="Times New Roman" w:hAnsi="Verdana" w:cs="Times New Roman"/>
          <w:color w:val="000000"/>
          <w:sz w:val="19"/>
          <w:szCs w:val="19"/>
          <w:lang w:val="fr-CA"/>
        </w:rPr>
        <w:t>No</w:t>
      </w:r>
      <w:r>
        <w:rPr>
          <w:rFonts w:ascii="Verdana" w:eastAsia="Times New Roman" w:hAnsi="Verdana" w:cs="Times New Roman"/>
          <w:color w:val="000000"/>
          <w:sz w:val="19"/>
          <w:szCs w:val="19"/>
          <w:lang w:val="fr-CA"/>
        </w:rPr>
        <w:t>n</w:t>
      </w:r>
    </w:p>
    <w:p w:rsidR="006C4372" w:rsidRPr="00E0637D" w:rsidRDefault="006C4372" w:rsidP="006C4372">
      <w:pPr>
        <w:pStyle w:val="ListParagraph"/>
        <w:shd w:val="clear" w:color="auto" w:fill="FFFFFF"/>
        <w:spacing w:after="0" w:line="240" w:lineRule="auto"/>
        <w:rPr>
          <w:rFonts w:ascii="Verdana" w:eastAsia="Times New Roman" w:hAnsi="Verdana" w:cs="Times New Roman"/>
          <w:color w:val="000000"/>
          <w:sz w:val="19"/>
          <w:szCs w:val="19"/>
          <w:lang w:val="fr-CA"/>
        </w:rPr>
      </w:pPr>
    </w:p>
    <w:p w:rsidR="006C4372" w:rsidRPr="00E0637D" w:rsidRDefault="006C4372" w:rsidP="006C4372">
      <w:pPr>
        <w:shd w:val="clear" w:color="auto" w:fill="FFFFFF"/>
        <w:spacing w:after="0" w:line="240" w:lineRule="auto"/>
        <w:ind w:firstLine="720"/>
        <w:rPr>
          <w:rFonts w:ascii="Verdana" w:eastAsia="Times New Roman" w:hAnsi="Verdana" w:cs="Times New Roman"/>
          <w:color w:val="000000"/>
          <w:sz w:val="19"/>
          <w:szCs w:val="19"/>
          <w:lang w:val="fr-CA"/>
        </w:rPr>
      </w:pPr>
      <w:r w:rsidRPr="00E0637D">
        <w:rPr>
          <w:rFonts w:ascii="Verdana" w:eastAsia="Times New Roman" w:hAnsi="Verdana" w:cs="Times New Roman"/>
          <w:color w:val="000000"/>
          <w:sz w:val="19"/>
          <w:szCs w:val="19"/>
        </w:rPr>
        <w:object w:dxaOrig="225" w:dyaOrig="225">
          <v:shape id="_x0000_i1207" type="#_x0000_t75" style="width:20.25pt;height:18pt" o:ole="">
            <v:imagedata r:id="rId9" o:title=""/>
          </v:shape>
          <w:control r:id="rId11" w:name="DefaultOcxName743" w:shapeid="_x0000_i1207"/>
        </w:object>
      </w:r>
      <w:r>
        <w:rPr>
          <w:rFonts w:ascii="Verdana" w:eastAsia="Times New Roman" w:hAnsi="Verdana" w:cs="Times New Roman"/>
          <w:color w:val="000000"/>
          <w:sz w:val="19"/>
          <w:szCs w:val="19"/>
          <w:lang w:val="fr-CA"/>
        </w:rPr>
        <w:t>Oui</w:t>
      </w:r>
    </w:p>
    <w:p w:rsidR="00565D2C" w:rsidRDefault="00565D2C" w:rsidP="00565D2C">
      <w:pPr>
        <w:shd w:val="clear" w:color="auto" w:fill="FFFFFF"/>
        <w:spacing w:after="0" w:line="240" w:lineRule="auto"/>
        <w:ind w:firstLine="708"/>
        <w:rPr>
          <w:rFonts w:ascii="Verdana" w:eastAsia="Times New Roman" w:hAnsi="Verdana" w:cs="Times New Roman"/>
          <w:color w:val="000000"/>
          <w:sz w:val="19"/>
          <w:szCs w:val="19"/>
          <w:lang w:val="fr-FR"/>
        </w:rPr>
      </w:pPr>
      <w:r w:rsidRPr="006C4372">
        <w:rPr>
          <w:rFonts w:ascii="Verdana" w:eastAsia="Times New Roman" w:hAnsi="Verdana" w:cs="Times New Roman"/>
          <w:color w:val="000000"/>
          <w:sz w:val="19"/>
          <w:szCs w:val="19"/>
          <w:lang w:val="fr-CA"/>
        </w:rPr>
        <w:br/>
      </w:r>
      <w:bookmarkStart w:id="0" w:name="_GoBack"/>
      <w:bookmarkEnd w:id="0"/>
      <w:r w:rsidRPr="006C4372">
        <w:rPr>
          <w:rFonts w:ascii="Verdana" w:eastAsia="Times New Roman" w:hAnsi="Verdana" w:cs="Times New Roman"/>
          <w:color w:val="000000"/>
          <w:sz w:val="19"/>
          <w:szCs w:val="19"/>
          <w:lang w:val="fr-FR"/>
        </w:rPr>
        <w:br/>
      </w:r>
      <w:r w:rsidRPr="006C4372">
        <w:rPr>
          <w:rFonts w:ascii="Verdana" w:eastAsia="Times New Roman" w:hAnsi="Verdana" w:cs="Times New Roman"/>
          <w:b/>
          <w:bCs/>
          <w:color w:val="000000"/>
          <w:sz w:val="19"/>
          <w:lang w:val="fr-FR"/>
        </w:rPr>
        <w:t xml:space="preserve">2. Autochtones : </w:t>
      </w:r>
      <w:r w:rsidRPr="006C4372">
        <w:rPr>
          <w:rFonts w:ascii="Verdana" w:eastAsia="Times New Roman" w:hAnsi="Verdana" w:cs="Times New Roman"/>
          <w:color w:val="000000"/>
          <w:sz w:val="19"/>
          <w:szCs w:val="19"/>
          <w:lang w:val="fr-FR"/>
        </w:rPr>
        <w:t xml:space="preserve">Un Autochtone est une personne faisant partie du groupe des Indiens de l’Amérique du Nord ou d’une Première Nation ou qui est Métis ou Inuit. Les termes « Indien de l’Amérique du Nord » et « Première Nation » désignent les Indiens inscrits, les Indiens </w:t>
      </w:r>
      <w:proofErr w:type="spellStart"/>
      <w:r w:rsidRPr="006C4372">
        <w:rPr>
          <w:rFonts w:ascii="Verdana" w:eastAsia="Times New Roman" w:hAnsi="Verdana" w:cs="Times New Roman"/>
          <w:color w:val="000000"/>
          <w:sz w:val="19"/>
          <w:szCs w:val="19"/>
          <w:lang w:val="fr-FR"/>
        </w:rPr>
        <w:t>non inscrits</w:t>
      </w:r>
      <w:proofErr w:type="spellEnd"/>
      <w:r w:rsidRPr="006C4372">
        <w:rPr>
          <w:rFonts w:ascii="Verdana" w:eastAsia="Times New Roman" w:hAnsi="Verdana" w:cs="Times New Roman"/>
          <w:color w:val="000000"/>
          <w:sz w:val="19"/>
          <w:szCs w:val="19"/>
          <w:lang w:val="fr-FR"/>
        </w:rPr>
        <w:t xml:space="preserve"> et les Indiens visés par un traité.</w:t>
      </w:r>
      <w:r w:rsidRPr="00EF35A4">
        <w:rPr>
          <w:rFonts w:ascii="Verdana" w:eastAsia="Times New Roman" w:hAnsi="Verdana" w:cs="Times New Roman"/>
          <w:color w:val="000000"/>
          <w:sz w:val="19"/>
          <w:szCs w:val="19"/>
          <w:lang w:val="fr-FR"/>
        </w:rPr>
        <w:t xml:space="preserve"> </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br/>
      </w:r>
    </w:p>
    <w:p w:rsidR="00565D2C" w:rsidRDefault="00565D2C" w:rsidP="00565D2C">
      <w:pPr>
        <w:shd w:val="clear" w:color="auto" w:fill="FFFFFF"/>
        <w:spacing w:after="0" w:line="240" w:lineRule="auto"/>
        <w:ind w:firstLine="708"/>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Êtes-vous Autochtone?</w:t>
      </w:r>
    </w:p>
    <w:p w:rsidR="00565D2C" w:rsidRPr="00E655D5" w:rsidRDefault="00565D2C" w:rsidP="00565D2C">
      <w:pPr>
        <w:pStyle w:val="ListParagraph"/>
        <w:shd w:val="clear" w:color="auto" w:fill="FFFFFF"/>
        <w:spacing w:after="0" w:line="240" w:lineRule="auto"/>
        <w:rPr>
          <w:rFonts w:ascii="Verdana" w:eastAsia="Times New Roman" w:hAnsi="Verdana" w:cs="Times New Roman"/>
          <w:color w:val="000000"/>
          <w:sz w:val="19"/>
          <w:szCs w:val="19"/>
          <w:lang w:val="fr-CA"/>
        </w:rPr>
      </w:pPr>
    </w:p>
    <w:p w:rsidR="00565D2C" w:rsidRPr="00E0637D" w:rsidRDefault="00565D2C" w:rsidP="00565D2C">
      <w:pPr>
        <w:shd w:val="clear" w:color="auto" w:fill="FFFFFF"/>
        <w:spacing w:after="0" w:line="240" w:lineRule="auto"/>
        <w:ind w:firstLine="720"/>
        <w:rPr>
          <w:rFonts w:ascii="Verdana" w:eastAsia="Times New Roman" w:hAnsi="Verdana" w:cs="Times New Roman"/>
          <w:color w:val="000000"/>
          <w:sz w:val="19"/>
          <w:szCs w:val="19"/>
          <w:lang w:val="fr-CA"/>
        </w:rPr>
      </w:pPr>
      <w:r w:rsidRPr="00EF35A4">
        <w:rPr>
          <w:rFonts w:ascii="Verdana" w:eastAsia="Times New Roman" w:hAnsi="Verdana" w:cs="Times New Roman"/>
          <w:color w:val="000000"/>
          <w:sz w:val="19"/>
          <w:szCs w:val="19"/>
        </w:rPr>
        <w:object w:dxaOrig="225" w:dyaOrig="225">
          <v:shape id="_x0000_i1204" type="#_x0000_t75" style="width:20.25pt;height:18pt" o:ole="">
            <v:imagedata r:id="rId9" o:title=""/>
          </v:shape>
          <w:control r:id="rId12" w:name="DefaultOcxName73" w:shapeid="_x0000_i1204"/>
        </w:object>
      </w:r>
      <w:r w:rsidRPr="00E0637D">
        <w:rPr>
          <w:rFonts w:ascii="Verdana" w:eastAsia="Times New Roman" w:hAnsi="Verdana" w:cs="Times New Roman"/>
          <w:color w:val="000000"/>
          <w:sz w:val="19"/>
          <w:szCs w:val="19"/>
          <w:lang w:val="fr-CA"/>
        </w:rPr>
        <w:t>No</w:t>
      </w:r>
      <w:r>
        <w:rPr>
          <w:rFonts w:ascii="Verdana" w:eastAsia="Times New Roman" w:hAnsi="Verdana" w:cs="Times New Roman"/>
          <w:color w:val="000000"/>
          <w:sz w:val="19"/>
          <w:szCs w:val="19"/>
          <w:lang w:val="fr-CA"/>
        </w:rPr>
        <w:t>n</w:t>
      </w:r>
    </w:p>
    <w:p w:rsidR="00565D2C" w:rsidRPr="00E0637D" w:rsidRDefault="00565D2C" w:rsidP="00565D2C">
      <w:pPr>
        <w:pStyle w:val="ListParagraph"/>
        <w:shd w:val="clear" w:color="auto" w:fill="FFFFFF"/>
        <w:spacing w:after="0" w:line="240" w:lineRule="auto"/>
        <w:rPr>
          <w:rFonts w:ascii="Verdana" w:eastAsia="Times New Roman" w:hAnsi="Verdana" w:cs="Times New Roman"/>
          <w:color w:val="000000"/>
          <w:sz w:val="19"/>
          <w:szCs w:val="19"/>
          <w:lang w:val="fr-CA"/>
        </w:rPr>
      </w:pPr>
    </w:p>
    <w:p w:rsidR="00565D2C" w:rsidRPr="00E0637D" w:rsidRDefault="00565D2C" w:rsidP="00565D2C">
      <w:pPr>
        <w:shd w:val="clear" w:color="auto" w:fill="FFFFFF"/>
        <w:spacing w:after="0" w:line="240" w:lineRule="auto"/>
        <w:ind w:firstLine="720"/>
        <w:rPr>
          <w:rFonts w:ascii="Verdana" w:eastAsia="Times New Roman" w:hAnsi="Verdana" w:cs="Times New Roman"/>
          <w:color w:val="000000"/>
          <w:sz w:val="19"/>
          <w:szCs w:val="19"/>
          <w:lang w:val="fr-CA"/>
        </w:rPr>
      </w:pPr>
      <w:r w:rsidRPr="00E0637D">
        <w:rPr>
          <w:rFonts w:ascii="Verdana" w:eastAsia="Times New Roman" w:hAnsi="Verdana" w:cs="Times New Roman"/>
          <w:color w:val="000000"/>
          <w:sz w:val="19"/>
          <w:szCs w:val="19"/>
        </w:rPr>
        <w:object w:dxaOrig="225" w:dyaOrig="225">
          <v:shape id="_x0000_i1095" type="#_x0000_t75" style="width:20.25pt;height:18pt" o:ole="">
            <v:imagedata r:id="rId9" o:title=""/>
          </v:shape>
          <w:control r:id="rId13" w:name="DefaultOcxName74" w:shapeid="_x0000_i1095"/>
        </w:object>
      </w:r>
      <w:r>
        <w:rPr>
          <w:rFonts w:ascii="Verdana" w:eastAsia="Times New Roman" w:hAnsi="Verdana" w:cs="Times New Roman"/>
          <w:color w:val="000000"/>
          <w:sz w:val="19"/>
          <w:szCs w:val="19"/>
          <w:lang w:val="fr-CA"/>
        </w:rPr>
        <w:t>Oui</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Facultatif : Si vous souhaitez fournir plus de détail</w:t>
      </w:r>
      <w:r>
        <w:rPr>
          <w:rFonts w:ascii="Verdana" w:eastAsia="Times New Roman" w:hAnsi="Verdana" w:cs="Times New Roman"/>
          <w:color w:val="000000"/>
          <w:sz w:val="19"/>
          <w:szCs w:val="19"/>
          <w:lang w:val="fr-FR"/>
        </w:rPr>
        <w:t>s</w:t>
      </w:r>
      <w:r w:rsidRPr="00EF35A4">
        <w:rPr>
          <w:rFonts w:ascii="Verdana" w:eastAsia="Times New Roman" w:hAnsi="Verdana" w:cs="Times New Roman"/>
          <w:color w:val="000000"/>
          <w:sz w:val="19"/>
          <w:szCs w:val="19"/>
          <w:lang w:val="fr-FR"/>
        </w:rPr>
        <w:t xml:space="preserve">, veuillez préciser le groupe dont vous </w:t>
      </w:r>
      <w:proofErr w:type="gramStart"/>
      <w:r w:rsidRPr="00EF35A4">
        <w:rPr>
          <w:rFonts w:ascii="Verdana" w:eastAsia="Times New Roman" w:hAnsi="Verdana" w:cs="Times New Roman"/>
          <w:color w:val="000000"/>
          <w:sz w:val="19"/>
          <w:szCs w:val="19"/>
          <w:lang w:val="fr-FR"/>
        </w:rPr>
        <w:t>faites</w:t>
      </w:r>
      <w:proofErr w:type="gramEnd"/>
      <w:r w:rsidRPr="00EF35A4">
        <w:rPr>
          <w:rFonts w:ascii="Verdana" w:eastAsia="Times New Roman" w:hAnsi="Verdana" w:cs="Times New Roman"/>
          <w:color w:val="000000"/>
          <w:sz w:val="19"/>
          <w:szCs w:val="19"/>
          <w:lang w:val="fr-FR"/>
        </w:rPr>
        <w:t xml:space="preserve"> partie</w:t>
      </w:r>
      <w:r>
        <w:rPr>
          <w:rFonts w:ascii="Verdana" w:eastAsia="Times New Roman" w:hAnsi="Verdana" w:cs="Times New Roman"/>
          <w:color w:val="000000"/>
          <w:sz w:val="19"/>
          <w:szCs w:val="19"/>
          <w:lang w:val="fr-FR"/>
        </w:rPr>
        <w:t>.</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Pr="00274653" w:rsidRDefault="00565D2C" w:rsidP="00565D2C">
      <w:pPr>
        <w:pStyle w:val="ListParagraph"/>
        <w:shd w:val="clear" w:color="auto" w:fill="FFFFFF"/>
        <w:spacing w:after="0" w:line="240" w:lineRule="auto"/>
        <w:rPr>
          <w:rFonts w:ascii="Verdana" w:eastAsia="Times New Roman" w:hAnsi="Verdana" w:cs="Times New Roman"/>
          <w:color w:val="000000"/>
          <w:sz w:val="19"/>
          <w:szCs w:val="19"/>
          <w:lang w:val="fr-CA"/>
        </w:rPr>
      </w:pPr>
      <w:r w:rsidRPr="00061103">
        <w:rPr>
          <w:rFonts w:ascii="Verdana" w:eastAsia="Times New Roman" w:hAnsi="Verdana" w:cs="Times New Roman"/>
          <w:color w:val="000000"/>
          <w:sz w:val="19"/>
          <w:szCs w:val="19"/>
        </w:rPr>
        <w:object w:dxaOrig="225" w:dyaOrig="225">
          <v:shape id="_x0000_i1098" type="#_x0000_t75" style="width:20.25pt;height:18pt" o:ole="">
            <v:imagedata r:id="rId9" o:title=""/>
          </v:shape>
          <w:control r:id="rId14" w:name="DefaultOcxName75" w:shapeid="_x0000_i1098"/>
        </w:object>
      </w:r>
      <w:r w:rsidRPr="00274653">
        <w:rPr>
          <w:rFonts w:ascii="Verdana" w:eastAsia="Times New Roman" w:hAnsi="Verdana" w:cs="Times New Roman"/>
          <w:color w:val="000000"/>
          <w:sz w:val="19"/>
          <w:szCs w:val="19"/>
          <w:lang w:val="fr-CA"/>
        </w:rPr>
        <w:t xml:space="preserve"> </w:t>
      </w:r>
      <w:r w:rsidRPr="00E0637D">
        <w:rPr>
          <w:rFonts w:ascii="Verdana" w:eastAsia="Times New Roman" w:hAnsi="Verdana" w:cs="Times New Roman"/>
          <w:color w:val="000000"/>
          <w:sz w:val="19"/>
          <w:szCs w:val="19"/>
          <w:lang w:val="fr-CA"/>
        </w:rPr>
        <w:t>Indien d</w:t>
      </w:r>
      <w:r>
        <w:rPr>
          <w:rFonts w:ascii="Verdana" w:eastAsia="Times New Roman" w:hAnsi="Verdana" w:cs="Times New Roman"/>
          <w:color w:val="000000"/>
          <w:sz w:val="19"/>
          <w:szCs w:val="19"/>
          <w:lang w:val="fr-CA"/>
        </w:rPr>
        <w:t>e l’Amérique du Nord</w:t>
      </w:r>
      <w:r w:rsidRPr="00E0637D">
        <w:rPr>
          <w:rFonts w:ascii="Verdana" w:eastAsia="Times New Roman" w:hAnsi="Verdana" w:cs="Times New Roman"/>
          <w:color w:val="000000"/>
          <w:sz w:val="19"/>
          <w:szCs w:val="19"/>
          <w:lang w:val="fr-CA"/>
        </w:rPr>
        <w:t>/</w:t>
      </w:r>
      <w:r>
        <w:rPr>
          <w:rFonts w:ascii="Verdana" w:eastAsia="Times New Roman" w:hAnsi="Verdana" w:cs="Times New Roman"/>
          <w:color w:val="000000"/>
          <w:sz w:val="19"/>
          <w:szCs w:val="19"/>
          <w:lang w:val="fr-CA"/>
        </w:rPr>
        <w:t xml:space="preserve">Membre d’une Première </w:t>
      </w:r>
      <w:r w:rsidRPr="00E0637D">
        <w:rPr>
          <w:rFonts w:ascii="Verdana" w:eastAsia="Times New Roman" w:hAnsi="Verdana" w:cs="Times New Roman"/>
          <w:color w:val="000000"/>
          <w:sz w:val="19"/>
          <w:szCs w:val="19"/>
          <w:lang w:val="fr-CA"/>
        </w:rPr>
        <w:t>Nation</w:t>
      </w:r>
      <w:r w:rsidRPr="00274653">
        <w:rPr>
          <w:rFonts w:ascii="Verdana" w:eastAsia="Times New Roman" w:hAnsi="Verdana" w:cs="Times New Roman"/>
          <w:color w:val="000000"/>
          <w:sz w:val="19"/>
          <w:szCs w:val="19"/>
          <w:lang w:val="fr-CA"/>
        </w:rPr>
        <w:t xml:space="preserve"> </w:t>
      </w:r>
    </w:p>
    <w:p w:rsidR="00565D2C" w:rsidRPr="00274653" w:rsidRDefault="00565D2C" w:rsidP="00565D2C">
      <w:pPr>
        <w:pStyle w:val="ListParagraph"/>
        <w:shd w:val="clear" w:color="auto" w:fill="FFFFFF"/>
        <w:spacing w:after="0" w:line="240" w:lineRule="auto"/>
        <w:rPr>
          <w:rFonts w:ascii="Verdana" w:eastAsia="Times New Roman" w:hAnsi="Verdana" w:cs="Times New Roman"/>
          <w:color w:val="000000"/>
          <w:sz w:val="19"/>
          <w:szCs w:val="19"/>
          <w:lang w:val="fr-CA"/>
        </w:rPr>
      </w:pPr>
    </w:p>
    <w:p w:rsidR="00565D2C" w:rsidRPr="00274653" w:rsidRDefault="00565D2C" w:rsidP="00565D2C">
      <w:pPr>
        <w:pStyle w:val="ListParagraph"/>
        <w:shd w:val="clear" w:color="auto" w:fill="FFFFFF"/>
        <w:spacing w:after="0" w:line="240" w:lineRule="auto"/>
        <w:rPr>
          <w:rFonts w:ascii="Verdana" w:eastAsia="Times New Roman" w:hAnsi="Verdana" w:cs="Times New Roman"/>
          <w:color w:val="000000"/>
          <w:sz w:val="19"/>
          <w:szCs w:val="19"/>
          <w:lang w:val="fr-CA"/>
        </w:rPr>
      </w:pPr>
      <w:r w:rsidRPr="00061103">
        <w:rPr>
          <w:rFonts w:ascii="Verdana" w:eastAsia="Times New Roman" w:hAnsi="Verdana" w:cs="Times New Roman"/>
          <w:color w:val="000000"/>
          <w:sz w:val="19"/>
          <w:szCs w:val="19"/>
        </w:rPr>
        <w:object w:dxaOrig="225" w:dyaOrig="225">
          <v:shape id="_x0000_i1101" type="#_x0000_t75" style="width:20.25pt;height:18pt" o:ole="">
            <v:imagedata r:id="rId9" o:title=""/>
          </v:shape>
          <w:control r:id="rId15" w:name="DefaultOcxName76" w:shapeid="_x0000_i1101"/>
        </w:object>
      </w:r>
      <w:r w:rsidRPr="00274653">
        <w:rPr>
          <w:rFonts w:ascii="Verdana" w:eastAsia="Times New Roman" w:hAnsi="Verdana" w:cs="Times New Roman"/>
          <w:color w:val="000000"/>
          <w:sz w:val="19"/>
          <w:szCs w:val="19"/>
          <w:lang w:val="fr-CA"/>
        </w:rPr>
        <w:t xml:space="preserve"> Inuit</w:t>
      </w:r>
    </w:p>
    <w:p w:rsidR="00565D2C" w:rsidRPr="00EF35A4" w:rsidRDefault="00565D2C" w:rsidP="00565D2C">
      <w:pPr>
        <w:shd w:val="clear" w:color="auto" w:fill="FFFFFF"/>
        <w:spacing w:after="0" w:line="240" w:lineRule="auto"/>
        <w:ind w:firstLine="708"/>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rPr>
        <w:object w:dxaOrig="225" w:dyaOrig="225">
          <v:shape id="_x0000_i1104" type="#_x0000_t75" style="width:20.25pt;height:18pt" o:ole="">
            <v:imagedata r:id="rId9" o:title=""/>
          </v:shape>
          <w:control r:id="rId16" w:name="DefaultOcxName77" w:shapeid="_x0000_i1104"/>
        </w:object>
      </w:r>
      <w:r w:rsidRPr="00274653">
        <w:rPr>
          <w:rFonts w:ascii="Verdana" w:eastAsia="Times New Roman" w:hAnsi="Verdana" w:cs="Times New Roman"/>
          <w:color w:val="000000"/>
          <w:sz w:val="19"/>
          <w:szCs w:val="19"/>
          <w:lang w:val="fr-CA"/>
        </w:rPr>
        <w:t xml:space="preserve"> </w:t>
      </w:r>
      <w:r>
        <w:rPr>
          <w:rFonts w:ascii="Verdana" w:eastAsia="Times New Roman" w:hAnsi="Verdana" w:cs="Times New Roman"/>
          <w:color w:val="000000"/>
          <w:sz w:val="19"/>
          <w:szCs w:val="19"/>
          <w:lang w:val="fr-CA"/>
        </w:rPr>
        <w:t>Métis</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b/>
          <w:bCs/>
          <w:color w:val="000000"/>
          <w:sz w:val="19"/>
          <w:lang w:val="fr-FR"/>
        </w:rPr>
        <w:t xml:space="preserve">3. Minorité visible : </w:t>
      </w:r>
      <w:r w:rsidRPr="00EF35A4">
        <w:rPr>
          <w:rFonts w:ascii="Verdana" w:eastAsia="Times New Roman" w:hAnsi="Verdana" w:cs="Times New Roman"/>
          <w:color w:val="000000"/>
          <w:sz w:val="19"/>
          <w:szCs w:val="19"/>
          <w:lang w:val="fr-FR"/>
        </w:rPr>
        <w:t>Un membre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une minorité visible au Canada est une personne (autre qu</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 Autochtone, selon la définition précisée à la section ci-dessus) qui n</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est pas de race blanche ou de peau blanche, quel que soit le lieu de naissance. </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Êtes-vous membre d</w:t>
      </w:r>
      <w:r>
        <w:rPr>
          <w:rFonts w:ascii="Verdana" w:eastAsia="Times New Roman" w:hAnsi="Verdana" w:cs="Times New Roman"/>
          <w:color w:val="000000"/>
          <w:sz w:val="19"/>
          <w:szCs w:val="19"/>
          <w:lang w:val="fr-FR"/>
        </w:rPr>
        <w:t>’un groupe de minorité visible?</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Pr="00E0637D" w:rsidRDefault="00565D2C" w:rsidP="00565D2C">
      <w:pPr>
        <w:shd w:val="clear" w:color="auto" w:fill="FFFFFF"/>
        <w:spacing w:after="0" w:line="240" w:lineRule="auto"/>
        <w:ind w:firstLine="720"/>
        <w:rPr>
          <w:rFonts w:ascii="Verdana" w:eastAsia="Times New Roman" w:hAnsi="Verdana" w:cs="Times New Roman"/>
          <w:color w:val="000000"/>
          <w:sz w:val="19"/>
          <w:szCs w:val="19"/>
          <w:lang w:val="fr-CA"/>
        </w:rPr>
      </w:pPr>
      <w:r w:rsidRPr="00EF35A4">
        <w:rPr>
          <w:rFonts w:ascii="Verdana" w:eastAsia="Times New Roman" w:hAnsi="Verdana" w:cs="Times New Roman"/>
          <w:color w:val="000000"/>
          <w:sz w:val="19"/>
          <w:szCs w:val="19"/>
        </w:rPr>
        <w:object w:dxaOrig="225" w:dyaOrig="225">
          <v:shape id="_x0000_i1107" type="#_x0000_t75" style="width:20.25pt;height:18pt" o:ole="">
            <v:imagedata r:id="rId9" o:title=""/>
          </v:shape>
          <w:control r:id="rId17" w:name="DefaultOcxName731" w:shapeid="_x0000_i1107"/>
        </w:object>
      </w:r>
      <w:r w:rsidRPr="00E0637D">
        <w:rPr>
          <w:rFonts w:ascii="Verdana" w:eastAsia="Times New Roman" w:hAnsi="Verdana" w:cs="Times New Roman"/>
          <w:color w:val="000000"/>
          <w:sz w:val="19"/>
          <w:szCs w:val="19"/>
          <w:lang w:val="fr-CA"/>
        </w:rPr>
        <w:t>No</w:t>
      </w:r>
      <w:r>
        <w:rPr>
          <w:rFonts w:ascii="Verdana" w:eastAsia="Times New Roman" w:hAnsi="Verdana" w:cs="Times New Roman"/>
          <w:color w:val="000000"/>
          <w:sz w:val="19"/>
          <w:szCs w:val="19"/>
          <w:lang w:val="fr-CA"/>
        </w:rPr>
        <w:t>n</w:t>
      </w:r>
    </w:p>
    <w:p w:rsidR="00565D2C" w:rsidRPr="00E0637D" w:rsidRDefault="00565D2C" w:rsidP="00565D2C">
      <w:pPr>
        <w:pStyle w:val="ListParagraph"/>
        <w:shd w:val="clear" w:color="auto" w:fill="FFFFFF"/>
        <w:spacing w:after="0" w:line="240" w:lineRule="auto"/>
        <w:rPr>
          <w:rFonts w:ascii="Verdana" w:eastAsia="Times New Roman" w:hAnsi="Verdana" w:cs="Times New Roman"/>
          <w:color w:val="000000"/>
          <w:sz w:val="19"/>
          <w:szCs w:val="19"/>
          <w:lang w:val="fr-CA"/>
        </w:rPr>
      </w:pPr>
    </w:p>
    <w:p w:rsidR="00565D2C" w:rsidRDefault="00565D2C" w:rsidP="00565D2C">
      <w:pPr>
        <w:shd w:val="clear" w:color="auto" w:fill="FFFFFF"/>
        <w:spacing w:after="0" w:line="240" w:lineRule="auto"/>
        <w:ind w:firstLine="708"/>
        <w:rPr>
          <w:rFonts w:ascii="Verdana" w:eastAsia="Times New Roman" w:hAnsi="Verdana" w:cs="Times New Roman"/>
          <w:color w:val="000000"/>
          <w:sz w:val="19"/>
          <w:szCs w:val="19"/>
          <w:lang w:val="fr-CA"/>
        </w:rPr>
      </w:pPr>
      <w:r w:rsidRPr="00E0637D">
        <w:rPr>
          <w:rFonts w:ascii="Verdana" w:eastAsia="Times New Roman" w:hAnsi="Verdana" w:cs="Times New Roman"/>
          <w:color w:val="000000"/>
          <w:sz w:val="19"/>
          <w:szCs w:val="19"/>
        </w:rPr>
        <w:object w:dxaOrig="225" w:dyaOrig="225">
          <v:shape id="_x0000_i1110" type="#_x0000_t75" style="width:20.25pt;height:18pt" o:ole="">
            <v:imagedata r:id="rId9" o:title=""/>
          </v:shape>
          <w:control r:id="rId18" w:name="DefaultOcxName741" w:shapeid="_x0000_i1110"/>
        </w:object>
      </w:r>
      <w:r>
        <w:rPr>
          <w:rFonts w:ascii="Verdana" w:eastAsia="Times New Roman" w:hAnsi="Verdana" w:cs="Times New Roman"/>
          <w:color w:val="000000"/>
          <w:sz w:val="19"/>
          <w:szCs w:val="19"/>
          <w:lang w:val="fr-CA"/>
        </w:rPr>
        <w:t>Oui</w:t>
      </w:r>
    </w:p>
    <w:p w:rsidR="00565D2C" w:rsidRDefault="00565D2C" w:rsidP="00565D2C">
      <w:pPr>
        <w:shd w:val="clear" w:color="auto" w:fill="FFFFFF"/>
        <w:spacing w:after="0" w:line="240" w:lineRule="auto"/>
        <w:ind w:firstLine="708"/>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br/>
        <w:t>Facultatif : Si vous souhaitez fournir plus de détail</w:t>
      </w:r>
      <w:r>
        <w:rPr>
          <w:rFonts w:ascii="Verdana" w:eastAsia="Times New Roman" w:hAnsi="Verdana" w:cs="Times New Roman"/>
          <w:color w:val="000000"/>
          <w:sz w:val="19"/>
          <w:szCs w:val="19"/>
          <w:lang w:val="fr-FR"/>
        </w:rPr>
        <w:t>s</w:t>
      </w:r>
      <w:r w:rsidRPr="00EF35A4">
        <w:rPr>
          <w:rFonts w:ascii="Verdana" w:eastAsia="Times New Roman" w:hAnsi="Verdana" w:cs="Times New Roman"/>
          <w:color w:val="000000"/>
          <w:sz w:val="19"/>
          <w:szCs w:val="19"/>
          <w:lang w:val="fr-FR"/>
        </w:rPr>
        <w:t xml:space="preserve">, veuillez sélectionner les cases qui indiquent le mieux votre origine. </w:t>
      </w:r>
    </w:p>
    <w:p w:rsidR="00565D2C" w:rsidRPr="00EF35A4" w:rsidRDefault="00565D2C" w:rsidP="00565D2C">
      <w:pPr>
        <w:shd w:val="clear" w:color="auto" w:fill="FFFFFF"/>
        <w:spacing w:after="0" w:line="240" w:lineRule="auto"/>
        <w:ind w:firstLine="708"/>
        <w:rPr>
          <w:rFonts w:ascii="Verdana" w:eastAsia="Times New Roman" w:hAnsi="Verdana" w:cs="Times New Roman"/>
          <w:color w:val="000000"/>
          <w:sz w:val="19"/>
          <w:szCs w:val="19"/>
          <w:lang w:val="fr-FR"/>
        </w:rPr>
      </w:pPr>
    </w:p>
    <w:p w:rsidR="00565D2C" w:rsidRPr="00EF35A4"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object w:dxaOrig="225" w:dyaOrig="225">
          <v:shape id="_x0000_i1113" type="#_x0000_t75" style="width:20.25pt;height:18pt" o:ole="">
            <v:imagedata r:id="rId9" o:title=""/>
          </v:shape>
          <w:control r:id="rId19" w:name="DefaultOcxName71" w:shapeid="_x0000_i1113"/>
        </w:object>
      </w:r>
      <w:r w:rsidRPr="00EF35A4">
        <w:rPr>
          <w:rFonts w:ascii="Verdana" w:eastAsia="Times New Roman" w:hAnsi="Verdana" w:cs="Times New Roman"/>
          <w:color w:val="000000"/>
          <w:sz w:val="19"/>
          <w:szCs w:val="19"/>
          <w:lang w:val="fr-FR"/>
        </w:rPr>
        <w:t>Asiatique de l</w:t>
      </w:r>
      <w:r>
        <w:rPr>
          <w:rFonts w:ascii="Verdana" w:eastAsia="Times New Roman" w:hAnsi="Verdana" w:cs="Times New Roman"/>
          <w:color w:val="000000"/>
          <w:sz w:val="19"/>
          <w:szCs w:val="19"/>
          <w:lang w:val="fr-FR"/>
        </w:rPr>
        <w:t>’Asie o</w:t>
      </w:r>
      <w:r w:rsidRPr="00EF35A4">
        <w:rPr>
          <w:rFonts w:ascii="Verdana" w:eastAsia="Times New Roman" w:hAnsi="Verdana" w:cs="Times New Roman"/>
          <w:color w:val="000000"/>
          <w:sz w:val="19"/>
          <w:szCs w:val="19"/>
          <w:lang w:val="fr-FR"/>
        </w:rPr>
        <w:t>ccidentale, Nord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Africain ou Arabe non blanc </w:t>
      </w:r>
      <w:r w:rsidRPr="00EF35A4">
        <w:rPr>
          <w:rFonts w:ascii="Verdana" w:eastAsia="Times New Roman" w:hAnsi="Verdana" w:cs="Times New Roman"/>
          <w:color w:val="000000"/>
          <w:sz w:val="16"/>
          <w:lang w:val="fr-FR"/>
        </w:rPr>
        <w:t>(incluant : Égyptien, Libyen, Libanais, Iranien, etc.)</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lastRenderedPageBreak/>
        <w:object w:dxaOrig="225" w:dyaOrig="225">
          <v:shape id="_x0000_i1116" type="#_x0000_t75" style="width:20.25pt;height:18pt" o:ole="">
            <v:imagedata r:id="rId9" o:title=""/>
          </v:shape>
          <w:control r:id="rId20" w:name="DefaultOcxName81" w:shapeid="_x0000_i1116"/>
        </w:object>
      </w:r>
      <w:r w:rsidRPr="00EF35A4">
        <w:rPr>
          <w:rFonts w:ascii="Verdana" w:eastAsia="Times New Roman" w:hAnsi="Verdana" w:cs="Times New Roman"/>
          <w:color w:val="000000"/>
          <w:sz w:val="19"/>
          <w:szCs w:val="19"/>
          <w:lang w:val="fr-FR"/>
        </w:rPr>
        <w:t>Asiatique du Sud-</w:t>
      </w:r>
      <w:r>
        <w:rPr>
          <w:rFonts w:ascii="Verdana" w:eastAsia="Times New Roman" w:hAnsi="Verdana" w:cs="Times New Roman"/>
          <w:color w:val="000000"/>
          <w:sz w:val="19"/>
          <w:szCs w:val="19"/>
          <w:lang w:val="fr-FR"/>
        </w:rPr>
        <w:t>E</w:t>
      </w:r>
      <w:r w:rsidRPr="00EF35A4">
        <w:rPr>
          <w:rFonts w:ascii="Verdana" w:eastAsia="Times New Roman" w:hAnsi="Verdana" w:cs="Times New Roman"/>
          <w:color w:val="000000"/>
          <w:sz w:val="19"/>
          <w:szCs w:val="19"/>
          <w:lang w:val="fr-FR"/>
        </w:rPr>
        <w:t xml:space="preserve">st </w:t>
      </w:r>
      <w:r w:rsidRPr="00EF35A4">
        <w:rPr>
          <w:rFonts w:ascii="Verdana" w:eastAsia="Times New Roman" w:hAnsi="Verdana" w:cs="Times New Roman"/>
          <w:color w:val="000000"/>
          <w:sz w:val="16"/>
          <w:lang w:val="fr-FR"/>
        </w:rPr>
        <w:t>(incluant : Birman, Cambodgien, Laotien, Thaïlandais, Vietnamien, etc</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19" type="#_x0000_t75" style="width:20.25pt;height:18pt" o:ole="">
            <v:imagedata r:id="rId9" o:title=""/>
          </v:shape>
          <w:control r:id="rId21" w:name="DefaultOcxName91" w:shapeid="_x0000_i1119"/>
        </w:object>
      </w:r>
      <w:r w:rsidRPr="00EF35A4">
        <w:rPr>
          <w:rFonts w:ascii="Verdana" w:eastAsia="Times New Roman" w:hAnsi="Verdana" w:cs="Times New Roman"/>
          <w:color w:val="000000"/>
          <w:sz w:val="19"/>
          <w:szCs w:val="19"/>
          <w:lang w:val="fr-FR"/>
        </w:rPr>
        <w:t>Asiatique du Sud/Indien de l</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Est </w:t>
      </w:r>
      <w:r w:rsidRPr="00EF35A4">
        <w:rPr>
          <w:rFonts w:ascii="Verdana" w:eastAsia="Times New Roman" w:hAnsi="Verdana" w:cs="Times New Roman"/>
          <w:color w:val="000000"/>
          <w:sz w:val="16"/>
          <w:lang w:val="fr-FR"/>
        </w:rPr>
        <w:t>(incluant : Indien de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Inde, Bangladais, Pakistanais, Indien de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Est originaire de la Guyane, de la Trinité, de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Afrique orientale, etc.)</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22" type="#_x0000_t75" style="width:20.25pt;height:18pt" o:ole="">
            <v:imagedata r:id="rId9" o:title=""/>
          </v:shape>
          <w:control r:id="rId22" w:name="DefaultOcxName101" w:shapeid="_x0000_i1122"/>
        </w:object>
      </w:r>
      <w:r w:rsidRPr="00EF35A4">
        <w:rPr>
          <w:rFonts w:ascii="Verdana" w:eastAsia="Times New Roman" w:hAnsi="Verdana" w:cs="Times New Roman"/>
          <w:color w:val="000000"/>
          <w:sz w:val="19"/>
          <w:szCs w:val="19"/>
          <w:lang w:val="fr-FR"/>
        </w:rPr>
        <w:t xml:space="preserve">Autre groupe de minorité visible </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25" type="#_x0000_t75" style="width:20.25pt;height:18pt" o:ole="">
            <v:imagedata r:id="rId9" o:title=""/>
          </v:shape>
          <w:control r:id="rId23" w:name="DefaultOcxName112" w:shapeid="_x0000_i1125"/>
        </w:object>
      </w:r>
      <w:r w:rsidRPr="00EF35A4">
        <w:rPr>
          <w:rFonts w:ascii="Verdana" w:eastAsia="Times New Roman" w:hAnsi="Verdana" w:cs="Times New Roman"/>
          <w:color w:val="000000"/>
          <w:sz w:val="19"/>
          <w:szCs w:val="19"/>
          <w:lang w:val="fr-FR"/>
        </w:rPr>
        <w:t xml:space="preserve">Chinois </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28" type="#_x0000_t75" style="width:20.25pt;height:18pt" o:ole="">
            <v:imagedata r:id="rId9" o:title=""/>
          </v:shape>
          <w:control r:id="rId24" w:name="DefaultOcxName121" w:shapeid="_x0000_i1128"/>
        </w:object>
      </w:r>
      <w:r w:rsidRPr="00EF35A4">
        <w:rPr>
          <w:rFonts w:ascii="Verdana" w:eastAsia="Times New Roman" w:hAnsi="Verdana" w:cs="Times New Roman"/>
          <w:color w:val="000000"/>
          <w:sz w:val="19"/>
          <w:szCs w:val="19"/>
          <w:lang w:val="fr-FR"/>
        </w:rPr>
        <w:t xml:space="preserve">Coréen </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31" type="#_x0000_t75" style="width:20.25pt;height:18pt" o:ole="">
            <v:imagedata r:id="rId9" o:title=""/>
          </v:shape>
          <w:control r:id="rId25" w:name="DefaultOcxName131" w:shapeid="_x0000_i1131"/>
        </w:object>
      </w:r>
      <w:r w:rsidRPr="00EF35A4">
        <w:rPr>
          <w:rFonts w:ascii="Verdana" w:eastAsia="Times New Roman" w:hAnsi="Verdana" w:cs="Times New Roman"/>
          <w:color w:val="000000"/>
          <w:sz w:val="19"/>
          <w:szCs w:val="19"/>
          <w:lang w:val="fr-FR"/>
        </w:rPr>
        <w:t xml:space="preserve">Japonais </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34" type="#_x0000_t75" style="width:20.25pt;height:18pt" o:ole="">
            <v:imagedata r:id="rId9" o:title=""/>
          </v:shape>
          <w:control r:id="rId26" w:name="DefaultOcxName141" w:shapeid="_x0000_i1134"/>
        </w:object>
      </w:r>
      <w:r>
        <w:rPr>
          <w:rFonts w:ascii="Verdana" w:eastAsia="Times New Roman" w:hAnsi="Verdana" w:cs="Times New Roman"/>
          <w:color w:val="000000"/>
          <w:sz w:val="19"/>
          <w:szCs w:val="19"/>
          <w:lang w:val="fr-FR"/>
        </w:rPr>
        <w:t xml:space="preserve">Latino-Américain non </w:t>
      </w:r>
      <w:r w:rsidRPr="00EF35A4">
        <w:rPr>
          <w:rFonts w:ascii="Verdana" w:eastAsia="Times New Roman" w:hAnsi="Verdana" w:cs="Times New Roman"/>
          <w:color w:val="000000"/>
          <w:sz w:val="19"/>
          <w:szCs w:val="19"/>
          <w:lang w:val="fr-FR"/>
        </w:rPr>
        <w:t xml:space="preserve">blanc </w:t>
      </w:r>
      <w:r w:rsidRPr="00EF35A4">
        <w:rPr>
          <w:rFonts w:ascii="Verdana" w:eastAsia="Times New Roman" w:hAnsi="Verdana" w:cs="Times New Roman"/>
          <w:color w:val="000000"/>
          <w:sz w:val="16"/>
          <w:lang w:val="fr-FR"/>
        </w:rPr>
        <w:t>(incluant : Amérindiens de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Amérique centrale et de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Amérique du Sud, etc.)</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37" type="#_x0000_t75" style="width:20.25pt;height:18pt" o:ole="">
            <v:imagedata r:id="rId9" o:title=""/>
          </v:shape>
          <w:control r:id="rId27" w:name="DefaultOcxName151" w:shapeid="_x0000_i1137"/>
        </w:object>
      </w:r>
      <w:r w:rsidRPr="00EF35A4">
        <w:rPr>
          <w:rFonts w:ascii="Verdana" w:eastAsia="Times New Roman" w:hAnsi="Verdana" w:cs="Times New Roman"/>
          <w:color w:val="000000"/>
          <w:sz w:val="19"/>
          <w:szCs w:val="19"/>
          <w:lang w:val="fr-FR"/>
        </w:rPr>
        <w:t xml:space="preserve">Noir </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40" type="#_x0000_t75" style="width:20.25pt;height:18pt" o:ole="">
            <v:imagedata r:id="rId9" o:title=""/>
          </v:shape>
          <w:control r:id="rId28" w:name="DefaultOcxName161" w:shapeid="_x0000_i1140"/>
        </w:object>
      </w:r>
      <w:r w:rsidRPr="00EF35A4">
        <w:rPr>
          <w:rFonts w:ascii="Verdana" w:eastAsia="Times New Roman" w:hAnsi="Verdana" w:cs="Times New Roman"/>
          <w:color w:val="000000"/>
          <w:sz w:val="19"/>
          <w:szCs w:val="19"/>
          <w:lang w:val="fr-FR"/>
        </w:rPr>
        <w:t>Personnes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origine mixte </w:t>
      </w:r>
      <w:r w:rsidRPr="00EF35A4">
        <w:rPr>
          <w:rFonts w:ascii="Verdana" w:eastAsia="Times New Roman" w:hAnsi="Verdana" w:cs="Times New Roman"/>
          <w:color w:val="000000"/>
          <w:sz w:val="16"/>
          <w:lang w:val="fr-FR"/>
        </w:rPr>
        <w:t>(dont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un des parents provient de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un des groupes de minorité</w:t>
      </w:r>
      <w:proofErr w:type="gramStart"/>
      <w:r w:rsidRPr="00EF35A4">
        <w:rPr>
          <w:rFonts w:ascii="Verdana" w:eastAsia="Times New Roman" w:hAnsi="Verdana" w:cs="Times New Roman"/>
          <w:color w:val="000000"/>
          <w:sz w:val="16"/>
          <w:lang w:val="fr-FR"/>
        </w:rPr>
        <w:t>)</w:t>
      </w:r>
      <w:proofErr w:type="gramEnd"/>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43" type="#_x0000_t75" style="width:20.25pt;height:18pt" o:ole="">
            <v:imagedata r:id="rId9" o:title=""/>
          </v:shape>
          <w:control r:id="rId29" w:name="DefaultOcxName171" w:shapeid="_x0000_i1143"/>
        </w:object>
      </w:r>
      <w:r w:rsidRPr="00EF35A4">
        <w:rPr>
          <w:rFonts w:ascii="Verdana" w:eastAsia="Times New Roman" w:hAnsi="Verdana" w:cs="Times New Roman"/>
          <w:color w:val="000000"/>
          <w:sz w:val="19"/>
          <w:szCs w:val="19"/>
          <w:lang w:val="fr-FR"/>
        </w:rPr>
        <w:t xml:space="preserve">Philippin </w:t>
      </w:r>
    </w:p>
    <w:p w:rsidR="00565D2C" w:rsidRPr="00EF35A4"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Si vous faites partie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 groupe de minorité visible qui n</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est pas mentionné ci-dessus, veuillez le préciser (facultatif) : </w:t>
      </w:r>
      <w:r w:rsidRPr="00EF35A4">
        <w:rPr>
          <w:rFonts w:ascii="Verdana" w:eastAsia="Times New Roman" w:hAnsi="Verdana" w:cs="Times New Roman"/>
          <w:color w:val="000000"/>
          <w:sz w:val="19"/>
          <w:szCs w:val="19"/>
          <w:lang w:val="fr-FR"/>
        </w:rPr>
        <w:object w:dxaOrig="225" w:dyaOrig="225">
          <v:shape id="_x0000_i1147" type="#_x0000_t75" style="width:386.25pt;height:18pt" o:ole="">
            <v:imagedata r:id="rId30" o:title=""/>
          </v:shape>
          <w:control r:id="rId31" w:name="DefaultOcxName181" w:shapeid="_x0000_i1147"/>
        </w:objec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b/>
          <w:bCs/>
          <w:color w:val="000000"/>
          <w:sz w:val="19"/>
          <w:lang w:val="fr-FR"/>
        </w:rPr>
        <w:t xml:space="preserve">4. Personne handicapée : </w:t>
      </w:r>
      <w:r w:rsidRPr="00EF35A4">
        <w:rPr>
          <w:rFonts w:ascii="Verdana" w:eastAsia="Times New Roman" w:hAnsi="Verdana" w:cs="Times New Roman"/>
          <w:color w:val="000000"/>
          <w:sz w:val="19"/>
          <w:szCs w:val="19"/>
          <w:lang w:val="fr-FR"/>
        </w:rPr>
        <w:t>Une personne handicapée est une personne qui a une déficience durable ou récurrente soit de sa capacité physique, mentale ou sensorielle, soit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ordre psychiatrique ou en matière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apprentissage et </w:t>
      </w:r>
      <w:r>
        <w:rPr>
          <w:rFonts w:ascii="Verdana" w:eastAsia="Times New Roman" w:hAnsi="Verdana" w:cs="Times New Roman"/>
          <w:color w:val="000000"/>
          <w:sz w:val="19"/>
          <w:szCs w:val="19"/>
          <w:lang w:val="fr-FR"/>
        </w:rPr>
        <w:t xml:space="preserve">qui répond à un </w:t>
      </w:r>
      <w:r w:rsidRPr="003F38E2">
        <w:rPr>
          <w:rFonts w:ascii="Verdana" w:eastAsia="Times New Roman" w:hAnsi="Verdana" w:cs="Times New Roman"/>
          <w:color w:val="000000"/>
          <w:sz w:val="19"/>
          <w:szCs w:val="19"/>
          <w:u w:val="single"/>
          <w:lang w:val="fr-FR"/>
        </w:rPr>
        <w:t>ou</w:t>
      </w:r>
      <w:r>
        <w:rPr>
          <w:rFonts w:ascii="Verdana" w:eastAsia="Times New Roman" w:hAnsi="Verdana" w:cs="Times New Roman"/>
          <w:color w:val="000000"/>
          <w:sz w:val="19"/>
          <w:szCs w:val="19"/>
          <w:lang w:val="fr-FR"/>
        </w:rPr>
        <w:t xml:space="preserve"> à l’autre des critères suivants</w:t>
      </w:r>
      <w:r w:rsidR="00865AC7">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w:t>
      </w:r>
    </w:p>
    <w:p w:rsidR="00565D2C" w:rsidRPr="00EF35A4"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 xml:space="preserve">1. </w:t>
      </w:r>
      <w:r>
        <w:rPr>
          <w:rFonts w:ascii="Verdana" w:eastAsia="Times New Roman" w:hAnsi="Verdana" w:cs="Times New Roman"/>
          <w:color w:val="000000"/>
          <w:sz w:val="19"/>
          <w:szCs w:val="19"/>
          <w:lang w:val="fr-FR"/>
        </w:rPr>
        <w:t xml:space="preserve">Elle considère qu’elle a </w:t>
      </w:r>
      <w:r w:rsidRPr="00EF35A4">
        <w:rPr>
          <w:rFonts w:ascii="Verdana" w:eastAsia="Times New Roman" w:hAnsi="Verdana" w:cs="Times New Roman"/>
          <w:color w:val="000000"/>
          <w:sz w:val="19"/>
          <w:szCs w:val="19"/>
          <w:lang w:val="fr-FR"/>
        </w:rPr>
        <w:t xml:space="preserve">des aptitudes réduites pour exercer un emploi; </w:t>
      </w:r>
      <w:r w:rsidRPr="00EF35A4">
        <w:rPr>
          <w:rFonts w:ascii="Verdana" w:eastAsia="Times New Roman" w:hAnsi="Verdana" w:cs="Times New Roman"/>
          <w:color w:val="000000"/>
          <w:sz w:val="19"/>
          <w:szCs w:val="19"/>
          <w:lang w:val="fr-FR"/>
        </w:rPr>
        <w:br/>
        <w:t xml:space="preserve">2. </w:t>
      </w:r>
      <w:r>
        <w:rPr>
          <w:rFonts w:ascii="Verdana" w:eastAsia="Times New Roman" w:hAnsi="Verdana" w:cs="Times New Roman"/>
          <w:color w:val="000000"/>
          <w:sz w:val="19"/>
          <w:szCs w:val="19"/>
          <w:lang w:val="fr-FR"/>
        </w:rPr>
        <w:t xml:space="preserve">Elle </w:t>
      </w:r>
      <w:r w:rsidRPr="00EF35A4">
        <w:rPr>
          <w:rFonts w:ascii="Verdana" w:eastAsia="Times New Roman" w:hAnsi="Verdana" w:cs="Times New Roman"/>
          <w:color w:val="000000"/>
          <w:sz w:val="19"/>
          <w:szCs w:val="19"/>
          <w:lang w:val="fr-FR"/>
        </w:rPr>
        <w:t>pense qu</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elle risque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être classée dans cette catégorie par son employeur ou par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éventuels employeurs en raison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une telle déficience</w:t>
      </w:r>
      <w:r>
        <w:rPr>
          <w:rFonts w:ascii="Verdana" w:eastAsia="Times New Roman" w:hAnsi="Verdana" w:cs="Times New Roman"/>
          <w:color w:val="000000"/>
          <w:sz w:val="19"/>
          <w:szCs w:val="19"/>
          <w:lang w:val="fr-FR"/>
        </w:rPr>
        <w:t xml:space="preserve"> ou a besoin de </w:t>
      </w:r>
      <w:r w:rsidRPr="00EF35A4">
        <w:rPr>
          <w:rFonts w:ascii="Verdana" w:eastAsia="Times New Roman" w:hAnsi="Verdana" w:cs="Times New Roman"/>
          <w:color w:val="000000"/>
          <w:sz w:val="19"/>
          <w:szCs w:val="19"/>
          <w:lang w:val="fr-FR"/>
        </w:rPr>
        <w:t>mesures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adaptation pour </w:t>
      </w:r>
      <w:r>
        <w:rPr>
          <w:rFonts w:ascii="Verdana" w:eastAsia="Times New Roman" w:hAnsi="Verdana" w:cs="Times New Roman"/>
          <w:color w:val="000000"/>
          <w:sz w:val="19"/>
          <w:szCs w:val="19"/>
          <w:lang w:val="fr-FR"/>
        </w:rPr>
        <w:t>son</w:t>
      </w:r>
      <w:r w:rsidRPr="00EF35A4">
        <w:rPr>
          <w:rFonts w:ascii="Verdana" w:eastAsia="Times New Roman" w:hAnsi="Verdana" w:cs="Times New Roman"/>
          <w:color w:val="000000"/>
          <w:sz w:val="19"/>
          <w:szCs w:val="19"/>
          <w:lang w:val="fr-FR"/>
        </w:rPr>
        <w:t xml:space="preserve"> emploi ou dans </w:t>
      </w:r>
      <w:r>
        <w:rPr>
          <w:rFonts w:ascii="Verdana" w:eastAsia="Times New Roman" w:hAnsi="Verdana" w:cs="Times New Roman"/>
          <w:color w:val="000000"/>
          <w:sz w:val="19"/>
          <w:szCs w:val="19"/>
          <w:lang w:val="fr-FR"/>
        </w:rPr>
        <w:t>son</w:t>
      </w:r>
      <w:r w:rsidRPr="00EF35A4">
        <w:rPr>
          <w:rFonts w:ascii="Verdana" w:eastAsia="Times New Roman" w:hAnsi="Verdana" w:cs="Times New Roman"/>
          <w:color w:val="000000"/>
          <w:sz w:val="19"/>
          <w:szCs w:val="19"/>
          <w:lang w:val="fr-FR"/>
        </w:rPr>
        <w:t xml:space="preserve"> lieu de travail</w:t>
      </w:r>
      <w:r>
        <w:rPr>
          <w:rFonts w:ascii="Verdana" w:eastAsia="Times New Roman" w:hAnsi="Verdana" w:cs="Times New Roman"/>
          <w:color w:val="000000"/>
          <w:sz w:val="19"/>
          <w:szCs w:val="19"/>
          <w:lang w:val="fr-FR"/>
        </w:rPr>
        <w:t xml:space="preserve"> en raison d</w:t>
      </w:r>
      <w:r w:rsidRPr="00EF35A4">
        <w:rPr>
          <w:rFonts w:ascii="Verdana" w:eastAsia="Times New Roman" w:hAnsi="Verdana" w:cs="Times New Roman"/>
          <w:color w:val="000000"/>
          <w:sz w:val="19"/>
          <w:szCs w:val="19"/>
          <w:lang w:val="fr-FR"/>
        </w:rPr>
        <w:t xml:space="preserve">es limitations fonctionnelles liées à </w:t>
      </w:r>
      <w:r>
        <w:rPr>
          <w:rFonts w:ascii="Verdana" w:eastAsia="Times New Roman" w:hAnsi="Verdana" w:cs="Times New Roman"/>
          <w:color w:val="000000"/>
          <w:sz w:val="19"/>
          <w:szCs w:val="19"/>
          <w:lang w:val="fr-FR"/>
        </w:rPr>
        <w:t xml:space="preserve">la </w:t>
      </w:r>
      <w:r w:rsidRPr="00EF35A4">
        <w:rPr>
          <w:rFonts w:ascii="Verdana" w:eastAsia="Times New Roman" w:hAnsi="Verdana" w:cs="Times New Roman"/>
          <w:color w:val="000000"/>
          <w:sz w:val="19"/>
          <w:szCs w:val="19"/>
          <w:lang w:val="fr-FR"/>
        </w:rPr>
        <w:t>déficience.</w:t>
      </w:r>
    </w:p>
    <w:p w:rsidR="00565D2C" w:rsidRPr="00EF35A4"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Pr="00274653" w:rsidRDefault="00565D2C" w:rsidP="00565D2C">
      <w:pPr>
        <w:shd w:val="clear" w:color="auto" w:fill="FFFFFF"/>
        <w:spacing w:after="0" w:line="240" w:lineRule="auto"/>
        <w:rPr>
          <w:rFonts w:ascii="Verdana" w:eastAsia="Times New Roman" w:hAnsi="Verdana" w:cs="Times New Roman"/>
          <w:color w:val="000000"/>
          <w:sz w:val="19"/>
          <w:szCs w:val="19"/>
          <w:lang w:val="fr-CA"/>
        </w:rPr>
      </w:pPr>
      <w:r w:rsidRPr="00EF35A4">
        <w:rPr>
          <w:rFonts w:ascii="Verdana" w:eastAsia="Times New Roman" w:hAnsi="Verdana" w:cs="Times New Roman"/>
          <w:color w:val="000000"/>
          <w:sz w:val="19"/>
          <w:szCs w:val="19"/>
          <w:lang w:val="fr-FR"/>
        </w:rPr>
        <w:t>Êtes-vous une personne handicapée?</w:t>
      </w:r>
      <w:r w:rsidRPr="00EF35A4">
        <w:rPr>
          <w:rFonts w:ascii="Verdana" w:eastAsia="Times New Roman" w:hAnsi="Verdana" w:cs="Times New Roman"/>
          <w:color w:val="000000"/>
          <w:sz w:val="19"/>
          <w:szCs w:val="19"/>
          <w:lang w:val="fr-FR"/>
        </w:rPr>
        <w:br/>
      </w:r>
    </w:p>
    <w:p w:rsidR="00565D2C" w:rsidRPr="00E0637D" w:rsidRDefault="00565D2C" w:rsidP="00565D2C">
      <w:pPr>
        <w:shd w:val="clear" w:color="auto" w:fill="FFFFFF"/>
        <w:spacing w:after="0" w:line="240" w:lineRule="auto"/>
        <w:ind w:firstLine="720"/>
        <w:rPr>
          <w:rFonts w:ascii="Verdana" w:eastAsia="Times New Roman" w:hAnsi="Verdana" w:cs="Times New Roman"/>
          <w:color w:val="000000"/>
          <w:sz w:val="19"/>
          <w:szCs w:val="19"/>
          <w:lang w:val="fr-CA"/>
        </w:rPr>
      </w:pPr>
      <w:r w:rsidRPr="00EF35A4">
        <w:rPr>
          <w:rFonts w:ascii="Verdana" w:eastAsia="Times New Roman" w:hAnsi="Verdana" w:cs="Times New Roman"/>
          <w:color w:val="000000"/>
          <w:sz w:val="19"/>
          <w:szCs w:val="19"/>
        </w:rPr>
        <w:object w:dxaOrig="225" w:dyaOrig="225">
          <v:shape id="_x0000_i1149" type="#_x0000_t75" style="width:20.25pt;height:18pt" o:ole="">
            <v:imagedata r:id="rId9" o:title=""/>
          </v:shape>
          <w:control r:id="rId32" w:name="DefaultOcxName732" w:shapeid="_x0000_i1149"/>
        </w:object>
      </w:r>
      <w:r w:rsidRPr="00E0637D">
        <w:rPr>
          <w:rFonts w:ascii="Verdana" w:eastAsia="Times New Roman" w:hAnsi="Verdana" w:cs="Times New Roman"/>
          <w:color w:val="000000"/>
          <w:sz w:val="19"/>
          <w:szCs w:val="19"/>
          <w:lang w:val="fr-CA"/>
        </w:rPr>
        <w:t>No</w:t>
      </w:r>
      <w:r>
        <w:rPr>
          <w:rFonts w:ascii="Verdana" w:eastAsia="Times New Roman" w:hAnsi="Verdana" w:cs="Times New Roman"/>
          <w:color w:val="000000"/>
          <w:sz w:val="19"/>
          <w:szCs w:val="19"/>
          <w:lang w:val="fr-CA"/>
        </w:rPr>
        <w:t>n</w:t>
      </w:r>
    </w:p>
    <w:p w:rsidR="00565D2C" w:rsidRPr="00E0637D" w:rsidRDefault="00565D2C" w:rsidP="00565D2C">
      <w:pPr>
        <w:pStyle w:val="ListParagraph"/>
        <w:shd w:val="clear" w:color="auto" w:fill="FFFFFF"/>
        <w:spacing w:after="0" w:line="240" w:lineRule="auto"/>
        <w:rPr>
          <w:rFonts w:ascii="Verdana" w:eastAsia="Times New Roman" w:hAnsi="Verdana" w:cs="Times New Roman"/>
          <w:color w:val="000000"/>
          <w:sz w:val="19"/>
          <w:szCs w:val="19"/>
          <w:lang w:val="fr-CA"/>
        </w:rPr>
      </w:pPr>
    </w:p>
    <w:p w:rsidR="00565D2C" w:rsidRDefault="00565D2C" w:rsidP="00565D2C">
      <w:pPr>
        <w:shd w:val="clear" w:color="auto" w:fill="FFFFFF"/>
        <w:spacing w:after="0" w:line="240" w:lineRule="auto"/>
        <w:ind w:firstLine="708"/>
        <w:rPr>
          <w:rFonts w:ascii="Verdana" w:eastAsia="Times New Roman" w:hAnsi="Verdana" w:cs="Times New Roman"/>
          <w:color w:val="000000"/>
          <w:sz w:val="19"/>
          <w:szCs w:val="19"/>
          <w:lang w:val="fr-CA"/>
        </w:rPr>
      </w:pPr>
      <w:r w:rsidRPr="00E0637D">
        <w:rPr>
          <w:rFonts w:ascii="Verdana" w:eastAsia="Times New Roman" w:hAnsi="Verdana" w:cs="Times New Roman"/>
          <w:color w:val="000000"/>
          <w:sz w:val="19"/>
          <w:szCs w:val="19"/>
        </w:rPr>
        <w:object w:dxaOrig="225" w:dyaOrig="225">
          <v:shape id="_x0000_i1152" type="#_x0000_t75" style="width:20.25pt;height:18pt" o:ole="">
            <v:imagedata r:id="rId9" o:title=""/>
          </v:shape>
          <w:control r:id="rId33" w:name="DefaultOcxName742" w:shapeid="_x0000_i1152"/>
        </w:object>
      </w:r>
      <w:r>
        <w:rPr>
          <w:rFonts w:ascii="Verdana" w:eastAsia="Times New Roman" w:hAnsi="Verdana" w:cs="Times New Roman"/>
          <w:color w:val="000000"/>
          <w:sz w:val="19"/>
          <w:szCs w:val="19"/>
          <w:lang w:val="fr-CA"/>
        </w:rPr>
        <w:t>Oui</w:t>
      </w:r>
    </w:p>
    <w:p w:rsidR="00565D2C" w:rsidRDefault="00565D2C" w:rsidP="00565D2C">
      <w:pPr>
        <w:shd w:val="clear" w:color="auto" w:fill="FFFFFF"/>
        <w:spacing w:after="0" w:line="240" w:lineRule="auto"/>
        <w:ind w:firstLine="708"/>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br/>
        <w:t>Facultatif : Si vous souhaitez fournir plus de détail</w:t>
      </w:r>
      <w:r>
        <w:rPr>
          <w:rFonts w:ascii="Verdana" w:eastAsia="Times New Roman" w:hAnsi="Verdana" w:cs="Times New Roman"/>
          <w:color w:val="000000"/>
          <w:sz w:val="19"/>
          <w:szCs w:val="19"/>
          <w:lang w:val="fr-FR"/>
        </w:rPr>
        <w:t>s</w:t>
      </w:r>
      <w:r w:rsidRPr="00EF35A4">
        <w:rPr>
          <w:rFonts w:ascii="Verdana" w:eastAsia="Times New Roman" w:hAnsi="Verdana" w:cs="Times New Roman"/>
          <w:color w:val="000000"/>
          <w:sz w:val="19"/>
          <w:szCs w:val="19"/>
          <w:lang w:val="fr-FR"/>
        </w:rPr>
        <w:t>, veuillez sélectionner les cases qui s</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appliquent dans votre cas.</w:t>
      </w:r>
    </w:p>
    <w:p w:rsidR="00565D2C" w:rsidRPr="00EF35A4" w:rsidRDefault="00565D2C" w:rsidP="00565D2C">
      <w:pPr>
        <w:shd w:val="clear" w:color="auto" w:fill="FFFFFF"/>
        <w:spacing w:after="0" w:line="240" w:lineRule="auto"/>
        <w:ind w:firstLine="708"/>
        <w:rPr>
          <w:rFonts w:ascii="Verdana" w:eastAsia="Times New Roman" w:hAnsi="Verdana" w:cs="Times New Roman"/>
          <w:color w:val="000000"/>
          <w:sz w:val="19"/>
          <w:szCs w:val="19"/>
          <w:lang w:val="fr-FR"/>
        </w:rPr>
      </w:pPr>
    </w:p>
    <w:p w:rsidR="00565D2C" w:rsidRPr="00EF35A4"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object w:dxaOrig="225" w:dyaOrig="225">
          <v:shape id="_x0000_i1155" type="#_x0000_t75" style="width:20.25pt;height:18pt" o:ole="">
            <v:imagedata r:id="rId9" o:title=""/>
          </v:shape>
          <w:control r:id="rId34" w:name="DefaultOcxName201" w:shapeid="_x0000_i1155"/>
        </w:object>
      </w:r>
      <w:r w:rsidRPr="00EF35A4">
        <w:rPr>
          <w:rFonts w:ascii="Verdana" w:eastAsia="Times New Roman" w:hAnsi="Verdana" w:cs="Times New Roman"/>
          <w:color w:val="000000"/>
          <w:sz w:val="19"/>
          <w:szCs w:val="19"/>
          <w:lang w:val="fr-FR"/>
        </w:rPr>
        <w:t xml:space="preserve">Autre handicap </w:t>
      </w:r>
      <w:r w:rsidRPr="00EF35A4">
        <w:rPr>
          <w:rFonts w:ascii="Verdana" w:eastAsia="Times New Roman" w:hAnsi="Verdana" w:cs="Times New Roman"/>
          <w:color w:val="000000"/>
          <w:sz w:val="16"/>
          <w:lang w:val="fr-FR"/>
        </w:rPr>
        <w:t>(difficultés d</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apprentissage ou de développement et tout autre type de handicap)</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58" type="#_x0000_t75" style="width:20.25pt;height:18pt" o:ole="">
            <v:imagedata r:id="rId9" o:title=""/>
          </v:shape>
          <w:control r:id="rId35" w:name="DefaultOcxName212" w:shapeid="_x0000_i1158"/>
        </w:object>
      </w:r>
      <w:r w:rsidRPr="00EF35A4">
        <w:rPr>
          <w:rFonts w:ascii="Verdana" w:eastAsia="Times New Roman" w:hAnsi="Verdana" w:cs="Times New Roman"/>
          <w:color w:val="000000"/>
          <w:sz w:val="19"/>
          <w:szCs w:val="19"/>
          <w:lang w:val="fr-FR"/>
        </w:rPr>
        <w:t xml:space="preserve">Cécité ou malvoyance </w:t>
      </w:r>
      <w:r w:rsidRPr="00EF35A4">
        <w:rPr>
          <w:rFonts w:ascii="Verdana" w:eastAsia="Times New Roman" w:hAnsi="Verdana" w:cs="Times New Roman"/>
          <w:color w:val="000000"/>
          <w:sz w:val="16"/>
          <w:lang w:val="fr-FR"/>
        </w:rPr>
        <w:t>(incapacité ou difficulté à voir)</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61" type="#_x0000_t75" style="width:20.25pt;height:18pt" o:ole="">
            <v:imagedata r:id="rId9" o:title=""/>
          </v:shape>
          <w:control r:id="rId36" w:name="DefaultOcxName221" w:shapeid="_x0000_i1161"/>
        </w:object>
      </w:r>
      <w:r w:rsidRPr="00EF35A4">
        <w:rPr>
          <w:rFonts w:ascii="Verdana" w:eastAsia="Times New Roman" w:hAnsi="Verdana" w:cs="Times New Roman"/>
          <w:color w:val="000000"/>
          <w:sz w:val="19"/>
          <w:szCs w:val="19"/>
          <w:lang w:val="fr-FR"/>
        </w:rPr>
        <w:t xml:space="preserve">Coordination ou dextérité </w:t>
      </w:r>
      <w:r w:rsidRPr="00EF35A4">
        <w:rPr>
          <w:rFonts w:ascii="Verdana" w:eastAsia="Times New Roman" w:hAnsi="Verdana" w:cs="Times New Roman"/>
          <w:color w:val="000000"/>
          <w:sz w:val="16"/>
          <w:lang w:val="fr-FR"/>
        </w:rPr>
        <w:t xml:space="preserve">(difficulté à se servir des mains ou </w:t>
      </w:r>
      <w:r>
        <w:rPr>
          <w:rFonts w:ascii="Verdana" w:eastAsia="Times New Roman" w:hAnsi="Verdana" w:cs="Times New Roman"/>
          <w:color w:val="000000"/>
          <w:sz w:val="16"/>
          <w:lang w:val="fr-FR"/>
        </w:rPr>
        <w:t xml:space="preserve">des </w:t>
      </w:r>
      <w:r w:rsidRPr="00EF35A4">
        <w:rPr>
          <w:rFonts w:ascii="Verdana" w:eastAsia="Times New Roman" w:hAnsi="Verdana" w:cs="Times New Roman"/>
          <w:color w:val="000000"/>
          <w:sz w:val="16"/>
          <w:lang w:val="fr-FR"/>
        </w:rPr>
        <w:t>bras, par exemple pour saisir ou utiliser une agrafeuse ou pour travailler au clavier)</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lastRenderedPageBreak/>
        <w:object w:dxaOrig="225" w:dyaOrig="225">
          <v:shape id="_x0000_i1164" type="#_x0000_t75" style="width:20.25pt;height:18pt" o:ole="">
            <v:imagedata r:id="rId9" o:title=""/>
          </v:shape>
          <w:control r:id="rId37" w:name="DefaultOcxName231" w:shapeid="_x0000_i1164"/>
        </w:object>
      </w:r>
      <w:r w:rsidRPr="00EF35A4">
        <w:rPr>
          <w:rFonts w:ascii="Verdana" w:eastAsia="Times New Roman" w:hAnsi="Verdana" w:cs="Times New Roman"/>
          <w:color w:val="000000"/>
          <w:sz w:val="19"/>
          <w:szCs w:val="19"/>
          <w:lang w:val="fr-FR"/>
        </w:rPr>
        <w:t xml:space="preserve">Élocution </w:t>
      </w:r>
      <w:r w:rsidRPr="00EF35A4">
        <w:rPr>
          <w:rFonts w:ascii="Verdana" w:eastAsia="Times New Roman" w:hAnsi="Verdana" w:cs="Times New Roman"/>
          <w:color w:val="000000"/>
          <w:sz w:val="16"/>
          <w:lang w:val="fr-FR"/>
        </w:rPr>
        <w:t>(incapacité à parler ou difficulté à parler et à se faire comprendre)</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67" type="#_x0000_t75" style="width:20.25pt;height:18pt" o:ole="">
            <v:imagedata r:id="rId9" o:title=""/>
          </v:shape>
          <w:control r:id="rId38" w:name="DefaultOcxName241" w:shapeid="_x0000_i1167"/>
        </w:object>
      </w:r>
      <w:r w:rsidRPr="00EF35A4">
        <w:rPr>
          <w:rFonts w:ascii="Verdana" w:eastAsia="Times New Roman" w:hAnsi="Verdana" w:cs="Times New Roman"/>
          <w:color w:val="000000"/>
          <w:sz w:val="19"/>
          <w:szCs w:val="19"/>
          <w:lang w:val="fr-FR"/>
        </w:rPr>
        <w:t xml:space="preserve">Mobilité </w:t>
      </w:r>
      <w:r w:rsidRPr="00EF35A4">
        <w:rPr>
          <w:rFonts w:ascii="Verdana" w:eastAsia="Times New Roman" w:hAnsi="Verdana" w:cs="Times New Roman"/>
          <w:color w:val="000000"/>
          <w:sz w:val="16"/>
          <w:lang w:val="fr-FR"/>
        </w:rPr>
        <w:t>(incluant : difficulté à se déplacer d</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un local à l</w:t>
      </w:r>
      <w:r>
        <w:rPr>
          <w:rFonts w:ascii="Verdana" w:eastAsia="Times New Roman" w:hAnsi="Verdana" w:cs="Times New Roman"/>
          <w:color w:val="000000"/>
          <w:sz w:val="16"/>
          <w:lang w:val="fr-FR"/>
        </w:rPr>
        <w:t>’</w:t>
      </w:r>
      <w:r w:rsidRPr="00EF35A4">
        <w:rPr>
          <w:rFonts w:ascii="Verdana" w:eastAsia="Times New Roman" w:hAnsi="Verdana" w:cs="Times New Roman"/>
          <w:color w:val="000000"/>
          <w:sz w:val="16"/>
          <w:lang w:val="fr-FR"/>
        </w:rPr>
        <w:t>autre, à monter ou à descendre les escaliers, etc.)</w:t>
      </w:r>
      <w:r w:rsidRPr="00EF35A4">
        <w:rPr>
          <w:rFonts w:ascii="Verdana" w:eastAsia="Times New Roman" w:hAnsi="Verdana" w:cs="Times New Roman"/>
          <w:color w:val="000000"/>
          <w:sz w:val="19"/>
          <w:szCs w:val="19"/>
          <w:lang w:val="fr-FR"/>
        </w:rPr>
        <w:br/>
      </w:r>
      <w:r w:rsidRPr="00EF35A4">
        <w:rPr>
          <w:rFonts w:ascii="Verdana" w:eastAsia="Times New Roman" w:hAnsi="Verdana" w:cs="Times New Roman"/>
          <w:color w:val="000000"/>
          <w:sz w:val="19"/>
          <w:szCs w:val="19"/>
          <w:lang w:val="fr-FR"/>
        </w:rPr>
        <w:object w:dxaOrig="225" w:dyaOrig="225">
          <v:shape id="_x0000_i1170" type="#_x0000_t75" style="width:20.25pt;height:18pt" o:ole="">
            <v:imagedata r:id="rId9" o:title=""/>
          </v:shape>
          <w:control r:id="rId39" w:name="DefaultOcxName251" w:shapeid="_x0000_i1170"/>
        </w:object>
      </w:r>
      <w:r w:rsidRPr="00EF35A4">
        <w:rPr>
          <w:rFonts w:ascii="Verdana" w:eastAsia="Times New Roman" w:hAnsi="Verdana" w:cs="Times New Roman"/>
          <w:color w:val="000000"/>
          <w:sz w:val="19"/>
          <w:szCs w:val="19"/>
          <w:lang w:val="fr-FR"/>
        </w:rPr>
        <w:t xml:space="preserve">Surdité ou </w:t>
      </w:r>
      <w:proofErr w:type="spellStart"/>
      <w:r w:rsidRPr="00EF35A4">
        <w:rPr>
          <w:rFonts w:ascii="Verdana" w:eastAsia="Times New Roman" w:hAnsi="Verdana" w:cs="Times New Roman"/>
          <w:color w:val="000000"/>
          <w:sz w:val="19"/>
          <w:szCs w:val="19"/>
          <w:lang w:val="fr-FR"/>
        </w:rPr>
        <w:t>malentendance</w:t>
      </w:r>
      <w:proofErr w:type="spellEnd"/>
      <w:r w:rsidRPr="00EF35A4">
        <w:rPr>
          <w:rFonts w:ascii="Verdana" w:eastAsia="Times New Roman" w:hAnsi="Verdana" w:cs="Times New Roman"/>
          <w:color w:val="000000"/>
          <w:sz w:val="19"/>
          <w:szCs w:val="19"/>
          <w:lang w:val="fr-FR"/>
        </w:rPr>
        <w:t xml:space="preserve"> </w:t>
      </w:r>
      <w:r w:rsidRPr="00EF35A4">
        <w:rPr>
          <w:rFonts w:ascii="Verdana" w:eastAsia="Times New Roman" w:hAnsi="Verdana" w:cs="Times New Roman"/>
          <w:color w:val="000000"/>
          <w:sz w:val="16"/>
          <w:lang w:val="fr-FR"/>
        </w:rPr>
        <w:t>(incapacité ou difficulté à entendre)</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EF35A4">
        <w:rPr>
          <w:rFonts w:ascii="Verdana" w:eastAsia="Times New Roman" w:hAnsi="Verdana" w:cs="Times New Roman"/>
          <w:color w:val="000000"/>
          <w:sz w:val="19"/>
          <w:szCs w:val="19"/>
          <w:lang w:val="fr-FR"/>
        </w:rPr>
        <w:t>Si vous avez d</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 xml:space="preserve">autres handicaps qui ne sont pas énumérés ci-dessus, veuillez les préciser (facultatif) : </w:t>
      </w:r>
      <w:r w:rsidRPr="00EF35A4">
        <w:rPr>
          <w:rFonts w:ascii="Verdana" w:eastAsia="Times New Roman" w:hAnsi="Verdana" w:cs="Times New Roman"/>
          <w:color w:val="000000"/>
          <w:sz w:val="19"/>
          <w:szCs w:val="19"/>
          <w:lang w:val="fr-FR"/>
        </w:rPr>
        <w:object w:dxaOrig="225" w:dyaOrig="225">
          <v:shape id="_x0000_i1174" type="#_x0000_t75" style="width:386.25pt;height:18pt" o:ole="">
            <v:imagedata r:id="rId30" o:title=""/>
          </v:shape>
          <w:control r:id="rId40" w:name="DefaultOcxName261" w:shapeid="_x0000_i1174"/>
        </w:object>
      </w:r>
    </w:p>
    <w:p w:rsidR="00565D2C" w:rsidRPr="0081395C" w:rsidRDefault="00565D2C" w:rsidP="00565D2C">
      <w:pPr>
        <w:pBdr>
          <w:top w:val="single" w:sz="6" w:space="1" w:color="auto"/>
        </w:pBdr>
        <w:spacing w:after="0" w:line="240" w:lineRule="auto"/>
        <w:jc w:val="center"/>
        <w:rPr>
          <w:rFonts w:ascii="Arial" w:eastAsia="Times New Roman" w:hAnsi="Arial" w:cs="Arial"/>
          <w:vanish/>
          <w:sz w:val="16"/>
          <w:szCs w:val="16"/>
          <w:lang w:val="fr-CA"/>
        </w:rPr>
      </w:pPr>
      <w:r w:rsidRPr="0081395C">
        <w:rPr>
          <w:rFonts w:ascii="Arial" w:eastAsia="Times New Roman" w:hAnsi="Arial" w:cs="Arial"/>
          <w:vanish/>
          <w:sz w:val="16"/>
          <w:szCs w:val="16"/>
          <w:lang w:val="fr-CA"/>
        </w:rPr>
        <w:t>Bas du formulaire</w:t>
      </w:r>
    </w:p>
    <w:p w:rsidR="00565D2C" w:rsidRPr="0081395C" w:rsidRDefault="00565D2C" w:rsidP="00565D2C">
      <w:pPr>
        <w:pBdr>
          <w:top w:val="single" w:sz="6" w:space="1" w:color="auto"/>
        </w:pBdr>
        <w:spacing w:after="0" w:line="240" w:lineRule="auto"/>
        <w:jc w:val="center"/>
        <w:rPr>
          <w:rFonts w:ascii="Arial" w:eastAsia="Times New Roman" w:hAnsi="Arial" w:cs="Arial"/>
          <w:vanish/>
          <w:sz w:val="16"/>
          <w:szCs w:val="16"/>
          <w:lang w:val="fr-CA"/>
        </w:rPr>
      </w:pPr>
      <w:r w:rsidRPr="0081395C">
        <w:rPr>
          <w:rFonts w:ascii="Arial" w:eastAsia="Times New Roman" w:hAnsi="Arial" w:cs="Arial"/>
          <w:vanish/>
          <w:sz w:val="16"/>
          <w:szCs w:val="16"/>
          <w:lang w:val="fr-CA"/>
        </w:rPr>
        <w:t>Bas du formulaire</w:t>
      </w:r>
    </w:p>
    <w:p w:rsidR="00565D2C" w:rsidRPr="0081395C" w:rsidRDefault="00565D2C" w:rsidP="00565D2C">
      <w:pPr>
        <w:pBdr>
          <w:top w:val="single" w:sz="6" w:space="1" w:color="auto"/>
        </w:pBdr>
        <w:spacing w:after="0" w:line="240" w:lineRule="auto"/>
        <w:jc w:val="center"/>
        <w:rPr>
          <w:rFonts w:ascii="Arial" w:eastAsia="Times New Roman" w:hAnsi="Arial" w:cs="Arial"/>
          <w:vanish/>
          <w:sz w:val="16"/>
          <w:szCs w:val="16"/>
          <w:lang w:val="fr-CA"/>
        </w:rPr>
      </w:pPr>
      <w:r w:rsidRPr="0081395C">
        <w:rPr>
          <w:rFonts w:ascii="Arial" w:eastAsia="Times New Roman" w:hAnsi="Arial" w:cs="Arial"/>
          <w:vanish/>
          <w:sz w:val="16"/>
          <w:szCs w:val="16"/>
          <w:lang w:val="fr-CA"/>
        </w:rPr>
        <w:t>Bas du formulaire</w:t>
      </w:r>
    </w:p>
    <w:p w:rsidR="00565D2C" w:rsidRDefault="00565D2C" w:rsidP="00565D2C">
      <w:pPr>
        <w:spacing w:after="100" w:afterAutospacing="1" w:line="240" w:lineRule="auto"/>
        <w:jc w:val="center"/>
        <w:outlineLvl w:val="1"/>
        <w:rPr>
          <w:rFonts w:ascii="Verdana" w:eastAsia="Times New Roman" w:hAnsi="Verdana" w:cs="Times New Roman"/>
          <w:b/>
          <w:bCs/>
          <w:color w:val="000000"/>
          <w:kern w:val="36"/>
          <w:sz w:val="30"/>
          <w:szCs w:val="30"/>
          <w:lang w:val="fr-FR"/>
        </w:rPr>
      </w:pPr>
      <w:r>
        <w:rPr>
          <w:rFonts w:ascii="Verdana" w:eastAsia="Times New Roman" w:hAnsi="Verdana" w:cs="Times New Roman"/>
          <w:b/>
          <w:bCs/>
          <w:color w:val="000000"/>
          <w:kern w:val="36"/>
          <w:sz w:val="30"/>
          <w:szCs w:val="30"/>
          <w:lang w:val="fr-FR"/>
        </w:rPr>
        <w:t>ANNEXE</w:t>
      </w:r>
    </w:p>
    <w:p w:rsidR="00565D2C" w:rsidRPr="00F93F9D" w:rsidRDefault="00565D2C" w:rsidP="00565D2C">
      <w:pPr>
        <w:spacing w:after="100" w:afterAutospacing="1" w:line="240" w:lineRule="auto"/>
        <w:outlineLvl w:val="1"/>
        <w:rPr>
          <w:rFonts w:ascii="Verdana" w:eastAsia="Times New Roman" w:hAnsi="Verdana" w:cs="Times New Roman"/>
          <w:bCs/>
          <w:color w:val="000000"/>
          <w:kern w:val="36"/>
          <w:sz w:val="19"/>
          <w:szCs w:val="19"/>
          <w:lang w:val="fr-FR"/>
        </w:rPr>
      </w:pPr>
      <w:r>
        <w:rPr>
          <w:rFonts w:ascii="Verdana" w:eastAsia="Times New Roman" w:hAnsi="Verdana" w:cs="Times New Roman"/>
          <w:bCs/>
          <w:color w:val="000000"/>
          <w:kern w:val="36"/>
          <w:sz w:val="19"/>
          <w:szCs w:val="19"/>
          <w:lang w:val="fr-FR"/>
        </w:rPr>
        <w:t xml:space="preserve">La fonction publique du Canada </w:t>
      </w:r>
      <w:r w:rsidRPr="00EF35A4">
        <w:rPr>
          <w:rFonts w:ascii="Verdana" w:eastAsia="Times New Roman" w:hAnsi="Verdana" w:cs="Times New Roman"/>
          <w:color w:val="000000"/>
          <w:sz w:val="19"/>
          <w:szCs w:val="19"/>
          <w:lang w:val="fr-FR"/>
        </w:rPr>
        <w:t>s</w:t>
      </w:r>
      <w:r>
        <w:rPr>
          <w:rFonts w:ascii="Verdana" w:eastAsia="Times New Roman" w:hAnsi="Verdana" w:cs="Times New Roman"/>
          <w:color w:val="000000"/>
          <w:sz w:val="19"/>
          <w:szCs w:val="19"/>
          <w:lang w:val="fr-FR"/>
        </w:rPr>
        <w:t>’</w:t>
      </w:r>
      <w:r w:rsidRPr="00EF35A4">
        <w:rPr>
          <w:rFonts w:ascii="Verdana" w:eastAsia="Times New Roman" w:hAnsi="Verdana" w:cs="Times New Roman"/>
          <w:color w:val="000000"/>
          <w:sz w:val="19"/>
          <w:szCs w:val="19"/>
          <w:lang w:val="fr-FR"/>
        </w:rPr>
        <w:t>est engagée à effectuer une sélection fondée sur le mérite</w:t>
      </w:r>
      <w:r>
        <w:rPr>
          <w:rFonts w:ascii="Verdana" w:eastAsia="Times New Roman" w:hAnsi="Verdana" w:cs="Times New Roman"/>
          <w:color w:val="000000"/>
          <w:sz w:val="19"/>
          <w:szCs w:val="19"/>
          <w:lang w:val="fr-FR"/>
        </w:rPr>
        <w:t xml:space="preserve"> et à atteindre les objectifs liés à l’équité en matière d’emploi (</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E), et donc à maintenir ou à accroître la représentation des quatre groupes désignés au titre de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 xml:space="preserve">E grâce aux processus de nomination dans le cadre desquels l’appartenance à un de ces groupes constitue un critère d’admissibilité, de présélection ou de sélection. Cet engagement concerne aussi les processus visant la sélection de fonctionnaires </w:t>
      </w:r>
      <w:r w:rsidRPr="00F93F9D">
        <w:rPr>
          <w:rFonts w:ascii="Verdana" w:eastAsia="Times New Roman" w:hAnsi="Verdana" w:cs="Times New Roman"/>
          <w:color w:val="000000"/>
          <w:sz w:val="19"/>
          <w:szCs w:val="19"/>
          <w:lang w:val="fr-FR"/>
        </w:rPr>
        <w:t>aux fins de maintien en poste ou de mise en disponibilité</w:t>
      </w:r>
      <w:r>
        <w:rPr>
          <w:rFonts w:ascii="Verdana" w:eastAsia="Times New Roman" w:hAnsi="Verdana" w:cs="Times New Roman"/>
          <w:color w:val="000000"/>
          <w:sz w:val="19"/>
          <w:szCs w:val="19"/>
          <w:lang w:val="fr-FR"/>
        </w:rPr>
        <w:t xml:space="preserve"> (SMPMD) découlant du réaménagement des effectifs.</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b/>
          <w:color w:val="000000"/>
          <w:sz w:val="19"/>
          <w:szCs w:val="19"/>
          <w:lang w:val="fr-FR"/>
        </w:rPr>
      </w:pPr>
      <w:r w:rsidRPr="00016CF9">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 xml:space="preserve">e présent document comporte </w:t>
      </w:r>
      <w:r w:rsidRPr="00016CF9">
        <w:rPr>
          <w:rFonts w:ascii="Verdana" w:eastAsia="Times New Roman" w:hAnsi="Verdana" w:cs="Times New Roman"/>
          <w:color w:val="000000"/>
          <w:sz w:val="19"/>
          <w:szCs w:val="19"/>
          <w:lang w:val="fr-FR"/>
        </w:rPr>
        <w:t>des renseignements utiles au sujet de l</w:t>
      </w:r>
      <w:r>
        <w:rPr>
          <w:rFonts w:ascii="Verdana" w:eastAsia="Times New Roman" w:hAnsi="Verdana" w:cs="Times New Roman"/>
          <w:color w:val="000000"/>
          <w:sz w:val="19"/>
          <w:szCs w:val="19"/>
          <w:lang w:val="fr-FR"/>
        </w:rPr>
        <w:t>’équité en matière d’emploi</w:t>
      </w:r>
      <w:r w:rsidRPr="00016CF9">
        <w:rPr>
          <w:rFonts w:ascii="Verdana" w:eastAsia="Times New Roman" w:hAnsi="Verdana" w:cs="Times New Roman"/>
          <w:color w:val="000000"/>
          <w:sz w:val="19"/>
          <w:szCs w:val="19"/>
          <w:lang w:val="fr-FR"/>
        </w:rPr>
        <w:t xml:space="preserve"> et de l</w:t>
      </w:r>
      <w:r>
        <w:rPr>
          <w:rFonts w:ascii="Verdana" w:eastAsia="Times New Roman" w:hAnsi="Verdana" w:cs="Times New Roman"/>
          <w:color w:val="000000"/>
          <w:sz w:val="19"/>
          <w:szCs w:val="19"/>
          <w:lang w:val="fr-FR"/>
        </w:rPr>
        <w:t>’</w:t>
      </w:r>
      <w:proofErr w:type="spellStart"/>
      <w:r w:rsidRPr="00016CF9">
        <w:rPr>
          <w:rFonts w:ascii="Verdana" w:eastAsia="Times New Roman" w:hAnsi="Verdana" w:cs="Times New Roman"/>
          <w:color w:val="000000"/>
          <w:sz w:val="19"/>
          <w:szCs w:val="19"/>
          <w:lang w:val="fr-FR"/>
        </w:rPr>
        <w:t>autodéclaration</w:t>
      </w:r>
      <w:proofErr w:type="spellEnd"/>
      <w:r>
        <w:rPr>
          <w:rFonts w:ascii="Verdana" w:eastAsia="Times New Roman" w:hAnsi="Verdana" w:cs="Times New Roman"/>
          <w:color w:val="000000"/>
          <w:sz w:val="19"/>
          <w:szCs w:val="19"/>
          <w:lang w:val="fr-FR"/>
        </w:rPr>
        <w:t xml:space="preserve"> à titre de membre d’un groupe désigné au titre de la </w:t>
      </w:r>
      <w:r>
        <w:rPr>
          <w:rFonts w:ascii="Verdana" w:eastAsia="Times New Roman" w:hAnsi="Verdana" w:cs="Times New Roman"/>
          <w:i/>
          <w:color w:val="000000"/>
          <w:sz w:val="19"/>
          <w:szCs w:val="19"/>
          <w:lang w:val="fr-FR"/>
        </w:rPr>
        <w:t xml:space="preserve">Loi sur l’équité en matière </w:t>
      </w:r>
      <w:r w:rsidRPr="00521105">
        <w:rPr>
          <w:rFonts w:ascii="Verdana" w:eastAsia="Times New Roman" w:hAnsi="Verdana" w:cs="Times New Roman"/>
          <w:i/>
          <w:color w:val="000000"/>
          <w:sz w:val="19"/>
          <w:szCs w:val="19"/>
          <w:lang w:val="fr-FR"/>
        </w:rPr>
        <w:t>d</w:t>
      </w:r>
      <w:r>
        <w:rPr>
          <w:rFonts w:ascii="Verdana" w:eastAsia="Times New Roman" w:hAnsi="Verdana" w:cs="Times New Roman"/>
          <w:i/>
          <w:color w:val="000000"/>
          <w:sz w:val="19"/>
          <w:szCs w:val="19"/>
          <w:lang w:val="fr-FR"/>
        </w:rPr>
        <w:t>’</w:t>
      </w:r>
      <w:r w:rsidRPr="00521105">
        <w:rPr>
          <w:rFonts w:ascii="Verdana" w:eastAsia="Times New Roman" w:hAnsi="Verdana" w:cs="Times New Roman"/>
          <w:i/>
          <w:color w:val="000000"/>
          <w:sz w:val="19"/>
          <w:szCs w:val="19"/>
          <w:lang w:val="fr-FR"/>
        </w:rPr>
        <w:t>emploi</w:t>
      </w:r>
      <w:r>
        <w:rPr>
          <w:rFonts w:ascii="Verdana" w:eastAsia="Times New Roman" w:hAnsi="Verdana" w:cs="Times New Roman"/>
          <w:color w:val="000000"/>
          <w:sz w:val="19"/>
          <w:szCs w:val="19"/>
          <w:lang w:val="fr-FR"/>
        </w:rPr>
        <w:t xml:space="preserve">, soit </w:t>
      </w:r>
      <w:r>
        <w:rPr>
          <w:rFonts w:ascii="Verdana" w:eastAsia="Times New Roman" w:hAnsi="Verdana" w:cs="Times New Roman"/>
          <w:b/>
          <w:color w:val="000000"/>
          <w:sz w:val="19"/>
          <w:szCs w:val="19"/>
          <w:lang w:val="fr-FR"/>
        </w:rPr>
        <w:t xml:space="preserve">les femmes, les Autochtones, les personnes handicapées et les membres des groupes de minorité visible. </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Le présent document comporte aussi de l’information </w:t>
      </w:r>
      <w:r w:rsidRPr="00016CF9">
        <w:rPr>
          <w:rFonts w:ascii="Verdana" w:eastAsia="Times New Roman" w:hAnsi="Verdana" w:cs="Times New Roman"/>
          <w:color w:val="000000"/>
          <w:sz w:val="19"/>
          <w:szCs w:val="19"/>
          <w:lang w:val="fr-FR"/>
        </w:rPr>
        <w:t>sur les autorisations en matière de collecte de renseignements relatifs à 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et sur </w:t>
      </w:r>
      <w:r>
        <w:rPr>
          <w:rFonts w:ascii="Verdana" w:eastAsia="Times New Roman" w:hAnsi="Verdana" w:cs="Times New Roman"/>
          <w:color w:val="000000"/>
          <w:sz w:val="19"/>
          <w:szCs w:val="19"/>
          <w:lang w:val="fr-FR"/>
        </w:rPr>
        <w:t xml:space="preserve">le consentement quant à leur </w:t>
      </w:r>
      <w:r w:rsidRPr="00016CF9">
        <w:rPr>
          <w:rFonts w:ascii="Verdana" w:eastAsia="Times New Roman" w:hAnsi="Verdana" w:cs="Times New Roman"/>
          <w:color w:val="000000"/>
          <w:sz w:val="19"/>
          <w:szCs w:val="19"/>
          <w:lang w:val="fr-FR"/>
        </w:rPr>
        <w:t xml:space="preserve">utilisation.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Remarque : On entend par « processus de sélection » un processus qui sert à évaluer et à sélectionner des candidats en vue de la nomination à un emploi dans la fonction publique fédérale. Il peut aussi s’agir d’un processus visant la sélection de fonctionnaires aux fins de maintien en poste ou de mise en disponibilité (SMPMD) en raison du réaménagement des effectifs. </w:t>
      </w:r>
    </w:p>
    <w:p w:rsidR="00565D2C" w:rsidRPr="00016CF9" w:rsidRDefault="00565D2C" w:rsidP="00565D2C">
      <w:pPr>
        <w:spacing w:before="100" w:beforeAutospacing="1" w:after="100" w:afterAutospacing="1" w:line="240" w:lineRule="auto"/>
        <w:outlineLvl w:val="1"/>
        <w:rPr>
          <w:rFonts w:ascii="Verdana" w:eastAsia="Times New Roman" w:hAnsi="Verdana" w:cs="Times New Roman"/>
          <w:b/>
          <w:bCs/>
          <w:color w:val="000000"/>
          <w:sz w:val="27"/>
          <w:szCs w:val="27"/>
          <w:lang w:val="fr-FR"/>
        </w:rPr>
      </w:pPr>
      <w:r w:rsidRPr="00016CF9">
        <w:rPr>
          <w:rFonts w:ascii="Verdana" w:eastAsia="Times New Roman" w:hAnsi="Verdana" w:cs="Times New Roman"/>
          <w:b/>
          <w:bCs/>
          <w:color w:val="000000"/>
          <w:sz w:val="29"/>
          <w:szCs w:val="29"/>
          <w:lang w:val="fr-FR"/>
        </w:rPr>
        <w:t xml:space="preserve">A. </w:t>
      </w:r>
      <w:r w:rsidRPr="00016CF9">
        <w:rPr>
          <w:rFonts w:ascii="Verdana" w:eastAsia="Times New Roman" w:hAnsi="Verdana" w:cs="Times New Roman"/>
          <w:b/>
          <w:bCs/>
          <w:color w:val="000000"/>
          <w:sz w:val="27"/>
          <w:szCs w:val="27"/>
          <w:lang w:val="fr-FR"/>
        </w:rPr>
        <w:t xml:space="preserve">Pourquoi les membres des groupes </w:t>
      </w:r>
      <w:r>
        <w:rPr>
          <w:rFonts w:ascii="Verdana" w:eastAsia="Times New Roman" w:hAnsi="Verdana" w:cs="Times New Roman"/>
          <w:b/>
          <w:bCs/>
          <w:color w:val="000000"/>
          <w:sz w:val="27"/>
          <w:szCs w:val="27"/>
          <w:lang w:val="fr-FR"/>
        </w:rPr>
        <w:t>visés par l’</w:t>
      </w:r>
      <w:r w:rsidR="00C26CB1">
        <w:rPr>
          <w:rFonts w:ascii="Verdana" w:eastAsia="Times New Roman" w:hAnsi="Verdana" w:cs="Times New Roman"/>
          <w:b/>
          <w:bCs/>
          <w:color w:val="000000"/>
          <w:sz w:val="27"/>
          <w:szCs w:val="27"/>
          <w:lang w:val="fr-FR"/>
        </w:rPr>
        <w:t>E</w:t>
      </w:r>
      <w:r>
        <w:rPr>
          <w:rFonts w:ascii="Verdana" w:eastAsia="Times New Roman" w:hAnsi="Verdana" w:cs="Times New Roman"/>
          <w:b/>
          <w:bCs/>
          <w:color w:val="000000"/>
          <w:sz w:val="27"/>
          <w:lang w:val="fr-FR"/>
        </w:rPr>
        <w:t>E</w:t>
      </w:r>
      <w:r w:rsidRPr="00016CF9">
        <w:rPr>
          <w:rFonts w:ascii="Verdana" w:eastAsia="Times New Roman" w:hAnsi="Verdana" w:cs="Times New Roman"/>
          <w:b/>
          <w:bCs/>
          <w:color w:val="000000"/>
          <w:sz w:val="27"/>
          <w:szCs w:val="27"/>
          <w:lang w:val="fr-FR"/>
        </w:rPr>
        <w:t xml:space="preserve"> devraient-ils remplir le formulaire d</w:t>
      </w:r>
      <w:r>
        <w:rPr>
          <w:rFonts w:ascii="Verdana" w:eastAsia="Times New Roman" w:hAnsi="Verdana" w:cs="Times New Roman"/>
          <w:b/>
          <w:bCs/>
          <w:color w:val="000000"/>
          <w:sz w:val="27"/>
          <w:szCs w:val="27"/>
          <w:lang w:val="fr-FR"/>
        </w:rPr>
        <w:t>’</w:t>
      </w:r>
      <w:proofErr w:type="spellStart"/>
      <w:r w:rsidRPr="00016CF9">
        <w:rPr>
          <w:rFonts w:ascii="Verdana" w:eastAsia="Times New Roman" w:hAnsi="Verdana" w:cs="Times New Roman"/>
          <w:b/>
          <w:bCs/>
          <w:color w:val="000000"/>
          <w:sz w:val="27"/>
          <w:szCs w:val="27"/>
          <w:lang w:val="fr-FR"/>
        </w:rPr>
        <w:t>autodéclaration</w:t>
      </w:r>
      <w:proofErr w:type="spellEnd"/>
      <w:r>
        <w:rPr>
          <w:rFonts w:ascii="Verdana" w:eastAsia="Times New Roman" w:hAnsi="Verdana" w:cs="Times New Roman"/>
          <w:b/>
          <w:bCs/>
          <w:color w:val="000000"/>
          <w:sz w:val="27"/>
          <w:szCs w:val="27"/>
          <w:lang w:val="fr-FR"/>
        </w:rPr>
        <w:t xml:space="preserve"> dans le cadre d’un processus de sélection</w:t>
      </w:r>
      <w:r w:rsidRPr="00016CF9">
        <w:rPr>
          <w:rFonts w:ascii="Verdana" w:eastAsia="Times New Roman" w:hAnsi="Verdana" w:cs="Times New Roman"/>
          <w:b/>
          <w:bCs/>
          <w:color w:val="000000"/>
          <w:sz w:val="27"/>
          <w:szCs w:val="27"/>
          <w:lang w:val="fr-FR"/>
        </w:rPr>
        <w:t xml:space="preserve">?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Le formulaire d</w:t>
      </w:r>
      <w:r>
        <w:rPr>
          <w:rFonts w:ascii="Verdana" w:eastAsia="Times New Roman" w:hAnsi="Verdana" w:cs="Times New Roman"/>
          <w:color w:val="000000"/>
          <w:sz w:val="19"/>
          <w:szCs w:val="19"/>
          <w:lang w:val="fr-FR"/>
        </w:rPr>
        <w:t>’</w:t>
      </w:r>
      <w:proofErr w:type="spellStart"/>
      <w:r w:rsidRPr="00016CF9">
        <w:rPr>
          <w:rFonts w:ascii="Verdana" w:eastAsia="Times New Roman" w:hAnsi="Verdana" w:cs="Times New Roman"/>
          <w:color w:val="000000"/>
          <w:sz w:val="19"/>
          <w:szCs w:val="19"/>
          <w:lang w:val="fr-FR"/>
        </w:rPr>
        <w:t>autodéclaration</w:t>
      </w:r>
      <w:proofErr w:type="spellEnd"/>
      <w:r w:rsidRPr="00016CF9">
        <w:rPr>
          <w:rFonts w:ascii="Verdana" w:eastAsia="Times New Roman" w:hAnsi="Verdana" w:cs="Times New Roman"/>
          <w:color w:val="000000"/>
          <w:sz w:val="19"/>
          <w:szCs w:val="19"/>
          <w:lang w:val="fr-FR"/>
        </w:rPr>
        <w:t xml:space="preserve"> aux fins de l</w:t>
      </w:r>
      <w:r>
        <w:rPr>
          <w:rFonts w:ascii="Verdana" w:eastAsia="Times New Roman" w:hAnsi="Verdana" w:cs="Times New Roman"/>
          <w:color w:val="000000"/>
          <w:sz w:val="19"/>
          <w:szCs w:val="19"/>
          <w:lang w:val="fr-FR"/>
        </w:rPr>
        <w:t>’</w:t>
      </w:r>
      <w:r>
        <w:rPr>
          <w:rFonts w:ascii="Verdana" w:eastAsia="Times New Roman" w:hAnsi="Verdana" w:cs="Times New Roman"/>
          <w:color w:val="000000"/>
          <w:sz w:val="19"/>
          <w:lang w:val="fr-FR"/>
        </w:rPr>
        <w:t>EE</w:t>
      </w:r>
      <w:r w:rsidRPr="00016CF9">
        <w:rPr>
          <w:rFonts w:ascii="Verdana" w:eastAsia="Times New Roman" w:hAnsi="Verdana" w:cs="Times New Roman"/>
          <w:color w:val="000000"/>
          <w:sz w:val="19"/>
          <w:szCs w:val="19"/>
          <w:lang w:val="fr-FR"/>
        </w:rPr>
        <w:t xml:space="preserve"> est </w:t>
      </w:r>
      <w:r w:rsidRPr="00016CF9">
        <w:rPr>
          <w:rFonts w:ascii="Verdana" w:eastAsia="Times New Roman" w:hAnsi="Verdana" w:cs="Times New Roman"/>
          <w:b/>
          <w:bCs/>
          <w:color w:val="000000"/>
          <w:sz w:val="19"/>
          <w:lang w:val="fr-FR"/>
        </w:rPr>
        <w:t>toujours rempli de façon volontaire.</w:t>
      </w:r>
      <w:r w:rsidRPr="00016CF9">
        <w:rPr>
          <w:rFonts w:ascii="Verdana" w:eastAsia="Times New Roman" w:hAnsi="Verdana" w:cs="Times New Roman"/>
          <w:color w:val="000000"/>
          <w:sz w:val="19"/>
          <w:szCs w:val="19"/>
          <w:lang w:val="fr-FR"/>
        </w:rPr>
        <w:t xml:space="preserve">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Les renseignements que vous indiquez aideront l</w:t>
      </w:r>
      <w:r>
        <w:rPr>
          <w:rFonts w:ascii="Verdana" w:eastAsia="Times New Roman" w:hAnsi="Verdana" w:cs="Times New Roman"/>
          <w:color w:val="000000"/>
          <w:sz w:val="19"/>
          <w:szCs w:val="19"/>
          <w:lang w:val="fr-FR"/>
        </w:rPr>
        <w:t xml:space="preserve">a fonction publique </w:t>
      </w:r>
      <w:r w:rsidRPr="00016CF9">
        <w:rPr>
          <w:rFonts w:ascii="Verdana" w:eastAsia="Times New Roman" w:hAnsi="Verdana" w:cs="Times New Roman"/>
          <w:color w:val="000000"/>
          <w:sz w:val="19"/>
          <w:szCs w:val="19"/>
          <w:lang w:val="fr-FR"/>
        </w:rPr>
        <w:t xml:space="preserve">à </w:t>
      </w:r>
      <w:r>
        <w:rPr>
          <w:rFonts w:ascii="Verdana" w:eastAsia="Times New Roman" w:hAnsi="Verdana" w:cs="Times New Roman"/>
          <w:color w:val="000000"/>
          <w:sz w:val="19"/>
          <w:szCs w:val="19"/>
          <w:lang w:val="fr-FR"/>
        </w:rPr>
        <w:t xml:space="preserve">maintenir la </w:t>
      </w:r>
      <w:r w:rsidRPr="00016CF9">
        <w:rPr>
          <w:rFonts w:ascii="Verdana" w:eastAsia="Times New Roman" w:hAnsi="Verdana" w:cs="Times New Roman"/>
          <w:color w:val="000000"/>
          <w:sz w:val="19"/>
          <w:szCs w:val="19"/>
          <w:lang w:val="fr-FR"/>
        </w:rPr>
        <w:t xml:space="preserve">représentation des quatre groupes </w:t>
      </w:r>
      <w:r>
        <w:rPr>
          <w:rFonts w:ascii="Verdana" w:eastAsia="Times New Roman" w:hAnsi="Verdana" w:cs="Times New Roman"/>
          <w:color w:val="000000"/>
          <w:sz w:val="19"/>
          <w:szCs w:val="19"/>
          <w:lang w:val="fr-FR"/>
        </w:rPr>
        <w:t>visés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au sein de la fonction publique. </w:t>
      </w:r>
      <w:r w:rsidRPr="00016CF9">
        <w:rPr>
          <w:rFonts w:ascii="Verdana" w:eastAsia="Times New Roman" w:hAnsi="Verdana" w:cs="Times New Roman"/>
          <w:color w:val="000000"/>
          <w:sz w:val="19"/>
          <w:szCs w:val="19"/>
          <w:lang w:val="fr-FR"/>
        </w:rPr>
        <w:t xml:space="preserve">Si des écarts de représentation persistaient, des mesures spéciales pourraient être employées pour </w:t>
      </w:r>
      <w:r>
        <w:rPr>
          <w:rFonts w:ascii="Verdana" w:eastAsia="Times New Roman" w:hAnsi="Verdana" w:cs="Times New Roman"/>
          <w:color w:val="000000"/>
          <w:sz w:val="19"/>
          <w:szCs w:val="19"/>
          <w:lang w:val="fr-FR"/>
        </w:rPr>
        <w:t xml:space="preserve">maintenir ou </w:t>
      </w:r>
      <w:r w:rsidRPr="00016CF9">
        <w:rPr>
          <w:rFonts w:ascii="Verdana" w:eastAsia="Times New Roman" w:hAnsi="Verdana" w:cs="Times New Roman"/>
          <w:color w:val="000000"/>
          <w:sz w:val="19"/>
          <w:szCs w:val="19"/>
          <w:lang w:val="fr-FR"/>
        </w:rPr>
        <w:t xml:space="preserve">accroître la représentation des groupes </w:t>
      </w:r>
      <w:r>
        <w:rPr>
          <w:rFonts w:ascii="Verdana" w:eastAsia="Times New Roman" w:hAnsi="Verdana" w:cs="Times New Roman"/>
          <w:color w:val="000000"/>
          <w:sz w:val="19"/>
          <w:szCs w:val="19"/>
          <w:lang w:val="fr-FR"/>
        </w:rPr>
        <w:t>visés</w:t>
      </w:r>
      <w:r w:rsidRPr="00016CF9">
        <w:rPr>
          <w:rFonts w:ascii="Verdana" w:eastAsia="Times New Roman" w:hAnsi="Verdana" w:cs="Times New Roman"/>
          <w:color w:val="000000"/>
          <w:sz w:val="19"/>
          <w:szCs w:val="19"/>
          <w:lang w:val="fr-FR"/>
        </w:rPr>
        <w:t xml:space="preserve">.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lastRenderedPageBreak/>
        <w:t>Avec votre consentement</w:t>
      </w:r>
      <w:r w:rsidRPr="00016CF9">
        <w:rPr>
          <w:rFonts w:ascii="Verdana" w:eastAsia="Times New Roman" w:hAnsi="Verdana" w:cs="Times New Roman"/>
          <w:color w:val="000000"/>
          <w:sz w:val="19"/>
          <w:szCs w:val="19"/>
          <w:lang w:val="fr-FR"/>
        </w:rPr>
        <w:t xml:space="preserve">, les renseignements </w:t>
      </w:r>
      <w:r>
        <w:rPr>
          <w:rFonts w:ascii="Verdana" w:eastAsia="Times New Roman" w:hAnsi="Verdana" w:cs="Times New Roman"/>
          <w:color w:val="000000"/>
          <w:sz w:val="19"/>
          <w:szCs w:val="19"/>
          <w:lang w:val="fr-FR"/>
        </w:rPr>
        <w:t>d’</w:t>
      </w:r>
      <w:proofErr w:type="spellStart"/>
      <w:r>
        <w:rPr>
          <w:rFonts w:ascii="Verdana" w:eastAsia="Times New Roman" w:hAnsi="Verdana" w:cs="Times New Roman"/>
          <w:color w:val="000000"/>
          <w:sz w:val="19"/>
          <w:szCs w:val="19"/>
          <w:lang w:val="fr-FR"/>
        </w:rPr>
        <w:t>autodéclaration</w:t>
      </w:r>
      <w:proofErr w:type="spellEnd"/>
      <w:r>
        <w:rPr>
          <w:rFonts w:ascii="Verdana" w:eastAsia="Times New Roman" w:hAnsi="Verdana" w:cs="Times New Roman"/>
          <w:color w:val="000000"/>
          <w:sz w:val="19"/>
          <w:szCs w:val="19"/>
          <w:lang w:val="fr-FR"/>
        </w:rPr>
        <w:t xml:space="preserve"> que vous fournissez</w:t>
      </w:r>
      <w:r w:rsidRPr="00016CF9">
        <w:rPr>
          <w:rFonts w:ascii="Verdana" w:eastAsia="Times New Roman" w:hAnsi="Verdana" w:cs="Times New Roman"/>
          <w:color w:val="000000"/>
          <w:sz w:val="19"/>
          <w:szCs w:val="19"/>
          <w:lang w:val="fr-FR"/>
        </w:rPr>
        <w:t xml:space="preserve"> pourraient </w:t>
      </w:r>
      <w:r>
        <w:rPr>
          <w:rFonts w:ascii="Verdana" w:eastAsia="Times New Roman" w:hAnsi="Verdana" w:cs="Times New Roman"/>
          <w:color w:val="000000"/>
          <w:sz w:val="19"/>
          <w:szCs w:val="19"/>
          <w:lang w:val="fr-FR"/>
        </w:rPr>
        <w:t xml:space="preserve">être utilisés dans le cadre de processus de nomination pour lesquels l’appartenance à un de ces groupes constitue un critère d’admissibilité, de présélection ou de sélection, c’est-à-dire si la zone de sélection est restreinte ou élargie pour inclure des membres de ces groupes ou si l’appartenance à un des groupes désignés constitue un besoin organisationnel. De plus, si l’appartenance à un ou à plusieurs groupes désignés est indiqué comme un besoin organisationnel dans le plan de RH ou d’EE de l’organisation, celle-ci peut l’indiquer comme critère de mérite pour les processus de SMPMD découlant du réaménagement des effectifs. Dans ce cas, vous pourriez être sélectionné aux fins de maintien en poste, en partie parce que vous vous êtes </w:t>
      </w:r>
      <w:proofErr w:type="spellStart"/>
      <w:r>
        <w:rPr>
          <w:rFonts w:ascii="Verdana" w:eastAsia="Times New Roman" w:hAnsi="Verdana" w:cs="Times New Roman"/>
          <w:color w:val="000000"/>
          <w:sz w:val="19"/>
          <w:szCs w:val="19"/>
          <w:lang w:val="fr-FR"/>
        </w:rPr>
        <w:t>autodéclaré</w:t>
      </w:r>
      <w:proofErr w:type="spellEnd"/>
      <w:r>
        <w:rPr>
          <w:rFonts w:ascii="Verdana" w:eastAsia="Times New Roman" w:hAnsi="Verdana" w:cs="Times New Roman"/>
          <w:color w:val="000000"/>
          <w:sz w:val="19"/>
          <w:szCs w:val="19"/>
          <w:lang w:val="fr-FR"/>
        </w:rPr>
        <w:t xml:space="preserve"> comme membre d’un groupe visé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 xml:space="preserve">E. </w:t>
      </w:r>
    </w:p>
    <w:p w:rsidR="00565D2C" w:rsidRPr="00016CF9" w:rsidRDefault="00565D2C" w:rsidP="00565D2C">
      <w:pPr>
        <w:spacing w:before="100" w:beforeAutospacing="1" w:after="100" w:afterAutospacing="1" w:line="240" w:lineRule="auto"/>
        <w:outlineLvl w:val="1"/>
        <w:rPr>
          <w:rFonts w:ascii="Verdana" w:eastAsia="Times New Roman" w:hAnsi="Verdana" w:cs="Times New Roman"/>
          <w:b/>
          <w:bCs/>
          <w:color w:val="000000"/>
          <w:sz w:val="29"/>
          <w:szCs w:val="29"/>
          <w:lang w:val="fr-FR"/>
        </w:rPr>
      </w:pPr>
      <w:r>
        <w:rPr>
          <w:rFonts w:ascii="Verdana" w:eastAsia="Times New Roman" w:hAnsi="Verdana" w:cs="Times New Roman"/>
          <w:b/>
          <w:bCs/>
          <w:color w:val="000000"/>
          <w:sz w:val="29"/>
          <w:szCs w:val="29"/>
          <w:lang w:val="fr-FR"/>
        </w:rPr>
        <w:t>B</w:t>
      </w:r>
      <w:r w:rsidRPr="00016CF9">
        <w:rPr>
          <w:rFonts w:ascii="Verdana" w:eastAsia="Times New Roman" w:hAnsi="Verdana" w:cs="Times New Roman"/>
          <w:b/>
          <w:bCs/>
          <w:color w:val="000000"/>
          <w:sz w:val="29"/>
          <w:szCs w:val="29"/>
          <w:lang w:val="fr-FR"/>
        </w:rPr>
        <w:t xml:space="preserve">. </w:t>
      </w:r>
      <w:proofErr w:type="spellStart"/>
      <w:r w:rsidRPr="00016CF9">
        <w:rPr>
          <w:rFonts w:ascii="Verdana" w:eastAsia="Times New Roman" w:hAnsi="Verdana" w:cs="Times New Roman"/>
          <w:b/>
          <w:bCs/>
          <w:color w:val="000000"/>
          <w:sz w:val="29"/>
          <w:szCs w:val="29"/>
          <w:lang w:val="fr-FR"/>
        </w:rPr>
        <w:t>Autodéclaration</w:t>
      </w:r>
      <w:proofErr w:type="spellEnd"/>
      <w:r w:rsidRPr="00016CF9">
        <w:rPr>
          <w:rFonts w:ascii="Verdana" w:eastAsia="Times New Roman" w:hAnsi="Verdana" w:cs="Times New Roman"/>
          <w:b/>
          <w:bCs/>
          <w:color w:val="000000"/>
          <w:sz w:val="29"/>
          <w:szCs w:val="29"/>
          <w:lang w:val="fr-FR"/>
        </w:rPr>
        <w:t xml:space="preserve"> et auto-identification </w:t>
      </w:r>
      <w:r>
        <w:rPr>
          <w:rFonts w:ascii="Verdana" w:eastAsia="Times New Roman" w:hAnsi="Verdana" w:cs="Times New Roman"/>
          <w:b/>
          <w:bCs/>
          <w:color w:val="000000"/>
          <w:sz w:val="29"/>
          <w:szCs w:val="29"/>
          <w:lang w:val="fr-FR"/>
        </w:rPr>
        <w:t xml:space="preserve">aux fins de </w:t>
      </w:r>
      <w:r w:rsidRPr="00016CF9">
        <w:rPr>
          <w:rFonts w:ascii="Verdana" w:eastAsia="Times New Roman" w:hAnsi="Verdana" w:cs="Times New Roman"/>
          <w:b/>
          <w:bCs/>
          <w:color w:val="000000"/>
          <w:sz w:val="29"/>
          <w:szCs w:val="29"/>
          <w:lang w:val="fr-FR"/>
        </w:rPr>
        <w:t>l</w:t>
      </w:r>
      <w:r>
        <w:rPr>
          <w:rFonts w:ascii="Verdana" w:eastAsia="Times New Roman" w:hAnsi="Verdana" w:cs="Times New Roman"/>
          <w:b/>
          <w:bCs/>
          <w:color w:val="000000"/>
          <w:sz w:val="29"/>
          <w:szCs w:val="29"/>
          <w:lang w:val="fr-FR"/>
        </w:rPr>
        <w:t>’</w:t>
      </w:r>
      <w:r w:rsidR="00C26CB1">
        <w:rPr>
          <w:rFonts w:ascii="Verdana" w:eastAsia="Times New Roman" w:hAnsi="Verdana" w:cs="Times New Roman"/>
          <w:b/>
          <w:bCs/>
          <w:color w:val="000000"/>
          <w:sz w:val="29"/>
          <w:szCs w:val="29"/>
          <w:lang w:val="fr-FR"/>
        </w:rPr>
        <w:t>E</w:t>
      </w:r>
      <w:r>
        <w:rPr>
          <w:rFonts w:ascii="Verdana" w:eastAsia="Times New Roman" w:hAnsi="Verdana" w:cs="Times New Roman"/>
          <w:b/>
          <w:bCs/>
          <w:color w:val="000000"/>
          <w:sz w:val="29"/>
          <w:lang w:val="fr-FR"/>
        </w:rPr>
        <w:t>E</w:t>
      </w:r>
      <w:r w:rsidRPr="00016CF9">
        <w:rPr>
          <w:rFonts w:ascii="Verdana" w:eastAsia="Times New Roman" w:hAnsi="Verdana" w:cs="Times New Roman"/>
          <w:b/>
          <w:bCs/>
          <w:color w:val="000000"/>
          <w:sz w:val="29"/>
          <w:szCs w:val="29"/>
          <w:lang w:val="fr-FR"/>
        </w:rPr>
        <w:t xml:space="preserve"> </w:t>
      </w:r>
    </w:p>
    <w:p w:rsidR="00565D2C" w:rsidRDefault="00565D2C" w:rsidP="00565D2C">
      <w:pPr>
        <w:spacing w:before="100" w:beforeAutospacing="1" w:after="100" w:afterAutospacing="1" w:line="240" w:lineRule="auto"/>
        <w:outlineLvl w:val="2"/>
        <w:rPr>
          <w:rFonts w:ascii="Verdana" w:eastAsia="Times New Roman" w:hAnsi="Verdana" w:cs="Times New Roman"/>
          <w:b/>
          <w:bCs/>
          <w:color w:val="000000"/>
          <w:sz w:val="27"/>
          <w:szCs w:val="27"/>
          <w:lang w:val="fr-FR"/>
        </w:rPr>
      </w:pPr>
      <w:r w:rsidRPr="00016CF9">
        <w:rPr>
          <w:rFonts w:ascii="Verdana" w:eastAsia="Times New Roman" w:hAnsi="Verdana" w:cs="Times New Roman"/>
          <w:b/>
          <w:bCs/>
          <w:color w:val="000000"/>
          <w:sz w:val="27"/>
          <w:szCs w:val="27"/>
          <w:lang w:val="fr-FR"/>
        </w:rPr>
        <w:t>Quelle est la différence</w:t>
      </w:r>
      <w:r>
        <w:rPr>
          <w:rFonts w:ascii="Verdana" w:eastAsia="Times New Roman" w:hAnsi="Verdana" w:cs="Times New Roman"/>
          <w:b/>
          <w:bCs/>
          <w:color w:val="000000"/>
          <w:sz w:val="27"/>
          <w:szCs w:val="27"/>
          <w:lang w:val="fr-FR"/>
        </w:rPr>
        <w:t xml:space="preserve"> entre « </w:t>
      </w:r>
      <w:proofErr w:type="spellStart"/>
      <w:r>
        <w:rPr>
          <w:rFonts w:ascii="Verdana" w:eastAsia="Times New Roman" w:hAnsi="Verdana" w:cs="Times New Roman"/>
          <w:b/>
          <w:bCs/>
          <w:color w:val="000000"/>
          <w:sz w:val="27"/>
          <w:szCs w:val="27"/>
          <w:lang w:val="fr-FR"/>
        </w:rPr>
        <w:t>autodéclaration</w:t>
      </w:r>
      <w:proofErr w:type="spellEnd"/>
      <w:r>
        <w:rPr>
          <w:rFonts w:ascii="Verdana" w:eastAsia="Times New Roman" w:hAnsi="Verdana" w:cs="Times New Roman"/>
          <w:b/>
          <w:bCs/>
          <w:color w:val="000000"/>
          <w:sz w:val="27"/>
          <w:szCs w:val="27"/>
          <w:lang w:val="fr-FR"/>
        </w:rPr>
        <w:t xml:space="preserve"> » et « </w:t>
      </w:r>
      <w:r w:rsidRPr="00016CF9">
        <w:rPr>
          <w:rFonts w:ascii="Verdana" w:eastAsia="Times New Roman" w:hAnsi="Verdana" w:cs="Times New Roman"/>
          <w:b/>
          <w:bCs/>
          <w:color w:val="000000"/>
          <w:sz w:val="27"/>
          <w:szCs w:val="27"/>
          <w:lang w:val="fr-FR"/>
        </w:rPr>
        <w:t>auto-identification</w:t>
      </w:r>
      <w:r>
        <w:rPr>
          <w:rFonts w:ascii="Verdana" w:eastAsia="Times New Roman" w:hAnsi="Verdana" w:cs="Times New Roman"/>
          <w:b/>
          <w:bCs/>
          <w:color w:val="000000"/>
          <w:sz w:val="27"/>
          <w:szCs w:val="27"/>
          <w:lang w:val="fr-FR"/>
        </w:rPr>
        <w:t> </w:t>
      </w:r>
      <w:r w:rsidRPr="00016CF9">
        <w:rPr>
          <w:rFonts w:ascii="Verdana" w:eastAsia="Times New Roman" w:hAnsi="Verdana" w:cs="Times New Roman"/>
          <w:b/>
          <w:bCs/>
          <w:color w:val="000000"/>
          <w:sz w:val="27"/>
          <w:szCs w:val="27"/>
          <w:lang w:val="fr-FR"/>
        </w:rPr>
        <w:t xml:space="preserve">»?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proofErr w:type="spellStart"/>
      <w:r w:rsidRPr="00016CF9">
        <w:rPr>
          <w:rFonts w:ascii="Verdana" w:eastAsia="Times New Roman" w:hAnsi="Verdana" w:cs="Times New Roman"/>
          <w:color w:val="000000"/>
          <w:sz w:val="19"/>
          <w:szCs w:val="19"/>
          <w:lang w:val="fr-FR"/>
        </w:rPr>
        <w:t>autodéclaration</w:t>
      </w:r>
      <w:proofErr w:type="spellEnd"/>
      <w:r w:rsidRPr="00016CF9">
        <w:rPr>
          <w:rFonts w:ascii="Verdana" w:eastAsia="Times New Roman" w:hAnsi="Verdana" w:cs="Times New Roman"/>
          <w:color w:val="000000"/>
          <w:sz w:val="19"/>
          <w:szCs w:val="19"/>
          <w:lang w:val="fr-FR"/>
        </w:rPr>
        <w:t xml:space="preserve"> est le terme </w:t>
      </w:r>
      <w:r>
        <w:rPr>
          <w:rFonts w:ascii="Verdana" w:eastAsia="Times New Roman" w:hAnsi="Verdana" w:cs="Times New Roman"/>
          <w:color w:val="000000"/>
          <w:sz w:val="19"/>
          <w:szCs w:val="19"/>
          <w:lang w:val="fr-FR"/>
        </w:rPr>
        <w:t>utilisé par</w:t>
      </w:r>
      <w:r w:rsidRPr="00016CF9">
        <w:rPr>
          <w:rFonts w:ascii="Verdana" w:eastAsia="Times New Roman" w:hAnsi="Verdana" w:cs="Times New Roman"/>
          <w:color w:val="000000"/>
          <w:sz w:val="19"/>
          <w:szCs w:val="19"/>
          <w:lang w:val="fr-FR"/>
        </w:rPr>
        <w:t xml:space="preserve"> la Commission de la fonction publique (</w:t>
      </w:r>
      <w:r w:rsidRPr="00016CF9">
        <w:rPr>
          <w:rFonts w:ascii="Verdana" w:eastAsia="Times New Roman" w:hAnsi="Verdana" w:cs="Times New Roman"/>
          <w:color w:val="000000"/>
          <w:sz w:val="19"/>
          <w:lang w:val="fr-FR"/>
        </w:rPr>
        <w:t>CFP</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et  les ministères et organismes pour désigner la </w:t>
      </w:r>
      <w:r w:rsidRPr="00016CF9">
        <w:rPr>
          <w:rFonts w:ascii="Verdana" w:eastAsia="Times New Roman" w:hAnsi="Verdana" w:cs="Times New Roman"/>
          <w:color w:val="000000"/>
          <w:sz w:val="19"/>
          <w:szCs w:val="19"/>
          <w:lang w:val="fr-FR"/>
        </w:rPr>
        <w:t>collecte de données sur 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auprès des </w:t>
      </w:r>
      <w:r>
        <w:rPr>
          <w:rFonts w:ascii="Verdana" w:eastAsia="Times New Roman" w:hAnsi="Verdana" w:cs="Times New Roman"/>
          <w:b/>
          <w:bCs/>
          <w:color w:val="000000"/>
          <w:sz w:val="19"/>
          <w:lang w:val="fr-FR"/>
        </w:rPr>
        <w:t>candidats</w:t>
      </w:r>
      <w:r w:rsidRPr="008969AF">
        <w:rPr>
          <w:rFonts w:ascii="Verdana" w:eastAsia="Times New Roman" w:hAnsi="Verdana" w:cs="Times New Roman"/>
          <w:b/>
          <w:bCs/>
          <w:color w:val="000000"/>
          <w:sz w:val="19"/>
          <w:lang w:val="fr-FR"/>
        </w:rPr>
        <w:t xml:space="preserve"> </w:t>
      </w:r>
      <w:r>
        <w:rPr>
          <w:rFonts w:ascii="Verdana" w:eastAsia="Times New Roman" w:hAnsi="Verdana" w:cs="Times New Roman"/>
          <w:b/>
          <w:bCs/>
          <w:color w:val="000000"/>
          <w:sz w:val="19"/>
          <w:lang w:val="fr-FR"/>
        </w:rPr>
        <w:t xml:space="preserve">dans le cadre </w:t>
      </w:r>
      <w:r>
        <w:rPr>
          <w:rFonts w:ascii="Verdana" w:eastAsia="Times New Roman" w:hAnsi="Verdana" w:cs="Times New Roman"/>
          <w:b/>
          <w:color w:val="000000"/>
          <w:sz w:val="19"/>
          <w:szCs w:val="19"/>
          <w:lang w:val="fr-FR"/>
        </w:rPr>
        <w:t>d</w:t>
      </w:r>
      <w:r w:rsidRPr="008969AF">
        <w:rPr>
          <w:rFonts w:ascii="Verdana" w:eastAsia="Times New Roman" w:hAnsi="Verdana" w:cs="Times New Roman"/>
          <w:b/>
          <w:color w:val="000000"/>
          <w:sz w:val="19"/>
          <w:szCs w:val="19"/>
          <w:lang w:val="fr-FR"/>
        </w:rPr>
        <w:t>e processus de sélection</w:t>
      </w:r>
      <w:r>
        <w:rPr>
          <w:rFonts w:ascii="Verdana" w:eastAsia="Times New Roman" w:hAnsi="Verdana" w:cs="Times New Roman"/>
          <w:b/>
          <w:color w:val="000000"/>
          <w:sz w:val="19"/>
          <w:szCs w:val="19"/>
          <w:lang w:val="fr-FR"/>
        </w:rPr>
        <w:t xml:space="preserve">, et des employés dans le cadre de processus visant la sélection de fonctionnaires aux fins de maintien en poste ou de mise en disponibilité en raison du réaménagement des effectifs.  </w:t>
      </w:r>
      <w:r w:rsidRPr="002F654E">
        <w:rPr>
          <w:rFonts w:ascii="Verdana" w:eastAsia="Times New Roman" w:hAnsi="Verdana" w:cs="Times New Roman"/>
          <w:color w:val="000000"/>
          <w:sz w:val="19"/>
          <w:szCs w:val="19"/>
          <w:lang w:val="fr-FR"/>
        </w:rPr>
        <w:t>Ces processus sont menés</w:t>
      </w:r>
      <w:r w:rsidRPr="00016CF9">
        <w:rPr>
          <w:rFonts w:ascii="Verdana" w:eastAsia="Times New Roman" w:hAnsi="Verdana" w:cs="Times New Roman"/>
          <w:color w:val="000000"/>
          <w:sz w:val="19"/>
          <w:szCs w:val="19"/>
          <w:lang w:val="fr-FR"/>
        </w:rPr>
        <w:t xml:space="preserve"> en vertu de la </w:t>
      </w:r>
      <w:r w:rsidRPr="00016CF9">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016CF9">
        <w:rPr>
          <w:rFonts w:ascii="Verdana" w:eastAsia="Times New Roman" w:hAnsi="Verdana" w:cs="Times New Roman"/>
          <w:i/>
          <w:iCs/>
          <w:color w:val="000000"/>
          <w:sz w:val="19"/>
          <w:lang w:val="fr-FR"/>
        </w:rPr>
        <w:t>emploi dans la fonction publique</w:t>
      </w:r>
      <w:r w:rsidRPr="00016CF9">
        <w:rPr>
          <w:rFonts w:ascii="Verdana" w:eastAsia="Times New Roman" w:hAnsi="Verdana" w:cs="Times New Roman"/>
          <w:color w:val="000000"/>
          <w:sz w:val="19"/>
          <w:szCs w:val="19"/>
          <w:lang w:val="fr-FR"/>
        </w:rPr>
        <w:t xml:space="preserve"> (</w:t>
      </w:r>
      <w:r w:rsidRPr="00016CF9">
        <w:rPr>
          <w:rFonts w:ascii="Verdana" w:eastAsia="Times New Roman" w:hAnsi="Verdana" w:cs="Times New Roman"/>
          <w:color w:val="000000"/>
          <w:sz w:val="19"/>
          <w:lang w:val="fr-FR"/>
        </w:rPr>
        <w:t>LEFP</w:t>
      </w:r>
      <w:r w:rsidRPr="00016CF9">
        <w:rPr>
          <w:rFonts w:ascii="Verdana" w:eastAsia="Times New Roman" w:hAnsi="Verdana" w:cs="Times New Roman"/>
          <w:color w:val="000000"/>
          <w:sz w:val="19"/>
          <w:szCs w:val="19"/>
          <w:lang w:val="fr-FR"/>
        </w:rPr>
        <w:t xml:space="preserve">), de la </w:t>
      </w:r>
      <w:r w:rsidRPr="00016CF9">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016CF9">
        <w:rPr>
          <w:rFonts w:ascii="Verdana" w:eastAsia="Times New Roman" w:hAnsi="Verdana" w:cs="Times New Roman"/>
          <w:i/>
          <w:iCs/>
          <w:color w:val="000000"/>
          <w:sz w:val="19"/>
          <w:lang w:val="fr-FR"/>
        </w:rPr>
        <w:t>équité en matière d</w:t>
      </w:r>
      <w:r>
        <w:rPr>
          <w:rFonts w:ascii="Verdana" w:eastAsia="Times New Roman" w:hAnsi="Verdana" w:cs="Times New Roman"/>
          <w:i/>
          <w:iCs/>
          <w:color w:val="000000"/>
          <w:sz w:val="19"/>
          <w:lang w:val="fr-FR"/>
        </w:rPr>
        <w:t>’</w:t>
      </w:r>
      <w:r w:rsidRPr="00016CF9">
        <w:rPr>
          <w:rFonts w:ascii="Verdana" w:eastAsia="Times New Roman" w:hAnsi="Verdana" w:cs="Times New Roman"/>
          <w:i/>
          <w:iCs/>
          <w:color w:val="000000"/>
          <w:sz w:val="19"/>
          <w:lang w:val="fr-FR"/>
        </w:rPr>
        <w:t>emploi</w:t>
      </w:r>
      <w:r w:rsidRPr="00016CF9">
        <w:rPr>
          <w:rFonts w:ascii="Verdana" w:eastAsia="Times New Roman" w:hAnsi="Verdana" w:cs="Times New Roman"/>
          <w:color w:val="000000"/>
          <w:sz w:val="19"/>
          <w:szCs w:val="19"/>
          <w:lang w:val="fr-FR"/>
        </w:rPr>
        <w:t xml:space="preserve"> (</w:t>
      </w:r>
      <w:r w:rsidRPr="00016CF9">
        <w:rPr>
          <w:rFonts w:ascii="Verdana" w:eastAsia="Times New Roman" w:hAnsi="Verdana" w:cs="Times New Roman"/>
          <w:color w:val="000000"/>
          <w:sz w:val="19"/>
          <w:lang w:val="fr-FR"/>
        </w:rPr>
        <w:t>L</w:t>
      </w:r>
      <w:r>
        <w:rPr>
          <w:rFonts w:ascii="Verdana" w:eastAsia="Times New Roman" w:hAnsi="Verdana" w:cs="Times New Roman"/>
          <w:color w:val="000000"/>
          <w:sz w:val="19"/>
          <w:lang w:val="fr-FR"/>
        </w:rPr>
        <w:t>EE</w:t>
      </w:r>
      <w:r w:rsidRPr="00016CF9">
        <w:rPr>
          <w:rFonts w:ascii="Verdana" w:eastAsia="Times New Roman" w:hAnsi="Verdana" w:cs="Times New Roman"/>
          <w:color w:val="000000"/>
          <w:sz w:val="19"/>
          <w:szCs w:val="19"/>
          <w:lang w:val="fr-FR"/>
        </w:rPr>
        <w:t xml:space="preserve">) et de la </w:t>
      </w:r>
      <w:r w:rsidRPr="00016CF9">
        <w:rPr>
          <w:rFonts w:ascii="Verdana" w:eastAsia="Times New Roman" w:hAnsi="Verdana" w:cs="Times New Roman"/>
          <w:i/>
          <w:iCs/>
          <w:color w:val="000000"/>
          <w:sz w:val="19"/>
          <w:lang w:val="fr-FR"/>
        </w:rPr>
        <w:t>Loi canadienne sur les droits de la personne</w:t>
      </w:r>
      <w:r w:rsidRPr="00016CF9">
        <w:rPr>
          <w:rFonts w:ascii="Verdana" w:eastAsia="Times New Roman" w:hAnsi="Verdana" w:cs="Times New Roman"/>
          <w:color w:val="000000"/>
          <w:sz w:val="19"/>
          <w:szCs w:val="19"/>
          <w:lang w:val="fr-FR"/>
        </w:rPr>
        <w:t xml:space="preserve"> (</w:t>
      </w:r>
      <w:r w:rsidRPr="00016CF9">
        <w:rPr>
          <w:rFonts w:ascii="Verdana" w:eastAsia="Times New Roman" w:hAnsi="Verdana" w:cs="Times New Roman"/>
          <w:color w:val="000000"/>
          <w:sz w:val="19"/>
          <w:lang w:val="fr-FR"/>
        </w:rPr>
        <w:t>LCDP</w:t>
      </w:r>
      <w:r w:rsidRPr="00016CF9">
        <w:rPr>
          <w:rFonts w:ascii="Verdana" w:eastAsia="Times New Roman" w:hAnsi="Verdana" w:cs="Times New Roman"/>
          <w:color w:val="000000"/>
          <w:sz w:val="19"/>
          <w:szCs w:val="19"/>
          <w:lang w:val="fr-FR"/>
        </w:rPr>
        <w:t>)</w:t>
      </w:r>
      <w:r>
        <w:rPr>
          <w:rFonts w:ascii="Verdana" w:eastAsia="Times New Roman" w:hAnsi="Verdana" w:cs="Times New Roman"/>
          <w:color w:val="000000"/>
          <w:sz w:val="19"/>
          <w:szCs w:val="19"/>
          <w:lang w:val="fr-FR"/>
        </w:rPr>
        <w:t xml:space="preserve"> pour déterminer l’admissibilité, présélectionner ou sélectionner des candidats aux fins de nomination, ou des employés aux fins de maintien en poste ou de mise en disponibilité, ou encore pour produire des statistiques </w:t>
      </w:r>
      <w:r w:rsidRPr="00016CF9">
        <w:rPr>
          <w:rFonts w:ascii="Verdana" w:eastAsia="Times New Roman" w:hAnsi="Verdana" w:cs="Times New Roman"/>
          <w:color w:val="000000"/>
          <w:sz w:val="19"/>
          <w:szCs w:val="19"/>
          <w:lang w:val="fr-FR"/>
        </w:rPr>
        <w:t>(</w:t>
      </w:r>
      <w:r>
        <w:rPr>
          <w:rFonts w:ascii="Verdana" w:eastAsia="Times New Roman" w:hAnsi="Verdana" w:cs="Times New Roman"/>
          <w:color w:val="000000"/>
          <w:sz w:val="19"/>
          <w:szCs w:val="19"/>
          <w:lang w:val="fr-FR"/>
        </w:rPr>
        <w:t xml:space="preserve">des </w:t>
      </w:r>
      <w:r w:rsidRPr="00016CF9">
        <w:rPr>
          <w:rFonts w:ascii="Verdana" w:eastAsia="Times New Roman" w:hAnsi="Verdana" w:cs="Times New Roman"/>
          <w:color w:val="000000"/>
          <w:sz w:val="19"/>
          <w:szCs w:val="19"/>
          <w:lang w:val="fr-FR"/>
        </w:rPr>
        <w:t xml:space="preserve">rapports, </w:t>
      </w:r>
      <w:r>
        <w:rPr>
          <w:rFonts w:ascii="Verdana" w:eastAsia="Times New Roman" w:hAnsi="Verdana" w:cs="Times New Roman"/>
          <w:color w:val="000000"/>
          <w:sz w:val="19"/>
          <w:szCs w:val="19"/>
          <w:lang w:val="fr-FR"/>
        </w:rPr>
        <w:t xml:space="preserve">des </w:t>
      </w:r>
      <w:r w:rsidRPr="00016CF9">
        <w:rPr>
          <w:rFonts w:ascii="Verdana" w:eastAsia="Times New Roman" w:hAnsi="Verdana" w:cs="Times New Roman"/>
          <w:color w:val="000000"/>
          <w:sz w:val="19"/>
          <w:szCs w:val="19"/>
          <w:lang w:val="fr-FR"/>
        </w:rPr>
        <w:t xml:space="preserve">analyses et </w:t>
      </w:r>
      <w:r>
        <w:rPr>
          <w:rFonts w:ascii="Verdana" w:eastAsia="Times New Roman" w:hAnsi="Verdana" w:cs="Times New Roman"/>
          <w:color w:val="000000"/>
          <w:sz w:val="19"/>
          <w:szCs w:val="19"/>
          <w:lang w:val="fr-FR"/>
        </w:rPr>
        <w:t xml:space="preserve">des </w:t>
      </w:r>
      <w:r w:rsidRPr="00016CF9">
        <w:rPr>
          <w:rFonts w:ascii="Verdana" w:eastAsia="Times New Roman" w:hAnsi="Verdana" w:cs="Times New Roman"/>
          <w:color w:val="000000"/>
          <w:sz w:val="19"/>
          <w:szCs w:val="19"/>
          <w:lang w:val="fr-FR"/>
        </w:rPr>
        <w:t>études spéciales)</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 Les renseignements </w:t>
      </w:r>
      <w:r>
        <w:rPr>
          <w:rFonts w:ascii="Verdana" w:eastAsia="Times New Roman" w:hAnsi="Verdana" w:cs="Times New Roman"/>
          <w:color w:val="000000"/>
          <w:sz w:val="19"/>
          <w:szCs w:val="19"/>
          <w:lang w:val="fr-FR"/>
        </w:rPr>
        <w:t>d’</w:t>
      </w:r>
      <w:proofErr w:type="spellStart"/>
      <w:r>
        <w:rPr>
          <w:rFonts w:ascii="Verdana" w:eastAsia="Times New Roman" w:hAnsi="Verdana" w:cs="Times New Roman"/>
          <w:color w:val="000000"/>
          <w:sz w:val="19"/>
          <w:szCs w:val="19"/>
          <w:lang w:val="fr-FR"/>
        </w:rPr>
        <w:t>autodéclaration</w:t>
      </w:r>
      <w:proofErr w:type="spellEnd"/>
      <w:r>
        <w:rPr>
          <w:rFonts w:ascii="Verdana" w:eastAsia="Times New Roman" w:hAnsi="Verdana" w:cs="Times New Roman"/>
          <w:color w:val="000000"/>
          <w:sz w:val="19"/>
          <w:szCs w:val="19"/>
          <w:lang w:val="fr-FR"/>
        </w:rPr>
        <w:t xml:space="preserve"> fournis par les fonctionnaires dans le cadre d’un processus de sélection </w:t>
      </w:r>
      <w:r w:rsidRPr="00016CF9">
        <w:rPr>
          <w:rFonts w:ascii="Verdana" w:eastAsia="Times New Roman" w:hAnsi="Verdana" w:cs="Times New Roman"/>
          <w:color w:val="000000"/>
          <w:sz w:val="19"/>
          <w:szCs w:val="19"/>
          <w:lang w:val="fr-FR"/>
        </w:rPr>
        <w:t>p</w:t>
      </w:r>
      <w:r>
        <w:rPr>
          <w:rFonts w:ascii="Verdana" w:eastAsia="Times New Roman" w:hAnsi="Verdana" w:cs="Times New Roman"/>
          <w:color w:val="000000"/>
          <w:sz w:val="19"/>
          <w:szCs w:val="19"/>
          <w:lang w:val="fr-FR"/>
        </w:rPr>
        <w:t>euve</w:t>
      </w:r>
      <w:r w:rsidRPr="00016CF9">
        <w:rPr>
          <w:rFonts w:ascii="Verdana" w:eastAsia="Times New Roman" w:hAnsi="Verdana" w:cs="Times New Roman"/>
          <w:color w:val="000000"/>
          <w:sz w:val="19"/>
          <w:szCs w:val="19"/>
          <w:lang w:val="fr-FR"/>
        </w:rPr>
        <w:t xml:space="preserve">nt également servir à </w:t>
      </w:r>
      <w:r>
        <w:rPr>
          <w:rFonts w:ascii="Verdana" w:eastAsia="Times New Roman" w:hAnsi="Verdana" w:cs="Times New Roman"/>
          <w:color w:val="000000"/>
          <w:sz w:val="19"/>
          <w:szCs w:val="19"/>
          <w:lang w:val="fr-FR"/>
        </w:rPr>
        <w:t>compiler les</w:t>
      </w:r>
      <w:r w:rsidRPr="00016CF9">
        <w:rPr>
          <w:rFonts w:ascii="Verdana" w:eastAsia="Times New Roman" w:hAnsi="Verdana" w:cs="Times New Roman"/>
          <w:color w:val="000000"/>
          <w:sz w:val="19"/>
          <w:szCs w:val="19"/>
          <w:lang w:val="fr-FR"/>
        </w:rPr>
        <w:t xml:space="preserve"> données sur la représentativité de 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effectif qui seront présentées au Parlement.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L’</w:t>
      </w:r>
      <w:r w:rsidRPr="00016CF9">
        <w:rPr>
          <w:rFonts w:ascii="Verdana" w:eastAsia="Times New Roman" w:hAnsi="Verdana" w:cs="Times New Roman"/>
          <w:color w:val="000000"/>
          <w:sz w:val="19"/>
          <w:szCs w:val="19"/>
          <w:lang w:val="fr-FR"/>
        </w:rPr>
        <w:t xml:space="preserve">auto-identification </w:t>
      </w:r>
      <w:r>
        <w:rPr>
          <w:rFonts w:ascii="Verdana" w:eastAsia="Times New Roman" w:hAnsi="Verdana" w:cs="Times New Roman"/>
          <w:color w:val="000000"/>
          <w:sz w:val="19"/>
          <w:szCs w:val="19"/>
          <w:lang w:val="fr-FR"/>
        </w:rPr>
        <w:t xml:space="preserve">est le terme utilisé pour la collecte </w:t>
      </w:r>
      <w:r w:rsidRPr="00016CF9">
        <w:rPr>
          <w:rFonts w:ascii="Verdana" w:eastAsia="Times New Roman" w:hAnsi="Verdana" w:cs="Times New Roman"/>
          <w:color w:val="000000"/>
          <w:sz w:val="19"/>
          <w:szCs w:val="19"/>
          <w:lang w:val="fr-FR"/>
        </w:rPr>
        <w:t>des données</w:t>
      </w:r>
      <w:r>
        <w:rPr>
          <w:rFonts w:ascii="Verdana" w:eastAsia="Times New Roman" w:hAnsi="Verdana" w:cs="Times New Roman"/>
          <w:color w:val="000000"/>
          <w:sz w:val="19"/>
          <w:szCs w:val="19"/>
          <w:lang w:val="fr-FR"/>
        </w:rPr>
        <w:t xml:space="preserve"> </w:t>
      </w:r>
      <w:r w:rsidRPr="00016CF9">
        <w:rPr>
          <w:rFonts w:ascii="Verdana" w:eastAsia="Times New Roman" w:hAnsi="Verdana" w:cs="Times New Roman"/>
          <w:color w:val="000000"/>
          <w:sz w:val="19"/>
          <w:szCs w:val="19"/>
          <w:lang w:val="fr-FR"/>
        </w:rPr>
        <w:t>sur 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auprès des </w:t>
      </w:r>
      <w:r>
        <w:rPr>
          <w:rFonts w:ascii="Verdana" w:eastAsia="Times New Roman" w:hAnsi="Verdana" w:cs="Times New Roman"/>
          <w:b/>
          <w:bCs/>
          <w:color w:val="000000"/>
          <w:sz w:val="19"/>
          <w:lang w:val="fr-FR"/>
        </w:rPr>
        <w:t>fonctionnaires</w:t>
      </w:r>
      <w:r w:rsidRPr="00016CF9">
        <w:rPr>
          <w:rFonts w:ascii="Verdana" w:eastAsia="Times New Roman" w:hAnsi="Verdana" w:cs="Times New Roman"/>
          <w:color w:val="000000"/>
          <w:sz w:val="19"/>
          <w:szCs w:val="19"/>
          <w:lang w:val="fr-FR"/>
        </w:rPr>
        <w:t xml:space="preserve">, en vertu de la </w:t>
      </w:r>
      <w:r w:rsidRPr="00016CF9">
        <w:rPr>
          <w:rFonts w:ascii="Verdana" w:eastAsia="Times New Roman" w:hAnsi="Verdana" w:cs="Times New Roman"/>
          <w:color w:val="000000"/>
          <w:sz w:val="19"/>
          <w:lang w:val="fr-FR"/>
        </w:rPr>
        <w:t>L</w:t>
      </w:r>
      <w:r w:rsidR="00C26CB1">
        <w:rPr>
          <w:rFonts w:ascii="Verdana" w:eastAsia="Times New Roman" w:hAnsi="Verdana" w:cs="Times New Roman"/>
          <w:color w:val="000000"/>
          <w:sz w:val="19"/>
          <w:lang w:val="fr-FR"/>
        </w:rPr>
        <w:t>E</w:t>
      </w:r>
      <w:r>
        <w:rPr>
          <w:rFonts w:ascii="Verdana" w:eastAsia="Times New Roman" w:hAnsi="Verdana" w:cs="Times New Roman"/>
          <w:color w:val="000000"/>
          <w:sz w:val="19"/>
          <w:lang w:val="fr-FR"/>
        </w:rPr>
        <w:t>E, et ce, à des fins statistiques. Cette collecte ne s’inscrit pas dans le cadre de processus de sélection</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L’auto-identification </w:t>
      </w:r>
      <w:r w:rsidRPr="00016CF9">
        <w:rPr>
          <w:rFonts w:ascii="Verdana" w:eastAsia="Times New Roman" w:hAnsi="Verdana" w:cs="Times New Roman"/>
          <w:color w:val="000000"/>
          <w:sz w:val="19"/>
          <w:szCs w:val="19"/>
          <w:lang w:val="fr-FR"/>
        </w:rPr>
        <w:t>a pour objectif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analyser les progrès réalisés en matière de représentation des groupes </w:t>
      </w:r>
      <w:r>
        <w:rPr>
          <w:rFonts w:ascii="Verdana" w:eastAsia="Times New Roman" w:hAnsi="Verdana" w:cs="Times New Roman"/>
          <w:color w:val="000000"/>
          <w:sz w:val="19"/>
          <w:szCs w:val="19"/>
          <w:lang w:val="fr-FR"/>
        </w:rPr>
        <w:t>visés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au sein de la fonction publique fédérale et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en assurer le suivi. Elle permet également de soumettre au Parlement des rapports sur la représentativité de 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effectif. </w:t>
      </w:r>
    </w:p>
    <w:p w:rsidR="00565D2C" w:rsidRPr="00016CF9" w:rsidRDefault="00565D2C" w:rsidP="00565D2C">
      <w:pPr>
        <w:spacing w:before="100" w:beforeAutospacing="1" w:after="100" w:afterAutospacing="1" w:line="240" w:lineRule="auto"/>
        <w:outlineLvl w:val="2"/>
        <w:rPr>
          <w:rFonts w:ascii="Verdana" w:eastAsia="Times New Roman" w:hAnsi="Verdana" w:cs="Times New Roman"/>
          <w:b/>
          <w:bCs/>
          <w:color w:val="000000"/>
          <w:sz w:val="27"/>
          <w:szCs w:val="27"/>
          <w:lang w:val="fr-FR"/>
        </w:rPr>
      </w:pPr>
      <w:r>
        <w:rPr>
          <w:rFonts w:ascii="Verdana" w:eastAsia="Times New Roman" w:hAnsi="Verdana" w:cs="Times New Roman"/>
          <w:b/>
          <w:bCs/>
          <w:color w:val="000000"/>
          <w:sz w:val="27"/>
          <w:szCs w:val="27"/>
          <w:lang w:val="fr-FR"/>
        </w:rPr>
        <w:t>Si je suis sélectionné</w:t>
      </w:r>
      <w:r w:rsidRPr="00016CF9">
        <w:rPr>
          <w:rFonts w:ascii="Verdana" w:eastAsia="Times New Roman" w:hAnsi="Verdana" w:cs="Times New Roman"/>
          <w:b/>
          <w:bCs/>
          <w:color w:val="000000"/>
          <w:sz w:val="27"/>
          <w:szCs w:val="27"/>
          <w:lang w:val="fr-FR"/>
        </w:rPr>
        <w:t>, dois-je remplir le formulaire d</w:t>
      </w:r>
      <w:r>
        <w:rPr>
          <w:rFonts w:ascii="Verdana" w:eastAsia="Times New Roman" w:hAnsi="Verdana" w:cs="Times New Roman"/>
          <w:b/>
          <w:bCs/>
          <w:color w:val="000000"/>
          <w:sz w:val="27"/>
          <w:szCs w:val="27"/>
          <w:lang w:val="fr-FR"/>
        </w:rPr>
        <w:t>’</w:t>
      </w:r>
      <w:r w:rsidRPr="00016CF9">
        <w:rPr>
          <w:rFonts w:ascii="Verdana" w:eastAsia="Times New Roman" w:hAnsi="Verdana" w:cs="Times New Roman"/>
          <w:b/>
          <w:bCs/>
          <w:color w:val="000000"/>
          <w:sz w:val="27"/>
          <w:szCs w:val="27"/>
          <w:lang w:val="fr-FR"/>
        </w:rPr>
        <w:t xml:space="preserve">auto-identification?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Selon l</w:t>
      </w:r>
      <w:r w:rsidRPr="00016CF9">
        <w:rPr>
          <w:rFonts w:ascii="Verdana" w:eastAsia="Times New Roman" w:hAnsi="Verdana" w:cs="Times New Roman"/>
          <w:color w:val="000000"/>
          <w:sz w:val="19"/>
          <w:szCs w:val="19"/>
          <w:lang w:val="fr-FR"/>
        </w:rPr>
        <w:t xml:space="preserve">a </w:t>
      </w:r>
      <w:r w:rsidRPr="00016CF9">
        <w:rPr>
          <w:rFonts w:ascii="Verdana" w:eastAsia="Times New Roman" w:hAnsi="Verdana" w:cs="Times New Roman"/>
          <w:color w:val="000000"/>
          <w:sz w:val="19"/>
          <w:lang w:val="fr-FR"/>
        </w:rPr>
        <w:t>L</w:t>
      </w:r>
      <w:r w:rsidR="00C26CB1">
        <w:rPr>
          <w:rFonts w:ascii="Verdana" w:eastAsia="Times New Roman" w:hAnsi="Verdana" w:cs="Times New Roman"/>
          <w:color w:val="000000"/>
          <w:sz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si vous êtes </w:t>
      </w:r>
      <w:r>
        <w:rPr>
          <w:rFonts w:ascii="Verdana" w:eastAsia="Times New Roman" w:hAnsi="Verdana" w:cs="Times New Roman"/>
          <w:color w:val="000000"/>
          <w:sz w:val="19"/>
          <w:szCs w:val="19"/>
          <w:lang w:val="fr-FR"/>
        </w:rPr>
        <w:t>sélectionné aux fins de nomination</w:t>
      </w:r>
      <w:r w:rsidRPr="00016CF9">
        <w:rPr>
          <w:rFonts w:ascii="Verdana" w:eastAsia="Times New Roman" w:hAnsi="Verdana" w:cs="Times New Roman"/>
          <w:color w:val="000000"/>
          <w:sz w:val="19"/>
          <w:szCs w:val="19"/>
          <w:lang w:val="fr-FR"/>
        </w:rPr>
        <w:t xml:space="preserve"> à un poste au sein de la fonction publique du Canada, 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employeur </w:t>
      </w:r>
      <w:r w:rsidRPr="00016CF9">
        <w:rPr>
          <w:rFonts w:ascii="Verdana" w:eastAsia="Times New Roman" w:hAnsi="Verdana" w:cs="Times New Roman"/>
          <w:b/>
          <w:bCs/>
          <w:color w:val="000000"/>
          <w:sz w:val="19"/>
          <w:lang w:val="fr-FR"/>
        </w:rPr>
        <w:t>doit vous fournir un formulaire d</w:t>
      </w:r>
      <w:r>
        <w:rPr>
          <w:rFonts w:ascii="Verdana" w:eastAsia="Times New Roman" w:hAnsi="Verdana" w:cs="Times New Roman"/>
          <w:b/>
          <w:bCs/>
          <w:color w:val="000000"/>
          <w:sz w:val="19"/>
          <w:lang w:val="fr-FR"/>
        </w:rPr>
        <w:t>’</w:t>
      </w:r>
      <w:proofErr w:type="spellStart"/>
      <w:r w:rsidRPr="00016CF9">
        <w:rPr>
          <w:rFonts w:ascii="Verdana" w:eastAsia="Times New Roman" w:hAnsi="Verdana" w:cs="Times New Roman"/>
          <w:b/>
          <w:bCs/>
          <w:color w:val="000000"/>
          <w:sz w:val="19"/>
          <w:lang w:val="fr-FR"/>
        </w:rPr>
        <w:t>auto</w:t>
      </w:r>
      <w:r>
        <w:rPr>
          <w:rFonts w:ascii="Verdana" w:eastAsia="Times New Roman" w:hAnsi="Verdana" w:cs="Times New Roman"/>
          <w:b/>
          <w:bCs/>
          <w:color w:val="000000"/>
          <w:sz w:val="19"/>
          <w:lang w:val="fr-FR"/>
        </w:rPr>
        <w:t>­</w:t>
      </w:r>
      <w:r w:rsidRPr="00016CF9">
        <w:rPr>
          <w:rFonts w:ascii="Verdana" w:eastAsia="Times New Roman" w:hAnsi="Verdana" w:cs="Times New Roman"/>
          <w:b/>
          <w:bCs/>
          <w:color w:val="000000"/>
          <w:sz w:val="19"/>
          <w:lang w:val="fr-FR"/>
        </w:rPr>
        <w:t>identification</w:t>
      </w:r>
      <w:proofErr w:type="spellEnd"/>
      <w:r w:rsidRPr="00016CF9">
        <w:rPr>
          <w:rFonts w:ascii="Verdana" w:eastAsia="Times New Roman" w:hAnsi="Verdana" w:cs="Times New Roman"/>
          <w:b/>
          <w:bCs/>
          <w:color w:val="000000"/>
          <w:sz w:val="19"/>
          <w:lang w:val="fr-FR"/>
        </w:rPr>
        <w:t>, au moment de l</w:t>
      </w:r>
      <w:r>
        <w:rPr>
          <w:rFonts w:ascii="Verdana" w:eastAsia="Times New Roman" w:hAnsi="Verdana" w:cs="Times New Roman"/>
          <w:b/>
          <w:bCs/>
          <w:color w:val="000000"/>
          <w:sz w:val="19"/>
          <w:lang w:val="fr-FR"/>
        </w:rPr>
        <w:t>’</w:t>
      </w:r>
      <w:r w:rsidRPr="00016CF9">
        <w:rPr>
          <w:rFonts w:ascii="Verdana" w:eastAsia="Times New Roman" w:hAnsi="Verdana" w:cs="Times New Roman"/>
          <w:b/>
          <w:bCs/>
          <w:color w:val="000000"/>
          <w:sz w:val="19"/>
          <w:lang w:val="fr-FR"/>
        </w:rPr>
        <w:t>embauche ou à votre demande</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Tout comme le </w:t>
      </w:r>
      <w:r w:rsidRPr="00016CF9">
        <w:rPr>
          <w:rFonts w:ascii="Verdana" w:eastAsia="Times New Roman" w:hAnsi="Verdana" w:cs="Times New Roman"/>
          <w:color w:val="000000"/>
          <w:sz w:val="19"/>
          <w:szCs w:val="19"/>
          <w:lang w:val="fr-FR"/>
        </w:rPr>
        <w:t>formulaire d</w:t>
      </w:r>
      <w:r>
        <w:rPr>
          <w:rFonts w:ascii="Verdana" w:eastAsia="Times New Roman" w:hAnsi="Verdana" w:cs="Times New Roman"/>
          <w:color w:val="000000"/>
          <w:sz w:val="19"/>
          <w:szCs w:val="19"/>
          <w:lang w:val="fr-FR"/>
        </w:rPr>
        <w:t>’</w:t>
      </w:r>
      <w:proofErr w:type="spellStart"/>
      <w:r w:rsidRPr="00016CF9">
        <w:rPr>
          <w:rFonts w:ascii="Verdana" w:eastAsia="Times New Roman" w:hAnsi="Verdana" w:cs="Times New Roman"/>
          <w:color w:val="000000"/>
          <w:sz w:val="19"/>
          <w:szCs w:val="19"/>
          <w:lang w:val="fr-FR"/>
        </w:rPr>
        <w:t>autodéclaration</w:t>
      </w:r>
      <w:proofErr w:type="spellEnd"/>
      <w:r w:rsidRPr="00016CF9">
        <w:rPr>
          <w:rFonts w:ascii="Verdana" w:eastAsia="Times New Roman" w:hAnsi="Verdana" w:cs="Times New Roman"/>
          <w:color w:val="000000"/>
          <w:sz w:val="19"/>
          <w:szCs w:val="19"/>
          <w:lang w:val="fr-FR"/>
        </w:rPr>
        <w:t>, le formulaire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auto-identification </w:t>
      </w:r>
      <w:r>
        <w:rPr>
          <w:rFonts w:ascii="Verdana" w:eastAsia="Times New Roman" w:hAnsi="Verdana" w:cs="Times New Roman"/>
          <w:color w:val="000000"/>
          <w:sz w:val="19"/>
          <w:szCs w:val="19"/>
          <w:lang w:val="fr-FR"/>
        </w:rPr>
        <w:t xml:space="preserve">vous demande d’indiquer si </w:t>
      </w:r>
      <w:r w:rsidRPr="00016CF9">
        <w:rPr>
          <w:rFonts w:ascii="Verdana" w:eastAsia="Times New Roman" w:hAnsi="Verdana" w:cs="Times New Roman"/>
          <w:color w:val="000000"/>
          <w:sz w:val="19"/>
          <w:szCs w:val="19"/>
          <w:lang w:val="fr-FR"/>
        </w:rPr>
        <w:t>vous faites partie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un ou de plusieurs groupes </w:t>
      </w:r>
      <w:r>
        <w:rPr>
          <w:rFonts w:ascii="Verdana" w:eastAsia="Times New Roman" w:hAnsi="Verdana" w:cs="Times New Roman"/>
          <w:color w:val="000000"/>
          <w:sz w:val="19"/>
          <w:szCs w:val="19"/>
          <w:lang w:val="fr-FR"/>
        </w:rPr>
        <w:t>visés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lastRenderedPageBreak/>
        <w:t>Le formulaire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auto-identification est rempli de façon volontaire. </w:t>
      </w:r>
      <w:r>
        <w:rPr>
          <w:rFonts w:ascii="Verdana" w:eastAsia="Times New Roman" w:hAnsi="Verdana" w:cs="Times New Roman"/>
          <w:color w:val="000000"/>
          <w:sz w:val="19"/>
          <w:szCs w:val="19"/>
          <w:lang w:val="fr-FR"/>
        </w:rPr>
        <w:t xml:space="preserve">Au moment de l’embauche, vous êtes invité </w:t>
      </w:r>
      <w:r w:rsidRPr="00016CF9">
        <w:rPr>
          <w:rFonts w:ascii="Verdana" w:eastAsia="Times New Roman" w:hAnsi="Verdana" w:cs="Times New Roman"/>
          <w:color w:val="000000"/>
          <w:sz w:val="19"/>
          <w:szCs w:val="19"/>
          <w:lang w:val="fr-FR"/>
        </w:rPr>
        <w:t>à remplir le formulaire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auto-identification de votre organisation aux fins d</w:t>
      </w:r>
      <w:r>
        <w:rPr>
          <w:rFonts w:ascii="Verdana" w:eastAsia="Times New Roman" w:hAnsi="Verdana" w:cs="Times New Roman"/>
          <w:color w:val="000000"/>
          <w:sz w:val="19"/>
          <w:szCs w:val="19"/>
          <w:lang w:val="fr-FR"/>
        </w:rPr>
        <w:t xml:space="preserve">e </w:t>
      </w:r>
      <w:r w:rsidRPr="00016CF9">
        <w:rPr>
          <w:rFonts w:ascii="Verdana" w:eastAsia="Times New Roman" w:hAnsi="Verdana" w:cs="Times New Roman"/>
          <w:color w:val="000000"/>
          <w:sz w:val="19"/>
          <w:szCs w:val="19"/>
          <w:lang w:val="fr-FR"/>
        </w:rPr>
        <w:t xml:space="preserve">statistiques </w:t>
      </w:r>
      <w:r>
        <w:rPr>
          <w:rFonts w:ascii="Verdana" w:eastAsia="Times New Roman" w:hAnsi="Verdana" w:cs="Times New Roman"/>
          <w:color w:val="000000"/>
          <w:sz w:val="19"/>
          <w:szCs w:val="19"/>
          <w:lang w:val="fr-FR"/>
        </w:rPr>
        <w:t xml:space="preserve">liés à la représentativité de </w:t>
      </w:r>
      <w:r w:rsidRPr="00016CF9">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effectif. </w:t>
      </w:r>
    </w:p>
    <w:p w:rsidR="00565D2C" w:rsidRPr="00016CF9" w:rsidRDefault="00565D2C" w:rsidP="00565D2C">
      <w:pPr>
        <w:spacing w:before="100" w:beforeAutospacing="1" w:after="100" w:afterAutospacing="1" w:line="240" w:lineRule="auto"/>
        <w:outlineLvl w:val="2"/>
        <w:rPr>
          <w:rFonts w:ascii="Verdana" w:eastAsia="Times New Roman" w:hAnsi="Verdana" w:cs="Times New Roman"/>
          <w:b/>
          <w:bCs/>
          <w:color w:val="000000"/>
          <w:sz w:val="27"/>
          <w:szCs w:val="27"/>
          <w:lang w:val="fr-FR"/>
        </w:rPr>
      </w:pPr>
      <w:r w:rsidRPr="00016CF9">
        <w:rPr>
          <w:rFonts w:ascii="Verdana" w:eastAsia="Times New Roman" w:hAnsi="Verdana" w:cs="Times New Roman"/>
          <w:b/>
          <w:bCs/>
          <w:color w:val="000000"/>
          <w:sz w:val="27"/>
          <w:szCs w:val="27"/>
          <w:lang w:val="fr-FR"/>
        </w:rPr>
        <w:t xml:space="preserve">Si je </w:t>
      </w:r>
      <w:r>
        <w:rPr>
          <w:rFonts w:ascii="Verdana" w:eastAsia="Times New Roman" w:hAnsi="Verdana" w:cs="Times New Roman"/>
          <w:b/>
          <w:bCs/>
          <w:color w:val="000000"/>
          <w:sz w:val="27"/>
          <w:szCs w:val="27"/>
          <w:lang w:val="fr-FR"/>
        </w:rPr>
        <w:t>suis sélectionné</w:t>
      </w:r>
      <w:r w:rsidRPr="00016CF9">
        <w:rPr>
          <w:rFonts w:ascii="Verdana" w:eastAsia="Times New Roman" w:hAnsi="Verdana" w:cs="Times New Roman"/>
          <w:b/>
          <w:bCs/>
          <w:color w:val="000000"/>
          <w:sz w:val="27"/>
          <w:szCs w:val="27"/>
          <w:lang w:val="fr-FR"/>
        </w:rPr>
        <w:t xml:space="preserve">, à quoi serviront les renseignements </w:t>
      </w:r>
      <w:r>
        <w:rPr>
          <w:rFonts w:ascii="Verdana" w:eastAsia="Times New Roman" w:hAnsi="Verdana" w:cs="Times New Roman"/>
          <w:b/>
          <w:bCs/>
          <w:color w:val="000000"/>
          <w:sz w:val="27"/>
          <w:szCs w:val="27"/>
          <w:lang w:val="fr-FR"/>
        </w:rPr>
        <w:t>d’</w:t>
      </w:r>
      <w:proofErr w:type="spellStart"/>
      <w:r w:rsidRPr="00016CF9">
        <w:rPr>
          <w:rFonts w:ascii="Verdana" w:eastAsia="Times New Roman" w:hAnsi="Verdana" w:cs="Times New Roman"/>
          <w:b/>
          <w:bCs/>
          <w:color w:val="000000"/>
          <w:sz w:val="27"/>
          <w:szCs w:val="27"/>
          <w:lang w:val="fr-FR"/>
        </w:rPr>
        <w:t>autodéclaration</w:t>
      </w:r>
      <w:proofErr w:type="spellEnd"/>
      <w:r>
        <w:rPr>
          <w:rFonts w:ascii="Verdana" w:eastAsia="Times New Roman" w:hAnsi="Verdana" w:cs="Times New Roman"/>
          <w:b/>
          <w:bCs/>
          <w:color w:val="000000"/>
          <w:sz w:val="27"/>
          <w:szCs w:val="27"/>
          <w:lang w:val="fr-FR"/>
        </w:rPr>
        <w:t xml:space="preserve"> fournis</w:t>
      </w:r>
      <w:r w:rsidRPr="00016CF9">
        <w:rPr>
          <w:rFonts w:ascii="Verdana" w:eastAsia="Times New Roman" w:hAnsi="Verdana" w:cs="Times New Roman"/>
          <w:b/>
          <w:bCs/>
          <w:color w:val="000000"/>
          <w:sz w:val="27"/>
          <w:szCs w:val="27"/>
          <w:lang w:val="fr-FR"/>
        </w:rPr>
        <w:t xml:space="preserve">? </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Si</w:t>
      </w:r>
      <w:r>
        <w:rPr>
          <w:rFonts w:ascii="Verdana" w:eastAsia="Times New Roman" w:hAnsi="Verdana" w:cs="Times New Roman"/>
          <w:color w:val="000000"/>
          <w:sz w:val="19"/>
          <w:szCs w:val="19"/>
          <w:lang w:val="fr-FR"/>
        </w:rPr>
        <w:t xml:space="preserve"> vous été sélectionné</w:t>
      </w:r>
      <w:r w:rsidRPr="00016CF9">
        <w:rPr>
          <w:rFonts w:ascii="Verdana" w:eastAsia="Times New Roman" w:hAnsi="Verdana" w:cs="Times New Roman"/>
          <w:color w:val="000000"/>
          <w:sz w:val="19"/>
          <w:szCs w:val="19"/>
          <w:lang w:val="fr-FR"/>
        </w:rPr>
        <w:t xml:space="preserve"> dans le cadre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un processus de </w:t>
      </w:r>
      <w:r>
        <w:rPr>
          <w:rFonts w:ascii="Verdana" w:eastAsia="Times New Roman" w:hAnsi="Verdana" w:cs="Times New Roman"/>
          <w:color w:val="000000"/>
          <w:sz w:val="19"/>
          <w:szCs w:val="19"/>
          <w:lang w:val="fr-FR"/>
        </w:rPr>
        <w:t>sélection</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pour lequel </w:t>
      </w:r>
      <w:r w:rsidRPr="00016CF9">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était un critère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admissibilité</w:t>
      </w:r>
      <w:r>
        <w:rPr>
          <w:rFonts w:ascii="Verdana" w:eastAsia="Times New Roman" w:hAnsi="Verdana" w:cs="Times New Roman"/>
          <w:color w:val="000000"/>
          <w:sz w:val="19"/>
          <w:szCs w:val="19"/>
          <w:lang w:val="fr-FR"/>
        </w:rPr>
        <w:t xml:space="preserve"> ou pour lequel l’appartenance à un groupe désigné était indiqué à titre de besoin organisationnel dans les critères de mérite, les renseignements d’</w:t>
      </w:r>
      <w:proofErr w:type="spellStart"/>
      <w:r>
        <w:rPr>
          <w:rFonts w:ascii="Verdana" w:eastAsia="Times New Roman" w:hAnsi="Verdana" w:cs="Times New Roman"/>
          <w:color w:val="000000"/>
          <w:sz w:val="19"/>
          <w:szCs w:val="19"/>
          <w:lang w:val="fr-FR"/>
        </w:rPr>
        <w:t>autodéclaration</w:t>
      </w:r>
      <w:proofErr w:type="spellEnd"/>
      <w:r>
        <w:rPr>
          <w:rFonts w:ascii="Verdana" w:eastAsia="Times New Roman" w:hAnsi="Verdana" w:cs="Times New Roman"/>
          <w:color w:val="000000"/>
          <w:sz w:val="19"/>
          <w:szCs w:val="19"/>
          <w:lang w:val="fr-FR"/>
        </w:rPr>
        <w:t xml:space="preserve"> fournis sont utilisés selon l’objectif que vous avez coché.</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Default="00565D2C" w:rsidP="00565D2C">
      <w:pPr>
        <w:shd w:val="clear" w:color="auto" w:fill="FFFFFF"/>
        <w:spacing w:after="0" w:line="240" w:lineRule="auto"/>
        <w:rPr>
          <w:rFonts w:ascii="Verdana" w:eastAsia="Times New Roman" w:hAnsi="Verdana" w:cs="Times New Roman"/>
          <w:b/>
          <w:bCs/>
          <w:color w:val="000000"/>
          <w:sz w:val="19"/>
          <w:lang w:val="fr-FR"/>
        </w:rPr>
      </w:pPr>
      <w:r>
        <w:rPr>
          <w:rFonts w:ascii="Verdana" w:eastAsia="Times New Roman" w:hAnsi="Verdana" w:cs="Times New Roman"/>
          <w:b/>
          <w:bCs/>
          <w:color w:val="000000"/>
          <w:sz w:val="19"/>
          <w:lang w:val="fr-FR"/>
        </w:rPr>
        <w:t xml:space="preserve">Objectif 1 : </w:t>
      </w:r>
      <w:r w:rsidRPr="00016CF9">
        <w:rPr>
          <w:rFonts w:ascii="Verdana" w:eastAsia="Times New Roman" w:hAnsi="Verdana" w:cs="Times New Roman"/>
          <w:b/>
          <w:bCs/>
          <w:color w:val="000000"/>
          <w:sz w:val="19"/>
          <w:lang w:val="fr-FR"/>
        </w:rPr>
        <w:t xml:space="preserve">Processus de </w:t>
      </w:r>
      <w:r>
        <w:rPr>
          <w:rFonts w:ascii="Verdana" w:eastAsia="Times New Roman" w:hAnsi="Verdana" w:cs="Times New Roman"/>
          <w:b/>
          <w:bCs/>
          <w:color w:val="000000"/>
          <w:sz w:val="19"/>
          <w:lang w:val="fr-FR"/>
        </w:rPr>
        <w:t xml:space="preserve">sélection </w:t>
      </w:r>
      <w:r w:rsidRPr="00016CF9">
        <w:rPr>
          <w:rFonts w:ascii="Verdana" w:eastAsia="Times New Roman" w:hAnsi="Verdana" w:cs="Times New Roman"/>
          <w:b/>
          <w:bCs/>
          <w:color w:val="000000"/>
          <w:sz w:val="19"/>
          <w:lang w:val="fr-FR"/>
        </w:rPr>
        <w:t xml:space="preserve">et statistiques sur </w:t>
      </w:r>
      <w:r>
        <w:rPr>
          <w:rFonts w:ascii="Verdana" w:eastAsia="Times New Roman" w:hAnsi="Verdana" w:cs="Times New Roman"/>
          <w:b/>
          <w:bCs/>
          <w:color w:val="000000"/>
          <w:sz w:val="19"/>
          <w:lang w:val="fr-FR"/>
        </w:rPr>
        <w:t xml:space="preserve">la sélection </w:t>
      </w:r>
      <w:r w:rsidRPr="00016CF9">
        <w:rPr>
          <w:rFonts w:ascii="Verdana" w:eastAsia="Times New Roman" w:hAnsi="Verdana" w:cs="Times New Roman"/>
          <w:b/>
          <w:bCs/>
          <w:color w:val="000000"/>
          <w:sz w:val="19"/>
          <w:lang w:val="fr-FR"/>
        </w:rPr>
        <w:t>et la représentation de</w:t>
      </w:r>
      <w:r>
        <w:rPr>
          <w:rFonts w:ascii="Verdana" w:eastAsia="Times New Roman" w:hAnsi="Verdana" w:cs="Times New Roman"/>
          <w:b/>
          <w:bCs/>
          <w:color w:val="000000"/>
          <w:sz w:val="19"/>
          <w:lang w:val="fr-FR"/>
        </w:rPr>
        <w:t xml:space="preserve"> l’</w:t>
      </w:r>
      <w:r w:rsidR="00C26CB1">
        <w:rPr>
          <w:rFonts w:ascii="Verdana" w:eastAsia="Times New Roman" w:hAnsi="Verdana" w:cs="Times New Roman"/>
          <w:b/>
          <w:bCs/>
          <w:color w:val="000000"/>
          <w:sz w:val="19"/>
          <w:lang w:val="fr-FR"/>
        </w:rPr>
        <w:t>E</w:t>
      </w:r>
      <w:r>
        <w:rPr>
          <w:rFonts w:ascii="Verdana" w:eastAsia="Times New Roman" w:hAnsi="Verdana" w:cs="Times New Roman"/>
          <w:b/>
          <w:bCs/>
          <w:color w:val="000000"/>
          <w:sz w:val="19"/>
          <w:lang w:val="fr-FR"/>
        </w:rPr>
        <w:t>E dans</w:t>
      </w:r>
      <w:r w:rsidRPr="00016CF9">
        <w:rPr>
          <w:rFonts w:ascii="Verdana" w:eastAsia="Times New Roman" w:hAnsi="Verdana" w:cs="Times New Roman"/>
          <w:b/>
          <w:bCs/>
          <w:color w:val="000000"/>
          <w:sz w:val="19"/>
          <w:lang w:val="fr-FR"/>
        </w:rPr>
        <w:t xml:space="preserve"> l</w:t>
      </w:r>
      <w:r>
        <w:rPr>
          <w:rFonts w:ascii="Verdana" w:eastAsia="Times New Roman" w:hAnsi="Verdana" w:cs="Times New Roman"/>
          <w:b/>
          <w:bCs/>
          <w:color w:val="000000"/>
          <w:sz w:val="19"/>
          <w:lang w:val="fr-FR"/>
        </w:rPr>
        <w:t>’</w:t>
      </w:r>
      <w:r w:rsidRPr="00016CF9">
        <w:rPr>
          <w:rFonts w:ascii="Verdana" w:eastAsia="Times New Roman" w:hAnsi="Verdana" w:cs="Times New Roman"/>
          <w:b/>
          <w:bCs/>
          <w:color w:val="000000"/>
          <w:sz w:val="19"/>
          <w:lang w:val="fr-FR"/>
        </w:rPr>
        <w:t>effectif</w:t>
      </w:r>
    </w:p>
    <w:p w:rsidR="00565D2C" w:rsidRPr="00CC60D7" w:rsidRDefault="00565D2C" w:rsidP="00565D2C">
      <w:pPr>
        <w:shd w:val="clear" w:color="auto" w:fill="FFFFFF"/>
        <w:spacing w:after="0" w:line="240" w:lineRule="auto"/>
        <w:rPr>
          <w:rFonts w:ascii="Verdana" w:eastAsia="Times New Roman" w:hAnsi="Verdana" w:cs="Times New Roman"/>
          <w:bCs/>
          <w:color w:val="000000"/>
          <w:sz w:val="19"/>
          <w:lang w:val="fr-FR"/>
        </w:rPr>
      </w:pPr>
      <w:r>
        <w:rPr>
          <w:rFonts w:ascii="Verdana" w:eastAsia="Times New Roman" w:hAnsi="Verdana" w:cs="Times New Roman"/>
          <w:bCs/>
          <w:color w:val="000000"/>
          <w:sz w:val="19"/>
          <w:lang w:val="fr-FR"/>
        </w:rPr>
        <w:t>- Vos</w:t>
      </w:r>
      <w:r w:rsidRPr="00CC60D7">
        <w:rPr>
          <w:rFonts w:ascii="Verdana" w:eastAsia="Times New Roman" w:hAnsi="Verdana" w:cs="Times New Roman"/>
          <w:bCs/>
          <w:color w:val="000000"/>
          <w:sz w:val="19"/>
          <w:lang w:val="fr-FR"/>
        </w:rPr>
        <w:t xml:space="preserve"> renseignements </w:t>
      </w:r>
      <w:r>
        <w:rPr>
          <w:rFonts w:ascii="Verdana" w:eastAsia="Times New Roman" w:hAnsi="Verdana" w:cs="Times New Roman"/>
          <w:bCs/>
          <w:color w:val="000000"/>
          <w:sz w:val="19"/>
          <w:lang w:val="fr-FR"/>
        </w:rPr>
        <w:t>d’</w:t>
      </w:r>
      <w:proofErr w:type="spellStart"/>
      <w:r w:rsidRPr="00CC60D7">
        <w:rPr>
          <w:rFonts w:ascii="Verdana" w:eastAsia="Times New Roman" w:hAnsi="Verdana" w:cs="Times New Roman"/>
          <w:bCs/>
          <w:color w:val="000000"/>
          <w:sz w:val="19"/>
          <w:lang w:val="fr-FR"/>
        </w:rPr>
        <w:t>autodéclaration</w:t>
      </w:r>
      <w:proofErr w:type="spellEnd"/>
      <w:r w:rsidRPr="00CC60D7">
        <w:rPr>
          <w:rFonts w:ascii="Verdana" w:eastAsia="Times New Roman" w:hAnsi="Verdana" w:cs="Times New Roman"/>
          <w:bCs/>
          <w:color w:val="000000"/>
          <w:sz w:val="19"/>
          <w:lang w:val="fr-FR"/>
        </w:rPr>
        <w:t xml:space="preserve"> </w:t>
      </w:r>
      <w:r>
        <w:rPr>
          <w:rFonts w:ascii="Verdana" w:eastAsia="Times New Roman" w:hAnsi="Verdana" w:cs="Times New Roman"/>
          <w:bCs/>
          <w:color w:val="000000"/>
          <w:sz w:val="19"/>
          <w:lang w:val="fr-FR"/>
        </w:rPr>
        <w:t xml:space="preserve">seront considérés comme des renseignements </w:t>
      </w:r>
      <w:r w:rsidRPr="00CC60D7">
        <w:rPr>
          <w:rFonts w:ascii="Verdana" w:eastAsia="Times New Roman" w:hAnsi="Verdana" w:cs="Times New Roman"/>
          <w:bCs/>
          <w:color w:val="000000"/>
          <w:sz w:val="19"/>
          <w:lang w:val="fr-FR"/>
        </w:rPr>
        <w:t xml:space="preserve"> d</w:t>
      </w:r>
      <w:r>
        <w:rPr>
          <w:rFonts w:ascii="Verdana" w:eastAsia="Times New Roman" w:hAnsi="Verdana" w:cs="Times New Roman"/>
          <w:bCs/>
          <w:color w:val="000000"/>
          <w:sz w:val="19"/>
          <w:lang w:val="fr-FR"/>
        </w:rPr>
        <w:t>’</w:t>
      </w:r>
      <w:proofErr w:type="spellStart"/>
      <w:r w:rsidRPr="00CC60D7">
        <w:rPr>
          <w:rFonts w:ascii="Verdana" w:eastAsia="Times New Roman" w:hAnsi="Verdana" w:cs="Times New Roman"/>
          <w:bCs/>
          <w:color w:val="000000"/>
          <w:sz w:val="19"/>
          <w:lang w:val="fr-FR"/>
        </w:rPr>
        <w:t>auto­identification</w:t>
      </w:r>
      <w:proofErr w:type="spellEnd"/>
      <w:r w:rsidRPr="00CC60D7">
        <w:rPr>
          <w:rFonts w:ascii="Verdana" w:eastAsia="Times New Roman" w:hAnsi="Verdana" w:cs="Times New Roman"/>
          <w:bCs/>
          <w:color w:val="000000"/>
          <w:sz w:val="19"/>
          <w:lang w:val="fr-FR"/>
        </w:rPr>
        <w:t xml:space="preserve"> </w:t>
      </w:r>
      <w:r>
        <w:rPr>
          <w:rFonts w:ascii="Verdana" w:eastAsia="Times New Roman" w:hAnsi="Verdana" w:cs="Times New Roman"/>
          <w:bCs/>
          <w:color w:val="000000"/>
          <w:sz w:val="19"/>
          <w:lang w:val="fr-FR"/>
        </w:rPr>
        <w:t>conformément à la L</w:t>
      </w:r>
      <w:r w:rsidR="00C26CB1">
        <w:rPr>
          <w:rFonts w:ascii="Verdana" w:eastAsia="Times New Roman" w:hAnsi="Verdana" w:cs="Times New Roman"/>
          <w:bCs/>
          <w:color w:val="000000"/>
          <w:sz w:val="19"/>
          <w:lang w:val="fr-FR"/>
        </w:rPr>
        <w:t>E</w:t>
      </w:r>
      <w:r>
        <w:rPr>
          <w:rFonts w:ascii="Verdana" w:eastAsia="Times New Roman" w:hAnsi="Verdana" w:cs="Times New Roman"/>
          <w:bCs/>
          <w:color w:val="000000"/>
          <w:sz w:val="19"/>
          <w:lang w:val="fr-FR"/>
        </w:rPr>
        <w:t xml:space="preserve">E et seront utilisés aux fins de rapports statistiques sur </w:t>
      </w:r>
      <w:r w:rsidRPr="00CC60D7">
        <w:rPr>
          <w:rFonts w:ascii="Verdana" w:eastAsia="Times New Roman" w:hAnsi="Verdana" w:cs="Times New Roman"/>
          <w:bCs/>
          <w:color w:val="000000"/>
          <w:sz w:val="19"/>
          <w:lang w:val="fr-FR"/>
        </w:rPr>
        <w:t>l</w:t>
      </w:r>
      <w:r>
        <w:rPr>
          <w:rFonts w:ascii="Verdana" w:eastAsia="Times New Roman" w:hAnsi="Verdana" w:cs="Times New Roman"/>
          <w:bCs/>
          <w:color w:val="000000"/>
          <w:sz w:val="19"/>
          <w:lang w:val="fr-FR"/>
        </w:rPr>
        <w:t>’</w:t>
      </w:r>
      <w:r w:rsidR="00C26CB1">
        <w:rPr>
          <w:rFonts w:ascii="Verdana" w:eastAsia="Times New Roman" w:hAnsi="Verdana" w:cs="Times New Roman"/>
          <w:bCs/>
          <w:color w:val="000000"/>
          <w:sz w:val="19"/>
          <w:lang w:val="fr-FR"/>
        </w:rPr>
        <w:t>E</w:t>
      </w:r>
      <w:r w:rsidRPr="00CC60D7">
        <w:rPr>
          <w:rFonts w:ascii="Verdana" w:eastAsia="Times New Roman" w:hAnsi="Verdana" w:cs="Times New Roman"/>
          <w:bCs/>
          <w:color w:val="000000"/>
          <w:sz w:val="19"/>
          <w:lang w:val="fr-FR"/>
        </w:rPr>
        <w:t xml:space="preserve">E </w:t>
      </w:r>
      <w:r>
        <w:rPr>
          <w:rFonts w:ascii="Verdana" w:eastAsia="Times New Roman" w:hAnsi="Verdana" w:cs="Times New Roman"/>
          <w:bCs/>
          <w:color w:val="000000"/>
          <w:sz w:val="19"/>
          <w:lang w:val="fr-FR"/>
        </w:rPr>
        <w:t>au sein de</w:t>
      </w:r>
      <w:r w:rsidRPr="00CC60D7">
        <w:rPr>
          <w:rFonts w:ascii="Verdana" w:eastAsia="Times New Roman" w:hAnsi="Verdana" w:cs="Times New Roman"/>
          <w:bCs/>
          <w:color w:val="000000"/>
          <w:sz w:val="19"/>
          <w:lang w:val="fr-FR"/>
        </w:rPr>
        <w:t xml:space="preserve"> l</w:t>
      </w:r>
      <w:r>
        <w:rPr>
          <w:rFonts w:ascii="Verdana" w:eastAsia="Times New Roman" w:hAnsi="Verdana" w:cs="Times New Roman"/>
          <w:bCs/>
          <w:color w:val="000000"/>
          <w:sz w:val="19"/>
          <w:lang w:val="fr-FR"/>
        </w:rPr>
        <w:t>’</w:t>
      </w:r>
      <w:r w:rsidRPr="00CC60D7">
        <w:rPr>
          <w:rFonts w:ascii="Verdana" w:eastAsia="Times New Roman" w:hAnsi="Verdana" w:cs="Times New Roman"/>
          <w:bCs/>
          <w:color w:val="000000"/>
          <w:sz w:val="19"/>
          <w:lang w:val="fr-FR"/>
        </w:rPr>
        <w:t xml:space="preserve">effectif de la fonction publique. </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Comme les renseignements d’</w:t>
      </w:r>
      <w:proofErr w:type="spellStart"/>
      <w:r>
        <w:rPr>
          <w:rFonts w:ascii="Verdana" w:eastAsia="Times New Roman" w:hAnsi="Verdana" w:cs="Times New Roman"/>
          <w:color w:val="000000"/>
          <w:sz w:val="19"/>
          <w:szCs w:val="19"/>
          <w:lang w:val="fr-FR"/>
        </w:rPr>
        <w:t>autodéclaration</w:t>
      </w:r>
      <w:proofErr w:type="spellEnd"/>
      <w:r>
        <w:rPr>
          <w:rFonts w:ascii="Verdana" w:eastAsia="Times New Roman" w:hAnsi="Verdana" w:cs="Times New Roman"/>
          <w:color w:val="000000"/>
          <w:sz w:val="19"/>
          <w:szCs w:val="19"/>
          <w:lang w:val="fr-FR"/>
        </w:rPr>
        <w:t xml:space="preserve"> que vous avez fournis ont été utilisés pour votre sélection, ceux-ci pourraient être vérifiés.</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Default="00565D2C" w:rsidP="00565D2C">
      <w:pPr>
        <w:shd w:val="clear" w:color="auto" w:fill="FFFFFF"/>
        <w:spacing w:after="0" w:line="240" w:lineRule="auto"/>
        <w:rPr>
          <w:rFonts w:ascii="Verdana" w:eastAsia="Times New Roman" w:hAnsi="Verdana" w:cs="Times New Roman"/>
          <w:b/>
          <w:bCs/>
          <w:color w:val="000000"/>
          <w:sz w:val="19"/>
          <w:lang w:val="fr-FR"/>
        </w:rPr>
      </w:pPr>
      <w:r>
        <w:rPr>
          <w:rFonts w:ascii="Verdana" w:eastAsia="Times New Roman" w:hAnsi="Verdana" w:cs="Times New Roman"/>
          <w:b/>
          <w:color w:val="000000"/>
          <w:sz w:val="19"/>
          <w:szCs w:val="19"/>
          <w:lang w:val="fr-FR"/>
        </w:rPr>
        <w:t>Objectif 2 :</w:t>
      </w:r>
      <w:r w:rsidRPr="00CC60D7">
        <w:rPr>
          <w:rFonts w:ascii="Verdana" w:eastAsia="Times New Roman" w:hAnsi="Verdana" w:cs="Times New Roman"/>
          <w:b/>
          <w:bCs/>
          <w:color w:val="000000"/>
          <w:sz w:val="19"/>
          <w:lang w:val="fr-FR"/>
        </w:rPr>
        <w:t xml:space="preserve"> </w:t>
      </w:r>
      <w:r w:rsidRPr="00016CF9">
        <w:rPr>
          <w:rFonts w:ascii="Verdana" w:eastAsia="Times New Roman" w:hAnsi="Verdana" w:cs="Times New Roman"/>
          <w:b/>
          <w:bCs/>
          <w:color w:val="000000"/>
          <w:sz w:val="19"/>
          <w:lang w:val="fr-FR"/>
        </w:rPr>
        <w:t xml:space="preserve">Statistiques sur </w:t>
      </w:r>
      <w:r>
        <w:rPr>
          <w:rFonts w:ascii="Verdana" w:eastAsia="Times New Roman" w:hAnsi="Verdana" w:cs="Times New Roman"/>
          <w:b/>
          <w:bCs/>
          <w:color w:val="000000"/>
          <w:sz w:val="19"/>
          <w:lang w:val="fr-FR"/>
        </w:rPr>
        <w:t>la sélection</w:t>
      </w:r>
      <w:r w:rsidRPr="00016CF9">
        <w:rPr>
          <w:rFonts w:ascii="Verdana" w:eastAsia="Times New Roman" w:hAnsi="Verdana" w:cs="Times New Roman"/>
          <w:b/>
          <w:bCs/>
          <w:color w:val="000000"/>
          <w:sz w:val="19"/>
          <w:lang w:val="fr-FR"/>
        </w:rPr>
        <w:t xml:space="preserve"> et la représentation d</w:t>
      </w:r>
      <w:r>
        <w:rPr>
          <w:rFonts w:ascii="Verdana" w:eastAsia="Times New Roman" w:hAnsi="Verdana" w:cs="Times New Roman"/>
          <w:b/>
          <w:bCs/>
          <w:color w:val="000000"/>
          <w:sz w:val="19"/>
          <w:lang w:val="fr-FR"/>
        </w:rPr>
        <w:t>e l’</w:t>
      </w:r>
      <w:r w:rsidR="00C26CB1">
        <w:rPr>
          <w:rFonts w:ascii="Verdana" w:eastAsia="Times New Roman" w:hAnsi="Verdana" w:cs="Times New Roman"/>
          <w:b/>
          <w:bCs/>
          <w:color w:val="000000"/>
          <w:sz w:val="19"/>
          <w:lang w:val="fr-FR"/>
        </w:rPr>
        <w:t>E</w:t>
      </w:r>
      <w:r>
        <w:rPr>
          <w:rFonts w:ascii="Verdana" w:eastAsia="Times New Roman" w:hAnsi="Verdana" w:cs="Times New Roman"/>
          <w:b/>
          <w:bCs/>
          <w:color w:val="000000"/>
          <w:sz w:val="19"/>
          <w:lang w:val="fr-FR"/>
        </w:rPr>
        <w:t>E dans</w:t>
      </w:r>
      <w:r w:rsidRPr="00016CF9">
        <w:rPr>
          <w:rFonts w:ascii="Verdana" w:eastAsia="Times New Roman" w:hAnsi="Verdana" w:cs="Times New Roman"/>
          <w:b/>
          <w:bCs/>
          <w:color w:val="000000"/>
          <w:sz w:val="19"/>
          <w:lang w:val="fr-FR"/>
        </w:rPr>
        <w:t xml:space="preserve"> l</w:t>
      </w:r>
      <w:r>
        <w:rPr>
          <w:rFonts w:ascii="Verdana" w:eastAsia="Times New Roman" w:hAnsi="Verdana" w:cs="Times New Roman"/>
          <w:b/>
          <w:bCs/>
          <w:color w:val="000000"/>
          <w:sz w:val="19"/>
          <w:lang w:val="fr-FR"/>
        </w:rPr>
        <w:t>’effectif</w:t>
      </w:r>
    </w:p>
    <w:p w:rsidR="00565D2C" w:rsidRDefault="00565D2C" w:rsidP="00565D2C">
      <w:pPr>
        <w:shd w:val="clear" w:color="auto" w:fill="FFFFFF"/>
        <w:spacing w:after="0" w:line="240" w:lineRule="auto"/>
        <w:rPr>
          <w:rFonts w:ascii="Verdana" w:eastAsia="Times New Roman" w:hAnsi="Verdana" w:cs="Times New Roman"/>
          <w:bCs/>
          <w:color w:val="000000"/>
          <w:sz w:val="19"/>
          <w:lang w:val="fr-FR"/>
        </w:rPr>
      </w:pPr>
      <w:r>
        <w:rPr>
          <w:rFonts w:ascii="Verdana" w:eastAsia="Times New Roman" w:hAnsi="Verdana" w:cs="Times New Roman"/>
          <w:b/>
          <w:bCs/>
          <w:color w:val="000000"/>
          <w:sz w:val="19"/>
          <w:lang w:val="fr-FR"/>
        </w:rPr>
        <w:t>-</w:t>
      </w:r>
      <w:r w:rsidRPr="00CC60D7">
        <w:rPr>
          <w:rFonts w:ascii="Verdana" w:eastAsia="Times New Roman" w:hAnsi="Verdana" w:cs="Times New Roman"/>
          <w:bCs/>
          <w:color w:val="000000"/>
          <w:sz w:val="19"/>
          <w:lang w:val="fr-FR"/>
        </w:rPr>
        <w:t xml:space="preserve"> </w:t>
      </w:r>
      <w:r>
        <w:rPr>
          <w:rFonts w:ascii="Verdana" w:eastAsia="Times New Roman" w:hAnsi="Verdana" w:cs="Times New Roman"/>
          <w:bCs/>
          <w:color w:val="000000"/>
          <w:sz w:val="19"/>
          <w:lang w:val="fr-FR"/>
        </w:rPr>
        <w:t>Vos</w:t>
      </w:r>
      <w:r w:rsidRPr="00CC60D7">
        <w:rPr>
          <w:rFonts w:ascii="Verdana" w:eastAsia="Times New Roman" w:hAnsi="Verdana" w:cs="Times New Roman"/>
          <w:bCs/>
          <w:color w:val="000000"/>
          <w:sz w:val="19"/>
          <w:lang w:val="fr-FR"/>
        </w:rPr>
        <w:t xml:space="preserve"> renseignements </w:t>
      </w:r>
      <w:r>
        <w:rPr>
          <w:rFonts w:ascii="Verdana" w:eastAsia="Times New Roman" w:hAnsi="Verdana" w:cs="Times New Roman"/>
          <w:bCs/>
          <w:color w:val="000000"/>
          <w:sz w:val="19"/>
          <w:lang w:val="fr-FR"/>
        </w:rPr>
        <w:t>d’</w:t>
      </w:r>
      <w:proofErr w:type="spellStart"/>
      <w:r w:rsidRPr="00CC60D7">
        <w:rPr>
          <w:rFonts w:ascii="Verdana" w:eastAsia="Times New Roman" w:hAnsi="Verdana" w:cs="Times New Roman"/>
          <w:bCs/>
          <w:color w:val="000000"/>
          <w:sz w:val="19"/>
          <w:lang w:val="fr-FR"/>
        </w:rPr>
        <w:t>autodéclaration</w:t>
      </w:r>
      <w:proofErr w:type="spellEnd"/>
      <w:r w:rsidRPr="00CC60D7">
        <w:rPr>
          <w:rFonts w:ascii="Verdana" w:eastAsia="Times New Roman" w:hAnsi="Verdana" w:cs="Times New Roman"/>
          <w:bCs/>
          <w:color w:val="000000"/>
          <w:sz w:val="19"/>
          <w:lang w:val="fr-FR"/>
        </w:rPr>
        <w:t xml:space="preserve"> </w:t>
      </w:r>
      <w:r>
        <w:rPr>
          <w:rFonts w:ascii="Verdana" w:eastAsia="Times New Roman" w:hAnsi="Verdana" w:cs="Times New Roman"/>
          <w:bCs/>
          <w:color w:val="000000"/>
          <w:sz w:val="19"/>
          <w:lang w:val="fr-FR"/>
        </w:rPr>
        <w:t xml:space="preserve">seront considérés comme des renseignements </w:t>
      </w:r>
      <w:r w:rsidRPr="00CC60D7">
        <w:rPr>
          <w:rFonts w:ascii="Verdana" w:eastAsia="Times New Roman" w:hAnsi="Verdana" w:cs="Times New Roman"/>
          <w:bCs/>
          <w:color w:val="000000"/>
          <w:sz w:val="19"/>
          <w:lang w:val="fr-FR"/>
        </w:rPr>
        <w:t xml:space="preserve"> d</w:t>
      </w:r>
      <w:r>
        <w:rPr>
          <w:rFonts w:ascii="Verdana" w:eastAsia="Times New Roman" w:hAnsi="Verdana" w:cs="Times New Roman"/>
          <w:bCs/>
          <w:color w:val="000000"/>
          <w:sz w:val="19"/>
          <w:lang w:val="fr-FR"/>
        </w:rPr>
        <w:t>’</w:t>
      </w:r>
      <w:proofErr w:type="spellStart"/>
      <w:r w:rsidRPr="00CC60D7">
        <w:rPr>
          <w:rFonts w:ascii="Verdana" w:eastAsia="Times New Roman" w:hAnsi="Verdana" w:cs="Times New Roman"/>
          <w:bCs/>
          <w:color w:val="000000"/>
          <w:sz w:val="19"/>
          <w:lang w:val="fr-FR"/>
        </w:rPr>
        <w:t>auto­identification</w:t>
      </w:r>
      <w:proofErr w:type="spellEnd"/>
      <w:r w:rsidRPr="00CC60D7">
        <w:rPr>
          <w:rFonts w:ascii="Verdana" w:eastAsia="Times New Roman" w:hAnsi="Verdana" w:cs="Times New Roman"/>
          <w:bCs/>
          <w:color w:val="000000"/>
          <w:sz w:val="19"/>
          <w:lang w:val="fr-FR"/>
        </w:rPr>
        <w:t xml:space="preserve"> </w:t>
      </w:r>
      <w:r>
        <w:rPr>
          <w:rFonts w:ascii="Verdana" w:eastAsia="Times New Roman" w:hAnsi="Verdana" w:cs="Times New Roman"/>
          <w:bCs/>
          <w:color w:val="000000"/>
          <w:sz w:val="19"/>
          <w:lang w:val="fr-FR"/>
        </w:rPr>
        <w:t>conformément à la L</w:t>
      </w:r>
      <w:r w:rsidR="00C26CB1">
        <w:rPr>
          <w:rFonts w:ascii="Verdana" w:eastAsia="Times New Roman" w:hAnsi="Verdana" w:cs="Times New Roman"/>
          <w:bCs/>
          <w:color w:val="000000"/>
          <w:sz w:val="19"/>
          <w:lang w:val="fr-FR"/>
        </w:rPr>
        <w:t>E</w:t>
      </w:r>
      <w:r>
        <w:rPr>
          <w:rFonts w:ascii="Verdana" w:eastAsia="Times New Roman" w:hAnsi="Verdana" w:cs="Times New Roman"/>
          <w:bCs/>
          <w:color w:val="000000"/>
          <w:sz w:val="19"/>
          <w:lang w:val="fr-FR"/>
        </w:rPr>
        <w:t xml:space="preserve">E et seront utilisés aux fins de rapports statistiques sur </w:t>
      </w:r>
      <w:r w:rsidRPr="00CC60D7">
        <w:rPr>
          <w:rFonts w:ascii="Verdana" w:eastAsia="Times New Roman" w:hAnsi="Verdana" w:cs="Times New Roman"/>
          <w:bCs/>
          <w:color w:val="000000"/>
          <w:sz w:val="19"/>
          <w:lang w:val="fr-FR"/>
        </w:rPr>
        <w:t>l</w:t>
      </w:r>
      <w:r>
        <w:rPr>
          <w:rFonts w:ascii="Verdana" w:eastAsia="Times New Roman" w:hAnsi="Verdana" w:cs="Times New Roman"/>
          <w:bCs/>
          <w:color w:val="000000"/>
          <w:sz w:val="19"/>
          <w:lang w:val="fr-FR"/>
        </w:rPr>
        <w:t>’</w:t>
      </w:r>
      <w:r w:rsidR="00C26CB1">
        <w:rPr>
          <w:rFonts w:ascii="Verdana" w:eastAsia="Times New Roman" w:hAnsi="Verdana" w:cs="Times New Roman"/>
          <w:bCs/>
          <w:color w:val="000000"/>
          <w:sz w:val="19"/>
          <w:lang w:val="fr-FR"/>
        </w:rPr>
        <w:t>E</w:t>
      </w:r>
      <w:r w:rsidRPr="00CC60D7">
        <w:rPr>
          <w:rFonts w:ascii="Verdana" w:eastAsia="Times New Roman" w:hAnsi="Verdana" w:cs="Times New Roman"/>
          <w:bCs/>
          <w:color w:val="000000"/>
          <w:sz w:val="19"/>
          <w:lang w:val="fr-FR"/>
        </w:rPr>
        <w:t xml:space="preserve">E </w:t>
      </w:r>
      <w:r>
        <w:rPr>
          <w:rFonts w:ascii="Verdana" w:eastAsia="Times New Roman" w:hAnsi="Verdana" w:cs="Times New Roman"/>
          <w:bCs/>
          <w:color w:val="000000"/>
          <w:sz w:val="19"/>
          <w:lang w:val="fr-FR"/>
        </w:rPr>
        <w:t>au sein de</w:t>
      </w:r>
      <w:r w:rsidRPr="00CC60D7">
        <w:rPr>
          <w:rFonts w:ascii="Verdana" w:eastAsia="Times New Roman" w:hAnsi="Verdana" w:cs="Times New Roman"/>
          <w:bCs/>
          <w:color w:val="000000"/>
          <w:sz w:val="19"/>
          <w:lang w:val="fr-FR"/>
        </w:rPr>
        <w:t xml:space="preserve"> l</w:t>
      </w:r>
      <w:r>
        <w:rPr>
          <w:rFonts w:ascii="Verdana" w:eastAsia="Times New Roman" w:hAnsi="Verdana" w:cs="Times New Roman"/>
          <w:bCs/>
          <w:color w:val="000000"/>
          <w:sz w:val="19"/>
          <w:lang w:val="fr-FR"/>
        </w:rPr>
        <w:t>’</w:t>
      </w:r>
      <w:r w:rsidRPr="00CC60D7">
        <w:rPr>
          <w:rFonts w:ascii="Verdana" w:eastAsia="Times New Roman" w:hAnsi="Verdana" w:cs="Times New Roman"/>
          <w:bCs/>
          <w:color w:val="000000"/>
          <w:sz w:val="19"/>
          <w:lang w:val="fr-FR"/>
        </w:rPr>
        <w:t>effectif de la fonction publique.</w:t>
      </w:r>
    </w:p>
    <w:p w:rsidR="00565D2C" w:rsidRDefault="00565D2C" w:rsidP="00565D2C">
      <w:pPr>
        <w:shd w:val="clear" w:color="auto" w:fill="FFFFFF"/>
        <w:spacing w:after="0" w:line="240" w:lineRule="auto"/>
        <w:rPr>
          <w:rFonts w:ascii="Verdana" w:eastAsia="Times New Roman" w:hAnsi="Verdana" w:cs="Times New Roman"/>
          <w:bCs/>
          <w:color w:val="000000"/>
          <w:sz w:val="19"/>
          <w:lang w:val="fr-FR"/>
        </w:rPr>
      </w:pPr>
      <w:r>
        <w:rPr>
          <w:rFonts w:ascii="Verdana" w:eastAsia="Times New Roman" w:hAnsi="Verdana" w:cs="Times New Roman"/>
          <w:bCs/>
          <w:color w:val="000000"/>
          <w:sz w:val="19"/>
          <w:lang w:val="fr-FR"/>
        </w:rPr>
        <w:t>- Vous pouvez modifier vos renseignements relatifs à l’</w:t>
      </w:r>
      <w:r w:rsidR="00C26CB1">
        <w:rPr>
          <w:rFonts w:ascii="Verdana" w:eastAsia="Times New Roman" w:hAnsi="Verdana" w:cs="Times New Roman"/>
          <w:bCs/>
          <w:color w:val="000000"/>
          <w:sz w:val="19"/>
          <w:lang w:val="fr-FR"/>
        </w:rPr>
        <w:t>E</w:t>
      </w:r>
      <w:r>
        <w:rPr>
          <w:rFonts w:ascii="Verdana" w:eastAsia="Times New Roman" w:hAnsi="Verdana" w:cs="Times New Roman"/>
          <w:bCs/>
          <w:color w:val="000000"/>
          <w:sz w:val="19"/>
          <w:lang w:val="fr-FR"/>
        </w:rPr>
        <w:t>E en tout temps. Pour ce faire, veuillez en aviser par écrit l’organisation d’embauche ou remplir le formulaire d’auto-identification de votre organisation.</w:t>
      </w:r>
    </w:p>
    <w:p w:rsidR="00565D2C" w:rsidRDefault="00565D2C" w:rsidP="00565D2C">
      <w:pPr>
        <w:shd w:val="clear" w:color="auto" w:fill="FFFFFF"/>
        <w:spacing w:after="0" w:line="240" w:lineRule="auto"/>
        <w:rPr>
          <w:rFonts w:ascii="Verdana" w:eastAsia="Times New Roman" w:hAnsi="Verdana" w:cs="Times New Roman"/>
          <w:bCs/>
          <w:color w:val="000000"/>
          <w:sz w:val="19"/>
          <w:lang w:val="fr-FR"/>
        </w:rPr>
      </w:pPr>
    </w:p>
    <w:p w:rsidR="00565D2C" w:rsidRDefault="00565D2C" w:rsidP="00565D2C">
      <w:pPr>
        <w:shd w:val="clear" w:color="auto" w:fill="FFFFFF"/>
        <w:spacing w:after="0" w:line="240" w:lineRule="auto"/>
        <w:rPr>
          <w:rFonts w:ascii="Verdana" w:eastAsia="Times New Roman" w:hAnsi="Verdana" w:cs="Times New Roman"/>
          <w:bCs/>
          <w:color w:val="000000"/>
          <w:sz w:val="19"/>
          <w:lang w:val="fr-FR"/>
        </w:rPr>
      </w:pPr>
    </w:p>
    <w:p w:rsidR="00565D2C" w:rsidRDefault="00565D2C" w:rsidP="00565D2C">
      <w:pPr>
        <w:shd w:val="clear" w:color="auto" w:fill="FFFFFF"/>
        <w:spacing w:after="0" w:line="240" w:lineRule="auto"/>
        <w:rPr>
          <w:rFonts w:ascii="Verdana" w:eastAsia="Times New Roman" w:hAnsi="Verdana" w:cs="Times New Roman"/>
          <w:bCs/>
          <w:color w:val="000000"/>
          <w:sz w:val="19"/>
          <w:lang w:val="fr-FR"/>
        </w:rPr>
      </w:pPr>
    </w:p>
    <w:p w:rsidR="00565D2C" w:rsidRDefault="00565D2C" w:rsidP="00565D2C">
      <w:pPr>
        <w:shd w:val="clear" w:color="auto" w:fill="FFFFFF"/>
        <w:spacing w:after="0" w:line="240" w:lineRule="auto"/>
        <w:rPr>
          <w:rFonts w:ascii="Verdana" w:eastAsia="Times New Roman" w:hAnsi="Verdana" w:cs="Times New Roman"/>
          <w:b/>
          <w:color w:val="000000"/>
          <w:sz w:val="27"/>
          <w:szCs w:val="27"/>
          <w:lang w:val="fr-FR"/>
        </w:rPr>
      </w:pPr>
      <w:r>
        <w:rPr>
          <w:rFonts w:ascii="Verdana" w:eastAsia="Times New Roman" w:hAnsi="Verdana" w:cs="Times New Roman"/>
          <w:b/>
          <w:color w:val="000000"/>
          <w:sz w:val="27"/>
          <w:szCs w:val="27"/>
          <w:lang w:val="fr-FR"/>
        </w:rPr>
        <w:t>C. Objectifs de la collecte des renseignements, consentement et confidentialité</w:t>
      </w:r>
    </w:p>
    <w:p w:rsidR="00565D2C" w:rsidRDefault="00565D2C" w:rsidP="00565D2C">
      <w:pPr>
        <w:shd w:val="clear" w:color="auto" w:fill="FFFFFF"/>
        <w:spacing w:after="0" w:line="240" w:lineRule="auto"/>
        <w:rPr>
          <w:rFonts w:ascii="Verdana" w:eastAsia="Times New Roman" w:hAnsi="Verdana" w:cs="Times New Roman"/>
          <w:b/>
          <w:color w:val="000000"/>
          <w:sz w:val="27"/>
          <w:szCs w:val="27"/>
          <w:lang w:val="fr-FR"/>
        </w:rPr>
      </w:pPr>
    </w:p>
    <w:p w:rsidR="00565D2C" w:rsidRDefault="00565D2C" w:rsidP="00565D2C">
      <w:pPr>
        <w:shd w:val="clear" w:color="auto" w:fill="FFFFFF"/>
        <w:spacing w:after="0" w:line="240" w:lineRule="auto"/>
        <w:rPr>
          <w:rFonts w:ascii="Verdana" w:eastAsia="Times New Roman" w:hAnsi="Verdana" w:cs="Times New Roman"/>
          <w:b/>
          <w:color w:val="000000"/>
          <w:sz w:val="27"/>
          <w:szCs w:val="27"/>
          <w:lang w:val="fr-FR"/>
        </w:rPr>
      </w:pPr>
      <w:r>
        <w:rPr>
          <w:rFonts w:ascii="Verdana" w:eastAsia="Times New Roman" w:hAnsi="Verdana" w:cs="Times New Roman"/>
          <w:b/>
          <w:color w:val="000000"/>
          <w:sz w:val="27"/>
          <w:szCs w:val="27"/>
          <w:lang w:val="fr-FR"/>
        </w:rPr>
        <w:t>Comment la fonction publique utilisera-t-elle les renseignements recueillis ?</w:t>
      </w:r>
    </w:p>
    <w:p w:rsidR="00565D2C" w:rsidRDefault="00565D2C" w:rsidP="00565D2C">
      <w:pPr>
        <w:shd w:val="clear" w:color="auto" w:fill="FFFFFF"/>
        <w:spacing w:after="0" w:line="240" w:lineRule="auto"/>
        <w:rPr>
          <w:rFonts w:ascii="Verdana" w:eastAsia="Times New Roman" w:hAnsi="Verdana" w:cs="Times New Roman"/>
          <w:b/>
          <w:color w:val="000000"/>
          <w:sz w:val="27"/>
          <w:szCs w:val="27"/>
          <w:lang w:val="fr-FR"/>
        </w:rPr>
      </w:pP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Tous les renseignements demandés dans le formulaire d’autodéclaration sont recueillis pour produire des statistiques sur la sélection et la représentation au sein de l’effectif. Pour ce qui est des processus dans le cadre desquels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 xml:space="preserve">E sert de critère d’admissibilité, de présélection ou de sélection, les renseignements sont recueillis à des fins de sélection. Aux fins de transparence, il importe que vous compreniez de quelles façons les renseignements sont utilisés et que vous donniez votre consentement à cet égard en sélectionnant un des deux objectifs énoncés à la section </w:t>
      </w:r>
      <w:r>
        <w:rPr>
          <w:rFonts w:ascii="Verdana" w:eastAsia="Times New Roman" w:hAnsi="Verdana" w:cs="Times New Roman"/>
          <w:i/>
          <w:color w:val="000000"/>
          <w:sz w:val="19"/>
          <w:szCs w:val="19"/>
          <w:lang w:val="fr-FR"/>
        </w:rPr>
        <w:t xml:space="preserve">Objectifs de la collecte de renseignements </w:t>
      </w:r>
      <w:r>
        <w:rPr>
          <w:rFonts w:ascii="Verdana" w:eastAsia="Times New Roman" w:hAnsi="Verdana" w:cs="Times New Roman"/>
          <w:color w:val="000000"/>
          <w:sz w:val="19"/>
          <w:szCs w:val="19"/>
          <w:lang w:val="fr-FR"/>
        </w:rPr>
        <w:t>du formulaire d’autodéclaration.</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Pr="00CC60D7" w:rsidRDefault="00565D2C" w:rsidP="00565D2C">
      <w:pPr>
        <w:shd w:val="clear" w:color="auto" w:fill="FFFFFF"/>
        <w:spacing w:after="0"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Si vous décidez de faire une autodéclaration, vous devez choisir un des objectifs ci-après.</w:t>
      </w:r>
    </w:p>
    <w:p w:rsidR="00565D2C" w:rsidRDefault="00565D2C" w:rsidP="00565D2C">
      <w:pPr>
        <w:shd w:val="clear" w:color="auto" w:fill="FFFFFF"/>
        <w:spacing w:after="0" w:line="240" w:lineRule="auto"/>
        <w:rPr>
          <w:rFonts w:ascii="Verdana" w:eastAsia="Times New Roman" w:hAnsi="Verdana" w:cs="Times New Roman"/>
          <w:b/>
          <w:bCs/>
          <w:color w:val="000000"/>
          <w:sz w:val="19"/>
          <w:lang w:val="fr-FR"/>
        </w:rPr>
      </w:pPr>
    </w:p>
    <w:p w:rsidR="00565D2C" w:rsidRPr="00016CF9" w:rsidRDefault="00565D2C" w:rsidP="00565D2C">
      <w:pPr>
        <w:shd w:val="clear" w:color="auto" w:fill="FFFFFF"/>
        <w:spacing w:after="0" w:line="240" w:lineRule="auto"/>
        <w:rPr>
          <w:rFonts w:ascii="Verdana" w:eastAsia="Times New Roman" w:hAnsi="Verdana" w:cs="Times New Roman"/>
          <w:color w:val="000000"/>
          <w:sz w:val="19"/>
          <w:szCs w:val="19"/>
          <w:lang w:val="fr-FR"/>
        </w:rPr>
      </w:pPr>
      <w:r>
        <w:rPr>
          <w:rFonts w:ascii="Verdana" w:eastAsia="Times New Roman" w:hAnsi="Verdana" w:cs="Times New Roman"/>
          <w:b/>
          <w:bCs/>
          <w:color w:val="000000"/>
          <w:sz w:val="19"/>
          <w:lang w:val="fr-FR"/>
        </w:rPr>
        <w:t xml:space="preserve">Objectif 1 : </w:t>
      </w:r>
      <w:r w:rsidRPr="00016CF9">
        <w:rPr>
          <w:rFonts w:ascii="Verdana" w:eastAsia="Times New Roman" w:hAnsi="Verdana" w:cs="Times New Roman"/>
          <w:b/>
          <w:bCs/>
          <w:color w:val="000000"/>
          <w:sz w:val="19"/>
          <w:lang w:val="fr-FR"/>
        </w:rPr>
        <w:t xml:space="preserve">Processus de </w:t>
      </w:r>
      <w:r>
        <w:rPr>
          <w:rFonts w:ascii="Verdana" w:eastAsia="Times New Roman" w:hAnsi="Verdana" w:cs="Times New Roman"/>
          <w:b/>
          <w:bCs/>
          <w:color w:val="000000"/>
          <w:sz w:val="19"/>
          <w:lang w:val="fr-FR"/>
        </w:rPr>
        <w:t xml:space="preserve">sélection </w:t>
      </w:r>
      <w:r w:rsidRPr="00016CF9">
        <w:rPr>
          <w:rFonts w:ascii="Verdana" w:eastAsia="Times New Roman" w:hAnsi="Verdana" w:cs="Times New Roman"/>
          <w:b/>
          <w:bCs/>
          <w:color w:val="000000"/>
          <w:sz w:val="19"/>
          <w:lang w:val="fr-FR"/>
        </w:rPr>
        <w:t xml:space="preserve">et statistiques sur </w:t>
      </w:r>
      <w:r>
        <w:rPr>
          <w:rFonts w:ascii="Verdana" w:eastAsia="Times New Roman" w:hAnsi="Verdana" w:cs="Times New Roman"/>
          <w:b/>
          <w:bCs/>
          <w:color w:val="000000"/>
          <w:sz w:val="19"/>
          <w:lang w:val="fr-FR"/>
        </w:rPr>
        <w:t xml:space="preserve">la sélection </w:t>
      </w:r>
      <w:r w:rsidRPr="00016CF9">
        <w:rPr>
          <w:rFonts w:ascii="Verdana" w:eastAsia="Times New Roman" w:hAnsi="Verdana" w:cs="Times New Roman"/>
          <w:b/>
          <w:bCs/>
          <w:color w:val="000000"/>
          <w:sz w:val="19"/>
          <w:lang w:val="fr-FR"/>
        </w:rPr>
        <w:t>et la représentation de</w:t>
      </w:r>
      <w:r>
        <w:rPr>
          <w:rFonts w:ascii="Verdana" w:eastAsia="Times New Roman" w:hAnsi="Verdana" w:cs="Times New Roman"/>
          <w:b/>
          <w:bCs/>
          <w:color w:val="000000"/>
          <w:sz w:val="19"/>
          <w:lang w:val="fr-FR"/>
        </w:rPr>
        <w:t xml:space="preserve"> l’</w:t>
      </w:r>
      <w:r w:rsidR="00C26CB1">
        <w:rPr>
          <w:rFonts w:ascii="Verdana" w:eastAsia="Times New Roman" w:hAnsi="Verdana" w:cs="Times New Roman"/>
          <w:b/>
          <w:bCs/>
          <w:color w:val="000000"/>
          <w:sz w:val="19"/>
          <w:lang w:val="fr-FR"/>
        </w:rPr>
        <w:t>E</w:t>
      </w:r>
      <w:r>
        <w:rPr>
          <w:rFonts w:ascii="Verdana" w:eastAsia="Times New Roman" w:hAnsi="Verdana" w:cs="Times New Roman"/>
          <w:b/>
          <w:bCs/>
          <w:color w:val="000000"/>
          <w:sz w:val="19"/>
          <w:lang w:val="fr-FR"/>
        </w:rPr>
        <w:t xml:space="preserve">E dans </w:t>
      </w:r>
      <w:r w:rsidRPr="00016CF9">
        <w:rPr>
          <w:rFonts w:ascii="Verdana" w:eastAsia="Times New Roman" w:hAnsi="Verdana" w:cs="Times New Roman"/>
          <w:b/>
          <w:bCs/>
          <w:color w:val="000000"/>
          <w:sz w:val="19"/>
          <w:lang w:val="fr-FR"/>
        </w:rPr>
        <w:t>l</w:t>
      </w:r>
      <w:r>
        <w:rPr>
          <w:rFonts w:ascii="Verdana" w:eastAsia="Times New Roman" w:hAnsi="Verdana" w:cs="Times New Roman"/>
          <w:b/>
          <w:bCs/>
          <w:color w:val="000000"/>
          <w:sz w:val="19"/>
          <w:lang w:val="fr-FR"/>
        </w:rPr>
        <w:t>’</w:t>
      </w:r>
      <w:r w:rsidRPr="00016CF9">
        <w:rPr>
          <w:rFonts w:ascii="Verdana" w:eastAsia="Times New Roman" w:hAnsi="Verdana" w:cs="Times New Roman"/>
          <w:b/>
          <w:bCs/>
          <w:color w:val="000000"/>
          <w:sz w:val="19"/>
          <w:lang w:val="fr-FR"/>
        </w:rPr>
        <w:t>effectif</w:t>
      </w:r>
    </w:p>
    <w:p w:rsidR="00565D2C" w:rsidRPr="00016CF9"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lastRenderedPageBreak/>
        <w:t>-</w:t>
      </w:r>
      <w:r>
        <w:rPr>
          <w:rFonts w:ascii="Verdana" w:eastAsia="Times New Roman" w:hAnsi="Verdana" w:cs="Times New Roman"/>
          <w:color w:val="000000"/>
          <w:sz w:val="19"/>
          <w:szCs w:val="19"/>
          <w:lang w:val="fr-FR"/>
        </w:rPr>
        <w:t xml:space="preserve">Si vous avez coché cet objectif, vous nous autorisez à utiliser les renseignements que vous fournirez pour déterminer votre admissibilité à des </w:t>
      </w:r>
      <w:r w:rsidRPr="008D26E5">
        <w:rPr>
          <w:rFonts w:ascii="Verdana" w:eastAsia="Times New Roman" w:hAnsi="Verdana" w:cs="Times New Roman"/>
          <w:b/>
          <w:color w:val="000000"/>
          <w:sz w:val="19"/>
          <w:szCs w:val="19"/>
          <w:lang w:val="fr-FR"/>
        </w:rPr>
        <w:t>processus de sélection</w:t>
      </w:r>
      <w:r>
        <w:rPr>
          <w:rFonts w:ascii="Verdana" w:eastAsia="Times New Roman" w:hAnsi="Verdana" w:cs="Times New Roman"/>
          <w:color w:val="000000"/>
          <w:sz w:val="19"/>
          <w:szCs w:val="19"/>
          <w:lang w:val="fr-FR"/>
        </w:rPr>
        <w:t xml:space="preserve"> visant à accroître la représentation des groupes désignés au sein de la fonction publique dans les cas suivants : </w:t>
      </w:r>
    </w:p>
    <w:p w:rsidR="00565D2C" w:rsidRPr="00016CF9" w:rsidRDefault="00565D2C" w:rsidP="00565D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a</w:t>
      </w:r>
      <w:r w:rsidRPr="00016CF9">
        <w:rPr>
          <w:rFonts w:ascii="Verdana" w:eastAsia="Times New Roman" w:hAnsi="Verdana" w:cs="Times New Roman"/>
          <w:color w:val="000000"/>
          <w:sz w:val="19"/>
          <w:szCs w:val="19"/>
          <w:lang w:val="fr-FR"/>
        </w:rPr>
        <w:t xml:space="preserve">) </w:t>
      </w:r>
      <w:r w:rsidRPr="00016CF9">
        <w:rPr>
          <w:rFonts w:ascii="Verdana" w:eastAsia="Times New Roman" w:hAnsi="Verdana" w:cs="Times New Roman"/>
          <w:b/>
          <w:bCs/>
          <w:color w:val="000000"/>
          <w:sz w:val="19"/>
          <w:lang w:val="fr-FR"/>
        </w:rPr>
        <w:t>Admissibilité selon la zone de sélection</w:t>
      </w:r>
      <w:r>
        <w:rPr>
          <w:rFonts w:ascii="Verdana" w:eastAsia="Times New Roman" w:hAnsi="Verdana" w:cs="Times New Roman"/>
          <w:b/>
          <w:bCs/>
          <w:color w:val="000000"/>
          <w:sz w:val="19"/>
          <w:lang w:val="fr-FR"/>
        </w:rPr>
        <w:t xml:space="preserve"> – </w:t>
      </w:r>
      <w:r w:rsidRPr="006270D2">
        <w:rPr>
          <w:rFonts w:ascii="Verdana" w:eastAsia="Times New Roman" w:hAnsi="Verdana" w:cs="Times New Roman"/>
          <w:bCs/>
          <w:color w:val="000000"/>
          <w:sz w:val="19"/>
          <w:lang w:val="fr-FR"/>
        </w:rPr>
        <w:t>Si l</w:t>
      </w:r>
      <w:r w:rsidRPr="00EE5E5D">
        <w:rPr>
          <w:rFonts w:ascii="Verdana" w:eastAsia="Times New Roman" w:hAnsi="Verdana" w:cs="Times New Roman"/>
          <w:bCs/>
          <w:color w:val="000000"/>
          <w:sz w:val="19"/>
          <w:lang w:val="fr-FR"/>
        </w:rPr>
        <w:t>a</w:t>
      </w:r>
      <w:r>
        <w:rPr>
          <w:rFonts w:ascii="Verdana" w:eastAsia="Times New Roman" w:hAnsi="Verdana" w:cs="Times New Roman"/>
          <w:b/>
          <w:bCs/>
          <w:color w:val="000000"/>
          <w:sz w:val="19"/>
          <w:lang w:val="fr-FR"/>
        </w:rPr>
        <w:t xml:space="preserve"> </w:t>
      </w:r>
      <w:r w:rsidRPr="00EE5E5D">
        <w:rPr>
          <w:rFonts w:ascii="Verdana" w:eastAsia="Times New Roman" w:hAnsi="Verdana" w:cs="Times New Roman"/>
          <w:bCs/>
          <w:color w:val="000000"/>
          <w:sz w:val="19"/>
          <w:lang w:val="fr-FR"/>
        </w:rPr>
        <w:t>z</w:t>
      </w:r>
      <w:r w:rsidRPr="00016CF9">
        <w:rPr>
          <w:rFonts w:ascii="Verdana" w:eastAsia="Times New Roman" w:hAnsi="Verdana" w:cs="Times New Roman"/>
          <w:color w:val="000000"/>
          <w:sz w:val="19"/>
          <w:szCs w:val="19"/>
          <w:lang w:val="fr-FR"/>
        </w:rPr>
        <w:t xml:space="preserve">one de sélection </w:t>
      </w:r>
      <w:r>
        <w:rPr>
          <w:rFonts w:ascii="Verdana" w:eastAsia="Times New Roman" w:hAnsi="Verdana" w:cs="Times New Roman"/>
          <w:color w:val="000000"/>
          <w:sz w:val="19"/>
          <w:szCs w:val="19"/>
          <w:lang w:val="fr-FR"/>
        </w:rPr>
        <w:t xml:space="preserve">est </w:t>
      </w:r>
      <w:r w:rsidRPr="00016CF9">
        <w:rPr>
          <w:rFonts w:ascii="Verdana" w:eastAsia="Times New Roman" w:hAnsi="Verdana" w:cs="Times New Roman"/>
          <w:color w:val="000000"/>
          <w:sz w:val="19"/>
          <w:szCs w:val="19"/>
          <w:lang w:val="fr-FR"/>
        </w:rPr>
        <w:t xml:space="preserve">restreinte ou élargie </w:t>
      </w:r>
      <w:r>
        <w:rPr>
          <w:rFonts w:ascii="Verdana" w:eastAsia="Times New Roman" w:hAnsi="Verdana" w:cs="Times New Roman"/>
          <w:color w:val="000000"/>
          <w:sz w:val="19"/>
          <w:szCs w:val="19"/>
          <w:lang w:val="fr-FR"/>
        </w:rPr>
        <w:t>aux fins de</w:t>
      </w:r>
      <w:r w:rsidRPr="00016CF9">
        <w:rPr>
          <w:rFonts w:ascii="Verdana" w:eastAsia="Times New Roman" w:hAnsi="Verdana" w:cs="Times New Roman"/>
          <w:color w:val="000000"/>
          <w:sz w:val="19"/>
          <w:szCs w:val="19"/>
          <w:lang w:val="fr-FR"/>
        </w:rPr>
        <w:t xml:space="preserve"> l</w:t>
      </w:r>
      <w:r>
        <w:rPr>
          <w:rFonts w:ascii="Verdana" w:eastAsia="Times New Roman" w:hAnsi="Verdana" w:cs="Times New Roman"/>
          <w:color w:val="000000"/>
          <w:sz w:val="19"/>
          <w:szCs w:val="19"/>
          <w:lang w:val="fr-FR"/>
        </w:rPr>
        <w:t>’</w:t>
      </w:r>
      <w:r>
        <w:rPr>
          <w:rFonts w:ascii="Verdana" w:eastAsia="Times New Roman" w:hAnsi="Verdana" w:cs="Times New Roman"/>
          <w:color w:val="000000"/>
          <w:sz w:val="19"/>
          <w:lang w:val="fr-FR"/>
        </w:rPr>
        <w:t>EE</w:t>
      </w:r>
      <w:r w:rsidRPr="00016CF9">
        <w:rPr>
          <w:rFonts w:ascii="Verdana" w:eastAsia="Times New Roman" w:hAnsi="Verdana" w:cs="Times New Roman"/>
          <w:color w:val="000000"/>
          <w:sz w:val="19"/>
          <w:szCs w:val="19"/>
          <w:lang w:val="fr-FR"/>
        </w:rPr>
        <w:t xml:space="preserve">. Cette exigence est énoncée sous la rubrique </w:t>
      </w:r>
      <w:r w:rsidRPr="006270D2">
        <w:rPr>
          <w:rFonts w:ascii="Verdana" w:eastAsia="Times New Roman" w:hAnsi="Verdana" w:cs="Times New Roman"/>
          <w:b/>
          <w:color w:val="000000"/>
          <w:sz w:val="19"/>
          <w:szCs w:val="19"/>
          <w:lang w:val="fr-FR"/>
        </w:rPr>
        <w:t>Qui est</w:t>
      </w:r>
      <w:r>
        <w:rPr>
          <w:rFonts w:ascii="Verdana" w:eastAsia="Times New Roman" w:hAnsi="Verdana" w:cs="Times New Roman"/>
          <w:color w:val="000000"/>
          <w:sz w:val="19"/>
          <w:szCs w:val="19"/>
          <w:lang w:val="fr-FR"/>
        </w:rPr>
        <w:t xml:space="preserve"> </w:t>
      </w:r>
      <w:r>
        <w:rPr>
          <w:rFonts w:ascii="Verdana" w:eastAsia="Times New Roman" w:hAnsi="Verdana" w:cs="Times New Roman"/>
          <w:b/>
          <w:bCs/>
          <w:color w:val="000000"/>
          <w:sz w:val="19"/>
          <w:lang w:val="fr-FR"/>
        </w:rPr>
        <w:t xml:space="preserve">Admissible </w:t>
      </w:r>
      <w:r>
        <w:rPr>
          <w:rFonts w:ascii="Verdana" w:eastAsia="Times New Roman" w:hAnsi="Verdana" w:cs="Times New Roman"/>
          <w:color w:val="000000"/>
          <w:sz w:val="19"/>
          <w:szCs w:val="19"/>
          <w:lang w:val="fr-FR"/>
        </w:rPr>
        <w:t>de l’annonce relative au processus de nomination</w:t>
      </w:r>
      <w:r w:rsidRPr="00016CF9">
        <w:rPr>
          <w:rFonts w:ascii="Verdana" w:eastAsia="Times New Roman" w:hAnsi="Verdana" w:cs="Times New Roman"/>
          <w:color w:val="000000"/>
          <w:sz w:val="19"/>
          <w:szCs w:val="19"/>
          <w:lang w:val="fr-FR"/>
        </w:rPr>
        <w:t>, et elle précise le ou les groupes d</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qui sont visés. </w:t>
      </w:r>
    </w:p>
    <w:p w:rsidR="00565D2C" w:rsidRPr="00016CF9" w:rsidRDefault="00565D2C" w:rsidP="00565D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b</w:t>
      </w:r>
      <w:r w:rsidRPr="00016CF9">
        <w:rPr>
          <w:rFonts w:ascii="Verdana" w:eastAsia="Times New Roman" w:hAnsi="Verdana" w:cs="Times New Roman"/>
          <w:color w:val="000000"/>
          <w:sz w:val="19"/>
          <w:szCs w:val="19"/>
          <w:lang w:val="fr-FR"/>
        </w:rPr>
        <w:t xml:space="preserve">) </w:t>
      </w:r>
      <w:r w:rsidRPr="00016CF9">
        <w:rPr>
          <w:rFonts w:ascii="Verdana" w:eastAsia="Times New Roman" w:hAnsi="Verdana" w:cs="Times New Roman"/>
          <w:b/>
          <w:bCs/>
          <w:color w:val="000000"/>
          <w:sz w:val="19"/>
          <w:lang w:val="fr-FR"/>
        </w:rPr>
        <w:t>Présélection ou sélection fondées sur le critère de mérite relatif à l</w:t>
      </w:r>
      <w:r>
        <w:rPr>
          <w:rFonts w:ascii="Verdana" w:eastAsia="Times New Roman" w:hAnsi="Verdana" w:cs="Times New Roman"/>
          <w:b/>
          <w:bCs/>
          <w:color w:val="000000"/>
          <w:sz w:val="19"/>
          <w:lang w:val="fr-FR"/>
        </w:rPr>
        <w:t>’</w:t>
      </w:r>
      <w:r w:rsidR="00C26CB1">
        <w:rPr>
          <w:rFonts w:ascii="Verdana" w:eastAsia="Times New Roman" w:hAnsi="Verdana" w:cs="Times New Roman"/>
          <w:b/>
          <w:bCs/>
          <w:color w:val="000000"/>
          <w:sz w:val="19"/>
          <w:lang w:val="fr-FR"/>
        </w:rPr>
        <w:t>E</w:t>
      </w:r>
      <w:r>
        <w:rPr>
          <w:rFonts w:ascii="Verdana" w:eastAsia="Times New Roman" w:hAnsi="Verdana" w:cs="Times New Roman"/>
          <w:b/>
          <w:bCs/>
          <w:color w:val="000000"/>
          <w:sz w:val="19"/>
          <w:lang w:val="fr-FR"/>
        </w:rPr>
        <w:t>E -</w:t>
      </w:r>
      <w:r w:rsidRPr="00016CF9">
        <w:rPr>
          <w:rFonts w:ascii="Verdana" w:eastAsia="Times New Roman" w:hAnsi="Verdana" w:cs="Times New Roman"/>
          <w:color w:val="000000"/>
          <w:sz w:val="19"/>
          <w:szCs w:val="19"/>
          <w:lang w:val="fr-FR"/>
        </w:rPr>
        <w:t xml:space="preserve"> si l</w:t>
      </w:r>
      <w:r>
        <w:rPr>
          <w:rFonts w:ascii="Verdana" w:eastAsia="Times New Roman" w:hAnsi="Verdana" w:cs="Times New Roman"/>
          <w:color w:val="000000"/>
          <w:sz w:val="19"/>
          <w:szCs w:val="19"/>
          <w:lang w:val="fr-FR"/>
        </w:rPr>
        <w:t xml:space="preserve">’appartenance à un </w:t>
      </w:r>
      <w:r w:rsidRPr="00016CF9">
        <w:rPr>
          <w:rFonts w:ascii="Verdana" w:eastAsia="Times New Roman" w:hAnsi="Verdana" w:cs="Times New Roman"/>
          <w:color w:val="000000"/>
          <w:sz w:val="19"/>
          <w:szCs w:val="19"/>
          <w:lang w:val="fr-FR"/>
        </w:rPr>
        <w:t xml:space="preserve">ou </w:t>
      </w:r>
      <w:r>
        <w:rPr>
          <w:rFonts w:ascii="Verdana" w:eastAsia="Times New Roman" w:hAnsi="Verdana" w:cs="Times New Roman"/>
          <w:color w:val="000000"/>
          <w:sz w:val="19"/>
          <w:szCs w:val="19"/>
          <w:lang w:val="fr-FR"/>
        </w:rPr>
        <w:t xml:space="preserve">à </w:t>
      </w:r>
      <w:r w:rsidRPr="00016CF9">
        <w:rPr>
          <w:rFonts w:ascii="Verdana" w:eastAsia="Times New Roman" w:hAnsi="Verdana" w:cs="Times New Roman"/>
          <w:color w:val="000000"/>
          <w:sz w:val="19"/>
          <w:szCs w:val="19"/>
          <w:lang w:val="fr-FR"/>
        </w:rPr>
        <w:t xml:space="preserve">plusieurs groupes </w:t>
      </w:r>
      <w:r>
        <w:rPr>
          <w:rFonts w:ascii="Verdana" w:eastAsia="Times New Roman" w:hAnsi="Verdana" w:cs="Times New Roman"/>
          <w:color w:val="000000"/>
          <w:sz w:val="19"/>
          <w:szCs w:val="19"/>
          <w:lang w:val="fr-FR"/>
        </w:rPr>
        <w:t>visés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constitue </w:t>
      </w:r>
      <w:r w:rsidRPr="00016CF9">
        <w:rPr>
          <w:rFonts w:ascii="Verdana" w:eastAsia="Times New Roman" w:hAnsi="Verdana" w:cs="Times New Roman"/>
          <w:color w:val="000000"/>
          <w:sz w:val="19"/>
          <w:szCs w:val="19"/>
          <w:lang w:val="fr-FR"/>
        </w:rPr>
        <w:t xml:space="preserve">un besoin organisationnel </w:t>
      </w:r>
      <w:r>
        <w:rPr>
          <w:rFonts w:ascii="Verdana" w:eastAsia="Times New Roman" w:hAnsi="Verdana" w:cs="Times New Roman"/>
          <w:color w:val="000000"/>
          <w:sz w:val="19"/>
          <w:szCs w:val="19"/>
          <w:lang w:val="fr-FR"/>
        </w:rPr>
        <w:t xml:space="preserve">et est </w:t>
      </w:r>
      <w:r w:rsidRPr="00016CF9">
        <w:rPr>
          <w:rFonts w:ascii="Verdana" w:eastAsia="Times New Roman" w:hAnsi="Verdana" w:cs="Times New Roman"/>
          <w:color w:val="000000"/>
          <w:sz w:val="19"/>
          <w:szCs w:val="19"/>
          <w:lang w:val="fr-FR"/>
        </w:rPr>
        <w:t xml:space="preserve">précisé </w:t>
      </w:r>
      <w:r>
        <w:rPr>
          <w:rFonts w:ascii="Verdana" w:eastAsia="Times New Roman" w:hAnsi="Verdana" w:cs="Times New Roman"/>
          <w:color w:val="000000"/>
          <w:sz w:val="19"/>
          <w:szCs w:val="19"/>
          <w:lang w:val="fr-FR"/>
        </w:rPr>
        <w:t xml:space="preserve">comme tel </w:t>
      </w:r>
      <w:r w:rsidRPr="00016CF9">
        <w:rPr>
          <w:rFonts w:ascii="Verdana" w:eastAsia="Times New Roman" w:hAnsi="Verdana" w:cs="Times New Roman"/>
          <w:color w:val="000000"/>
          <w:sz w:val="19"/>
          <w:szCs w:val="19"/>
          <w:lang w:val="fr-FR"/>
        </w:rPr>
        <w:t>dans 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énoncé des critères de mérite. </w:t>
      </w:r>
      <w:r>
        <w:rPr>
          <w:rFonts w:ascii="Verdana" w:eastAsia="Times New Roman" w:hAnsi="Verdana" w:cs="Times New Roman"/>
          <w:color w:val="000000"/>
          <w:sz w:val="19"/>
          <w:szCs w:val="19"/>
          <w:lang w:val="fr-FR"/>
        </w:rPr>
        <w:t>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 xml:space="preserve">E peut servir de critère de mérite dans un processus de nomination, ou encore de critère de présélection ou de sélection. De plus, dans le cas du réaménagement des effectifs, lorsque </w:t>
      </w:r>
      <w:r w:rsidRPr="00016CF9">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est un besoin organisationnel </w:t>
      </w:r>
      <w:r>
        <w:rPr>
          <w:rFonts w:ascii="Verdana" w:eastAsia="Times New Roman" w:hAnsi="Verdana" w:cs="Times New Roman"/>
          <w:color w:val="000000"/>
          <w:sz w:val="19"/>
          <w:szCs w:val="19"/>
          <w:lang w:val="fr-FR"/>
        </w:rPr>
        <w:t xml:space="preserve">comptant parmi les critères de mérite, l’appartenance à un ou à plusieurs groupes désignés peut servir de critère pour la sélection des fonctionnaires aux fins de maintien en poste ou de mise en disponibilité. </w:t>
      </w:r>
    </w:p>
    <w:p w:rsidR="00565D2C" w:rsidRPr="00016CF9"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 xml:space="preserve">En donnant votre consentement à cet égard, vous acceptez également que </w:t>
      </w:r>
      <w:r>
        <w:rPr>
          <w:rFonts w:ascii="Verdana" w:eastAsia="Times New Roman" w:hAnsi="Verdana" w:cs="Times New Roman"/>
          <w:color w:val="000000"/>
          <w:sz w:val="19"/>
          <w:szCs w:val="19"/>
          <w:lang w:val="fr-FR"/>
        </w:rPr>
        <w:t>vos</w:t>
      </w:r>
      <w:r w:rsidRPr="00016CF9">
        <w:rPr>
          <w:rFonts w:ascii="Verdana" w:eastAsia="Times New Roman" w:hAnsi="Verdana" w:cs="Times New Roman"/>
          <w:color w:val="000000"/>
          <w:sz w:val="19"/>
          <w:szCs w:val="19"/>
          <w:lang w:val="fr-FR"/>
        </w:rPr>
        <w:t xml:space="preserve"> renseignements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autodéclaration soient </w:t>
      </w:r>
      <w:r>
        <w:rPr>
          <w:rFonts w:ascii="Verdana" w:eastAsia="Times New Roman" w:hAnsi="Verdana" w:cs="Times New Roman"/>
          <w:color w:val="000000"/>
          <w:sz w:val="19"/>
          <w:szCs w:val="19"/>
          <w:lang w:val="fr-FR"/>
        </w:rPr>
        <w:t xml:space="preserve">utilisés comme suit </w:t>
      </w:r>
      <w:r w:rsidRPr="00016CF9">
        <w:rPr>
          <w:rFonts w:ascii="Verdana" w:eastAsia="Times New Roman" w:hAnsi="Verdana" w:cs="Times New Roman"/>
          <w:color w:val="000000"/>
          <w:sz w:val="19"/>
          <w:szCs w:val="19"/>
          <w:lang w:val="fr-FR"/>
        </w:rPr>
        <w:t xml:space="preserve">: </w:t>
      </w:r>
    </w:p>
    <w:p w:rsidR="00565D2C" w:rsidRPr="00016CF9" w:rsidRDefault="00565D2C" w:rsidP="00565D2C">
      <w:pPr>
        <w:numPr>
          <w:ilvl w:val="0"/>
          <w:numId w:val="30"/>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communiqués au personnel des ressources humaines ou aux gestionnaires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embauche qui </w:t>
      </w:r>
      <w:r>
        <w:rPr>
          <w:rFonts w:ascii="Verdana" w:eastAsia="Times New Roman" w:hAnsi="Verdana" w:cs="Times New Roman"/>
          <w:color w:val="000000"/>
          <w:sz w:val="19"/>
          <w:szCs w:val="19"/>
          <w:lang w:val="fr-FR"/>
        </w:rPr>
        <w:t xml:space="preserve">gèrent les processus de nomination visant à doter des </w:t>
      </w:r>
      <w:r w:rsidRPr="00016CF9">
        <w:rPr>
          <w:rFonts w:ascii="Verdana" w:eastAsia="Times New Roman" w:hAnsi="Verdana" w:cs="Times New Roman"/>
          <w:color w:val="000000"/>
          <w:sz w:val="19"/>
          <w:szCs w:val="19"/>
          <w:lang w:val="fr-FR"/>
        </w:rPr>
        <w:t xml:space="preserve">postes </w:t>
      </w:r>
      <w:r>
        <w:rPr>
          <w:rFonts w:ascii="Verdana" w:eastAsia="Times New Roman" w:hAnsi="Verdana" w:cs="Times New Roman"/>
          <w:color w:val="000000"/>
          <w:sz w:val="19"/>
          <w:szCs w:val="19"/>
          <w:lang w:val="fr-FR"/>
        </w:rPr>
        <w:t>similaires</w:t>
      </w:r>
      <w:r w:rsidRPr="00016CF9">
        <w:rPr>
          <w:rFonts w:ascii="Verdana" w:eastAsia="Times New Roman" w:hAnsi="Verdana" w:cs="Times New Roman"/>
          <w:color w:val="000000"/>
          <w:sz w:val="19"/>
          <w:szCs w:val="19"/>
          <w:lang w:val="fr-FR"/>
        </w:rPr>
        <w:t xml:space="preserve">, le cas échéant, en se fondant sur les résultats du processus en cours; </w:t>
      </w:r>
      <w:r>
        <w:rPr>
          <w:rFonts w:ascii="Verdana" w:eastAsia="Times New Roman" w:hAnsi="Verdana" w:cs="Times New Roman"/>
          <w:color w:val="000000"/>
          <w:sz w:val="19"/>
          <w:szCs w:val="19"/>
          <w:lang w:val="fr-FR"/>
        </w:rPr>
        <w:t>il est à noter que les renseignements fournis dans le cadre d’un processus de SMPMD sont utilisés seulement pour le processus en question;</w:t>
      </w:r>
    </w:p>
    <w:p w:rsidR="00565D2C" w:rsidRPr="00016CF9" w:rsidRDefault="00565D2C" w:rsidP="00565D2C">
      <w:pPr>
        <w:numPr>
          <w:ilvl w:val="0"/>
          <w:numId w:val="30"/>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u</w:t>
      </w:r>
      <w:r w:rsidRPr="00016CF9">
        <w:rPr>
          <w:rFonts w:ascii="Verdana" w:eastAsia="Times New Roman" w:hAnsi="Verdana" w:cs="Times New Roman"/>
          <w:color w:val="000000"/>
          <w:sz w:val="19"/>
          <w:szCs w:val="19"/>
          <w:lang w:val="fr-FR"/>
        </w:rPr>
        <w:t xml:space="preserve">tilisés </w:t>
      </w:r>
      <w:r>
        <w:rPr>
          <w:rFonts w:ascii="Verdana" w:eastAsia="Times New Roman" w:hAnsi="Verdana" w:cs="Times New Roman"/>
          <w:color w:val="000000"/>
          <w:sz w:val="19"/>
          <w:szCs w:val="19"/>
          <w:lang w:val="fr-FR"/>
        </w:rPr>
        <w:t xml:space="preserve">pour produire des </w:t>
      </w:r>
      <w:r w:rsidRPr="00016CF9">
        <w:rPr>
          <w:rFonts w:ascii="Verdana" w:eastAsia="Times New Roman" w:hAnsi="Verdana" w:cs="Times New Roman"/>
          <w:color w:val="000000"/>
          <w:sz w:val="19"/>
          <w:szCs w:val="19"/>
          <w:lang w:val="fr-FR"/>
        </w:rPr>
        <w:t xml:space="preserve">statistiques sur </w:t>
      </w:r>
      <w:r>
        <w:rPr>
          <w:rFonts w:ascii="Verdana" w:eastAsia="Times New Roman" w:hAnsi="Verdana" w:cs="Times New Roman"/>
          <w:color w:val="000000"/>
          <w:sz w:val="19"/>
          <w:szCs w:val="19"/>
          <w:lang w:val="fr-FR"/>
        </w:rPr>
        <w:t xml:space="preserve">la sélection </w:t>
      </w:r>
      <w:r w:rsidRPr="00016CF9">
        <w:rPr>
          <w:rFonts w:ascii="Verdana" w:eastAsia="Times New Roman" w:hAnsi="Verdana" w:cs="Times New Roman"/>
          <w:color w:val="000000"/>
          <w:sz w:val="19"/>
          <w:szCs w:val="19"/>
          <w:lang w:val="fr-FR"/>
        </w:rPr>
        <w:t xml:space="preserve">et la représentation des groupes </w:t>
      </w:r>
      <w:r>
        <w:rPr>
          <w:rFonts w:ascii="Verdana" w:eastAsia="Times New Roman" w:hAnsi="Verdana" w:cs="Times New Roman"/>
          <w:color w:val="000000"/>
          <w:sz w:val="19"/>
          <w:szCs w:val="19"/>
          <w:lang w:val="fr-FR"/>
        </w:rPr>
        <w:t>visés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szCs w:val="19"/>
          <w:lang w:val="fr-FR"/>
        </w:rPr>
        <w:t>E</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au sein de </w:t>
      </w:r>
      <w:r w:rsidRPr="00016CF9">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effectif</w:t>
      </w:r>
      <w:r>
        <w:rPr>
          <w:rFonts w:ascii="Verdana" w:eastAsia="Times New Roman" w:hAnsi="Verdana" w:cs="Times New Roman"/>
          <w:color w:val="000000"/>
          <w:sz w:val="19"/>
          <w:szCs w:val="19"/>
          <w:lang w:val="fr-FR"/>
        </w:rPr>
        <w:t xml:space="preserve">, comme il est indiqué </w:t>
      </w:r>
      <w:r w:rsidRPr="00016CF9">
        <w:rPr>
          <w:rFonts w:ascii="Verdana" w:eastAsia="Times New Roman" w:hAnsi="Verdana" w:cs="Times New Roman"/>
          <w:color w:val="000000"/>
          <w:sz w:val="19"/>
          <w:szCs w:val="19"/>
          <w:lang w:val="fr-FR"/>
        </w:rPr>
        <w:t>dans l</w:t>
      </w:r>
      <w:r>
        <w:rPr>
          <w:rFonts w:ascii="Verdana" w:eastAsia="Times New Roman" w:hAnsi="Verdana" w:cs="Times New Roman"/>
          <w:color w:val="000000"/>
          <w:sz w:val="19"/>
          <w:szCs w:val="19"/>
          <w:lang w:val="fr-FR"/>
        </w:rPr>
        <w:t>’o</w:t>
      </w:r>
      <w:r w:rsidRPr="00016CF9">
        <w:rPr>
          <w:rFonts w:ascii="Verdana" w:eastAsia="Times New Roman" w:hAnsi="Verdana" w:cs="Times New Roman"/>
          <w:color w:val="000000"/>
          <w:sz w:val="19"/>
          <w:szCs w:val="19"/>
          <w:lang w:val="fr-FR"/>
        </w:rPr>
        <w:t xml:space="preserve">bjectif 2. </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Remarque</w:t>
      </w:r>
      <w:r>
        <w:rPr>
          <w:rFonts w:ascii="Verdana" w:eastAsia="Times New Roman" w:hAnsi="Verdana" w:cs="Times New Roman"/>
          <w:color w:val="000000"/>
          <w:sz w:val="19"/>
          <w:szCs w:val="19"/>
          <w:lang w:val="fr-FR"/>
        </w:rPr>
        <w:t>s</w:t>
      </w:r>
    </w:p>
    <w:p w:rsidR="00565D2C"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Il n’est pas obligatoire de fournir des précisions sur les sous-groupes. Si vous les fournissez, ces renseignements ne serviront pas à la prise de décision aux fins de sélection.</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 </w:t>
      </w:r>
      <w:r w:rsidRPr="00016CF9">
        <w:rPr>
          <w:rFonts w:ascii="Verdana" w:eastAsia="Times New Roman" w:hAnsi="Verdana" w:cs="Times New Roman"/>
          <w:color w:val="000000"/>
          <w:sz w:val="19"/>
          <w:szCs w:val="19"/>
          <w:lang w:val="fr-FR"/>
        </w:rPr>
        <w:t xml:space="preserve">Si vous ne sélectionnez pas </w:t>
      </w:r>
      <w:r>
        <w:rPr>
          <w:rFonts w:ascii="Verdana" w:eastAsia="Times New Roman" w:hAnsi="Verdana" w:cs="Times New Roman"/>
          <w:b/>
          <w:bCs/>
          <w:color w:val="000000"/>
          <w:sz w:val="19"/>
          <w:lang w:val="fr-FR"/>
        </w:rPr>
        <w:t>l’o</w:t>
      </w:r>
      <w:r w:rsidRPr="00016CF9">
        <w:rPr>
          <w:rFonts w:ascii="Verdana" w:eastAsia="Times New Roman" w:hAnsi="Verdana" w:cs="Times New Roman"/>
          <w:b/>
          <w:bCs/>
          <w:color w:val="000000"/>
          <w:sz w:val="19"/>
          <w:lang w:val="fr-FR"/>
        </w:rPr>
        <w:t>bjectif 1</w:t>
      </w:r>
      <w:r w:rsidRPr="00016CF9">
        <w:rPr>
          <w:rFonts w:ascii="Verdana" w:eastAsia="Times New Roman" w:hAnsi="Verdana" w:cs="Times New Roman"/>
          <w:color w:val="000000"/>
          <w:sz w:val="19"/>
          <w:szCs w:val="19"/>
          <w:lang w:val="fr-FR"/>
        </w:rPr>
        <w:t xml:space="preserve">, votre candidature ne pourra pas être prise en considération pour des </w:t>
      </w:r>
      <w:r>
        <w:rPr>
          <w:rFonts w:ascii="Verdana" w:eastAsia="Times New Roman" w:hAnsi="Verdana" w:cs="Times New Roman"/>
          <w:color w:val="000000"/>
          <w:sz w:val="19"/>
          <w:szCs w:val="19"/>
          <w:lang w:val="fr-FR"/>
        </w:rPr>
        <w:t>postes dans le cadre desquels</w:t>
      </w:r>
      <w:r w:rsidRPr="00016CF9">
        <w:rPr>
          <w:rFonts w:ascii="Verdana" w:eastAsia="Times New Roman" w:hAnsi="Verdana" w:cs="Times New Roman"/>
          <w:color w:val="000000"/>
          <w:sz w:val="19"/>
          <w:szCs w:val="19"/>
          <w:lang w:val="fr-FR"/>
        </w:rPr>
        <w:t xml:space="preserve"> l</w:t>
      </w:r>
      <w:r>
        <w:rPr>
          <w:rFonts w:ascii="Verdana" w:eastAsia="Times New Roman" w:hAnsi="Verdana" w:cs="Times New Roman"/>
          <w:color w:val="000000"/>
          <w:sz w:val="19"/>
          <w:szCs w:val="19"/>
          <w:lang w:val="fr-FR"/>
        </w:rPr>
        <w:t xml:space="preserve">’appartenance à </w:t>
      </w:r>
      <w:r w:rsidRPr="00016CF9">
        <w:rPr>
          <w:rFonts w:ascii="Verdana" w:eastAsia="Times New Roman" w:hAnsi="Verdana" w:cs="Times New Roman"/>
          <w:color w:val="000000"/>
          <w:sz w:val="19"/>
          <w:szCs w:val="19"/>
          <w:lang w:val="fr-FR"/>
        </w:rPr>
        <w:t xml:space="preserve">un groupe </w:t>
      </w:r>
      <w:r>
        <w:rPr>
          <w:rFonts w:ascii="Verdana" w:eastAsia="Times New Roman" w:hAnsi="Verdana" w:cs="Times New Roman"/>
          <w:color w:val="000000"/>
          <w:sz w:val="19"/>
          <w:szCs w:val="19"/>
          <w:lang w:val="fr-FR"/>
        </w:rPr>
        <w:t>visé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constitue une condition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admissibilité, ou un critère de présélection ou de sélection, même si vous êtes membre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un </w:t>
      </w:r>
      <w:r>
        <w:rPr>
          <w:rFonts w:ascii="Verdana" w:eastAsia="Times New Roman" w:hAnsi="Verdana" w:cs="Times New Roman"/>
          <w:color w:val="000000"/>
          <w:sz w:val="19"/>
          <w:szCs w:val="19"/>
          <w:lang w:val="fr-FR"/>
        </w:rPr>
        <w:t xml:space="preserve">de ces </w:t>
      </w:r>
      <w:r w:rsidRPr="00016CF9">
        <w:rPr>
          <w:rFonts w:ascii="Verdana" w:eastAsia="Times New Roman" w:hAnsi="Verdana" w:cs="Times New Roman"/>
          <w:color w:val="000000"/>
          <w:sz w:val="19"/>
          <w:szCs w:val="19"/>
          <w:lang w:val="fr-FR"/>
        </w:rPr>
        <w:t>groupe</w:t>
      </w:r>
      <w:r>
        <w:rPr>
          <w:rFonts w:ascii="Verdana" w:eastAsia="Times New Roman" w:hAnsi="Verdana" w:cs="Times New Roman"/>
          <w:color w:val="000000"/>
          <w:sz w:val="19"/>
          <w:szCs w:val="19"/>
          <w:lang w:val="fr-FR"/>
        </w:rPr>
        <w:t>s</w:t>
      </w:r>
      <w:r w:rsidRPr="00016CF9">
        <w:rPr>
          <w:rFonts w:ascii="Verdana" w:eastAsia="Times New Roman" w:hAnsi="Verdana" w:cs="Times New Roman"/>
          <w:color w:val="000000"/>
          <w:sz w:val="19"/>
          <w:szCs w:val="19"/>
          <w:lang w:val="fr-FR"/>
        </w:rPr>
        <w:t xml:space="preserve">. </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b/>
          <w:bCs/>
          <w:color w:val="000000"/>
          <w:sz w:val="19"/>
          <w:lang w:val="fr-FR"/>
        </w:rPr>
        <w:t xml:space="preserve">Objectif 2 : Statistiques sur </w:t>
      </w:r>
      <w:r>
        <w:rPr>
          <w:rFonts w:ascii="Verdana" w:eastAsia="Times New Roman" w:hAnsi="Verdana" w:cs="Times New Roman"/>
          <w:b/>
          <w:bCs/>
          <w:color w:val="000000"/>
          <w:sz w:val="19"/>
          <w:lang w:val="fr-FR"/>
        </w:rPr>
        <w:t>la sélection</w:t>
      </w:r>
      <w:r w:rsidRPr="00016CF9">
        <w:rPr>
          <w:rFonts w:ascii="Verdana" w:eastAsia="Times New Roman" w:hAnsi="Verdana" w:cs="Times New Roman"/>
          <w:b/>
          <w:bCs/>
          <w:color w:val="000000"/>
          <w:sz w:val="19"/>
          <w:lang w:val="fr-FR"/>
        </w:rPr>
        <w:t xml:space="preserve"> et la représentation de</w:t>
      </w:r>
      <w:r>
        <w:rPr>
          <w:rFonts w:ascii="Verdana" w:eastAsia="Times New Roman" w:hAnsi="Verdana" w:cs="Times New Roman"/>
          <w:b/>
          <w:bCs/>
          <w:color w:val="000000"/>
          <w:sz w:val="19"/>
          <w:lang w:val="fr-FR"/>
        </w:rPr>
        <w:t xml:space="preserve"> l’</w:t>
      </w:r>
      <w:r w:rsidR="00C26CB1">
        <w:rPr>
          <w:rFonts w:ascii="Verdana" w:eastAsia="Times New Roman" w:hAnsi="Verdana" w:cs="Times New Roman"/>
          <w:b/>
          <w:bCs/>
          <w:color w:val="000000"/>
          <w:sz w:val="19"/>
          <w:lang w:val="fr-FR"/>
        </w:rPr>
        <w:t>E</w:t>
      </w:r>
      <w:r>
        <w:rPr>
          <w:rFonts w:ascii="Verdana" w:eastAsia="Times New Roman" w:hAnsi="Verdana" w:cs="Times New Roman"/>
          <w:b/>
          <w:bCs/>
          <w:color w:val="000000"/>
          <w:sz w:val="19"/>
          <w:lang w:val="fr-FR"/>
        </w:rPr>
        <w:t xml:space="preserve">E dans </w:t>
      </w:r>
      <w:r w:rsidRPr="00016CF9">
        <w:rPr>
          <w:rFonts w:ascii="Verdana" w:eastAsia="Times New Roman" w:hAnsi="Verdana" w:cs="Times New Roman"/>
          <w:b/>
          <w:bCs/>
          <w:color w:val="000000"/>
          <w:sz w:val="19"/>
          <w:lang w:val="fr-FR"/>
        </w:rPr>
        <w:t>l</w:t>
      </w:r>
      <w:r>
        <w:rPr>
          <w:rFonts w:ascii="Verdana" w:eastAsia="Times New Roman" w:hAnsi="Verdana" w:cs="Times New Roman"/>
          <w:b/>
          <w:bCs/>
          <w:color w:val="000000"/>
          <w:sz w:val="19"/>
          <w:lang w:val="fr-FR"/>
        </w:rPr>
        <w:t>’</w:t>
      </w:r>
      <w:r w:rsidRPr="00016CF9">
        <w:rPr>
          <w:rFonts w:ascii="Verdana" w:eastAsia="Times New Roman" w:hAnsi="Verdana" w:cs="Times New Roman"/>
          <w:b/>
          <w:bCs/>
          <w:color w:val="000000"/>
          <w:sz w:val="19"/>
          <w:lang w:val="fr-FR"/>
        </w:rPr>
        <w:t xml:space="preserve">effectif. </w:t>
      </w:r>
      <w:r w:rsidRPr="00016CF9">
        <w:rPr>
          <w:rFonts w:ascii="Verdana" w:eastAsia="Times New Roman" w:hAnsi="Verdana" w:cs="Times New Roman"/>
          <w:color w:val="000000"/>
          <w:sz w:val="19"/>
          <w:szCs w:val="19"/>
          <w:lang w:val="fr-FR"/>
        </w:rPr>
        <w:t xml:space="preserve">Avec votre consentement, les renseignements recueillis serviront aux fins suivantes : </w:t>
      </w:r>
    </w:p>
    <w:p w:rsidR="00565D2C" w:rsidRDefault="00565D2C" w:rsidP="00565D2C">
      <w:pPr>
        <w:shd w:val="clear" w:color="auto" w:fill="FFFFFF"/>
        <w:spacing w:after="0" w:line="240" w:lineRule="auto"/>
        <w:rPr>
          <w:rFonts w:ascii="Verdana" w:eastAsia="Times New Roman" w:hAnsi="Verdana" w:cs="Times New Roman"/>
          <w:color w:val="000000"/>
          <w:sz w:val="19"/>
          <w:szCs w:val="19"/>
          <w:lang w:val="fr-FR"/>
        </w:rPr>
      </w:pPr>
    </w:p>
    <w:p w:rsidR="00565D2C" w:rsidRPr="00016CF9" w:rsidRDefault="00565D2C" w:rsidP="00565D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val="fr-FR"/>
        </w:rPr>
      </w:pPr>
      <w:r w:rsidRPr="00016CF9">
        <w:rPr>
          <w:rFonts w:ascii="Verdana" w:eastAsia="Times New Roman" w:hAnsi="Verdana" w:cs="Times New Roman"/>
          <w:b/>
          <w:bCs/>
          <w:color w:val="000000"/>
          <w:sz w:val="19"/>
          <w:lang w:val="fr-FR"/>
        </w:rPr>
        <w:t xml:space="preserve">a) Statistiques sur </w:t>
      </w:r>
      <w:r>
        <w:rPr>
          <w:rFonts w:ascii="Verdana" w:eastAsia="Times New Roman" w:hAnsi="Verdana" w:cs="Times New Roman"/>
          <w:b/>
          <w:bCs/>
          <w:color w:val="000000"/>
          <w:sz w:val="19"/>
          <w:lang w:val="fr-FR"/>
        </w:rPr>
        <w:t>la sélection</w:t>
      </w:r>
      <w:r w:rsidRPr="00016CF9">
        <w:rPr>
          <w:rFonts w:ascii="Verdana" w:eastAsia="Times New Roman" w:hAnsi="Verdana" w:cs="Times New Roman"/>
          <w:color w:val="000000"/>
          <w:sz w:val="19"/>
          <w:szCs w:val="19"/>
          <w:lang w:val="fr-FR"/>
        </w:rPr>
        <w:t xml:space="preserve"> </w:t>
      </w:r>
    </w:p>
    <w:p w:rsidR="00565D2C" w:rsidRPr="00016CF9" w:rsidRDefault="00565D2C" w:rsidP="00565D2C">
      <w:pPr>
        <w:numPr>
          <w:ilvl w:val="1"/>
          <w:numId w:val="23"/>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 xml:space="preserve">Dans tous les processus de </w:t>
      </w:r>
      <w:r>
        <w:rPr>
          <w:rFonts w:ascii="Verdana" w:eastAsia="Times New Roman" w:hAnsi="Verdana" w:cs="Times New Roman"/>
          <w:color w:val="000000"/>
          <w:sz w:val="19"/>
          <w:szCs w:val="19"/>
          <w:lang w:val="fr-FR"/>
        </w:rPr>
        <w:t>sélection</w:t>
      </w:r>
      <w:r w:rsidRPr="00016CF9">
        <w:rPr>
          <w:rFonts w:ascii="Verdana" w:eastAsia="Times New Roman" w:hAnsi="Verdana" w:cs="Times New Roman"/>
          <w:color w:val="000000"/>
          <w:sz w:val="19"/>
          <w:szCs w:val="19"/>
          <w:lang w:val="fr-FR"/>
        </w:rPr>
        <w:t>, les renseignements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autodéclaration sont recueillis </w:t>
      </w:r>
      <w:r>
        <w:rPr>
          <w:rFonts w:ascii="Verdana" w:eastAsia="Times New Roman" w:hAnsi="Verdana" w:cs="Times New Roman"/>
          <w:color w:val="000000"/>
          <w:sz w:val="19"/>
          <w:szCs w:val="19"/>
          <w:lang w:val="fr-FR"/>
        </w:rPr>
        <w:t xml:space="preserve">aux fins de </w:t>
      </w:r>
      <w:r w:rsidRPr="00016CF9">
        <w:rPr>
          <w:rFonts w:ascii="Verdana" w:eastAsia="Times New Roman" w:hAnsi="Verdana" w:cs="Times New Roman"/>
          <w:color w:val="000000"/>
          <w:sz w:val="19"/>
          <w:szCs w:val="19"/>
          <w:lang w:val="fr-FR"/>
        </w:rPr>
        <w:t>statistiques (</w:t>
      </w:r>
      <w:r>
        <w:rPr>
          <w:rFonts w:ascii="Verdana" w:eastAsia="Times New Roman" w:hAnsi="Verdana" w:cs="Times New Roman"/>
          <w:color w:val="000000"/>
          <w:sz w:val="19"/>
          <w:szCs w:val="19"/>
          <w:lang w:val="fr-FR"/>
        </w:rPr>
        <w:t xml:space="preserve">des </w:t>
      </w:r>
      <w:r w:rsidRPr="00016CF9">
        <w:rPr>
          <w:rFonts w:ascii="Verdana" w:eastAsia="Times New Roman" w:hAnsi="Verdana" w:cs="Times New Roman"/>
          <w:color w:val="000000"/>
          <w:sz w:val="19"/>
          <w:szCs w:val="19"/>
          <w:lang w:val="fr-FR"/>
        </w:rPr>
        <w:t xml:space="preserve">rapports, </w:t>
      </w:r>
      <w:r>
        <w:rPr>
          <w:rFonts w:ascii="Verdana" w:eastAsia="Times New Roman" w:hAnsi="Verdana" w:cs="Times New Roman"/>
          <w:color w:val="000000"/>
          <w:sz w:val="19"/>
          <w:szCs w:val="19"/>
          <w:lang w:val="fr-FR"/>
        </w:rPr>
        <w:t xml:space="preserve">des </w:t>
      </w:r>
      <w:r w:rsidRPr="00016CF9">
        <w:rPr>
          <w:rFonts w:ascii="Verdana" w:eastAsia="Times New Roman" w:hAnsi="Verdana" w:cs="Times New Roman"/>
          <w:color w:val="000000"/>
          <w:sz w:val="19"/>
          <w:szCs w:val="19"/>
          <w:lang w:val="fr-FR"/>
        </w:rPr>
        <w:lastRenderedPageBreak/>
        <w:t xml:space="preserve">analyses et </w:t>
      </w:r>
      <w:r>
        <w:rPr>
          <w:rFonts w:ascii="Verdana" w:eastAsia="Times New Roman" w:hAnsi="Verdana" w:cs="Times New Roman"/>
          <w:color w:val="000000"/>
          <w:sz w:val="19"/>
          <w:szCs w:val="19"/>
          <w:lang w:val="fr-FR"/>
        </w:rPr>
        <w:t>des études spéciales)</w:t>
      </w:r>
      <w:r w:rsidRPr="00016CF9">
        <w:rPr>
          <w:rFonts w:ascii="Verdana" w:eastAsia="Times New Roman" w:hAnsi="Verdana" w:cs="Times New Roman"/>
          <w:color w:val="000000"/>
          <w:sz w:val="19"/>
          <w:szCs w:val="19"/>
          <w:lang w:val="fr-FR"/>
        </w:rPr>
        <w:t xml:space="preserve"> sur </w:t>
      </w:r>
      <w:r>
        <w:rPr>
          <w:rFonts w:ascii="Verdana" w:eastAsia="Times New Roman" w:hAnsi="Verdana" w:cs="Times New Roman"/>
          <w:color w:val="000000"/>
          <w:sz w:val="19"/>
          <w:szCs w:val="19"/>
          <w:lang w:val="fr-FR"/>
        </w:rPr>
        <w:t>la sélection.</w:t>
      </w:r>
      <w:r w:rsidRPr="00016CF9">
        <w:rPr>
          <w:rFonts w:ascii="Verdana" w:eastAsia="Times New Roman" w:hAnsi="Verdana" w:cs="Times New Roman"/>
          <w:color w:val="000000"/>
          <w:sz w:val="19"/>
          <w:szCs w:val="19"/>
          <w:lang w:val="fr-FR"/>
        </w:rPr>
        <w:t xml:space="preserve"> Ils permettent d</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analyser la situation des </w:t>
      </w:r>
      <w:r>
        <w:rPr>
          <w:rFonts w:ascii="Verdana" w:eastAsia="Times New Roman" w:hAnsi="Verdana" w:cs="Times New Roman"/>
          <w:color w:val="000000"/>
          <w:sz w:val="19"/>
          <w:szCs w:val="19"/>
          <w:lang w:val="fr-FR"/>
        </w:rPr>
        <w:t xml:space="preserve">candidats </w:t>
      </w:r>
      <w:r w:rsidRPr="00016CF9">
        <w:rPr>
          <w:rFonts w:ascii="Verdana" w:eastAsia="Times New Roman" w:hAnsi="Verdana" w:cs="Times New Roman"/>
          <w:color w:val="000000"/>
          <w:sz w:val="19"/>
          <w:szCs w:val="19"/>
          <w:lang w:val="fr-FR"/>
        </w:rPr>
        <w:t xml:space="preserve">qui font partie des groupes </w:t>
      </w:r>
      <w:r>
        <w:rPr>
          <w:rFonts w:ascii="Verdana" w:eastAsia="Times New Roman" w:hAnsi="Verdana" w:cs="Times New Roman"/>
          <w:color w:val="000000"/>
          <w:sz w:val="19"/>
          <w:szCs w:val="19"/>
          <w:lang w:val="fr-FR"/>
        </w:rPr>
        <w:t>visés par l’</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de mesurer leur taux de réussite tout au long d</w:t>
      </w:r>
      <w:r>
        <w:rPr>
          <w:rFonts w:ascii="Verdana" w:eastAsia="Times New Roman" w:hAnsi="Verdana" w:cs="Times New Roman"/>
          <w:color w:val="000000"/>
          <w:sz w:val="19"/>
          <w:szCs w:val="19"/>
          <w:lang w:val="fr-FR"/>
        </w:rPr>
        <w:t>u</w:t>
      </w:r>
      <w:r w:rsidRPr="00016CF9">
        <w:rPr>
          <w:rFonts w:ascii="Verdana" w:eastAsia="Times New Roman" w:hAnsi="Verdana" w:cs="Times New Roman"/>
          <w:color w:val="000000"/>
          <w:sz w:val="19"/>
          <w:szCs w:val="19"/>
          <w:lang w:val="fr-FR"/>
        </w:rPr>
        <w:t xml:space="preserve"> processus de </w:t>
      </w:r>
      <w:r>
        <w:rPr>
          <w:rFonts w:ascii="Verdana" w:eastAsia="Times New Roman" w:hAnsi="Verdana" w:cs="Times New Roman"/>
          <w:color w:val="000000"/>
          <w:sz w:val="19"/>
          <w:szCs w:val="19"/>
          <w:lang w:val="fr-FR"/>
        </w:rPr>
        <w:t>sélection et de faire le suivi du nombre de candidats faisant partie de ces groupes ainsi que du nombre de ces candidats qui sont nommés, ou le nombre d’employés maintenus en poste, et d’en faire rapport.</w:t>
      </w:r>
      <w:r w:rsidRPr="00016CF9">
        <w:rPr>
          <w:rFonts w:ascii="Verdana" w:eastAsia="Times New Roman" w:hAnsi="Verdana" w:cs="Times New Roman"/>
          <w:color w:val="000000"/>
          <w:sz w:val="19"/>
          <w:szCs w:val="19"/>
          <w:lang w:val="fr-FR"/>
        </w:rPr>
        <w:t xml:space="preserve"> </w:t>
      </w:r>
    </w:p>
    <w:p w:rsidR="00565D2C" w:rsidRDefault="00565D2C" w:rsidP="00565D2C">
      <w:pPr>
        <w:numPr>
          <w:ilvl w:val="1"/>
          <w:numId w:val="23"/>
        </w:numPr>
        <w:shd w:val="clear" w:color="auto" w:fill="FFFFFF"/>
        <w:spacing w:before="100" w:beforeAutospacing="1" w:after="100" w:afterAutospacing="1" w:line="240" w:lineRule="auto"/>
        <w:rPr>
          <w:rFonts w:ascii="Verdana" w:eastAsia="Times New Roman" w:hAnsi="Verdana" w:cs="Times New Roman"/>
          <w:sz w:val="19"/>
          <w:szCs w:val="19"/>
          <w:lang w:val="fr-FR"/>
        </w:rPr>
      </w:pPr>
      <w:r w:rsidRPr="00794383">
        <w:rPr>
          <w:rFonts w:ascii="Verdana" w:eastAsia="Times New Roman" w:hAnsi="Verdana" w:cs="Times New Roman"/>
          <w:color w:val="000000"/>
          <w:sz w:val="19"/>
          <w:szCs w:val="19"/>
          <w:lang w:val="fr-FR"/>
        </w:rPr>
        <w:t xml:space="preserve">Les renseignements ainsi obtenus sont conservés dans des fichiers de renseignements personnels, comme les </w:t>
      </w:r>
      <w:r w:rsidRPr="00D52C14">
        <w:rPr>
          <w:rFonts w:ascii="Verdana" w:eastAsia="Times New Roman" w:hAnsi="Verdana" w:cs="Times New Roman"/>
          <w:sz w:val="19"/>
          <w:szCs w:val="19"/>
          <w:lang w:val="fr-FR"/>
        </w:rPr>
        <w:t xml:space="preserve">fichiers organisationnels sur la dotation (POE 902). </w:t>
      </w:r>
    </w:p>
    <w:p w:rsidR="00565D2C" w:rsidRPr="00D52C14" w:rsidRDefault="00565D2C" w:rsidP="00565D2C">
      <w:pPr>
        <w:shd w:val="clear" w:color="auto" w:fill="FFFFFF"/>
        <w:spacing w:before="100" w:beforeAutospacing="1" w:after="100" w:afterAutospacing="1" w:line="240" w:lineRule="auto"/>
        <w:ind w:left="1440"/>
        <w:rPr>
          <w:rFonts w:ascii="Verdana" w:eastAsia="Times New Roman" w:hAnsi="Verdana" w:cs="Times New Roman"/>
          <w:sz w:val="19"/>
          <w:szCs w:val="19"/>
          <w:lang w:val="fr-FR"/>
        </w:rPr>
      </w:pPr>
    </w:p>
    <w:p w:rsidR="00565D2C" w:rsidRPr="00016CF9" w:rsidRDefault="00565D2C" w:rsidP="00565D2C">
      <w:pPr>
        <w:shd w:val="clear" w:color="auto" w:fill="FFFFFF"/>
        <w:spacing w:before="100" w:beforeAutospacing="1" w:after="100" w:afterAutospacing="1" w:line="240" w:lineRule="auto"/>
        <w:ind w:left="720"/>
        <w:rPr>
          <w:rFonts w:ascii="Verdana" w:eastAsia="Times New Roman" w:hAnsi="Verdana" w:cs="Times New Roman"/>
          <w:color w:val="000000"/>
          <w:sz w:val="19"/>
          <w:szCs w:val="19"/>
          <w:lang w:val="fr-FR"/>
        </w:rPr>
      </w:pPr>
      <w:r w:rsidRPr="00016CF9">
        <w:rPr>
          <w:rFonts w:ascii="Verdana" w:eastAsia="Times New Roman" w:hAnsi="Verdana" w:cs="Times New Roman"/>
          <w:b/>
          <w:bCs/>
          <w:color w:val="000000"/>
          <w:sz w:val="19"/>
          <w:lang w:val="fr-FR"/>
        </w:rPr>
        <w:t>b) Statistiques sur la représentation de</w:t>
      </w:r>
      <w:r>
        <w:rPr>
          <w:rFonts w:ascii="Verdana" w:eastAsia="Times New Roman" w:hAnsi="Verdana" w:cs="Times New Roman"/>
          <w:b/>
          <w:bCs/>
          <w:color w:val="000000"/>
          <w:sz w:val="19"/>
          <w:lang w:val="fr-FR"/>
        </w:rPr>
        <w:t xml:space="preserve"> l’</w:t>
      </w:r>
      <w:r w:rsidR="00C26CB1">
        <w:rPr>
          <w:rFonts w:ascii="Verdana" w:eastAsia="Times New Roman" w:hAnsi="Verdana" w:cs="Times New Roman"/>
          <w:b/>
          <w:bCs/>
          <w:color w:val="000000"/>
          <w:sz w:val="19"/>
          <w:lang w:val="fr-FR"/>
        </w:rPr>
        <w:t>E</w:t>
      </w:r>
      <w:r>
        <w:rPr>
          <w:rFonts w:ascii="Verdana" w:eastAsia="Times New Roman" w:hAnsi="Verdana" w:cs="Times New Roman"/>
          <w:b/>
          <w:bCs/>
          <w:color w:val="000000"/>
          <w:sz w:val="19"/>
          <w:lang w:val="fr-FR"/>
        </w:rPr>
        <w:t>E dans</w:t>
      </w:r>
      <w:r w:rsidRPr="00016CF9">
        <w:rPr>
          <w:rFonts w:ascii="Verdana" w:eastAsia="Times New Roman" w:hAnsi="Verdana" w:cs="Times New Roman"/>
          <w:b/>
          <w:bCs/>
          <w:color w:val="000000"/>
          <w:sz w:val="19"/>
          <w:lang w:val="fr-FR"/>
        </w:rPr>
        <w:t xml:space="preserve"> l</w:t>
      </w:r>
      <w:r>
        <w:rPr>
          <w:rFonts w:ascii="Verdana" w:eastAsia="Times New Roman" w:hAnsi="Verdana" w:cs="Times New Roman"/>
          <w:b/>
          <w:bCs/>
          <w:color w:val="000000"/>
          <w:sz w:val="19"/>
          <w:lang w:val="fr-FR"/>
        </w:rPr>
        <w:t>’</w:t>
      </w:r>
      <w:r w:rsidRPr="00016CF9">
        <w:rPr>
          <w:rFonts w:ascii="Verdana" w:eastAsia="Times New Roman" w:hAnsi="Verdana" w:cs="Times New Roman"/>
          <w:b/>
          <w:bCs/>
          <w:color w:val="000000"/>
          <w:sz w:val="19"/>
          <w:lang w:val="fr-FR"/>
        </w:rPr>
        <w:t>effectif</w:t>
      </w:r>
      <w:r w:rsidRPr="00016CF9">
        <w:rPr>
          <w:rFonts w:ascii="Verdana" w:eastAsia="Times New Roman" w:hAnsi="Verdana" w:cs="Times New Roman"/>
          <w:color w:val="000000"/>
          <w:sz w:val="19"/>
          <w:szCs w:val="19"/>
          <w:lang w:val="fr-FR"/>
        </w:rPr>
        <w:t xml:space="preserve"> </w:t>
      </w:r>
    </w:p>
    <w:p w:rsidR="00565D2C" w:rsidRPr="00016CF9" w:rsidRDefault="00565D2C" w:rsidP="00565D2C">
      <w:pPr>
        <w:numPr>
          <w:ilvl w:val="1"/>
          <w:numId w:val="24"/>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 xml:space="preserve">Les renseignements </w:t>
      </w:r>
      <w:r>
        <w:rPr>
          <w:rFonts w:ascii="Verdana" w:eastAsia="Times New Roman" w:hAnsi="Verdana" w:cs="Times New Roman"/>
          <w:color w:val="000000"/>
          <w:sz w:val="19"/>
          <w:szCs w:val="19"/>
          <w:lang w:val="fr-FR"/>
        </w:rPr>
        <w:t>d’</w:t>
      </w:r>
      <w:r w:rsidRPr="00016CF9">
        <w:rPr>
          <w:rFonts w:ascii="Verdana" w:eastAsia="Times New Roman" w:hAnsi="Verdana" w:cs="Times New Roman"/>
          <w:color w:val="000000"/>
          <w:sz w:val="19"/>
          <w:szCs w:val="19"/>
          <w:lang w:val="fr-FR"/>
        </w:rPr>
        <w:t xml:space="preserve">autodéclaration </w:t>
      </w:r>
      <w:r>
        <w:rPr>
          <w:rFonts w:ascii="Verdana" w:eastAsia="Times New Roman" w:hAnsi="Verdana" w:cs="Times New Roman"/>
          <w:color w:val="000000"/>
          <w:sz w:val="19"/>
          <w:szCs w:val="19"/>
          <w:lang w:val="fr-FR"/>
        </w:rPr>
        <w:t xml:space="preserve">obtenus </w:t>
      </w:r>
      <w:r w:rsidRPr="00016CF9">
        <w:rPr>
          <w:rFonts w:ascii="Verdana" w:eastAsia="Times New Roman" w:hAnsi="Verdana" w:cs="Times New Roman"/>
          <w:color w:val="000000"/>
          <w:sz w:val="19"/>
          <w:szCs w:val="19"/>
          <w:lang w:val="fr-FR"/>
        </w:rPr>
        <w:t xml:space="preserve">sont également utilisés pour compiler des statistiques sur la représentation des groupes </w:t>
      </w:r>
      <w:r>
        <w:rPr>
          <w:rFonts w:ascii="Verdana" w:eastAsia="Times New Roman" w:hAnsi="Verdana" w:cs="Times New Roman"/>
          <w:color w:val="000000"/>
          <w:sz w:val="19"/>
          <w:szCs w:val="19"/>
          <w:lang w:val="fr-FR"/>
        </w:rPr>
        <w:t>visés par l’</w:t>
      </w:r>
      <w:r>
        <w:rPr>
          <w:rFonts w:ascii="Verdana" w:eastAsia="Times New Roman" w:hAnsi="Verdana" w:cs="Times New Roman"/>
          <w:color w:val="000000"/>
          <w:sz w:val="19"/>
          <w:lang w:val="fr-FR"/>
        </w:rPr>
        <w:t>EE</w:t>
      </w:r>
      <w:r w:rsidRPr="00016CF9">
        <w:rPr>
          <w:rFonts w:ascii="Verdana" w:eastAsia="Times New Roman" w:hAnsi="Verdana" w:cs="Times New Roman"/>
          <w:color w:val="000000"/>
          <w:sz w:val="19"/>
          <w:szCs w:val="19"/>
          <w:lang w:val="fr-FR"/>
        </w:rPr>
        <w:t xml:space="preserve"> au sein de la fonction publique, et pour produire des rapports destinés au Parlement </w:t>
      </w:r>
      <w:r>
        <w:rPr>
          <w:rFonts w:ascii="Verdana" w:eastAsia="Times New Roman" w:hAnsi="Verdana" w:cs="Times New Roman"/>
          <w:color w:val="000000"/>
          <w:sz w:val="19"/>
          <w:szCs w:val="19"/>
          <w:lang w:val="fr-FR"/>
        </w:rPr>
        <w:t xml:space="preserve">aux termes </w:t>
      </w:r>
      <w:r w:rsidRPr="00016CF9">
        <w:rPr>
          <w:rFonts w:ascii="Verdana" w:eastAsia="Times New Roman" w:hAnsi="Verdana" w:cs="Times New Roman"/>
          <w:color w:val="000000"/>
          <w:sz w:val="19"/>
          <w:szCs w:val="19"/>
          <w:lang w:val="fr-FR"/>
        </w:rPr>
        <w:t xml:space="preserve">de la </w:t>
      </w:r>
      <w:r w:rsidRPr="00016CF9">
        <w:rPr>
          <w:rFonts w:ascii="Verdana" w:eastAsia="Times New Roman" w:hAnsi="Verdana" w:cs="Times New Roman"/>
          <w:color w:val="000000"/>
          <w:sz w:val="19"/>
          <w:lang w:val="fr-FR"/>
        </w:rPr>
        <w:t>L</w:t>
      </w:r>
      <w:r w:rsidR="00C26CB1">
        <w:rPr>
          <w:rFonts w:ascii="Verdana" w:eastAsia="Times New Roman" w:hAnsi="Verdana" w:cs="Times New Roman"/>
          <w:color w:val="000000"/>
          <w:sz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au niveau agrégé. Votre déclaration est </w:t>
      </w:r>
      <w:r w:rsidRPr="00016CF9">
        <w:rPr>
          <w:rFonts w:ascii="Verdana" w:eastAsia="Times New Roman" w:hAnsi="Verdana" w:cs="Times New Roman"/>
          <w:b/>
          <w:bCs/>
          <w:color w:val="000000"/>
          <w:sz w:val="19"/>
          <w:lang w:val="fr-FR"/>
        </w:rPr>
        <w:t>volontaire.</w:t>
      </w:r>
      <w:r w:rsidRPr="00016CF9">
        <w:rPr>
          <w:rFonts w:ascii="Verdana" w:eastAsia="Times New Roman" w:hAnsi="Verdana" w:cs="Times New Roman"/>
          <w:color w:val="000000"/>
          <w:sz w:val="19"/>
          <w:szCs w:val="19"/>
          <w:lang w:val="fr-FR"/>
        </w:rPr>
        <w:t xml:space="preserve"> </w:t>
      </w:r>
    </w:p>
    <w:p w:rsidR="00565D2C" w:rsidRDefault="00565D2C" w:rsidP="00565D2C">
      <w:pPr>
        <w:numPr>
          <w:ilvl w:val="1"/>
          <w:numId w:val="24"/>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F269D3">
        <w:rPr>
          <w:rFonts w:ascii="Verdana" w:eastAsia="Times New Roman" w:hAnsi="Verdana" w:cs="Times New Roman"/>
          <w:color w:val="000000"/>
          <w:sz w:val="19"/>
          <w:szCs w:val="19"/>
          <w:lang w:val="fr-FR"/>
        </w:rPr>
        <w:t>Ces renseignements seront conservés dans la Banque de données sur l</w:t>
      </w:r>
      <w:r>
        <w:rPr>
          <w:rFonts w:ascii="Verdana" w:eastAsia="Times New Roman" w:hAnsi="Verdana" w:cs="Times New Roman"/>
          <w:color w:val="000000"/>
          <w:sz w:val="19"/>
          <w:szCs w:val="19"/>
          <w:lang w:val="fr-FR"/>
        </w:rPr>
        <w:t>’</w:t>
      </w:r>
      <w:r w:rsidRPr="00F269D3">
        <w:rPr>
          <w:rFonts w:ascii="Verdana" w:eastAsia="Times New Roman" w:hAnsi="Verdana" w:cs="Times New Roman"/>
          <w:color w:val="000000"/>
          <w:sz w:val="19"/>
          <w:szCs w:val="19"/>
          <w:lang w:val="fr-FR"/>
        </w:rPr>
        <w:t xml:space="preserve">équité en emploi </w:t>
      </w:r>
      <w:r>
        <w:rPr>
          <w:rFonts w:ascii="Verdana" w:eastAsia="Times New Roman" w:hAnsi="Verdana" w:cs="Times New Roman"/>
          <w:color w:val="000000"/>
          <w:sz w:val="19"/>
          <w:szCs w:val="19"/>
          <w:lang w:val="fr-FR"/>
        </w:rPr>
        <w:t xml:space="preserve">(BDEE) </w:t>
      </w:r>
      <w:r w:rsidRPr="00F269D3">
        <w:rPr>
          <w:rFonts w:ascii="Verdana" w:eastAsia="Times New Roman" w:hAnsi="Verdana" w:cs="Times New Roman"/>
          <w:color w:val="000000"/>
          <w:sz w:val="19"/>
          <w:szCs w:val="19"/>
          <w:lang w:val="fr-FR"/>
        </w:rPr>
        <w:t>du Secrétariat du Conseil du Trésor (</w:t>
      </w:r>
      <w:r>
        <w:rPr>
          <w:rFonts w:ascii="Verdana" w:eastAsia="Times New Roman" w:hAnsi="Verdana" w:cs="Times New Roman"/>
          <w:color w:val="000000"/>
          <w:sz w:val="19"/>
          <w:szCs w:val="19"/>
          <w:lang w:val="fr-FR"/>
        </w:rPr>
        <w:t>SCT </w:t>
      </w:r>
      <w:r w:rsidRPr="00F269D3">
        <w:rPr>
          <w:rFonts w:ascii="Verdana" w:eastAsia="Times New Roman" w:hAnsi="Verdana" w:cs="Times New Roman"/>
          <w:color w:val="000000"/>
          <w:sz w:val="19"/>
          <w:szCs w:val="19"/>
          <w:lang w:val="fr-FR"/>
        </w:rPr>
        <w:t>PCE</w:t>
      </w:r>
      <w:r>
        <w:rPr>
          <w:rFonts w:ascii="Verdana" w:eastAsia="Times New Roman" w:hAnsi="Verdana" w:cs="Times New Roman"/>
          <w:color w:val="000000"/>
          <w:sz w:val="19"/>
          <w:szCs w:val="19"/>
          <w:lang w:val="fr-FR"/>
        </w:rPr>
        <w:t> </w:t>
      </w:r>
      <w:r w:rsidRPr="00F269D3">
        <w:rPr>
          <w:rFonts w:ascii="Verdana" w:eastAsia="Times New Roman" w:hAnsi="Verdana" w:cs="Times New Roman"/>
          <w:color w:val="000000"/>
          <w:sz w:val="19"/>
          <w:szCs w:val="19"/>
          <w:lang w:val="fr-FR"/>
        </w:rPr>
        <w:t xml:space="preserve">739). Ils pourraient également être </w:t>
      </w:r>
      <w:r>
        <w:rPr>
          <w:rFonts w:ascii="Verdana" w:eastAsia="Times New Roman" w:hAnsi="Verdana" w:cs="Times New Roman"/>
          <w:color w:val="000000"/>
          <w:sz w:val="19"/>
          <w:szCs w:val="19"/>
          <w:lang w:val="fr-FR"/>
        </w:rPr>
        <w:t xml:space="preserve">versés </w:t>
      </w:r>
      <w:r w:rsidRPr="00F269D3">
        <w:rPr>
          <w:rFonts w:ascii="Verdana" w:eastAsia="Times New Roman" w:hAnsi="Verdana" w:cs="Times New Roman"/>
          <w:color w:val="000000"/>
          <w:sz w:val="19"/>
          <w:szCs w:val="19"/>
          <w:lang w:val="fr-FR"/>
        </w:rPr>
        <w:t>dans les fichiers ordinaires ministériels sur l</w:t>
      </w:r>
      <w:r>
        <w:rPr>
          <w:rFonts w:ascii="Verdana" w:eastAsia="Times New Roman" w:hAnsi="Verdana" w:cs="Times New Roman"/>
          <w:color w:val="000000"/>
          <w:sz w:val="19"/>
          <w:szCs w:val="19"/>
          <w:lang w:val="fr-FR"/>
        </w:rPr>
        <w:t>’</w:t>
      </w:r>
      <w:r w:rsidRPr="00F269D3">
        <w:rPr>
          <w:rFonts w:ascii="Verdana" w:eastAsia="Times New Roman" w:hAnsi="Verdana" w:cs="Times New Roman"/>
          <w:color w:val="000000"/>
          <w:sz w:val="19"/>
          <w:szCs w:val="19"/>
          <w:lang w:val="fr-FR"/>
        </w:rPr>
        <w:t>équité en emploi (P</w:t>
      </w:r>
      <w:r>
        <w:rPr>
          <w:rFonts w:ascii="Verdana" w:eastAsia="Times New Roman" w:hAnsi="Verdana" w:cs="Times New Roman"/>
          <w:color w:val="000000"/>
          <w:sz w:val="19"/>
          <w:szCs w:val="19"/>
          <w:lang w:val="fr-FR"/>
        </w:rPr>
        <w:t>O</w:t>
      </w:r>
      <w:r w:rsidRPr="00F269D3">
        <w:rPr>
          <w:rFonts w:ascii="Verdana" w:eastAsia="Times New Roman" w:hAnsi="Verdana" w:cs="Times New Roman"/>
          <w:color w:val="000000"/>
          <w:sz w:val="19"/>
          <w:szCs w:val="19"/>
          <w:lang w:val="fr-FR"/>
        </w:rPr>
        <w:t xml:space="preserve">E 918). </w:t>
      </w:r>
    </w:p>
    <w:p w:rsidR="00565D2C" w:rsidRPr="00F269D3" w:rsidRDefault="00565D2C" w:rsidP="00565D2C">
      <w:pPr>
        <w:numPr>
          <w:ilvl w:val="1"/>
          <w:numId w:val="24"/>
        </w:num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F269D3">
        <w:rPr>
          <w:rFonts w:ascii="Verdana" w:eastAsia="Times New Roman" w:hAnsi="Verdana" w:cs="Times New Roman"/>
          <w:color w:val="000000"/>
          <w:sz w:val="19"/>
          <w:szCs w:val="19"/>
          <w:lang w:val="fr-FR"/>
        </w:rPr>
        <w:t>En vertu de l</w:t>
      </w:r>
      <w:r>
        <w:rPr>
          <w:rFonts w:ascii="Verdana" w:eastAsia="Times New Roman" w:hAnsi="Verdana" w:cs="Times New Roman"/>
          <w:color w:val="000000"/>
          <w:sz w:val="19"/>
          <w:szCs w:val="19"/>
          <w:lang w:val="fr-FR"/>
        </w:rPr>
        <w:t>’</w:t>
      </w:r>
      <w:r w:rsidRPr="00F269D3">
        <w:rPr>
          <w:rFonts w:ascii="Verdana" w:eastAsia="Times New Roman" w:hAnsi="Verdana" w:cs="Times New Roman"/>
          <w:color w:val="000000"/>
          <w:sz w:val="19"/>
          <w:szCs w:val="19"/>
          <w:lang w:val="fr-FR"/>
        </w:rPr>
        <w:t xml:space="preserve">article 12 </w:t>
      </w:r>
      <w:r>
        <w:rPr>
          <w:rFonts w:ascii="Verdana" w:eastAsia="Times New Roman" w:hAnsi="Verdana" w:cs="Times New Roman"/>
          <w:color w:val="000000"/>
          <w:sz w:val="19"/>
          <w:szCs w:val="19"/>
          <w:lang w:val="fr-FR"/>
        </w:rPr>
        <w:t xml:space="preserve">de </w:t>
      </w:r>
      <w:r w:rsidRPr="00F269D3">
        <w:rPr>
          <w:rFonts w:ascii="Verdana" w:eastAsia="Times New Roman" w:hAnsi="Verdana" w:cs="Times New Roman"/>
          <w:color w:val="000000"/>
          <w:sz w:val="19"/>
          <w:szCs w:val="19"/>
          <w:lang w:val="fr-FR"/>
        </w:rPr>
        <w:t xml:space="preserve">la </w:t>
      </w:r>
      <w:r w:rsidRPr="00F269D3">
        <w:rPr>
          <w:rFonts w:ascii="Verdana" w:eastAsia="Times New Roman" w:hAnsi="Verdana" w:cs="Times New Roman"/>
          <w:i/>
          <w:iCs/>
          <w:color w:val="000000"/>
          <w:sz w:val="19"/>
          <w:lang w:val="fr-FR"/>
        </w:rPr>
        <w:t>Loi sur la protection des renseignements personnels</w:t>
      </w:r>
      <w:r w:rsidRPr="00F269D3">
        <w:rPr>
          <w:rFonts w:ascii="Verdana" w:eastAsia="Times New Roman" w:hAnsi="Verdana" w:cs="Times New Roman"/>
          <w:color w:val="000000"/>
          <w:sz w:val="19"/>
          <w:szCs w:val="19"/>
          <w:lang w:val="fr-FR"/>
        </w:rPr>
        <w:t>, vous pouvez prendre connaissance des renseignements qui vous concernent ou les faire modifier; veuillez communiquer avec l</w:t>
      </w:r>
      <w:r>
        <w:rPr>
          <w:rFonts w:ascii="Verdana" w:eastAsia="Times New Roman" w:hAnsi="Verdana" w:cs="Times New Roman"/>
          <w:color w:val="000000"/>
          <w:sz w:val="19"/>
          <w:szCs w:val="19"/>
          <w:lang w:val="fr-FR"/>
        </w:rPr>
        <w:t>’</w:t>
      </w:r>
      <w:r w:rsidRPr="00F269D3">
        <w:rPr>
          <w:rFonts w:ascii="Verdana" w:eastAsia="Times New Roman" w:hAnsi="Verdana" w:cs="Times New Roman"/>
          <w:color w:val="000000"/>
          <w:sz w:val="19"/>
          <w:szCs w:val="19"/>
          <w:lang w:val="fr-FR"/>
        </w:rPr>
        <w:t xml:space="preserve">administrateur de la </w:t>
      </w:r>
      <w:r w:rsidRPr="00F269D3">
        <w:rPr>
          <w:rFonts w:ascii="Verdana" w:eastAsia="Times New Roman" w:hAnsi="Verdana" w:cs="Times New Roman"/>
          <w:color w:val="000000"/>
          <w:sz w:val="19"/>
          <w:lang w:val="fr-FR"/>
        </w:rPr>
        <w:t>BDEE</w:t>
      </w:r>
      <w:r w:rsidRPr="00F269D3">
        <w:rPr>
          <w:rFonts w:ascii="Verdana" w:eastAsia="Times New Roman" w:hAnsi="Verdana" w:cs="Times New Roman"/>
          <w:color w:val="000000"/>
          <w:sz w:val="19"/>
          <w:szCs w:val="19"/>
          <w:lang w:val="fr-FR"/>
        </w:rPr>
        <w:t xml:space="preserve"> au Secrétariat du Conseil du Trésor, 7</w:t>
      </w:r>
      <w:r w:rsidRPr="007B2C06">
        <w:rPr>
          <w:rFonts w:ascii="Verdana" w:eastAsia="Times New Roman" w:hAnsi="Verdana" w:cs="Times New Roman"/>
          <w:color w:val="000000"/>
          <w:sz w:val="19"/>
          <w:szCs w:val="19"/>
          <w:vertAlign w:val="superscript"/>
          <w:lang w:val="fr-FR"/>
        </w:rPr>
        <w:t>e</w:t>
      </w:r>
      <w:r w:rsidRPr="00F269D3">
        <w:rPr>
          <w:rFonts w:ascii="Verdana" w:eastAsia="Times New Roman" w:hAnsi="Verdana" w:cs="Times New Roman"/>
          <w:color w:val="000000"/>
          <w:sz w:val="19"/>
          <w:szCs w:val="19"/>
          <w:lang w:val="fr-FR"/>
        </w:rPr>
        <w:t xml:space="preserve"> étage, L</w:t>
      </w:r>
      <w:r>
        <w:rPr>
          <w:rFonts w:ascii="Verdana" w:eastAsia="Times New Roman" w:hAnsi="Verdana" w:cs="Times New Roman"/>
          <w:color w:val="000000"/>
          <w:sz w:val="19"/>
          <w:szCs w:val="19"/>
          <w:lang w:val="fr-FR"/>
        </w:rPr>
        <w:t>’Esplanade Laurier, Tour O</w:t>
      </w:r>
      <w:r w:rsidRPr="00F269D3">
        <w:rPr>
          <w:rFonts w:ascii="Verdana" w:eastAsia="Times New Roman" w:hAnsi="Verdana" w:cs="Times New Roman"/>
          <w:color w:val="000000"/>
          <w:sz w:val="19"/>
          <w:szCs w:val="19"/>
          <w:lang w:val="fr-FR"/>
        </w:rPr>
        <w:t>uest, Ottawa (Ontario)</w:t>
      </w:r>
      <w:r>
        <w:rPr>
          <w:rFonts w:ascii="Verdana" w:eastAsia="Times New Roman" w:hAnsi="Verdana" w:cs="Times New Roman"/>
          <w:color w:val="000000"/>
          <w:sz w:val="19"/>
          <w:szCs w:val="19"/>
          <w:lang w:val="fr-FR"/>
        </w:rPr>
        <w:t xml:space="preserve"> </w:t>
      </w:r>
      <w:r w:rsidRPr="00F269D3">
        <w:rPr>
          <w:rFonts w:ascii="Verdana" w:eastAsia="Times New Roman" w:hAnsi="Verdana" w:cs="Times New Roman"/>
          <w:color w:val="000000"/>
          <w:sz w:val="19"/>
          <w:szCs w:val="19"/>
          <w:lang w:val="fr-FR"/>
        </w:rPr>
        <w:t xml:space="preserve"> K1A 0R5, ou avec le coordonnateur de l</w:t>
      </w:r>
      <w:r>
        <w:rPr>
          <w:rFonts w:ascii="Verdana" w:eastAsia="Times New Roman" w:hAnsi="Verdana" w:cs="Times New Roman"/>
          <w:color w:val="000000"/>
          <w:sz w:val="19"/>
          <w:szCs w:val="19"/>
          <w:lang w:val="fr-FR"/>
        </w:rPr>
        <w:t>’</w:t>
      </w:r>
      <w:r w:rsidRPr="00F269D3">
        <w:rPr>
          <w:rFonts w:ascii="Verdana" w:eastAsia="Times New Roman" w:hAnsi="Verdana" w:cs="Times New Roman"/>
          <w:color w:val="000000"/>
          <w:sz w:val="19"/>
          <w:szCs w:val="19"/>
          <w:lang w:val="fr-FR"/>
        </w:rPr>
        <w:t xml:space="preserve">EE de votre </w:t>
      </w:r>
      <w:r>
        <w:rPr>
          <w:rFonts w:ascii="Verdana" w:eastAsia="Times New Roman" w:hAnsi="Verdana" w:cs="Times New Roman"/>
          <w:color w:val="000000"/>
          <w:sz w:val="19"/>
          <w:szCs w:val="19"/>
          <w:lang w:val="fr-FR"/>
        </w:rPr>
        <w:t>organisation</w:t>
      </w:r>
      <w:r w:rsidRPr="00F269D3">
        <w:rPr>
          <w:rFonts w:ascii="Verdana" w:eastAsia="Times New Roman" w:hAnsi="Verdana" w:cs="Times New Roman"/>
          <w:color w:val="000000"/>
          <w:sz w:val="19"/>
          <w:szCs w:val="19"/>
          <w:lang w:val="fr-FR"/>
        </w:rPr>
        <w:t xml:space="preserve">. </w:t>
      </w:r>
    </w:p>
    <w:p w:rsidR="00565D2C" w:rsidRPr="00016CF9" w:rsidRDefault="00565D2C" w:rsidP="00565D2C">
      <w:pPr>
        <w:spacing w:before="100" w:beforeAutospacing="1" w:after="100" w:afterAutospacing="1" w:line="240" w:lineRule="auto"/>
        <w:outlineLvl w:val="2"/>
        <w:rPr>
          <w:rFonts w:ascii="Verdana" w:eastAsia="Times New Roman" w:hAnsi="Verdana" w:cs="Times New Roman"/>
          <w:b/>
          <w:bCs/>
          <w:color w:val="000000"/>
          <w:sz w:val="27"/>
          <w:szCs w:val="27"/>
          <w:lang w:val="fr-FR"/>
        </w:rPr>
      </w:pPr>
      <w:r w:rsidRPr="00016CF9">
        <w:rPr>
          <w:rFonts w:ascii="Verdana" w:eastAsia="Times New Roman" w:hAnsi="Verdana" w:cs="Times New Roman"/>
          <w:b/>
          <w:bCs/>
          <w:color w:val="000000"/>
          <w:sz w:val="27"/>
          <w:szCs w:val="27"/>
          <w:lang w:val="fr-FR"/>
        </w:rPr>
        <w:t xml:space="preserve">Protection des renseignements personnels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 xml:space="preserve">Les renseignements personnels recueillis au cours de ce processus </w:t>
      </w:r>
      <w:r>
        <w:rPr>
          <w:rFonts w:ascii="Verdana" w:eastAsia="Times New Roman" w:hAnsi="Verdana" w:cs="Times New Roman"/>
          <w:color w:val="000000"/>
          <w:sz w:val="19"/>
          <w:szCs w:val="19"/>
          <w:lang w:val="fr-FR"/>
        </w:rPr>
        <w:t xml:space="preserve">sont protégés par </w:t>
      </w:r>
      <w:r w:rsidRPr="00016CF9">
        <w:rPr>
          <w:rFonts w:ascii="Verdana" w:eastAsia="Times New Roman" w:hAnsi="Verdana" w:cs="Times New Roman"/>
          <w:color w:val="000000"/>
          <w:sz w:val="19"/>
          <w:szCs w:val="19"/>
          <w:lang w:val="fr-FR"/>
        </w:rPr>
        <w:t xml:space="preserve">la </w:t>
      </w:r>
      <w:r w:rsidRPr="00016CF9">
        <w:rPr>
          <w:rFonts w:ascii="Verdana" w:eastAsia="Times New Roman" w:hAnsi="Verdana" w:cs="Times New Roman"/>
          <w:i/>
          <w:iCs/>
          <w:color w:val="000000"/>
          <w:sz w:val="19"/>
          <w:lang w:val="fr-FR"/>
        </w:rPr>
        <w:t>Loi sur la protection des renseignements personnels</w:t>
      </w:r>
      <w:r w:rsidRPr="00016CF9">
        <w:rPr>
          <w:rFonts w:ascii="Verdana" w:eastAsia="Times New Roman" w:hAnsi="Verdana" w:cs="Times New Roman"/>
          <w:color w:val="000000"/>
          <w:sz w:val="19"/>
          <w:szCs w:val="19"/>
          <w:lang w:val="fr-FR"/>
        </w:rPr>
        <w:t>, et vous pouvez avoir la certitude qu</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ils ne serviront pas à des fins non autorisées.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Pr>
          <w:rFonts w:ascii="Verdana" w:eastAsia="Times New Roman" w:hAnsi="Verdana" w:cs="Times New Roman"/>
          <w:color w:val="000000"/>
          <w:sz w:val="19"/>
          <w:szCs w:val="19"/>
          <w:lang w:val="fr-FR"/>
        </w:rPr>
        <w:t xml:space="preserve">Veuillez prendre note que durant un processus de sélection, il pourrait être communiqué que </w:t>
      </w:r>
      <w:r w:rsidRPr="00016CF9">
        <w:rPr>
          <w:rFonts w:ascii="Verdana" w:eastAsia="Times New Roman" w:hAnsi="Verdana" w:cs="Times New Roman"/>
          <w:color w:val="000000"/>
          <w:sz w:val="19"/>
          <w:szCs w:val="19"/>
          <w:lang w:val="fr-FR"/>
        </w:rPr>
        <w:t>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w:t>
      </w:r>
      <w:r>
        <w:rPr>
          <w:rFonts w:ascii="Verdana" w:eastAsia="Times New Roman" w:hAnsi="Verdana" w:cs="Times New Roman"/>
          <w:color w:val="000000"/>
          <w:sz w:val="19"/>
          <w:szCs w:val="19"/>
          <w:lang w:val="fr-FR"/>
        </w:rPr>
        <w:t xml:space="preserve">est </w:t>
      </w:r>
      <w:r w:rsidRPr="00016CF9">
        <w:rPr>
          <w:rFonts w:ascii="Verdana" w:eastAsia="Times New Roman" w:hAnsi="Verdana" w:cs="Times New Roman"/>
          <w:color w:val="000000"/>
          <w:sz w:val="19"/>
          <w:szCs w:val="19"/>
          <w:lang w:val="fr-FR"/>
        </w:rPr>
        <w:t xml:space="preserve">pris en considération comme critère de mérite (besoin organisationnel). </w:t>
      </w:r>
    </w:p>
    <w:p w:rsidR="00565D2C" w:rsidRPr="00016CF9" w:rsidRDefault="00565D2C" w:rsidP="00565D2C">
      <w:pPr>
        <w:spacing w:before="100" w:beforeAutospacing="1" w:after="100" w:afterAutospacing="1" w:line="240" w:lineRule="auto"/>
        <w:outlineLvl w:val="1"/>
        <w:rPr>
          <w:rFonts w:ascii="Verdana" w:eastAsia="Times New Roman" w:hAnsi="Verdana" w:cs="Times New Roman"/>
          <w:b/>
          <w:bCs/>
          <w:color w:val="000000"/>
          <w:sz w:val="29"/>
          <w:szCs w:val="29"/>
          <w:lang w:val="fr-FR"/>
        </w:rPr>
      </w:pPr>
      <w:r>
        <w:rPr>
          <w:rFonts w:ascii="Verdana" w:eastAsia="Times New Roman" w:hAnsi="Verdana" w:cs="Times New Roman"/>
          <w:b/>
          <w:bCs/>
          <w:color w:val="000000"/>
          <w:sz w:val="29"/>
          <w:szCs w:val="29"/>
          <w:lang w:val="fr-FR"/>
        </w:rPr>
        <w:t>D</w:t>
      </w:r>
      <w:r w:rsidRPr="00016CF9">
        <w:rPr>
          <w:rFonts w:ascii="Verdana" w:eastAsia="Times New Roman" w:hAnsi="Verdana" w:cs="Times New Roman"/>
          <w:b/>
          <w:bCs/>
          <w:color w:val="000000"/>
          <w:sz w:val="29"/>
          <w:szCs w:val="29"/>
          <w:lang w:val="fr-FR"/>
        </w:rPr>
        <w:t xml:space="preserve">. Autorisations légales et renseignements supplémentaires </w:t>
      </w:r>
    </w:p>
    <w:p w:rsidR="00565D2C" w:rsidRPr="00016CF9" w:rsidRDefault="00565D2C" w:rsidP="00565D2C">
      <w:pPr>
        <w:spacing w:before="100" w:beforeAutospacing="1" w:after="100" w:afterAutospacing="1" w:line="240" w:lineRule="auto"/>
        <w:outlineLvl w:val="2"/>
        <w:rPr>
          <w:rFonts w:ascii="Verdana" w:eastAsia="Times New Roman" w:hAnsi="Verdana" w:cs="Times New Roman"/>
          <w:b/>
          <w:bCs/>
          <w:color w:val="000000"/>
          <w:sz w:val="27"/>
          <w:szCs w:val="27"/>
          <w:lang w:val="fr-FR"/>
        </w:rPr>
      </w:pPr>
      <w:r w:rsidRPr="00016CF9">
        <w:rPr>
          <w:rFonts w:ascii="Verdana" w:eastAsia="Times New Roman" w:hAnsi="Verdana" w:cs="Times New Roman"/>
          <w:b/>
          <w:bCs/>
          <w:color w:val="000000"/>
          <w:sz w:val="27"/>
          <w:szCs w:val="27"/>
          <w:lang w:val="fr-FR"/>
        </w:rPr>
        <w:t>Quelles sont les autorisations légales en matière de collecte de renseignements relatifs à l</w:t>
      </w:r>
      <w:r>
        <w:rPr>
          <w:rFonts w:ascii="Verdana" w:eastAsia="Times New Roman" w:hAnsi="Verdana" w:cs="Times New Roman"/>
          <w:b/>
          <w:bCs/>
          <w:color w:val="000000"/>
          <w:sz w:val="27"/>
          <w:szCs w:val="27"/>
          <w:lang w:val="fr-FR"/>
        </w:rPr>
        <w:t>’</w:t>
      </w:r>
      <w:r w:rsidR="00C26CB1">
        <w:rPr>
          <w:rFonts w:ascii="Verdana" w:eastAsia="Times New Roman" w:hAnsi="Verdana" w:cs="Times New Roman"/>
          <w:b/>
          <w:bCs/>
          <w:color w:val="000000"/>
          <w:sz w:val="27"/>
          <w:szCs w:val="27"/>
          <w:lang w:val="fr-FR"/>
        </w:rPr>
        <w:t>E</w:t>
      </w:r>
      <w:r>
        <w:rPr>
          <w:rFonts w:ascii="Verdana" w:eastAsia="Times New Roman" w:hAnsi="Verdana" w:cs="Times New Roman"/>
          <w:b/>
          <w:bCs/>
          <w:color w:val="000000"/>
          <w:sz w:val="27"/>
          <w:lang w:val="fr-FR"/>
        </w:rPr>
        <w:t>E</w:t>
      </w:r>
      <w:r w:rsidRPr="00016CF9">
        <w:rPr>
          <w:rFonts w:ascii="Verdana" w:eastAsia="Times New Roman" w:hAnsi="Verdana" w:cs="Times New Roman"/>
          <w:b/>
          <w:bCs/>
          <w:color w:val="000000"/>
          <w:sz w:val="27"/>
          <w:szCs w:val="27"/>
          <w:lang w:val="fr-FR"/>
        </w:rPr>
        <w:t xml:space="preserve"> au moyen de l</w:t>
      </w:r>
      <w:r>
        <w:rPr>
          <w:rFonts w:ascii="Verdana" w:eastAsia="Times New Roman" w:hAnsi="Verdana" w:cs="Times New Roman"/>
          <w:b/>
          <w:bCs/>
          <w:color w:val="000000"/>
          <w:sz w:val="27"/>
          <w:szCs w:val="27"/>
          <w:lang w:val="fr-FR"/>
        </w:rPr>
        <w:t>’</w:t>
      </w:r>
      <w:r w:rsidRPr="00016CF9">
        <w:rPr>
          <w:rFonts w:ascii="Verdana" w:eastAsia="Times New Roman" w:hAnsi="Verdana" w:cs="Times New Roman"/>
          <w:b/>
          <w:bCs/>
          <w:color w:val="000000"/>
          <w:sz w:val="27"/>
          <w:szCs w:val="27"/>
          <w:lang w:val="fr-FR"/>
        </w:rPr>
        <w:t xml:space="preserve">autodéclaration?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 xml:space="preserve">Les renseignements </w:t>
      </w:r>
      <w:r>
        <w:rPr>
          <w:rFonts w:ascii="Verdana" w:eastAsia="Times New Roman" w:hAnsi="Verdana" w:cs="Times New Roman"/>
          <w:color w:val="000000"/>
          <w:sz w:val="19"/>
          <w:szCs w:val="19"/>
          <w:lang w:val="fr-FR"/>
        </w:rPr>
        <w:t>d’</w:t>
      </w:r>
      <w:r w:rsidRPr="00016CF9">
        <w:rPr>
          <w:rFonts w:ascii="Verdana" w:eastAsia="Times New Roman" w:hAnsi="Verdana" w:cs="Times New Roman"/>
          <w:color w:val="000000"/>
          <w:sz w:val="19"/>
          <w:szCs w:val="19"/>
          <w:lang w:val="fr-FR"/>
        </w:rPr>
        <w:t xml:space="preserve">autodéclaration sont recueillis en vertu de la </w:t>
      </w:r>
      <w:r w:rsidRPr="00016CF9">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016CF9">
        <w:rPr>
          <w:rFonts w:ascii="Verdana" w:eastAsia="Times New Roman" w:hAnsi="Verdana" w:cs="Times New Roman"/>
          <w:i/>
          <w:iCs/>
          <w:color w:val="000000"/>
          <w:sz w:val="19"/>
          <w:lang w:val="fr-FR"/>
        </w:rPr>
        <w:t>emploi dans la fonction publique</w:t>
      </w:r>
      <w:r w:rsidRPr="00016CF9">
        <w:rPr>
          <w:rFonts w:ascii="Verdana" w:eastAsia="Times New Roman" w:hAnsi="Verdana" w:cs="Times New Roman"/>
          <w:color w:val="000000"/>
          <w:sz w:val="19"/>
          <w:szCs w:val="19"/>
          <w:lang w:val="fr-FR"/>
        </w:rPr>
        <w:t xml:space="preserve"> (articles 11, 23, 30, 34</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 36</w:t>
      </w:r>
      <w:r>
        <w:rPr>
          <w:rFonts w:ascii="Verdana" w:eastAsia="Times New Roman" w:hAnsi="Verdana" w:cs="Times New Roman"/>
          <w:color w:val="000000"/>
          <w:sz w:val="19"/>
          <w:szCs w:val="19"/>
          <w:lang w:val="fr-FR"/>
        </w:rPr>
        <w:t xml:space="preserve"> et 64</w:t>
      </w:r>
      <w:r w:rsidRPr="00016CF9">
        <w:rPr>
          <w:rFonts w:ascii="Verdana" w:eastAsia="Times New Roman" w:hAnsi="Verdana" w:cs="Times New Roman"/>
          <w:color w:val="000000"/>
          <w:sz w:val="19"/>
          <w:szCs w:val="19"/>
          <w:lang w:val="fr-FR"/>
        </w:rPr>
        <w:t xml:space="preserve">), de la </w:t>
      </w:r>
      <w:r w:rsidRPr="00016CF9">
        <w:rPr>
          <w:rFonts w:ascii="Verdana" w:eastAsia="Times New Roman" w:hAnsi="Verdana" w:cs="Times New Roman"/>
          <w:i/>
          <w:iCs/>
          <w:color w:val="000000"/>
          <w:sz w:val="19"/>
          <w:lang w:val="fr-FR"/>
        </w:rPr>
        <w:t>Loi sur l</w:t>
      </w:r>
      <w:r>
        <w:rPr>
          <w:rFonts w:ascii="Verdana" w:eastAsia="Times New Roman" w:hAnsi="Verdana" w:cs="Times New Roman"/>
          <w:i/>
          <w:iCs/>
          <w:color w:val="000000"/>
          <w:sz w:val="19"/>
          <w:lang w:val="fr-FR"/>
        </w:rPr>
        <w:t>’</w:t>
      </w:r>
      <w:r w:rsidRPr="00016CF9">
        <w:rPr>
          <w:rFonts w:ascii="Verdana" w:eastAsia="Times New Roman" w:hAnsi="Verdana" w:cs="Times New Roman"/>
          <w:i/>
          <w:iCs/>
          <w:color w:val="000000"/>
          <w:sz w:val="19"/>
          <w:lang w:val="fr-FR"/>
        </w:rPr>
        <w:t>équité en matière d</w:t>
      </w:r>
      <w:r>
        <w:rPr>
          <w:rFonts w:ascii="Verdana" w:eastAsia="Times New Roman" w:hAnsi="Verdana" w:cs="Times New Roman"/>
          <w:i/>
          <w:iCs/>
          <w:color w:val="000000"/>
          <w:sz w:val="19"/>
          <w:lang w:val="fr-FR"/>
        </w:rPr>
        <w:t>’</w:t>
      </w:r>
      <w:r w:rsidRPr="00016CF9">
        <w:rPr>
          <w:rFonts w:ascii="Verdana" w:eastAsia="Times New Roman" w:hAnsi="Verdana" w:cs="Times New Roman"/>
          <w:i/>
          <w:iCs/>
          <w:color w:val="000000"/>
          <w:sz w:val="19"/>
          <w:lang w:val="fr-FR"/>
        </w:rPr>
        <w:t>emploi</w:t>
      </w:r>
      <w:r w:rsidRPr="00016CF9">
        <w:rPr>
          <w:rFonts w:ascii="Verdana" w:eastAsia="Times New Roman" w:hAnsi="Verdana" w:cs="Times New Roman"/>
          <w:color w:val="000000"/>
          <w:sz w:val="19"/>
          <w:szCs w:val="19"/>
          <w:lang w:val="fr-FR"/>
        </w:rPr>
        <w:t xml:space="preserve"> (paragraphe 4(4) et articles 5 et 9) et de la </w:t>
      </w:r>
      <w:r w:rsidRPr="00016CF9">
        <w:rPr>
          <w:rFonts w:ascii="Verdana" w:eastAsia="Times New Roman" w:hAnsi="Verdana" w:cs="Times New Roman"/>
          <w:i/>
          <w:iCs/>
          <w:color w:val="000000"/>
          <w:sz w:val="19"/>
          <w:lang w:val="fr-FR"/>
        </w:rPr>
        <w:t xml:space="preserve">Loi canadienne sur les droits de la </w:t>
      </w:r>
      <w:r w:rsidRPr="00016CF9">
        <w:rPr>
          <w:rFonts w:ascii="Verdana" w:eastAsia="Times New Roman" w:hAnsi="Verdana" w:cs="Times New Roman"/>
          <w:i/>
          <w:iCs/>
          <w:color w:val="000000"/>
          <w:sz w:val="19"/>
          <w:lang w:val="fr-FR"/>
        </w:rPr>
        <w:lastRenderedPageBreak/>
        <w:t>personne</w:t>
      </w:r>
      <w:r w:rsidRPr="00016CF9">
        <w:rPr>
          <w:rFonts w:ascii="Verdana" w:eastAsia="Times New Roman" w:hAnsi="Verdana" w:cs="Times New Roman"/>
          <w:color w:val="000000"/>
          <w:sz w:val="19"/>
          <w:szCs w:val="19"/>
          <w:lang w:val="fr-FR"/>
        </w:rPr>
        <w:t xml:space="preserve"> (article 16), et </w:t>
      </w:r>
      <w:r>
        <w:rPr>
          <w:rFonts w:ascii="Verdana" w:eastAsia="Times New Roman" w:hAnsi="Verdana" w:cs="Times New Roman"/>
          <w:color w:val="000000"/>
          <w:sz w:val="19"/>
          <w:szCs w:val="19"/>
          <w:lang w:val="fr-FR"/>
        </w:rPr>
        <w:t>ils sont protégés</w:t>
      </w:r>
      <w:r w:rsidRPr="00016CF9">
        <w:rPr>
          <w:rFonts w:ascii="Verdana" w:eastAsia="Times New Roman" w:hAnsi="Verdana" w:cs="Times New Roman"/>
          <w:color w:val="000000"/>
          <w:sz w:val="19"/>
          <w:szCs w:val="19"/>
          <w:lang w:val="fr-FR"/>
        </w:rPr>
        <w:t xml:space="preserve"> par la </w:t>
      </w:r>
      <w:r w:rsidRPr="00016CF9">
        <w:rPr>
          <w:rFonts w:ascii="Verdana" w:eastAsia="Times New Roman" w:hAnsi="Verdana" w:cs="Times New Roman"/>
          <w:i/>
          <w:iCs/>
          <w:color w:val="000000"/>
          <w:sz w:val="19"/>
          <w:lang w:val="fr-FR"/>
        </w:rPr>
        <w:t>Loi sur la protection des renseignements personnels</w:t>
      </w:r>
      <w:r w:rsidRPr="00016CF9">
        <w:rPr>
          <w:rFonts w:ascii="Verdana" w:eastAsia="Times New Roman" w:hAnsi="Verdana" w:cs="Times New Roman"/>
          <w:color w:val="000000"/>
          <w:sz w:val="19"/>
          <w:szCs w:val="19"/>
          <w:lang w:val="fr-FR"/>
        </w:rPr>
        <w:t xml:space="preserve">. </w:t>
      </w:r>
    </w:p>
    <w:p w:rsidR="00565D2C" w:rsidRPr="00016CF9" w:rsidRDefault="00565D2C" w:rsidP="00565D2C">
      <w:pPr>
        <w:spacing w:before="100" w:beforeAutospacing="1" w:after="100" w:afterAutospacing="1" w:line="240" w:lineRule="auto"/>
        <w:outlineLvl w:val="2"/>
        <w:rPr>
          <w:rFonts w:ascii="Verdana" w:eastAsia="Times New Roman" w:hAnsi="Verdana" w:cs="Times New Roman"/>
          <w:b/>
          <w:bCs/>
          <w:color w:val="000000"/>
          <w:sz w:val="27"/>
          <w:szCs w:val="27"/>
          <w:lang w:val="fr-FR"/>
        </w:rPr>
      </w:pPr>
      <w:r w:rsidRPr="00016CF9">
        <w:rPr>
          <w:rFonts w:ascii="Verdana" w:eastAsia="Times New Roman" w:hAnsi="Verdana" w:cs="Times New Roman"/>
          <w:b/>
          <w:bCs/>
          <w:color w:val="000000"/>
          <w:sz w:val="27"/>
          <w:szCs w:val="27"/>
          <w:lang w:val="fr-FR"/>
        </w:rPr>
        <w:t xml:space="preserve">Où puis-je trouver de plus amples renseignements? </w:t>
      </w:r>
    </w:p>
    <w:p w:rsidR="00565D2C" w:rsidRPr="00016CF9" w:rsidRDefault="00565D2C" w:rsidP="00565D2C">
      <w:pPr>
        <w:shd w:val="clear" w:color="auto" w:fill="FFFFFF"/>
        <w:spacing w:before="100" w:beforeAutospacing="1" w:after="100" w:afterAutospacing="1" w:line="240" w:lineRule="auto"/>
        <w:rPr>
          <w:rFonts w:ascii="Verdana" w:eastAsia="Times New Roman" w:hAnsi="Verdana" w:cs="Times New Roman"/>
          <w:color w:val="000000"/>
          <w:sz w:val="19"/>
          <w:szCs w:val="19"/>
          <w:lang w:val="fr-FR"/>
        </w:rPr>
      </w:pPr>
      <w:r w:rsidRPr="00016CF9">
        <w:rPr>
          <w:rFonts w:ascii="Verdana" w:eastAsia="Times New Roman" w:hAnsi="Verdana" w:cs="Times New Roman"/>
          <w:color w:val="000000"/>
          <w:sz w:val="19"/>
          <w:szCs w:val="19"/>
          <w:lang w:val="fr-FR"/>
        </w:rPr>
        <w:t>Vous pouvez obtenir des renseignements supplémentaires sur l</w:t>
      </w:r>
      <w:r>
        <w:rPr>
          <w:rFonts w:ascii="Verdana" w:eastAsia="Times New Roman" w:hAnsi="Verdana" w:cs="Times New Roman"/>
          <w:color w:val="000000"/>
          <w:sz w:val="19"/>
          <w:szCs w:val="19"/>
          <w:lang w:val="fr-FR"/>
        </w:rPr>
        <w:t>’</w:t>
      </w:r>
      <w:r w:rsidR="00C26CB1">
        <w:rPr>
          <w:rFonts w:ascii="Verdana" w:eastAsia="Times New Roman" w:hAnsi="Verdana" w:cs="Times New Roman"/>
          <w:color w:val="000000"/>
          <w:sz w:val="19"/>
          <w:szCs w:val="19"/>
          <w:lang w:val="fr-FR"/>
        </w:rPr>
        <w:t>E</w:t>
      </w:r>
      <w:r>
        <w:rPr>
          <w:rFonts w:ascii="Verdana" w:eastAsia="Times New Roman" w:hAnsi="Verdana" w:cs="Times New Roman"/>
          <w:color w:val="000000"/>
          <w:sz w:val="19"/>
          <w:lang w:val="fr-FR"/>
        </w:rPr>
        <w:t>E</w:t>
      </w:r>
      <w:r w:rsidRPr="00016CF9">
        <w:rPr>
          <w:rFonts w:ascii="Verdana" w:eastAsia="Times New Roman" w:hAnsi="Verdana" w:cs="Times New Roman"/>
          <w:color w:val="000000"/>
          <w:sz w:val="19"/>
          <w:szCs w:val="19"/>
          <w:lang w:val="fr-FR"/>
        </w:rPr>
        <w:t xml:space="preserve"> et sur le rôle de la Commission de la fonction publique à 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adresse suivante : </w:t>
      </w:r>
      <w:hyperlink r:id="rId41" w:history="1">
        <w:r w:rsidRPr="00274653">
          <w:rPr>
            <w:rStyle w:val="Hyperlink"/>
            <w:lang w:val="fr-CA"/>
          </w:rPr>
          <w:t xml:space="preserve"> </w:t>
        </w:r>
        <w:r w:rsidRPr="00860D32">
          <w:rPr>
            <w:rStyle w:val="Hyperlink"/>
            <w:rFonts w:ascii="Verdana" w:eastAsia="Times New Roman" w:hAnsi="Verdana" w:cs="Times New Roman"/>
            <w:sz w:val="19"/>
            <w:szCs w:val="19"/>
            <w:lang w:val="fr-FR"/>
          </w:rPr>
          <w:t>http://www.psc-cfp.gc.ca/plcy-pltq/eead-eeed/index-fra.htm</w:t>
        </w:r>
      </w:hyperlink>
      <w:r w:rsidRPr="00274653">
        <w:rPr>
          <w:lang w:val="fr-CA"/>
        </w:rPr>
        <w:t>.</w:t>
      </w:r>
    </w:p>
    <w:p w:rsidR="00B170C4" w:rsidRPr="00565D2C" w:rsidRDefault="00565D2C" w:rsidP="00565D2C">
      <w:pPr>
        <w:shd w:val="clear" w:color="auto" w:fill="FFFFFF"/>
        <w:spacing w:before="100" w:beforeAutospacing="1" w:after="100" w:afterAutospacing="1" w:line="240" w:lineRule="auto"/>
        <w:rPr>
          <w:lang w:val="fr-CA"/>
        </w:rPr>
      </w:pPr>
      <w:r w:rsidRPr="00016CF9">
        <w:rPr>
          <w:rFonts w:ascii="Verdana" w:eastAsia="Times New Roman" w:hAnsi="Verdana" w:cs="Times New Roman"/>
          <w:color w:val="000000"/>
          <w:sz w:val="19"/>
          <w:szCs w:val="19"/>
          <w:lang w:val="fr-FR"/>
        </w:rPr>
        <w:t>Vous pouvez trouver de 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information au sujet des banques de données </w:t>
      </w:r>
      <w:r>
        <w:rPr>
          <w:rFonts w:ascii="Verdana" w:eastAsia="Times New Roman" w:hAnsi="Verdana" w:cs="Times New Roman"/>
          <w:color w:val="000000"/>
          <w:sz w:val="19"/>
          <w:szCs w:val="19"/>
          <w:lang w:val="fr-FR"/>
        </w:rPr>
        <w:t>gérées</w:t>
      </w:r>
      <w:r w:rsidRPr="00016CF9">
        <w:rPr>
          <w:rFonts w:ascii="Verdana" w:eastAsia="Times New Roman" w:hAnsi="Verdana" w:cs="Times New Roman"/>
          <w:color w:val="000000"/>
          <w:sz w:val="19"/>
          <w:szCs w:val="19"/>
          <w:lang w:val="fr-FR"/>
        </w:rPr>
        <w:t xml:space="preserve"> par les </w:t>
      </w:r>
      <w:r>
        <w:rPr>
          <w:rFonts w:ascii="Verdana" w:eastAsia="Times New Roman" w:hAnsi="Verdana" w:cs="Times New Roman"/>
          <w:color w:val="000000"/>
          <w:sz w:val="19"/>
          <w:szCs w:val="19"/>
          <w:lang w:val="fr-FR"/>
        </w:rPr>
        <w:t>organisations</w:t>
      </w:r>
      <w:r w:rsidRPr="00016CF9">
        <w:rPr>
          <w:rFonts w:ascii="Verdana" w:eastAsia="Times New Roman" w:hAnsi="Verdana" w:cs="Times New Roman"/>
          <w:color w:val="000000"/>
          <w:sz w:val="19"/>
          <w:szCs w:val="19"/>
          <w:lang w:val="fr-FR"/>
        </w:rPr>
        <w:t xml:space="preserve"> fédérales dans Info Source à l</w:t>
      </w:r>
      <w:r>
        <w:rPr>
          <w:rFonts w:ascii="Verdana" w:eastAsia="Times New Roman" w:hAnsi="Verdana" w:cs="Times New Roman"/>
          <w:color w:val="000000"/>
          <w:sz w:val="19"/>
          <w:szCs w:val="19"/>
          <w:lang w:val="fr-FR"/>
        </w:rPr>
        <w:t>’</w:t>
      </w:r>
      <w:r w:rsidRPr="00016CF9">
        <w:rPr>
          <w:rFonts w:ascii="Verdana" w:eastAsia="Times New Roman" w:hAnsi="Verdana" w:cs="Times New Roman"/>
          <w:color w:val="000000"/>
          <w:sz w:val="19"/>
          <w:szCs w:val="19"/>
          <w:lang w:val="fr-FR"/>
        </w:rPr>
        <w:t xml:space="preserve">adresse suivante : </w:t>
      </w:r>
      <w:hyperlink r:id="rId42" w:history="1">
        <w:r w:rsidRPr="00016CF9">
          <w:rPr>
            <w:rFonts w:ascii="Verdana" w:eastAsia="Times New Roman" w:hAnsi="Verdana" w:cs="Times New Roman"/>
            <w:color w:val="003399"/>
            <w:sz w:val="19"/>
            <w:szCs w:val="19"/>
            <w:u w:val="single"/>
            <w:lang w:val="fr-FR"/>
          </w:rPr>
          <w:t>http://www.infosource.gc.ca/index-fra.asp</w:t>
        </w:r>
      </w:hyperlink>
      <w:r w:rsidRPr="00274653">
        <w:rPr>
          <w:lang w:val="fr-CA"/>
        </w:rPr>
        <w:t>.</w:t>
      </w:r>
    </w:p>
    <w:sectPr w:rsidR="00B170C4" w:rsidRPr="00565D2C" w:rsidSect="0079484E">
      <w:footerReference w:type="even" r:id="rId43"/>
      <w:footerReference w:type="default" r:id="rId44"/>
      <w:headerReference w:type="first" r:id="rId45"/>
      <w:footerReference w:type="first" r:id="rId46"/>
      <w:pgSz w:w="12240" w:h="15840"/>
      <w:pgMar w:top="1890" w:right="1440" w:bottom="1440" w:left="2160" w:header="720" w:footer="61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D2C" w:rsidRDefault="00565D2C" w:rsidP="005B5955">
      <w:pPr>
        <w:spacing w:after="0" w:line="240" w:lineRule="auto"/>
      </w:pPr>
      <w:r>
        <w:separator/>
      </w:r>
    </w:p>
  </w:endnote>
  <w:endnote w:type="continuationSeparator" w:id="0">
    <w:p w:rsidR="00565D2C" w:rsidRDefault="00565D2C" w:rsidP="005B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BoldMT">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Georgia-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84E" w:rsidRDefault="006C4372">
    <w:pPr>
      <w:pStyle w:val="Footer"/>
      <w:jc w:val="right"/>
    </w:pPr>
    <w:sdt>
      <w:sdtPr>
        <w:id w:val="212391870"/>
        <w:docPartObj>
          <w:docPartGallery w:val="Page Numbers (Bottom of Page)"/>
          <w:docPartUnique/>
        </w:docPartObj>
      </w:sdtPr>
      <w:sdtEndPr/>
      <w:sdtContent>
        <w:r w:rsidR="0079484E">
          <w:t xml:space="preserve"> - </w:t>
        </w:r>
        <w:r w:rsidR="00565D2C">
          <w:fldChar w:fldCharType="begin"/>
        </w:r>
        <w:r w:rsidR="00565D2C">
          <w:instrText xml:space="preserve"> PAGE   \* MERGEFORMAT </w:instrText>
        </w:r>
        <w:r w:rsidR="00565D2C">
          <w:fldChar w:fldCharType="separate"/>
        </w:r>
        <w:r>
          <w:rPr>
            <w:noProof/>
          </w:rPr>
          <w:t>10</w:t>
        </w:r>
        <w:r w:rsidR="00565D2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84E" w:rsidRDefault="006C4372" w:rsidP="00A331E9">
    <w:pPr>
      <w:pStyle w:val="Footer"/>
      <w:jc w:val="right"/>
    </w:pPr>
    <w:sdt>
      <w:sdtPr>
        <w:alias w:val="Subject"/>
        <w:id w:val="212391871"/>
        <w:showingPlcHdr/>
        <w:dataBinding w:prefixMappings="xmlns:ns0='http://purl.org/dc/elements/1.1/' xmlns:ns1='http://schemas.openxmlformats.org/package/2006/metadata/core-properties' " w:xpath="/ns1:coreProperties[1]/ns0:subject[1]" w:storeItemID="{6C3C8BC8-F283-45AE-878A-BAB7291924A1}"/>
        <w:text/>
      </w:sdtPr>
      <w:sdtEndPr/>
      <w:sdtContent>
        <w:r w:rsidR="00565D2C">
          <w:t xml:space="preserve">     </w:t>
        </w:r>
      </w:sdtContent>
    </w:sdt>
    <w:sdt>
      <w:sdtPr>
        <w:id w:val="212391872"/>
        <w:docPartObj>
          <w:docPartGallery w:val="Page Numbers (Bottom of Page)"/>
          <w:docPartUnique/>
        </w:docPartObj>
      </w:sdtPr>
      <w:sdtEndPr/>
      <w:sdtContent>
        <w:r w:rsidR="0079484E">
          <w:t xml:space="preserve"> - </w:t>
        </w:r>
        <w:r w:rsidR="00565D2C">
          <w:fldChar w:fldCharType="begin"/>
        </w:r>
        <w:r w:rsidR="00565D2C">
          <w:instrText xml:space="preserve"> PAGE   \* MERGEFORMAT </w:instrText>
        </w:r>
        <w:r w:rsidR="00565D2C">
          <w:fldChar w:fldCharType="separate"/>
        </w:r>
        <w:r>
          <w:rPr>
            <w:noProof/>
          </w:rPr>
          <w:t>11</w:t>
        </w:r>
        <w:r w:rsidR="00565D2C">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84E" w:rsidRDefault="0079484E">
    <w:pPr>
      <w:pStyle w:val="Footer"/>
    </w:pPr>
    <w:r>
      <w:rPr>
        <w:noProof/>
        <w:lang w:val="en-CA" w:eastAsia="en-CA"/>
      </w:rPr>
      <w:drawing>
        <wp:anchor distT="0" distB="0" distL="114300" distR="114300" simplePos="0" relativeHeight="251659264" behindDoc="0" locked="0" layoutInCell="1" allowOverlap="1">
          <wp:simplePos x="0" y="0"/>
          <wp:positionH relativeFrom="column">
            <wp:posOffset>-1433830</wp:posOffset>
          </wp:positionH>
          <wp:positionV relativeFrom="paragraph">
            <wp:posOffset>31750</wp:posOffset>
          </wp:positionV>
          <wp:extent cx="7763510" cy="1790700"/>
          <wp:effectExtent l="19050" t="0" r="8890" b="0"/>
          <wp:wrapThrough wrapText="bothSides">
            <wp:wrapPolygon edited="0">
              <wp:start x="-53" y="0"/>
              <wp:lineTo x="-53" y="21370"/>
              <wp:lineTo x="21625" y="21370"/>
              <wp:lineTo x="21625" y="0"/>
              <wp:lineTo x="-53" y="0"/>
            </wp:wrapPolygon>
          </wp:wrapThrough>
          <wp:docPr id="3" name="Picture 2" descr="F:\20140123\factsheet\fact_sheet_RGB-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40123\factsheet\fact_sheet_RGB-footer.jpg"/>
                  <pic:cNvPicPr>
                    <a:picLocks noChangeAspect="1" noChangeArrowheads="1"/>
                  </pic:cNvPicPr>
                </pic:nvPicPr>
                <pic:blipFill>
                  <a:blip r:embed="rId1"/>
                  <a:srcRect/>
                  <a:stretch>
                    <a:fillRect/>
                  </a:stretch>
                </pic:blipFill>
                <pic:spPr bwMode="auto">
                  <a:xfrm>
                    <a:off x="0" y="0"/>
                    <a:ext cx="7763510" cy="1790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D2C" w:rsidRDefault="00565D2C" w:rsidP="005B5955">
      <w:pPr>
        <w:spacing w:after="0" w:line="240" w:lineRule="auto"/>
      </w:pPr>
      <w:r>
        <w:separator/>
      </w:r>
    </w:p>
  </w:footnote>
  <w:footnote w:type="continuationSeparator" w:id="0">
    <w:p w:rsidR="00565D2C" w:rsidRDefault="00565D2C" w:rsidP="005B5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84E" w:rsidRDefault="00046726" w:rsidP="0079484E">
    <w:pPr>
      <w:pStyle w:val="Header"/>
      <w:tabs>
        <w:tab w:val="clear" w:pos="4680"/>
        <w:tab w:val="clear" w:pos="9360"/>
        <w:tab w:val="center" w:pos="4266"/>
      </w:tabs>
    </w:pPr>
    <w:r>
      <w:rPr>
        <w:noProof/>
        <w:lang w:val="en-CA" w:eastAsia="en-CA"/>
      </w:rPr>
      <w:drawing>
        <wp:anchor distT="0" distB="0" distL="114300" distR="114300" simplePos="0" relativeHeight="251661312" behindDoc="1" locked="0" layoutInCell="1" allowOverlap="1">
          <wp:simplePos x="0" y="0"/>
          <wp:positionH relativeFrom="column">
            <wp:posOffset>-1390128</wp:posOffset>
          </wp:positionH>
          <wp:positionV relativeFrom="paragraph">
            <wp:posOffset>-444659</wp:posOffset>
          </wp:positionV>
          <wp:extent cx="7772139" cy="914369"/>
          <wp:effectExtent l="19050" t="0" r="261" b="0"/>
          <wp:wrapNone/>
          <wp:docPr id="6" name="Picture 1" descr="F:\20140123\factsheet\fact_sheet_RGB-header-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40123\factsheet\fact_sheet_RGB-header-FR.jpg"/>
                  <pic:cNvPicPr>
                    <a:picLocks noChangeAspect="1" noChangeArrowheads="1"/>
                  </pic:cNvPicPr>
                </pic:nvPicPr>
                <pic:blipFill>
                  <a:blip r:embed="rId1"/>
                  <a:stretch>
                    <a:fillRect/>
                  </a:stretch>
                </pic:blipFill>
                <pic:spPr bwMode="auto">
                  <a:xfrm>
                    <a:off x="0" y="0"/>
                    <a:ext cx="7772139" cy="91436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0E7C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000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74A1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D64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7219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C21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5EFE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40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CC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2B6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13809"/>
    <w:multiLevelType w:val="multilevel"/>
    <w:tmpl w:val="BABA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A571C6"/>
    <w:multiLevelType w:val="hybridMultilevel"/>
    <w:tmpl w:val="256CF286"/>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07B6F07"/>
    <w:multiLevelType w:val="multilevel"/>
    <w:tmpl w:val="6CB49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6422E"/>
    <w:multiLevelType w:val="hybridMultilevel"/>
    <w:tmpl w:val="58529BC2"/>
    <w:lvl w:ilvl="0" w:tplc="25B873F0">
      <w:start w:val="1"/>
      <w:numFmt w:val="bullet"/>
      <w:lvlText w:val=""/>
      <w:lvlJc w:val="left"/>
      <w:pPr>
        <w:ind w:left="960" w:hanging="360"/>
      </w:pPr>
      <w:rPr>
        <w:rFonts w:ascii="Symbol" w:hAnsi="Symbol" w:hint="default"/>
      </w:rPr>
    </w:lvl>
    <w:lvl w:ilvl="1" w:tplc="10560DEC">
      <w:start w:val="1"/>
      <w:numFmt w:val="bullet"/>
      <w:pStyle w:val="Bullets2level"/>
      <w:lvlText w:val=""/>
      <w:lvlJc w:val="left"/>
      <w:pPr>
        <w:ind w:left="1680" w:hanging="360"/>
      </w:pPr>
      <w:rPr>
        <w:rFonts w:ascii="Wingdings" w:hAnsi="Wingdings" w:hint="default"/>
        <w:color w:val="00A995" w:themeColor="accent1"/>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4" w15:restartNumberingAfterBreak="0">
    <w:nsid w:val="399B26C9"/>
    <w:multiLevelType w:val="hybridMultilevel"/>
    <w:tmpl w:val="648A7D8E"/>
    <w:lvl w:ilvl="0" w:tplc="14602622">
      <w:start w:val="1"/>
      <w:numFmt w:val="decimal"/>
      <w:pStyle w:val="BulletsNumbered"/>
      <w:lvlText w:val="%1."/>
      <w:lvlJc w:val="left"/>
      <w:pPr>
        <w:ind w:left="960" w:hanging="360"/>
      </w:pPr>
      <w:rPr>
        <w:rFont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5" w15:restartNumberingAfterBreak="0">
    <w:nsid w:val="3B740296"/>
    <w:multiLevelType w:val="hybridMultilevel"/>
    <w:tmpl w:val="DB8C3C5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C21011"/>
    <w:multiLevelType w:val="hybridMultilevel"/>
    <w:tmpl w:val="46C2EC8A"/>
    <w:lvl w:ilvl="0" w:tplc="80049AFC">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DFB7B5B"/>
    <w:multiLevelType w:val="hybridMultilevel"/>
    <w:tmpl w:val="77961820"/>
    <w:lvl w:ilvl="0" w:tplc="E5966DD0">
      <w:start w:val="1"/>
      <w:numFmt w:val="bullet"/>
      <w:pStyle w:val="Bulletsregular"/>
      <w:lvlText w:val=""/>
      <w:lvlJc w:val="left"/>
      <w:pPr>
        <w:ind w:left="960" w:hanging="360"/>
      </w:pPr>
      <w:rPr>
        <w:rFonts w:ascii="Symbol" w:hAnsi="Symbol" w:hint="default"/>
      </w:rPr>
    </w:lvl>
    <w:lvl w:ilvl="1" w:tplc="10090003">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8" w15:restartNumberingAfterBreak="0">
    <w:nsid w:val="40D27424"/>
    <w:multiLevelType w:val="hybridMultilevel"/>
    <w:tmpl w:val="9C5844FA"/>
    <w:lvl w:ilvl="0" w:tplc="25B873F0">
      <w:start w:val="1"/>
      <w:numFmt w:val="bullet"/>
      <w:lvlText w:val=""/>
      <w:lvlJc w:val="left"/>
      <w:pPr>
        <w:ind w:left="960" w:hanging="360"/>
      </w:pPr>
      <w:rPr>
        <w:rFonts w:ascii="Symbol" w:hAnsi="Symbol" w:hint="default"/>
      </w:rPr>
    </w:lvl>
    <w:lvl w:ilvl="1" w:tplc="10090005">
      <w:start w:val="1"/>
      <w:numFmt w:val="bullet"/>
      <w:lvlText w:val=""/>
      <w:lvlJc w:val="left"/>
      <w:pPr>
        <w:ind w:left="1680" w:hanging="360"/>
      </w:pPr>
      <w:rPr>
        <w:rFonts w:ascii="Wingdings" w:hAnsi="Wingdings"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9" w15:restartNumberingAfterBreak="0">
    <w:nsid w:val="44EB412B"/>
    <w:multiLevelType w:val="multilevel"/>
    <w:tmpl w:val="869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83583"/>
    <w:multiLevelType w:val="multilevel"/>
    <w:tmpl w:val="2D48A222"/>
    <w:lvl w:ilvl="0">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E0C7D"/>
    <w:multiLevelType w:val="multilevel"/>
    <w:tmpl w:val="9A3C9466"/>
    <w:lvl w:ilvl="0">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ind w:left="1440" w:hanging="360"/>
      </w:pPr>
      <w:rPr>
        <w:rFonts w:ascii="Verdana" w:eastAsia="Times New Roman" w:hAnsi="Verdana"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C3687"/>
    <w:multiLevelType w:val="multilevel"/>
    <w:tmpl w:val="198ECBE6"/>
    <w:lvl w:ilvl="0">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E1B43"/>
    <w:multiLevelType w:val="multilevel"/>
    <w:tmpl w:val="41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10F8D"/>
    <w:multiLevelType w:val="multilevel"/>
    <w:tmpl w:val="B0A43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562F9"/>
    <w:multiLevelType w:val="multilevel"/>
    <w:tmpl w:val="51B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643A8"/>
    <w:multiLevelType w:val="hybridMultilevel"/>
    <w:tmpl w:val="705CD9A6"/>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27" w15:restartNumberingAfterBreak="0">
    <w:nsid w:val="7A5555E8"/>
    <w:multiLevelType w:val="multilevel"/>
    <w:tmpl w:val="F2DE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612A8"/>
    <w:multiLevelType w:val="multilevel"/>
    <w:tmpl w:val="BE8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40356"/>
    <w:multiLevelType w:val="multilevel"/>
    <w:tmpl w:val="073CE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erdana" w:eastAsia="Times New Roman" w:hAnsi="Verdana"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4"/>
  </w:num>
  <w:num w:numId="13">
    <w:abstractNumId w:val="17"/>
  </w:num>
  <w:num w:numId="14">
    <w:abstractNumId w:val="18"/>
  </w:num>
  <w:num w:numId="15">
    <w:abstractNumId w:val="13"/>
  </w:num>
  <w:num w:numId="16">
    <w:abstractNumId w:val="29"/>
  </w:num>
  <w:num w:numId="17">
    <w:abstractNumId w:val="28"/>
  </w:num>
  <w:num w:numId="18">
    <w:abstractNumId w:val="25"/>
  </w:num>
  <w:num w:numId="19">
    <w:abstractNumId w:val="27"/>
  </w:num>
  <w:num w:numId="20">
    <w:abstractNumId w:val="23"/>
  </w:num>
  <w:num w:numId="21">
    <w:abstractNumId w:val="10"/>
  </w:num>
  <w:num w:numId="22">
    <w:abstractNumId w:val="19"/>
  </w:num>
  <w:num w:numId="23">
    <w:abstractNumId w:val="12"/>
  </w:num>
  <w:num w:numId="24">
    <w:abstractNumId w:val="24"/>
  </w:num>
  <w:num w:numId="25">
    <w:abstractNumId w:val="16"/>
  </w:num>
  <w:num w:numId="26">
    <w:abstractNumId w:val="15"/>
  </w:num>
  <w:num w:numId="27">
    <w:abstractNumId w:val="11"/>
  </w:num>
  <w:num w:numId="28">
    <w:abstractNumId w:val="21"/>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2C"/>
    <w:rsid w:val="00004D1D"/>
    <w:rsid w:val="0002481C"/>
    <w:rsid w:val="000377C8"/>
    <w:rsid w:val="00046726"/>
    <w:rsid w:val="00064E40"/>
    <w:rsid w:val="000C43E5"/>
    <w:rsid w:val="00112259"/>
    <w:rsid w:val="00113E33"/>
    <w:rsid w:val="00261045"/>
    <w:rsid w:val="00284A6E"/>
    <w:rsid w:val="002A582C"/>
    <w:rsid w:val="002B423E"/>
    <w:rsid w:val="002E5AAA"/>
    <w:rsid w:val="0031031D"/>
    <w:rsid w:val="00321ADE"/>
    <w:rsid w:val="003B1C5E"/>
    <w:rsid w:val="003E1985"/>
    <w:rsid w:val="00485D5C"/>
    <w:rsid w:val="004A3348"/>
    <w:rsid w:val="004A4D92"/>
    <w:rsid w:val="004D0B27"/>
    <w:rsid w:val="00505213"/>
    <w:rsid w:val="005069A8"/>
    <w:rsid w:val="0051642F"/>
    <w:rsid w:val="00540F49"/>
    <w:rsid w:val="005656E6"/>
    <w:rsid w:val="00565D2C"/>
    <w:rsid w:val="005746DF"/>
    <w:rsid w:val="005A21CC"/>
    <w:rsid w:val="005B5955"/>
    <w:rsid w:val="0063437A"/>
    <w:rsid w:val="00650F2A"/>
    <w:rsid w:val="00670313"/>
    <w:rsid w:val="006745DD"/>
    <w:rsid w:val="00691390"/>
    <w:rsid w:val="006C4372"/>
    <w:rsid w:val="006C5EB6"/>
    <w:rsid w:val="00742487"/>
    <w:rsid w:val="0074372A"/>
    <w:rsid w:val="00757604"/>
    <w:rsid w:val="00762EFB"/>
    <w:rsid w:val="0079484E"/>
    <w:rsid w:val="007E51F4"/>
    <w:rsid w:val="00822170"/>
    <w:rsid w:val="008236FD"/>
    <w:rsid w:val="00825F59"/>
    <w:rsid w:val="00833242"/>
    <w:rsid w:val="00865AC7"/>
    <w:rsid w:val="00866F10"/>
    <w:rsid w:val="008D6973"/>
    <w:rsid w:val="00966524"/>
    <w:rsid w:val="0097307E"/>
    <w:rsid w:val="009A057B"/>
    <w:rsid w:val="009A4915"/>
    <w:rsid w:val="009B07BA"/>
    <w:rsid w:val="009C16DF"/>
    <w:rsid w:val="009E149C"/>
    <w:rsid w:val="009E26FB"/>
    <w:rsid w:val="009E5EA9"/>
    <w:rsid w:val="009E79E1"/>
    <w:rsid w:val="00A331E9"/>
    <w:rsid w:val="00A4480F"/>
    <w:rsid w:val="00A44C17"/>
    <w:rsid w:val="00A71AC1"/>
    <w:rsid w:val="00AC3459"/>
    <w:rsid w:val="00B170C4"/>
    <w:rsid w:val="00B3538F"/>
    <w:rsid w:val="00B76036"/>
    <w:rsid w:val="00BB3B47"/>
    <w:rsid w:val="00BD7232"/>
    <w:rsid w:val="00BE5678"/>
    <w:rsid w:val="00C2658D"/>
    <w:rsid w:val="00C26CB1"/>
    <w:rsid w:val="00C36A62"/>
    <w:rsid w:val="00C426DC"/>
    <w:rsid w:val="00CA1CEF"/>
    <w:rsid w:val="00CD5FFF"/>
    <w:rsid w:val="00CE67B5"/>
    <w:rsid w:val="00D229F3"/>
    <w:rsid w:val="00D269BC"/>
    <w:rsid w:val="00D327DF"/>
    <w:rsid w:val="00D52AA3"/>
    <w:rsid w:val="00D9259A"/>
    <w:rsid w:val="00E23127"/>
    <w:rsid w:val="00E334D7"/>
    <w:rsid w:val="00E74666"/>
    <w:rsid w:val="00EB1899"/>
    <w:rsid w:val="00EC337D"/>
    <w:rsid w:val="00F43732"/>
    <w:rsid w:val="00F531B8"/>
    <w:rsid w:val="00F56018"/>
    <w:rsid w:val="00F64CC6"/>
    <w:rsid w:val="00FB5579"/>
    <w:rsid w:val="00FD39AF"/>
    <w:rsid w:val="00FF3C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C9EEE74-AFDC-4619-8690-BDE1B15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2C"/>
    <w:rPr>
      <w:lang w:val="en-US"/>
    </w:rPr>
  </w:style>
  <w:style w:type="paragraph" w:styleId="Heading1">
    <w:name w:val="heading 1"/>
    <w:basedOn w:val="Normal"/>
    <w:next w:val="BodyText"/>
    <w:link w:val="Heading1Char"/>
    <w:uiPriority w:val="9"/>
    <w:rsid w:val="00966524"/>
    <w:pPr>
      <w:pageBreakBefore/>
      <w:widowControl w:val="0"/>
      <w:suppressAutoHyphens/>
      <w:autoSpaceDE w:val="0"/>
      <w:autoSpaceDN w:val="0"/>
      <w:adjustRightInd w:val="0"/>
      <w:spacing w:before="300" w:after="300" w:line="440" w:lineRule="atLeast"/>
      <w:textAlignment w:val="center"/>
      <w:outlineLvl w:val="0"/>
    </w:pPr>
    <w:rPr>
      <w:rFonts w:ascii="Arial-BoldMT" w:eastAsiaTheme="minorEastAsia" w:hAnsi="Arial-BoldMT" w:cs="Arial-BoldMT"/>
      <w:b/>
      <w:bCs/>
      <w:color w:val="00A995" w:themeColor="accent1"/>
      <w:sz w:val="40"/>
      <w:szCs w:val="40"/>
      <w:lang w:val="fr-CA" w:eastAsia="en-CA"/>
    </w:rPr>
  </w:style>
  <w:style w:type="paragraph" w:styleId="Heading2">
    <w:name w:val="heading 2"/>
    <w:basedOn w:val="Normal"/>
    <w:next w:val="Normal"/>
    <w:link w:val="Heading2Char"/>
    <w:uiPriority w:val="9"/>
    <w:unhideWhenUsed/>
    <w:qFormat/>
    <w:rsid w:val="00966524"/>
    <w:pPr>
      <w:widowControl w:val="0"/>
      <w:suppressAutoHyphens/>
      <w:autoSpaceDE w:val="0"/>
      <w:autoSpaceDN w:val="0"/>
      <w:adjustRightInd w:val="0"/>
      <w:spacing w:before="300" w:after="180" w:line="380" w:lineRule="atLeast"/>
      <w:textAlignment w:val="center"/>
      <w:outlineLvl w:val="1"/>
    </w:pPr>
    <w:rPr>
      <w:rFonts w:ascii="ArialMT" w:eastAsiaTheme="minorEastAsia" w:hAnsi="ArialMT" w:cs="ArialMT"/>
      <w:color w:val="00A995" w:themeColor="accent1"/>
      <w:sz w:val="34"/>
      <w:szCs w:val="34"/>
      <w:lang w:eastAsia="en-CA"/>
    </w:rPr>
  </w:style>
  <w:style w:type="paragraph" w:styleId="Heading3">
    <w:name w:val="heading 3"/>
    <w:basedOn w:val="Normal"/>
    <w:next w:val="Normal"/>
    <w:link w:val="Heading3Char"/>
    <w:uiPriority w:val="9"/>
    <w:unhideWhenUsed/>
    <w:qFormat/>
    <w:rsid w:val="00966524"/>
    <w:pPr>
      <w:widowControl w:val="0"/>
      <w:suppressAutoHyphens/>
      <w:autoSpaceDE w:val="0"/>
      <w:autoSpaceDN w:val="0"/>
      <w:adjustRightInd w:val="0"/>
      <w:spacing w:before="180" w:after="180" w:line="360" w:lineRule="atLeast"/>
      <w:textAlignment w:val="center"/>
      <w:outlineLvl w:val="2"/>
    </w:pPr>
    <w:rPr>
      <w:rFonts w:ascii="Georgia-Bold" w:eastAsiaTheme="minorEastAsia" w:hAnsi="Georgia-Bold" w:cs="Georgia-Bold"/>
      <w:b/>
      <w:bCs/>
      <w:color w:val="00A995" w:themeColor="accent1"/>
      <w:sz w:val="26"/>
      <w:szCs w:val="26"/>
      <w:lang w:val="fr-CA" w:eastAsia="en-CA"/>
    </w:rPr>
  </w:style>
  <w:style w:type="paragraph" w:styleId="Heading4">
    <w:name w:val="heading 4"/>
    <w:basedOn w:val="Normal"/>
    <w:next w:val="Normal"/>
    <w:link w:val="Heading4Char"/>
    <w:uiPriority w:val="9"/>
    <w:unhideWhenUsed/>
    <w:qFormat/>
    <w:rsid w:val="00966524"/>
    <w:pPr>
      <w:widowControl w:val="0"/>
      <w:suppressAutoHyphens/>
      <w:autoSpaceDE w:val="0"/>
      <w:autoSpaceDN w:val="0"/>
      <w:adjustRightInd w:val="0"/>
      <w:spacing w:before="180" w:after="180" w:line="320" w:lineRule="atLeast"/>
      <w:textAlignment w:val="center"/>
      <w:outlineLvl w:val="3"/>
    </w:pPr>
    <w:rPr>
      <w:rFonts w:ascii="Georgia-Bold" w:eastAsiaTheme="minorEastAsia" w:hAnsi="Georgia-Bold" w:cs="Georgia-Bold"/>
      <w:i/>
      <w:iCs/>
      <w:color w:val="000000"/>
      <w:szCs w:val="24"/>
      <w:lang w:eastAsia="en-CA"/>
    </w:rPr>
  </w:style>
  <w:style w:type="paragraph" w:styleId="Heading5">
    <w:name w:val="heading 5"/>
    <w:basedOn w:val="Normal"/>
    <w:next w:val="Normal"/>
    <w:link w:val="Heading5Char"/>
    <w:uiPriority w:val="9"/>
    <w:unhideWhenUsed/>
    <w:qFormat/>
    <w:rsid w:val="00966524"/>
    <w:pPr>
      <w:widowControl w:val="0"/>
      <w:suppressAutoHyphens/>
      <w:autoSpaceDE w:val="0"/>
      <w:autoSpaceDN w:val="0"/>
      <w:adjustRightInd w:val="0"/>
      <w:spacing w:before="120" w:after="120" w:line="320" w:lineRule="atLeast"/>
      <w:textAlignment w:val="center"/>
      <w:outlineLvl w:val="4"/>
    </w:pPr>
    <w:rPr>
      <w:rFonts w:ascii="ArialMT" w:eastAsiaTheme="minorEastAsia" w:hAnsi="ArialMT" w:cs="ArialMT"/>
      <w:i/>
      <w:iCs/>
      <w:caps/>
      <w:color w:val="000000"/>
      <w:spacing w:val="40"/>
      <w:sz w:val="20"/>
      <w:szCs w:val="20"/>
      <w:lang w:val="fr-CA" w:eastAsia="en-CA"/>
    </w:rPr>
  </w:style>
  <w:style w:type="paragraph" w:styleId="Heading6">
    <w:name w:val="heading 6"/>
    <w:basedOn w:val="Normal"/>
    <w:next w:val="Normal"/>
    <w:link w:val="Heading6Char"/>
    <w:uiPriority w:val="9"/>
    <w:semiHidden/>
    <w:unhideWhenUsed/>
    <w:rsid w:val="009E5EA9"/>
    <w:pPr>
      <w:keepNext/>
      <w:keepLines/>
      <w:spacing w:before="200" w:after="0"/>
      <w:outlineLvl w:val="5"/>
    </w:pPr>
    <w:rPr>
      <w:rFonts w:asciiTheme="majorHAnsi" w:eastAsiaTheme="majorEastAsia" w:hAnsiTheme="majorHAnsi" w:cstheme="majorBidi"/>
      <w:i/>
      <w:iCs/>
      <w:color w:val="00A9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6524"/>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966524"/>
    <w:rPr>
      <w:rFonts w:eastAsiaTheme="minorEastAsia"/>
      <w:sz w:val="24"/>
      <w:lang w:val="en-US"/>
    </w:rPr>
  </w:style>
  <w:style w:type="character" w:styleId="PlaceholderText">
    <w:name w:val="Placeholder Text"/>
    <w:basedOn w:val="DefaultParagraphFont"/>
    <w:uiPriority w:val="99"/>
    <w:semiHidden/>
    <w:rsid w:val="009E79E1"/>
    <w:rPr>
      <w:color w:val="808080"/>
    </w:rPr>
  </w:style>
  <w:style w:type="paragraph" w:styleId="BalloonText">
    <w:name w:val="Balloon Text"/>
    <w:basedOn w:val="Normal"/>
    <w:link w:val="BalloonTextChar"/>
    <w:uiPriority w:val="99"/>
    <w:semiHidden/>
    <w:unhideWhenUsed/>
    <w:rsid w:val="009E7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E1"/>
    <w:rPr>
      <w:rFonts w:ascii="Tahoma" w:hAnsi="Tahoma" w:cs="Tahoma"/>
      <w:sz w:val="16"/>
      <w:szCs w:val="16"/>
    </w:rPr>
  </w:style>
  <w:style w:type="paragraph" w:customStyle="1" w:styleId="Sub-titlecoverpage">
    <w:name w:val="Sub-title cover page"/>
    <w:basedOn w:val="Normal"/>
    <w:link w:val="Sub-titlecoverpageChar"/>
    <w:qFormat/>
    <w:rsid w:val="0074372A"/>
    <w:rPr>
      <w:rFonts w:ascii="Arial" w:hAnsi="Arial"/>
      <w:caps/>
      <w:color w:val="9ACA3C" w:themeColor="accent2"/>
      <w:sz w:val="48"/>
    </w:rPr>
  </w:style>
  <w:style w:type="paragraph" w:customStyle="1" w:styleId="Titlecoverpage">
    <w:name w:val="Title cover page"/>
    <w:basedOn w:val="Normal"/>
    <w:link w:val="TitlecoverpageChar"/>
    <w:qFormat/>
    <w:rsid w:val="00540F49"/>
    <w:pPr>
      <w:spacing w:line="192" w:lineRule="auto"/>
    </w:pPr>
    <w:rPr>
      <w:caps/>
      <w:color w:val="FFFFFF" w:themeColor="background2"/>
      <w:sz w:val="96"/>
    </w:rPr>
  </w:style>
  <w:style w:type="character" w:customStyle="1" w:styleId="Sub-titlecoverpageChar">
    <w:name w:val="Sub-title cover page Char"/>
    <w:basedOn w:val="DefaultParagraphFont"/>
    <w:link w:val="Sub-titlecoverpage"/>
    <w:rsid w:val="0074372A"/>
    <w:rPr>
      <w:rFonts w:ascii="Arial" w:hAnsi="Arial"/>
      <w:caps/>
      <w:color w:val="9ACA3C" w:themeColor="accent2"/>
      <w:sz w:val="48"/>
    </w:rPr>
  </w:style>
  <w:style w:type="character" w:customStyle="1" w:styleId="TitlecoverpageChar">
    <w:name w:val="Title cover page Char"/>
    <w:basedOn w:val="DefaultParagraphFont"/>
    <w:link w:val="Titlecoverpage"/>
    <w:rsid w:val="00540F49"/>
    <w:rPr>
      <w:caps/>
      <w:color w:val="FFFFFF" w:themeColor="background2"/>
      <w:sz w:val="96"/>
    </w:rPr>
  </w:style>
  <w:style w:type="paragraph" w:styleId="NormalWeb">
    <w:name w:val="Normal (Web)"/>
    <w:basedOn w:val="Normal"/>
    <w:uiPriority w:val="99"/>
    <w:semiHidden/>
    <w:unhideWhenUsed/>
    <w:rsid w:val="006745DD"/>
    <w:pPr>
      <w:spacing w:after="301" w:line="301" w:lineRule="atLeast"/>
      <w:jc w:val="both"/>
    </w:pPr>
    <w:rPr>
      <w:rFonts w:ascii="Times New Roman" w:eastAsia="Times New Roman" w:hAnsi="Times New Roman" w:cs="Times New Roman"/>
      <w:szCs w:val="24"/>
      <w:lang w:eastAsia="en-CA"/>
    </w:rPr>
  </w:style>
  <w:style w:type="paragraph" w:styleId="Header">
    <w:name w:val="header"/>
    <w:basedOn w:val="Normal"/>
    <w:link w:val="HeaderChar"/>
    <w:uiPriority w:val="99"/>
    <w:unhideWhenUsed/>
    <w:rsid w:val="005B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55"/>
  </w:style>
  <w:style w:type="paragraph" w:styleId="Footer">
    <w:name w:val="footer"/>
    <w:basedOn w:val="Normal"/>
    <w:link w:val="FooterChar"/>
    <w:uiPriority w:val="99"/>
    <w:unhideWhenUsed/>
    <w:rsid w:val="005B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55"/>
  </w:style>
  <w:style w:type="paragraph" w:styleId="BodyText">
    <w:name w:val="Body Text"/>
    <w:basedOn w:val="Normal"/>
    <w:link w:val="BodyTextChar"/>
    <w:uiPriority w:val="99"/>
    <w:rsid w:val="00966524"/>
    <w:pPr>
      <w:keepLines/>
      <w:widowControl w:val="0"/>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character" w:customStyle="1" w:styleId="BodyTextChar">
    <w:name w:val="Body Text Char"/>
    <w:basedOn w:val="DefaultParagraphFont"/>
    <w:link w:val="BodyText"/>
    <w:uiPriority w:val="99"/>
    <w:rsid w:val="00966524"/>
    <w:rPr>
      <w:rFonts w:ascii="Georgia" w:eastAsiaTheme="minorEastAsia" w:hAnsi="Georgia" w:cs="Georgia"/>
      <w:color w:val="000000"/>
      <w:spacing w:val="-1"/>
      <w:sz w:val="24"/>
      <w:szCs w:val="24"/>
      <w:lang w:val="fr-CA" w:eastAsia="en-CA"/>
    </w:rPr>
  </w:style>
  <w:style w:type="character" w:customStyle="1" w:styleId="Heading1Char">
    <w:name w:val="Heading 1 Char"/>
    <w:basedOn w:val="DefaultParagraphFont"/>
    <w:link w:val="Heading1"/>
    <w:uiPriority w:val="9"/>
    <w:rsid w:val="00966524"/>
    <w:rPr>
      <w:rFonts w:ascii="Arial-BoldMT" w:eastAsiaTheme="minorEastAsia" w:hAnsi="Arial-BoldMT" w:cs="Arial-BoldMT"/>
      <w:b/>
      <w:bCs/>
      <w:color w:val="00A995" w:themeColor="accent1"/>
      <w:sz w:val="40"/>
      <w:szCs w:val="40"/>
      <w:lang w:val="fr-CA" w:eastAsia="en-CA"/>
    </w:rPr>
  </w:style>
  <w:style w:type="paragraph" w:customStyle="1" w:styleId="CoverpageDate">
    <w:name w:val="Cover page Date"/>
    <w:basedOn w:val="Normal"/>
    <w:link w:val="CoverpageDateChar"/>
    <w:qFormat/>
    <w:rsid w:val="00B76036"/>
    <w:rPr>
      <w:rFonts w:asciiTheme="majorHAnsi" w:hAnsiTheme="majorHAnsi" w:cstheme="majorHAnsi"/>
    </w:rPr>
  </w:style>
  <w:style w:type="character" w:customStyle="1" w:styleId="Heading2Char">
    <w:name w:val="Heading 2 Char"/>
    <w:basedOn w:val="DefaultParagraphFont"/>
    <w:link w:val="Heading2"/>
    <w:uiPriority w:val="9"/>
    <w:rsid w:val="00966524"/>
    <w:rPr>
      <w:rFonts w:ascii="ArialMT" w:eastAsiaTheme="minorEastAsia" w:hAnsi="ArialMT" w:cs="ArialMT"/>
      <w:color w:val="00A995" w:themeColor="accent1"/>
      <w:sz w:val="34"/>
      <w:szCs w:val="34"/>
      <w:lang w:eastAsia="en-CA"/>
    </w:rPr>
  </w:style>
  <w:style w:type="character" w:customStyle="1" w:styleId="CoverpageDateChar">
    <w:name w:val="Cover page Date Char"/>
    <w:basedOn w:val="DefaultParagraphFont"/>
    <w:link w:val="CoverpageDate"/>
    <w:rsid w:val="00B76036"/>
    <w:rPr>
      <w:rFonts w:asciiTheme="majorHAnsi" w:hAnsiTheme="majorHAnsi" w:cstheme="majorHAnsi"/>
      <w:sz w:val="24"/>
    </w:rPr>
  </w:style>
  <w:style w:type="paragraph" w:customStyle="1" w:styleId="ChapterTitle">
    <w:name w:val="Chapter Title"/>
    <w:basedOn w:val="Normal"/>
    <w:next w:val="Chaptersub-title"/>
    <w:uiPriority w:val="99"/>
    <w:rsid w:val="00966524"/>
    <w:pPr>
      <w:pageBreakBefore/>
      <w:widowControl w:val="0"/>
      <w:pBdr>
        <w:bottom w:val="single" w:sz="4" w:space="18" w:color="000000"/>
      </w:pBdr>
      <w:suppressAutoHyphens/>
      <w:autoSpaceDE w:val="0"/>
      <w:autoSpaceDN w:val="0"/>
      <w:adjustRightInd w:val="0"/>
      <w:spacing w:after="720" w:line="720" w:lineRule="atLeast"/>
      <w:textAlignment w:val="center"/>
    </w:pPr>
    <w:rPr>
      <w:rFonts w:ascii="ArialMT" w:eastAsiaTheme="minorEastAsia" w:hAnsi="ArialMT" w:cs="ArialMT"/>
      <w:b/>
      <w:bCs/>
      <w:caps/>
      <w:color w:val="00A995" w:themeColor="accent1"/>
      <w:spacing w:val="36"/>
      <w:sz w:val="72"/>
      <w:szCs w:val="72"/>
      <w:lang w:eastAsia="en-CA"/>
    </w:rPr>
  </w:style>
  <w:style w:type="paragraph" w:customStyle="1" w:styleId="Chaptersub-title">
    <w:name w:val="Chapter sub-title"/>
    <w:basedOn w:val="Normal"/>
    <w:next w:val="BodyText"/>
    <w:uiPriority w:val="99"/>
    <w:rsid w:val="000377C8"/>
    <w:pPr>
      <w:widowControl w:val="0"/>
      <w:suppressAutoHyphens/>
      <w:autoSpaceDE w:val="0"/>
      <w:autoSpaceDN w:val="0"/>
      <w:adjustRightInd w:val="0"/>
      <w:spacing w:after="360" w:line="720" w:lineRule="atLeast"/>
      <w:textAlignment w:val="center"/>
    </w:pPr>
    <w:rPr>
      <w:rFonts w:ascii="Georgia" w:eastAsiaTheme="minorEastAsia" w:hAnsi="Georgia" w:cs="Georgia"/>
      <w:color w:val="00A995" w:themeColor="accent1"/>
      <w:spacing w:val="-12"/>
      <w:sz w:val="60"/>
      <w:szCs w:val="60"/>
      <w:lang w:eastAsia="en-CA"/>
    </w:rPr>
  </w:style>
  <w:style w:type="character" w:customStyle="1" w:styleId="Heading3Char">
    <w:name w:val="Heading 3 Char"/>
    <w:basedOn w:val="DefaultParagraphFont"/>
    <w:link w:val="Heading3"/>
    <w:uiPriority w:val="9"/>
    <w:rsid w:val="00966524"/>
    <w:rPr>
      <w:rFonts w:ascii="Georgia-Bold" w:eastAsiaTheme="minorEastAsia" w:hAnsi="Georgia-Bold" w:cs="Georgia-Bold"/>
      <w:b/>
      <w:bCs/>
      <w:color w:val="00A995" w:themeColor="accent1"/>
      <w:sz w:val="26"/>
      <w:szCs w:val="26"/>
      <w:lang w:val="fr-CA" w:eastAsia="en-CA"/>
    </w:rPr>
  </w:style>
  <w:style w:type="character" w:customStyle="1" w:styleId="Heading4Char">
    <w:name w:val="Heading 4 Char"/>
    <w:basedOn w:val="DefaultParagraphFont"/>
    <w:link w:val="Heading4"/>
    <w:uiPriority w:val="9"/>
    <w:rsid w:val="00966524"/>
    <w:rPr>
      <w:rFonts w:ascii="Georgia-Bold" w:eastAsiaTheme="minorEastAsia" w:hAnsi="Georgia-Bold" w:cs="Georgia-Bold"/>
      <w:i/>
      <w:iCs/>
      <w:color w:val="000000"/>
      <w:sz w:val="24"/>
      <w:szCs w:val="24"/>
      <w:lang w:val="en-US" w:eastAsia="en-CA"/>
    </w:rPr>
  </w:style>
  <w:style w:type="character" w:customStyle="1" w:styleId="Heading5Char">
    <w:name w:val="Heading 5 Char"/>
    <w:basedOn w:val="DefaultParagraphFont"/>
    <w:link w:val="Heading5"/>
    <w:uiPriority w:val="9"/>
    <w:rsid w:val="00966524"/>
    <w:rPr>
      <w:rFonts w:ascii="ArialMT" w:eastAsiaTheme="minorEastAsia" w:hAnsi="ArialMT" w:cs="ArialMT"/>
      <w:i/>
      <w:iCs/>
      <w:caps/>
      <w:color w:val="000000"/>
      <w:spacing w:val="40"/>
      <w:sz w:val="20"/>
      <w:szCs w:val="20"/>
      <w:lang w:val="fr-CA" w:eastAsia="en-CA"/>
    </w:rPr>
  </w:style>
  <w:style w:type="character" w:customStyle="1" w:styleId="Heading6Char">
    <w:name w:val="Heading 6 Char"/>
    <w:basedOn w:val="DefaultParagraphFont"/>
    <w:link w:val="Heading6"/>
    <w:uiPriority w:val="9"/>
    <w:semiHidden/>
    <w:rsid w:val="009E5EA9"/>
    <w:rPr>
      <w:rFonts w:asciiTheme="majorHAnsi" w:eastAsiaTheme="majorEastAsia" w:hAnsiTheme="majorHAnsi" w:cstheme="majorBidi"/>
      <w:i/>
      <w:iCs/>
      <w:color w:val="00A995" w:themeColor="accent1"/>
      <w:sz w:val="24"/>
    </w:rPr>
  </w:style>
  <w:style w:type="paragraph" w:customStyle="1" w:styleId="BulletsNumbered">
    <w:name w:val="Bullets Numbered"/>
    <w:basedOn w:val="Normal"/>
    <w:uiPriority w:val="99"/>
    <w:rsid w:val="00966524"/>
    <w:pPr>
      <w:keepLines/>
      <w:widowControl w:val="0"/>
      <w:numPr>
        <w:numId w:val="12"/>
      </w:numPr>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paragraph" w:customStyle="1" w:styleId="Bulletsregular">
    <w:name w:val="Bullets regular"/>
    <w:basedOn w:val="Normal"/>
    <w:uiPriority w:val="99"/>
    <w:rsid w:val="00966524"/>
    <w:pPr>
      <w:keepLines/>
      <w:widowControl w:val="0"/>
      <w:numPr>
        <w:numId w:val="13"/>
      </w:numPr>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paragraph" w:customStyle="1" w:styleId="Bullets2level">
    <w:name w:val="Bullets 2 level"/>
    <w:basedOn w:val="Bulletsregular"/>
    <w:next w:val="Normal"/>
    <w:uiPriority w:val="99"/>
    <w:rsid w:val="00966524"/>
    <w:pPr>
      <w:numPr>
        <w:ilvl w:val="1"/>
        <w:numId w:val="15"/>
      </w:numPr>
    </w:pPr>
  </w:style>
  <w:style w:type="paragraph" w:customStyle="1" w:styleId="NoteSource">
    <w:name w:val="Note/Source"/>
    <w:basedOn w:val="Normal"/>
    <w:next w:val="Normal"/>
    <w:uiPriority w:val="99"/>
    <w:rsid w:val="00966524"/>
    <w:pPr>
      <w:widowControl w:val="0"/>
      <w:tabs>
        <w:tab w:val="left" w:pos="436"/>
      </w:tabs>
      <w:suppressAutoHyphens/>
      <w:autoSpaceDE w:val="0"/>
      <w:autoSpaceDN w:val="0"/>
      <w:adjustRightInd w:val="0"/>
      <w:spacing w:after="60" w:line="180" w:lineRule="atLeast"/>
      <w:textAlignment w:val="center"/>
    </w:pPr>
    <w:rPr>
      <w:rFonts w:ascii="ArialMT" w:eastAsiaTheme="minorEastAsia" w:hAnsi="ArialMT" w:cs="ArialMT"/>
      <w:color w:val="000000"/>
      <w:sz w:val="18"/>
      <w:szCs w:val="18"/>
      <w:lang w:eastAsia="en-CA"/>
    </w:rPr>
  </w:style>
  <w:style w:type="paragraph" w:customStyle="1" w:styleId="Footnotes">
    <w:name w:val="Footnotes"/>
    <w:basedOn w:val="Normal"/>
    <w:uiPriority w:val="99"/>
    <w:rsid w:val="00966524"/>
    <w:pPr>
      <w:widowControl w:val="0"/>
      <w:suppressAutoHyphens/>
      <w:autoSpaceDE w:val="0"/>
      <w:autoSpaceDN w:val="0"/>
      <w:adjustRightInd w:val="0"/>
      <w:spacing w:after="270" w:line="200" w:lineRule="atLeast"/>
      <w:ind w:left="180" w:hanging="180"/>
      <w:textAlignment w:val="center"/>
    </w:pPr>
    <w:rPr>
      <w:rFonts w:ascii="ArialMT" w:eastAsiaTheme="minorEastAsia" w:hAnsi="ArialMT" w:cs="ArialMT"/>
      <w:color w:val="000000"/>
      <w:sz w:val="18"/>
      <w:szCs w:val="18"/>
      <w:lang w:eastAsia="en-CA"/>
    </w:rPr>
  </w:style>
  <w:style w:type="paragraph" w:customStyle="1" w:styleId="TableFigureTitleMainBody">
    <w:name w:val="Table/Figure Title (Main Body)"/>
    <w:basedOn w:val="Normal"/>
    <w:next w:val="Normal"/>
    <w:uiPriority w:val="99"/>
    <w:rsid w:val="000377C8"/>
    <w:pPr>
      <w:widowControl w:val="0"/>
      <w:suppressAutoHyphens/>
      <w:autoSpaceDE w:val="0"/>
      <w:autoSpaceDN w:val="0"/>
      <w:adjustRightInd w:val="0"/>
      <w:spacing w:before="240" w:after="180" w:line="340" w:lineRule="atLeast"/>
      <w:textAlignment w:val="center"/>
    </w:pPr>
    <w:rPr>
      <w:rFonts w:ascii="Arial-BoldMT" w:eastAsiaTheme="minorEastAsia" w:hAnsi="Arial-BoldMT" w:cs="Arial-BoldMT"/>
      <w:b/>
      <w:bCs/>
      <w:color w:val="000000"/>
      <w:sz w:val="30"/>
      <w:szCs w:val="30"/>
      <w:lang w:eastAsia="en-CA"/>
    </w:rPr>
  </w:style>
  <w:style w:type="paragraph" w:styleId="ListParagraph">
    <w:name w:val="List Paragraph"/>
    <w:basedOn w:val="Normal"/>
    <w:uiPriority w:val="34"/>
    <w:qFormat/>
    <w:rsid w:val="00565D2C"/>
    <w:pPr>
      <w:ind w:left="720"/>
      <w:contextualSpacing/>
    </w:pPr>
  </w:style>
  <w:style w:type="character" w:styleId="Hyperlink">
    <w:name w:val="Hyperlink"/>
    <w:basedOn w:val="DefaultParagraphFont"/>
    <w:uiPriority w:val="99"/>
    <w:unhideWhenUsed/>
    <w:rsid w:val="00565D2C"/>
    <w:rPr>
      <w:color w:val="2B9D83" w:themeColor="hyperlink"/>
      <w:u w:val="single"/>
    </w:rPr>
  </w:style>
  <w:style w:type="character" w:styleId="FollowedHyperlink">
    <w:name w:val="FollowedHyperlink"/>
    <w:basedOn w:val="DefaultParagraphFont"/>
    <w:uiPriority w:val="99"/>
    <w:semiHidden/>
    <w:unhideWhenUsed/>
    <w:rsid w:val="00565D2C"/>
    <w:rPr>
      <w:color w:val="94D5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01947">
      <w:bodyDiv w:val="1"/>
      <w:marLeft w:val="0"/>
      <w:marRight w:val="0"/>
      <w:marTop w:val="0"/>
      <w:marBottom w:val="0"/>
      <w:divBdr>
        <w:top w:val="none" w:sz="0" w:space="0" w:color="auto"/>
        <w:left w:val="none" w:sz="0" w:space="0" w:color="auto"/>
        <w:bottom w:val="none" w:sz="0" w:space="0" w:color="auto"/>
        <w:right w:val="none" w:sz="0" w:space="0" w:color="auto"/>
      </w:divBdr>
      <w:divsChild>
        <w:div w:id="691961085">
          <w:marLeft w:val="0"/>
          <w:marRight w:val="0"/>
          <w:marTop w:val="0"/>
          <w:marBottom w:val="0"/>
          <w:divBdr>
            <w:top w:val="none" w:sz="0" w:space="0" w:color="auto"/>
            <w:left w:val="none" w:sz="0" w:space="0" w:color="auto"/>
            <w:bottom w:val="none" w:sz="0" w:space="0" w:color="auto"/>
            <w:right w:val="none" w:sz="0" w:space="0" w:color="auto"/>
          </w:divBdr>
          <w:divsChild>
            <w:div w:id="47168246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930511343">
      <w:bodyDiv w:val="1"/>
      <w:marLeft w:val="0"/>
      <w:marRight w:val="0"/>
      <w:marTop w:val="0"/>
      <w:marBottom w:val="0"/>
      <w:divBdr>
        <w:top w:val="none" w:sz="0" w:space="0" w:color="auto"/>
        <w:left w:val="none" w:sz="0" w:space="0" w:color="auto"/>
        <w:bottom w:val="none" w:sz="0" w:space="0" w:color="auto"/>
        <w:right w:val="none" w:sz="0" w:space="0" w:color="auto"/>
      </w:divBdr>
      <w:divsChild>
        <w:div w:id="165288823">
          <w:marLeft w:val="0"/>
          <w:marRight w:val="0"/>
          <w:marTop w:val="0"/>
          <w:marBottom w:val="0"/>
          <w:divBdr>
            <w:top w:val="none" w:sz="0" w:space="0" w:color="auto"/>
            <w:left w:val="none" w:sz="0" w:space="0" w:color="auto"/>
            <w:bottom w:val="none" w:sz="0" w:space="0" w:color="auto"/>
            <w:right w:val="none" w:sz="0" w:space="0" w:color="auto"/>
          </w:divBdr>
          <w:divsChild>
            <w:div w:id="86837191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379863750">
      <w:bodyDiv w:val="1"/>
      <w:marLeft w:val="0"/>
      <w:marRight w:val="0"/>
      <w:marTop w:val="0"/>
      <w:marBottom w:val="0"/>
      <w:divBdr>
        <w:top w:val="none" w:sz="0" w:space="0" w:color="auto"/>
        <w:left w:val="none" w:sz="0" w:space="0" w:color="auto"/>
        <w:bottom w:val="none" w:sz="0" w:space="0" w:color="auto"/>
        <w:right w:val="none" w:sz="0" w:space="0" w:color="auto"/>
      </w:divBdr>
      <w:divsChild>
        <w:div w:id="428308988">
          <w:marLeft w:val="0"/>
          <w:marRight w:val="0"/>
          <w:marTop w:val="0"/>
          <w:marBottom w:val="0"/>
          <w:divBdr>
            <w:top w:val="none" w:sz="0" w:space="0" w:color="auto"/>
            <w:left w:val="none" w:sz="0" w:space="0" w:color="auto"/>
            <w:bottom w:val="none" w:sz="0" w:space="0" w:color="auto"/>
            <w:right w:val="none" w:sz="0" w:space="0" w:color="auto"/>
          </w:divBdr>
          <w:divsChild>
            <w:div w:id="106622734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29.xml"/><Relationship Id="rId3" Type="http://schemas.openxmlformats.org/officeDocument/2006/relationships/numbering" Target="numbering.xml"/><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hyperlink" Target="http://www.infosource.gc.ca/index-fra.asp"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hyperlink" Target="%20http://www.psc-cfp.gc.ca/plcy-pltq/eead-eeed/index-fra.htm%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6.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1.xm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image" Target="media/image2.wmf"/><Relationship Id="rId35" Type="http://schemas.openxmlformats.org/officeDocument/2006/relationships/control" Target="activeX/activeX25.xml"/><Relationship Id="rId43" Type="http://schemas.openxmlformats.org/officeDocument/2006/relationships/footer" Target="footer1.xm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Letter.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eme_CFP-PSC_2014">
  <a:themeElements>
    <a:clrScheme name="CFP-PSC 2014">
      <a:dk1>
        <a:srgbClr val="3C3C3B"/>
      </a:dk1>
      <a:lt1>
        <a:sysClr val="window" lastClr="FFFFFF"/>
      </a:lt1>
      <a:dk2>
        <a:srgbClr val="777877"/>
      </a:dk2>
      <a:lt2>
        <a:srgbClr val="FFFFFF"/>
      </a:lt2>
      <a:accent1>
        <a:srgbClr val="00A995"/>
      </a:accent1>
      <a:accent2>
        <a:srgbClr val="9ACA3C"/>
      </a:accent2>
      <a:accent3>
        <a:srgbClr val="3FAF9A"/>
      </a:accent3>
      <a:accent4>
        <a:srgbClr val="A1D554"/>
      </a:accent4>
      <a:accent5>
        <a:srgbClr val="79CCBE"/>
      </a:accent5>
      <a:accent6>
        <a:srgbClr val="C2E58E"/>
      </a:accent6>
      <a:hlink>
        <a:srgbClr val="2B9D83"/>
      </a:hlink>
      <a:folHlink>
        <a:srgbClr val="94D547"/>
      </a:folHlink>
    </a:clrScheme>
    <a:fontScheme name="Arial, Georgia">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[Type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66B942-44D4-4AEE-A499-99C90009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64</TotalTime>
  <Pages>11</Pages>
  <Words>3783</Words>
  <Characters>21564</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Title</vt:lpstr>
      <vt:lpstr>Title</vt:lpstr>
    </vt:vector>
  </TitlesOfParts>
  <Company>PSC-CFP</Company>
  <LinksUpToDate>false</LinksUpToDate>
  <CharactersWithSpaces>25297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Lmirella</dc:creator>
  <cp:lastModifiedBy>Chantale Farley</cp:lastModifiedBy>
  <cp:revision>10</cp:revision>
  <cp:lastPrinted>2018-11-08T13:12:00Z</cp:lastPrinted>
  <dcterms:created xsi:type="dcterms:W3CDTF">2018-11-08T14:34:00Z</dcterms:created>
  <dcterms:modified xsi:type="dcterms:W3CDTF">2019-05-30T19:55:00Z</dcterms:modified>
</cp:coreProperties>
</file>