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3768B" w14:textId="209A10BC" w:rsidR="00217D76" w:rsidRPr="00586AD9" w:rsidRDefault="009B4B4E" w:rsidP="00BE0D7A">
      <w:pPr>
        <w:pStyle w:val="Titre1"/>
      </w:pPr>
      <w:bookmarkStart w:id="0" w:name="_Toc204332697"/>
      <w:bookmarkStart w:id="1" w:name="_Toc205890928"/>
      <w:bookmarkStart w:id="2" w:name="_Toc206162121"/>
      <w:bookmarkStart w:id="3" w:name="_Toc213408138"/>
      <w:bookmarkStart w:id="4" w:name="_Toc215149399"/>
      <w:bookmarkStart w:id="5" w:name="_Toc227059478"/>
      <w:r w:rsidRPr="00586AD9">
        <w:t>Modèle de plan d’urgence</w:t>
      </w:r>
      <w:bookmarkEnd w:id="0"/>
      <w:bookmarkEnd w:id="1"/>
      <w:bookmarkEnd w:id="2"/>
      <w:bookmarkEnd w:id="3"/>
      <w:bookmarkEnd w:id="4"/>
      <w:bookmarkEnd w:id="5"/>
    </w:p>
    <w:p w14:paraId="777CBC5D" w14:textId="77777777" w:rsidR="009B4B4E" w:rsidRPr="00BE0D7A" w:rsidRDefault="009B4B4E" w:rsidP="00BE0D7A">
      <w:pPr>
        <w:spacing w:after="0"/>
        <w:rPr>
          <w:rFonts w:eastAsia="Calibri" w:cs="Arial"/>
          <w:b/>
          <w:bCs/>
          <w:szCs w:val="24"/>
        </w:rPr>
      </w:pPr>
      <w:bookmarkStart w:id="6" w:name="_Toc189031683"/>
      <w:bookmarkStart w:id="7" w:name="_Toc190327625"/>
      <w:bookmarkStart w:id="8" w:name="_Toc196983394"/>
      <w:r w:rsidRPr="00BE0D7A">
        <w:rPr>
          <w:b/>
          <w:bCs/>
        </w:rPr>
        <w:t>Avis de non-responsabilité</w:t>
      </w:r>
    </w:p>
    <w:p w14:paraId="07532942" w14:textId="77777777" w:rsidR="009B4B4E" w:rsidRDefault="009B4B4E" w:rsidP="00BE0D7A">
      <w:r w:rsidRPr="00586AD9">
        <w:t>Les renseignements contenus dans ce document sont basés sur la compréhension actuelle des problèmes soulevés. Ils ne s’appliquent pas nécessairement à toutes les situations, et aucune des activités décrites n’assure une protection complète. Bien que des efforts raisonnables aient été faits pour s’assurer que les renseignements sont exacts et à jour, l’éditeur, l’Institut canadien de conservation (ICC), n’offre aucune garantie à cet égard et n’assume aucune responsabilité en cas de perte, de réclamation ou de revendication pouvant résulter, directement ou indirectement, de l’utilisation des renseignements ou de la confiance qui leur est accordée. L’ICC ne cautionne aucun des produits, services ou matériaux indiqués dans ce document ou sur les sites Web externes auxquels ce document pourrait renvoyer. Par ailleurs, il ne fait aucune déclaration à leur sujet. Ces produits, services ou matériaux sont donc utilisés à vos propres risques.</w:t>
      </w:r>
    </w:p>
    <w:p w14:paraId="758D7B1E" w14:textId="77777777" w:rsidR="00981FFB" w:rsidRPr="00BE0D7A" w:rsidRDefault="00981FFB" w:rsidP="00BE0D7A">
      <w:pPr>
        <w:spacing w:after="0"/>
        <w:rPr>
          <w:b/>
          <w:bCs/>
        </w:rPr>
      </w:pPr>
      <w:r w:rsidRPr="00BE0D7A">
        <w:rPr>
          <w:b/>
          <w:bCs/>
        </w:rPr>
        <w:t>Note sur la volonté d’inclusion</w:t>
      </w:r>
    </w:p>
    <w:p w14:paraId="749ED78C" w14:textId="75009490" w:rsidR="00981FFB" w:rsidRPr="00981FFB" w:rsidRDefault="00981FFB" w:rsidP="003B1965">
      <w:pPr>
        <w:rPr>
          <w:bCs/>
          <w:iCs/>
        </w:rPr>
      </w:pPr>
      <w:r w:rsidRPr="00981FFB">
        <w:rPr>
          <w:bCs/>
          <w:iCs/>
        </w:rPr>
        <w:t>Ce document a été rédigé suivant les principes généralement acceptés de rédaction inclusive, qui donnent une place équivalente au féminin et au masculin, genres envisagés comme des pôles opposés, mais non absolus, dans le continuum du genre. Toutefois, ce document contient parfois des appellations au masculin générique, qui doivent être interprétées comme inclusives de toute personne, indépendamment de son genre.</w:t>
      </w:r>
    </w:p>
    <w:p w14:paraId="78AD7785" w14:textId="77777777" w:rsidR="00A23347" w:rsidRPr="00E35EB8" w:rsidRDefault="00217D76" w:rsidP="00BE0D7A">
      <w:pPr>
        <w:pStyle w:val="Titre2"/>
      </w:pPr>
      <w:bookmarkStart w:id="9" w:name="_Toc202424258"/>
      <w:bookmarkStart w:id="10" w:name="_Toc204332698"/>
      <w:bookmarkStart w:id="11" w:name="_Toc205890929"/>
      <w:bookmarkStart w:id="12" w:name="_Toc206162122"/>
      <w:bookmarkStart w:id="13" w:name="_Toc213408139"/>
      <w:bookmarkStart w:id="14" w:name="_Toc215149400"/>
      <w:bookmarkStart w:id="15" w:name="_Toc227059479"/>
      <w:r w:rsidRPr="002176DA">
        <w:t>Table des matières</w:t>
      </w:r>
      <w:bookmarkEnd w:id="6"/>
      <w:bookmarkEnd w:id="7"/>
      <w:bookmarkEnd w:id="8"/>
      <w:bookmarkEnd w:id="9"/>
      <w:bookmarkEnd w:id="10"/>
      <w:bookmarkEnd w:id="11"/>
      <w:bookmarkEnd w:id="12"/>
      <w:bookmarkEnd w:id="13"/>
      <w:bookmarkEnd w:id="14"/>
      <w:bookmarkEnd w:id="15"/>
      <w:r w:rsidR="00AA5168" w:rsidRPr="00E35EB8">
        <w:fldChar w:fldCharType="begin"/>
      </w:r>
      <w:r w:rsidR="00AA5168" w:rsidRPr="00E35EB8">
        <w:instrText xml:space="preserve"> TOC \o "1-5" \n \h \z \u </w:instrText>
      </w:r>
      <w:r w:rsidR="00AA5168" w:rsidRPr="00E35EB8">
        <w:fldChar w:fldCharType="separate"/>
      </w:r>
    </w:p>
    <w:p w14:paraId="1FE946C6" w14:textId="77777777" w:rsidR="00A23347" w:rsidRPr="00E35EB8" w:rsidRDefault="00A23347" w:rsidP="00A23347">
      <w:pPr>
        <w:pStyle w:val="TM2"/>
        <w:spacing w:after="0"/>
        <w:rPr>
          <w:lang w:eastAsia="fr-CA" w:bidi="ar-SA"/>
        </w:rPr>
      </w:pPr>
      <w:hyperlink w:anchor="_Toc227059480" w:history="1">
        <w:r w:rsidRPr="00E35EB8">
          <w:t>Introduction</w:t>
        </w:r>
      </w:hyperlink>
    </w:p>
    <w:p w14:paraId="534CE515" w14:textId="77777777" w:rsidR="00A23347" w:rsidRPr="00E35EB8" w:rsidRDefault="00A23347" w:rsidP="00A23347">
      <w:pPr>
        <w:pStyle w:val="TM2"/>
        <w:spacing w:after="0"/>
        <w:rPr>
          <w:lang w:eastAsia="fr-CA" w:bidi="ar-SA"/>
        </w:rPr>
      </w:pPr>
      <w:hyperlink w:anchor="_Toc227059481" w:history="1">
        <w:r w:rsidRPr="00E35EB8">
          <w:t>Instructions</w:t>
        </w:r>
      </w:hyperlink>
    </w:p>
    <w:p w14:paraId="47FD3796" w14:textId="77777777" w:rsidR="00A23347" w:rsidRPr="00E35EB8" w:rsidRDefault="00A23347" w:rsidP="00A23347">
      <w:pPr>
        <w:pStyle w:val="TM2"/>
        <w:spacing w:after="0"/>
        <w:rPr>
          <w:lang w:eastAsia="fr-CA" w:bidi="ar-SA"/>
        </w:rPr>
      </w:pPr>
      <w:hyperlink w:anchor="_Toc227059482" w:history="1">
        <w:r w:rsidRPr="00E35EB8">
          <w:t>Équipe d’intervention d’urgence</w:t>
        </w:r>
      </w:hyperlink>
    </w:p>
    <w:p w14:paraId="584A50FA" w14:textId="77777777" w:rsidR="00A23347" w:rsidRPr="00E35EB8" w:rsidRDefault="00A23347" w:rsidP="00A23347">
      <w:pPr>
        <w:pStyle w:val="TM3"/>
        <w:spacing w:after="0"/>
        <w:rPr>
          <w:lang w:eastAsia="fr-CA" w:bidi="ar-SA"/>
        </w:rPr>
      </w:pPr>
      <w:hyperlink w:anchor="_Toc227059483" w:history="1">
        <w:r w:rsidRPr="00E35EB8">
          <w:t>Équipe de gestion des incidents</w:t>
        </w:r>
      </w:hyperlink>
    </w:p>
    <w:p w14:paraId="36117EB5" w14:textId="77777777" w:rsidR="00A23347" w:rsidRPr="00E35EB8" w:rsidRDefault="00A23347" w:rsidP="00A23347">
      <w:pPr>
        <w:pStyle w:val="TM4"/>
        <w:tabs>
          <w:tab w:val="right" w:leader="dot" w:pos="9962"/>
        </w:tabs>
        <w:spacing w:after="0"/>
        <w:rPr>
          <w:lang w:eastAsia="fr-CA" w:bidi="ar-SA"/>
        </w:rPr>
      </w:pPr>
      <w:hyperlink w:anchor="_Toc227059484" w:history="1">
        <w:r w:rsidRPr="00E35EB8">
          <w:t>Responsables de l’équipe de gestion des incidents et personnes remplaçantes</w:t>
        </w:r>
      </w:hyperlink>
    </w:p>
    <w:p w14:paraId="5836B135" w14:textId="77777777" w:rsidR="00A23347" w:rsidRPr="00E35EB8" w:rsidRDefault="00A23347" w:rsidP="00A23347">
      <w:pPr>
        <w:pStyle w:val="TM3"/>
        <w:spacing w:after="0"/>
        <w:rPr>
          <w:lang w:eastAsia="fr-CA" w:bidi="ar-SA"/>
        </w:rPr>
      </w:pPr>
      <w:hyperlink w:anchor="_Toc227059485" w:history="1">
        <w:r w:rsidRPr="00E35EB8">
          <w:t>Listes d’appels du personnel et des bénévoles</w:t>
        </w:r>
      </w:hyperlink>
    </w:p>
    <w:p w14:paraId="453914B9" w14:textId="77777777" w:rsidR="00A23347" w:rsidRPr="00E35EB8" w:rsidRDefault="00A23347" w:rsidP="00A23347">
      <w:pPr>
        <w:pStyle w:val="TM4"/>
        <w:tabs>
          <w:tab w:val="right" w:leader="dot" w:pos="9962"/>
        </w:tabs>
        <w:spacing w:after="0"/>
        <w:rPr>
          <w:lang w:eastAsia="fr-CA" w:bidi="ar-SA"/>
        </w:rPr>
      </w:pPr>
      <w:hyperlink w:anchor="_Toc227059486" w:history="1">
        <w:r w:rsidRPr="00E35EB8">
          <w:t>Personnel</w:t>
        </w:r>
      </w:hyperlink>
    </w:p>
    <w:p w14:paraId="39DCC836" w14:textId="77777777" w:rsidR="00A23347" w:rsidRPr="00E35EB8" w:rsidRDefault="00A23347" w:rsidP="00A23347">
      <w:pPr>
        <w:pStyle w:val="TM4"/>
        <w:tabs>
          <w:tab w:val="right" w:leader="dot" w:pos="9962"/>
        </w:tabs>
        <w:spacing w:after="0"/>
        <w:rPr>
          <w:lang w:eastAsia="fr-CA" w:bidi="ar-SA"/>
        </w:rPr>
      </w:pPr>
      <w:hyperlink w:anchor="_Toc227059487" w:history="1">
        <w:r w:rsidRPr="00E35EB8">
          <w:t>Bénévoles</w:t>
        </w:r>
      </w:hyperlink>
    </w:p>
    <w:p w14:paraId="65F992A3" w14:textId="77777777" w:rsidR="00A23347" w:rsidRPr="00E35EB8" w:rsidRDefault="00A23347" w:rsidP="00A23347">
      <w:pPr>
        <w:pStyle w:val="TM4"/>
        <w:tabs>
          <w:tab w:val="right" w:leader="dot" w:pos="9962"/>
        </w:tabs>
        <w:spacing w:after="0"/>
        <w:rPr>
          <w:lang w:eastAsia="fr-CA" w:bidi="ar-SA"/>
        </w:rPr>
      </w:pPr>
      <w:hyperlink w:anchor="_Toc227059488" w:history="1">
        <w:r w:rsidRPr="00E35EB8">
          <w:t>Conseillers et conseillères externes</w:t>
        </w:r>
      </w:hyperlink>
    </w:p>
    <w:p w14:paraId="327B5AF2" w14:textId="77777777" w:rsidR="00A23347" w:rsidRPr="00E35EB8" w:rsidRDefault="00A23347" w:rsidP="00A23347">
      <w:pPr>
        <w:pStyle w:val="TM3"/>
        <w:spacing w:after="0"/>
        <w:rPr>
          <w:lang w:eastAsia="fr-CA" w:bidi="ar-SA"/>
        </w:rPr>
      </w:pPr>
      <w:hyperlink w:anchor="_Toc227059489" w:history="1">
        <w:r w:rsidRPr="00E35EB8">
          <w:t>Personnes à joindre en cas d’urgence</w:t>
        </w:r>
      </w:hyperlink>
    </w:p>
    <w:p w14:paraId="415CC6B0" w14:textId="77777777" w:rsidR="00A23347" w:rsidRPr="00E35EB8" w:rsidRDefault="00A23347" w:rsidP="00A23347">
      <w:pPr>
        <w:pStyle w:val="TM4"/>
        <w:tabs>
          <w:tab w:val="right" w:leader="dot" w:pos="9962"/>
        </w:tabs>
        <w:spacing w:after="0"/>
        <w:rPr>
          <w:lang w:eastAsia="fr-CA" w:bidi="ar-SA"/>
        </w:rPr>
      </w:pPr>
      <w:hyperlink w:anchor="_Toc227059490" w:history="1">
        <w:r w:rsidRPr="00E35EB8">
          <w:t>Premiers répondants</w:t>
        </w:r>
      </w:hyperlink>
    </w:p>
    <w:p w14:paraId="1F3F2070" w14:textId="77777777" w:rsidR="00A23347" w:rsidRPr="00E35EB8" w:rsidRDefault="00A23347" w:rsidP="00A23347">
      <w:pPr>
        <w:pStyle w:val="TM4"/>
        <w:tabs>
          <w:tab w:val="right" w:leader="dot" w:pos="9962"/>
        </w:tabs>
        <w:spacing w:after="0"/>
        <w:rPr>
          <w:lang w:eastAsia="fr-CA" w:bidi="ar-SA"/>
        </w:rPr>
      </w:pPr>
      <w:hyperlink w:anchor="_Toc227059491" w:history="1">
        <w:r w:rsidRPr="00E35EB8">
          <w:t>Services publics et mécanique du bâtiment</w:t>
        </w:r>
      </w:hyperlink>
    </w:p>
    <w:p w14:paraId="53CC1BA3" w14:textId="77777777" w:rsidR="00A23347" w:rsidRPr="00E35EB8" w:rsidRDefault="00A23347" w:rsidP="00A23347">
      <w:pPr>
        <w:pStyle w:val="TM4"/>
        <w:tabs>
          <w:tab w:val="right" w:leader="dot" w:pos="9962"/>
        </w:tabs>
        <w:spacing w:after="0"/>
        <w:rPr>
          <w:lang w:eastAsia="fr-CA" w:bidi="ar-SA"/>
        </w:rPr>
      </w:pPr>
      <w:hyperlink w:anchor="_Toc227059492" w:history="1">
        <w:r w:rsidRPr="00E35EB8">
          <w:t>Organismes de gestion des urgences</w:t>
        </w:r>
      </w:hyperlink>
    </w:p>
    <w:p w14:paraId="584D29D5" w14:textId="77777777" w:rsidR="00A23347" w:rsidRPr="00E35EB8" w:rsidRDefault="00A23347" w:rsidP="00A23347">
      <w:pPr>
        <w:pStyle w:val="TM4"/>
        <w:tabs>
          <w:tab w:val="right" w:leader="dot" w:pos="9962"/>
        </w:tabs>
        <w:spacing w:after="0"/>
        <w:rPr>
          <w:lang w:eastAsia="fr-CA" w:bidi="ar-SA"/>
        </w:rPr>
      </w:pPr>
      <w:hyperlink w:anchor="_Toc227059493" w:history="1">
        <w:r w:rsidRPr="00E35EB8">
          <w:t>Assurance et gestion des risques</w:t>
        </w:r>
      </w:hyperlink>
    </w:p>
    <w:p w14:paraId="234AC69E" w14:textId="77777777" w:rsidR="00A23347" w:rsidRPr="00E35EB8" w:rsidRDefault="00A23347" w:rsidP="00A23347">
      <w:pPr>
        <w:pStyle w:val="TM4"/>
        <w:tabs>
          <w:tab w:val="right" w:leader="dot" w:pos="9962"/>
        </w:tabs>
        <w:spacing w:after="0"/>
        <w:rPr>
          <w:lang w:eastAsia="fr-CA" w:bidi="ar-SA"/>
        </w:rPr>
      </w:pPr>
      <w:hyperlink w:anchor="_Toc227059494" w:history="1">
        <w:r w:rsidRPr="00E35EB8">
          <w:t>Santé et sécurité</w:t>
        </w:r>
      </w:hyperlink>
    </w:p>
    <w:p w14:paraId="06B26701" w14:textId="77777777" w:rsidR="00A23347" w:rsidRPr="00E35EB8" w:rsidRDefault="00A23347" w:rsidP="00A23347">
      <w:pPr>
        <w:pStyle w:val="TM3"/>
        <w:spacing w:after="0"/>
        <w:rPr>
          <w:lang w:eastAsia="fr-CA" w:bidi="ar-SA"/>
        </w:rPr>
      </w:pPr>
      <w:hyperlink w:anchor="_Toc227059495" w:history="1">
        <w:r w:rsidRPr="00E35EB8">
          <w:t>Personnes à joindre pour la récupération d’urgence</w:t>
        </w:r>
      </w:hyperlink>
    </w:p>
    <w:p w14:paraId="05264F68" w14:textId="77777777" w:rsidR="00A23347" w:rsidRPr="00E35EB8" w:rsidRDefault="00A23347" w:rsidP="00A23347">
      <w:pPr>
        <w:pStyle w:val="TM4"/>
        <w:tabs>
          <w:tab w:val="right" w:leader="dot" w:pos="9962"/>
        </w:tabs>
        <w:spacing w:after="0"/>
        <w:rPr>
          <w:lang w:eastAsia="fr-CA" w:bidi="ar-SA"/>
        </w:rPr>
      </w:pPr>
      <w:hyperlink w:anchor="_Toc227059496" w:history="1">
        <w:r w:rsidRPr="00E35EB8">
          <w:t>Restaurateurs et restauratrices</w:t>
        </w:r>
      </w:hyperlink>
    </w:p>
    <w:p w14:paraId="29C10B8B" w14:textId="77777777" w:rsidR="00A23347" w:rsidRPr="00E35EB8" w:rsidRDefault="00A23347" w:rsidP="00A23347">
      <w:pPr>
        <w:pStyle w:val="TM4"/>
        <w:tabs>
          <w:tab w:val="right" w:leader="dot" w:pos="9962"/>
        </w:tabs>
        <w:spacing w:after="0"/>
        <w:rPr>
          <w:lang w:eastAsia="fr-CA" w:bidi="ar-SA"/>
        </w:rPr>
      </w:pPr>
      <w:hyperlink w:anchor="_Toc227059497" w:history="1">
        <w:r w:rsidRPr="00E35EB8">
          <w:t>Restauration des bâtiments</w:t>
        </w:r>
      </w:hyperlink>
    </w:p>
    <w:p w14:paraId="6DE4A743" w14:textId="77777777" w:rsidR="00A23347" w:rsidRPr="00E35EB8" w:rsidRDefault="00A23347" w:rsidP="00A23347">
      <w:pPr>
        <w:pStyle w:val="TM4"/>
        <w:tabs>
          <w:tab w:val="right" w:leader="dot" w:pos="9962"/>
        </w:tabs>
        <w:spacing w:after="0"/>
        <w:rPr>
          <w:lang w:eastAsia="fr-CA" w:bidi="ar-SA"/>
        </w:rPr>
      </w:pPr>
      <w:hyperlink w:anchor="_Toc227059498" w:history="1">
        <w:r w:rsidRPr="00E35EB8">
          <w:t>Récupération de documents et de données</w:t>
        </w:r>
      </w:hyperlink>
    </w:p>
    <w:p w14:paraId="77F1B863" w14:textId="77777777" w:rsidR="00A23347" w:rsidRPr="00E35EB8" w:rsidRDefault="00A23347" w:rsidP="00A23347">
      <w:pPr>
        <w:pStyle w:val="TM4"/>
        <w:tabs>
          <w:tab w:val="right" w:leader="dot" w:pos="9962"/>
        </w:tabs>
        <w:spacing w:after="0"/>
        <w:rPr>
          <w:lang w:eastAsia="fr-CA" w:bidi="ar-SA"/>
        </w:rPr>
      </w:pPr>
      <w:hyperlink w:anchor="_Toc227059499" w:history="1">
        <w:r w:rsidRPr="00E35EB8">
          <w:t>Personnes de métier</w:t>
        </w:r>
      </w:hyperlink>
    </w:p>
    <w:p w14:paraId="0F3BA255" w14:textId="77777777" w:rsidR="00A23347" w:rsidRPr="00E35EB8" w:rsidRDefault="00A23347" w:rsidP="00A23347">
      <w:pPr>
        <w:pStyle w:val="TM4"/>
        <w:tabs>
          <w:tab w:val="right" w:leader="dot" w:pos="9962"/>
        </w:tabs>
        <w:spacing w:after="0"/>
        <w:rPr>
          <w:lang w:eastAsia="fr-CA" w:bidi="ar-SA"/>
        </w:rPr>
      </w:pPr>
      <w:hyperlink w:anchor="_Toc227059500" w:history="1">
        <w:r w:rsidRPr="00E35EB8">
          <w:t>Services de déménagement ou de transport</w:t>
        </w:r>
      </w:hyperlink>
    </w:p>
    <w:p w14:paraId="7DCF4DCC" w14:textId="77777777" w:rsidR="00A23347" w:rsidRPr="00E35EB8" w:rsidRDefault="00A23347" w:rsidP="00A23347">
      <w:pPr>
        <w:pStyle w:val="TM4"/>
        <w:tabs>
          <w:tab w:val="right" w:leader="dot" w:pos="9962"/>
        </w:tabs>
        <w:spacing w:after="0"/>
        <w:rPr>
          <w:lang w:eastAsia="fr-CA" w:bidi="ar-SA"/>
        </w:rPr>
      </w:pPr>
      <w:hyperlink w:anchor="_Toc227059501" w:history="1">
        <w:r w:rsidRPr="00E35EB8">
          <w:t>Locaux hors site (espaces de travail et de rangement temporaires)</w:t>
        </w:r>
      </w:hyperlink>
    </w:p>
    <w:p w14:paraId="14E890C9" w14:textId="77777777" w:rsidR="00A23347" w:rsidRPr="00E35EB8" w:rsidRDefault="00A23347" w:rsidP="00A23347">
      <w:pPr>
        <w:pStyle w:val="TM2"/>
        <w:spacing w:after="0"/>
        <w:rPr>
          <w:lang w:eastAsia="fr-CA" w:bidi="ar-SA"/>
        </w:rPr>
      </w:pPr>
      <w:hyperlink w:anchor="_Toc227059502" w:history="1">
        <w:r w:rsidRPr="00E35EB8">
          <w:t>Procédures d’intervention immédiate</w:t>
        </w:r>
      </w:hyperlink>
    </w:p>
    <w:p w14:paraId="3907244B" w14:textId="77777777" w:rsidR="00A23347" w:rsidRPr="00E35EB8" w:rsidRDefault="00A23347" w:rsidP="00A23347">
      <w:pPr>
        <w:pStyle w:val="TM3"/>
        <w:spacing w:after="0"/>
        <w:rPr>
          <w:lang w:eastAsia="fr-CA" w:bidi="ar-SA"/>
        </w:rPr>
      </w:pPr>
      <w:hyperlink w:anchor="_Toc227059503" w:history="1">
        <w:r w:rsidRPr="00E35EB8">
          <w:t>Évacuation – Ensemble du personnel et des visiteurs et visiteuses</w:t>
        </w:r>
      </w:hyperlink>
    </w:p>
    <w:p w14:paraId="620830B4" w14:textId="77777777" w:rsidR="00A23347" w:rsidRPr="00E35EB8" w:rsidRDefault="00A23347" w:rsidP="00A23347">
      <w:pPr>
        <w:pStyle w:val="TM3"/>
        <w:spacing w:after="0"/>
        <w:rPr>
          <w:lang w:eastAsia="fr-CA" w:bidi="ar-SA"/>
        </w:rPr>
      </w:pPr>
      <w:hyperlink w:anchor="_Toc227059504" w:history="1">
        <w:r w:rsidRPr="00E35EB8">
          <w:t>Évacuation – Chercheurs et chercheuses</w:t>
        </w:r>
      </w:hyperlink>
    </w:p>
    <w:p w14:paraId="6F4152F6" w14:textId="77777777" w:rsidR="00A23347" w:rsidRPr="00E35EB8" w:rsidRDefault="00A23347" w:rsidP="00A23347">
      <w:pPr>
        <w:pStyle w:val="TM3"/>
        <w:spacing w:after="0"/>
        <w:rPr>
          <w:lang w:eastAsia="fr-CA" w:bidi="ar-SA"/>
        </w:rPr>
      </w:pPr>
      <w:hyperlink w:anchor="_Toc227059505" w:history="1">
        <w:r w:rsidRPr="00E35EB8">
          <w:t>Mise à l’abri sur place</w:t>
        </w:r>
      </w:hyperlink>
    </w:p>
    <w:p w14:paraId="3818A4F3" w14:textId="77777777" w:rsidR="00A23347" w:rsidRPr="00E35EB8" w:rsidRDefault="00A23347" w:rsidP="00A23347">
      <w:pPr>
        <w:pStyle w:val="TM3"/>
        <w:spacing w:after="0"/>
        <w:rPr>
          <w:lang w:eastAsia="fr-CA" w:bidi="ar-SA"/>
        </w:rPr>
      </w:pPr>
      <w:hyperlink w:anchor="_Toc227059506" w:history="1">
        <w:r w:rsidRPr="00E35EB8">
          <w:t>Confinement</w:t>
        </w:r>
      </w:hyperlink>
    </w:p>
    <w:p w14:paraId="247CC23D" w14:textId="77777777" w:rsidR="00A23347" w:rsidRPr="00E35EB8" w:rsidRDefault="00A23347" w:rsidP="00A23347">
      <w:pPr>
        <w:pStyle w:val="TM3"/>
        <w:spacing w:after="0"/>
        <w:rPr>
          <w:lang w:eastAsia="fr-CA" w:bidi="ar-SA"/>
        </w:rPr>
      </w:pPr>
      <w:hyperlink w:anchor="_Toc227059507" w:history="1">
        <w:r w:rsidRPr="00E35EB8">
          <w:t>Fermeture prolongée</w:t>
        </w:r>
      </w:hyperlink>
    </w:p>
    <w:p w14:paraId="61346E55" w14:textId="77777777" w:rsidR="00A23347" w:rsidRPr="00E35EB8" w:rsidRDefault="00A23347" w:rsidP="00A23347">
      <w:pPr>
        <w:pStyle w:val="TM3"/>
        <w:spacing w:after="0"/>
        <w:rPr>
          <w:lang w:eastAsia="fr-CA" w:bidi="ar-SA"/>
        </w:rPr>
      </w:pPr>
      <w:hyperlink w:anchor="_Toc227059508" w:history="1">
        <w:r w:rsidRPr="00E35EB8">
          <w:t>Incendie</w:t>
        </w:r>
      </w:hyperlink>
    </w:p>
    <w:p w14:paraId="33799A5B" w14:textId="77777777" w:rsidR="00A23347" w:rsidRPr="00E35EB8" w:rsidRDefault="00A23347" w:rsidP="00A23347">
      <w:pPr>
        <w:pStyle w:val="TM3"/>
        <w:spacing w:after="0"/>
        <w:rPr>
          <w:lang w:eastAsia="fr-CA" w:bidi="ar-SA"/>
        </w:rPr>
      </w:pPr>
      <w:hyperlink w:anchor="_Toc227059509" w:history="1">
        <w:r w:rsidRPr="00E35EB8">
          <w:t>Panne ou arrêt de courant</w:t>
        </w:r>
      </w:hyperlink>
    </w:p>
    <w:p w14:paraId="5B2368FA" w14:textId="77777777" w:rsidR="00A23347" w:rsidRPr="00E35EB8" w:rsidRDefault="00A23347" w:rsidP="00A23347">
      <w:pPr>
        <w:pStyle w:val="TM3"/>
        <w:spacing w:after="0"/>
        <w:rPr>
          <w:lang w:eastAsia="fr-CA" w:bidi="ar-SA"/>
        </w:rPr>
      </w:pPr>
      <w:hyperlink w:anchor="_Toc227059510" w:history="1">
        <w:r w:rsidRPr="00E35EB8">
          <w:t>Fuite d’eau</w:t>
        </w:r>
      </w:hyperlink>
    </w:p>
    <w:p w14:paraId="787F2971" w14:textId="77777777" w:rsidR="00A23347" w:rsidRPr="00E35EB8" w:rsidRDefault="00A23347" w:rsidP="00A23347">
      <w:pPr>
        <w:pStyle w:val="TM3"/>
        <w:spacing w:after="0"/>
        <w:rPr>
          <w:lang w:eastAsia="fr-CA" w:bidi="ar-SA"/>
        </w:rPr>
      </w:pPr>
      <w:hyperlink w:anchor="_Toc227059511" w:history="1">
        <w:r w:rsidRPr="00E35EB8">
          <w:t>Inondation</w:t>
        </w:r>
      </w:hyperlink>
    </w:p>
    <w:p w14:paraId="4165C019" w14:textId="77777777" w:rsidR="00A23347" w:rsidRPr="00E35EB8" w:rsidRDefault="00A23347" w:rsidP="00A23347">
      <w:pPr>
        <w:pStyle w:val="TM3"/>
        <w:spacing w:after="0"/>
        <w:rPr>
          <w:lang w:eastAsia="fr-CA" w:bidi="ar-SA"/>
        </w:rPr>
      </w:pPr>
      <w:hyperlink w:anchor="_Toc227059512" w:history="1">
        <w:r w:rsidRPr="00E35EB8">
          <w:t>Tremblement de terre</w:t>
        </w:r>
      </w:hyperlink>
    </w:p>
    <w:p w14:paraId="77875638" w14:textId="77777777" w:rsidR="00A23347" w:rsidRPr="00E35EB8" w:rsidRDefault="00A23347" w:rsidP="00A23347">
      <w:pPr>
        <w:pStyle w:val="TM3"/>
        <w:spacing w:after="0"/>
        <w:rPr>
          <w:lang w:eastAsia="fr-CA" w:bidi="ar-SA"/>
        </w:rPr>
      </w:pPr>
      <w:hyperlink w:anchor="_Toc227059513" w:history="1">
        <w:r w:rsidRPr="00E35EB8">
          <w:t>Temps violent</w:t>
        </w:r>
      </w:hyperlink>
    </w:p>
    <w:p w14:paraId="1E03AC10" w14:textId="77777777" w:rsidR="00A23347" w:rsidRPr="00E35EB8" w:rsidRDefault="00A23347" w:rsidP="00A23347">
      <w:pPr>
        <w:pStyle w:val="TM3"/>
        <w:spacing w:after="0"/>
        <w:rPr>
          <w:lang w:eastAsia="fr-CA" w:bidi="ar-SA"/>
        </w:rPr>
      </w:pPr>
      <w:hyperlink w:anchor="_Toc227059514" w:history="1">
        <w:r w:rsidRPr="00E35EB8">
          <w:t>Ouragan</w:t>
        </w:r>
      </w:hyperlink>
    </w:p>
    <w:p w14:paraId="0DECB643" w14:textId="77777777" w:rsidR="00A23347" w:rsidRPr="00E35EB8" w:rsidRDefault="00A23347" w:rsidP="00A23347">
      <w:pPr>
        <w:pStyle w:val="TM3"/>
        <w:spacing w:after="0"/>
        <w:rPr>
          <w:lang w:eastAsia="fr-CA" w:bidi="ar-SA"/>
        </w:rPr>
      </w:pPr>
      <w:hyperlink w:anchor="_Toc227059515" w:history="1">
        <w:r w:rsidRPr="00E35EB8">
          <w:t>Feu de végétation</w:t>
        </w:r>
      </w:hyperlink>
    </w:p>
    <w:p w14:paraId="4D18D0A7" w14:textId="77777777" w:rsidR="00A23347" w:rsidRPr="00E35EB8" w:rsidRDefault="00A23347" w:rsidP="00A23347">
      <w:pPr>
        <w:pStyle w:val="TM3"/>
        <w:spacing w:after="0"/>
        <w:rPr>
          <w:lang w:eastAsia="fr-CA" w:bidi="ar-SA"/>
        </w:rPr>
      </w:pPr>
      <w:hyperlink w:anchor="_Toc227059516" w:history="1">
        <w:r w:rsidRPr="00E35EB8">
          <w:t>Actes criminels</w:t>
        </w:r>
      </w:hyperlink>
    </w:p>
    <w:p w14:paraId="4C0965DE" w14:textId="77777777" w:rsidR="00A23347" w:rsidRPr="00E35EB8" w:rsidRDefault="00A23347" w:rsidP="00A23347">
      <w:pPr>
        <w:pStyle w:val="TM3"/>
        <w:spacing w:after="0"/>
        <w:rPr>
          <w:lang w:eastAsia="fr-CA" w:bidi="ar-SA"/>
        </w:rPr>
      </w:pPr>
      <w:hyperlink w:anchor="_Toc227059517" w:history="1">
        <w:r w:rsidRPr="00E35EB8">
          <w:t>Blessure ou maladie grave</w:t>
        </w:r>
      </w:hyperlink>
    </w:p>
    <w:p w14:paraId="1F95CF44" w14:textId="77777777" w:rsidR="00A23347" w:rsidRPr="00E35EB8" w:rsidRDefault="00A23347" w:rsidP="00A23347">
      <w:pPr>
        <w:pStyle w:val="TM3"/>
        <w:spacing w:after="0"/>
        <w:rPr>
          <w:lang w:eastAsia="fr-CA" w:bidi="ar-SA"/>
        </w:rPr>
      </w:pPr>
      <w:hyperlink w:anchor="_Toc227059518" w:history="1">
        <w:r w:rsidRPr="00E35EB8">
          <w:t>[Ajouter une autre urgence]</w:t>
        </w:r>
      </w:hyperlink>
    </w:p>
    <w:p w14:paraId="513D2078" w14:textId="77777777" w:rsidR="00A23347" w:rsidRPr="00E35EB8" w:rsidRDefault="00A23347" w:rsidP="00A23347">
      <w:pPr>
        <w:pStyle w:val="TM2"/>
        <w:spacing w:after="0"/>
        <w:rPr>
          <w:lang w:eastAsia="fr-CA" w:bidi="ar-SA"/>
        </w:rPr>
      </w:pPr>
      <w:hyperlink w:anchor="_Toc227059519" w:history="1">
        <w:r w:rsidRPr="00E35EB8">
          <w:t>Procédures à suivre pour la gestion des incidents « tous risques »</w:t>
        </w:r>
      </w:hyperlink>
    </w:p>
    <w:p w14:paraId="31138159" w14:textId="77777777" w:rsidR="00A23347" w:rsidRPr="00E35EB8" w:rsidRDefault="00A23347" w:rsidP="00A23347">
      <w:pPr>
        <w:pStyle w:val="TM3"/>
        <w:spacing w:after="0"/>
        <w:rPr>
          <w:lang w:eastAsia="fr-CA" w:bidi="ar-SA"/>
        </w:rPr>
      </w:pPr>
      <w:hyperlink w:anchor="_Toc227059520" w:history="1">
        <w:r w:rsidRPr="00E35EB8">
          <w:t>Procédures « tous risques » par type d’incident</w:t>
        </w:r>
      </w:hyperlink>
    </w:p>
    <w:p w14:paraId="5456006F" w14:textId="77777777" w:rsidR="00A23347" w:rsidRPr="00E35EB8" w:rsidRDefault="00A23347" w:rsidP="00A23347">
      <w:pPr>
        <w:pStyle w:val="TM4"/>
        <w:tabs>
          <w:tab w:val="right" w:leader="dot" w:pos="9962"/>
        </w:tabs>
        <w:spacing w:after="0"/>
        <w:rPr>
          <w:lang w:eastAsia="fr-CA" w:bidi="ar-SA"/>
        </w:rPr>
      </w:pPr>
      <w:hyperlink w:anchor="_Toc227059521" w:history="1">
        <w:r w:rsidRPr="00E35EB8">
          <w:t>Procédures visant tous les incidents</w:t>
        </w:r>
      </w:hyperlink>
    </w:p>
    <w:p w14:paraId="025B78A5" w14:textId="77777777" w:rsidR="00A23347" w:rsidRPr="00E35EB8" w:rsidRDefault="00A23347" w:rsidP="00A23347">
      <w:pPr>
        <w:pStyle w:val="TM4"/>
        <w:tabs>
          <w:tab w:val="right" w:leader="dot" w:pos="9962"/>
        </w:tabs>
        <w:spacing w:after="0"/>
        <w:rPr>
          <w:lang w:eastAsia="fr-CA" w:bidi="ar-SA"/>
        </w:rPr>
      </w:pPr>
      <w:hyperlink w:anchor="_Toc227059522" w:history="1">
        <w:r w:rsidRPr="00E35EB8">
          <w:t>Procédures à suivre lorsque les médias sont sollicités</w:t>
        </w:r>
      </w:hyperlink>
    </w:p>
    <w:p w14:paraId="0A300F03" w14:textId="77777777" w:rsidR="00A23347" w:rsidRPr="00E35EB8" w:rsidRDefault="00A23347" w:rsidP="00A23347">
      <w:pPr>
        <w:pStyle w:val="TM4"/>
        <w:tabs>
          <w:tab w:val="right" w:leader="dot" w:pos="9962"/>
        </w:tabs>
        <w:spacing w:after="0"/>
        <w:rPr>
          <w:lang w:eastAsia="fr-CA" w:bidi="ar-SA"/>
        </w:rPr>
      </w:pPr>
      <w:hyperlink w:anchor="_Toc227059523" w:history="1">
        <w:r w:rsidRPr="00E35EB8">
          <w:t>Procédures à suivre lorsque l’incident nécessite la fermeture du bâtiment</w:t>
        </w:r>
      </w:hyperlink>
    </w:p>
    <w:p w14:paraId="70BC9AFD" w14:textId="77777777" w:rsidR="00A23347" w:rsidRPr="00E35EB8" w:rsidRDefault="00A23347" w:rsidP="00A23347">
      <w:pPr>
        <w:pStyle w:val="TM4"/>
        <w:tabs>
          <w:tab w:val="right" w:leader="dot" w:pos="9962"/>
        </w:tabs>
        <w:spacing w:after="0"/>
        <w:rPr>
          <w:lang w:eastAsia="fr-CA" w:bidi="ar-SA"/>
        </w:rPr>
      </w:pPr>
      <w:hyperlink w:anchor="_Toc227059524" w:history="1">
        <w:r w:rsidRPr="00E35EB8">
          <w:t>Procédures à suivre lorsque l’incident entraîne des dommages aux collections ou aux biens</w:t>
        </w:r>
      </w:hyperlink>
    </w:p>
    <w:p w14:paraId="0E92D5E3" w14:textId="77777777" w:rsidR="00A23347" w:rsidRPr="00E35EB8" w:rsidRDefault="00A23347" w:rsidP="00A23347">
      <w:pPr>
        <w:pStyle w:val="TM4"/>
        <w:tabs>
          <w:tab w:val="right" w:leader="dot" w:pos="9962"/>
        </w:tabs>
        <w:spacing w:after="0"/>
        <w:rPr>
          <w:lang w:eastAsia="fr-CA" w:bidi="ar-SA"/>
        </w:rPr>
      </w:pPr>
      <w:hyperlink w:anchor="_Toc227059525" w:history="1">
        <w:r w:rsidRPr="00E35EB8">
          <w:t>Procédures à suivre lorsque l’intervention prend plus que quelques heures</w:t>
        </w:r>
      </w:hyperlink>
    </w:p>
    <w:p w14:paraId="32242515" w14:textId="77777777" w:rsidR="00A23347" w:rsidRPr="00E35EB8" w:rsidRDefault="00A23347" w:rsidP="00A23347">
      <w:pPr>
        <w:pStyle w:val="TM4"/>
        <w:tabs>
          <w:tab w:val="right" w:leader="dot" w:pos="9962"/>
        </w:tabs>
        <w:spacing w:after="0"/>
        <w:rPr>
          <w:lang w:eastAsia="fr-CA" w:bidi="ar-SA"/>
        </w:rPr>
      </w:pPr>
      <w:hyperlink w:anchor="_Toc227059526" w:history="1">
        <w:r w:rsidRPr="00E35EB8">
          <w:t>Procédures à suivre lorsque le bâtiment reste inaccessible pendant des heures ou des jours</w:t>
        </w:r>
      </w:hyperlink>
    </w:p>
    <w:p w14:paraId="2FAF5246" w14:textId="77777777" w:rsidR="00A23347" w:rsidRPr="00E35EB8" w:rsidRDefault="00A23347" w:rsidP="00A23347">
      <w:pPr>
        <w:pStyle w:val="TM4"/>
        <w:tabs>
          <w:tab w:val="right" w:leader="dot" w:pos="9962"/>
        </w:tabs>
        <w:spacing w:after="0"/>
        <w:rPr>
          <w:lang w:eastAsia="fr-CA" w:bidi="ar-SA"/>
        </w:rPr>
      </w:pPr>
      <w:hyperlink w:anchor="_Toc227059527" w:history="1">
        <w:r w:rsidRPr="00E35EB8">
          <w:t>Procédures à suivre lorsque le bâtiment reste inaccessible pendant des semaines ou des mois</w:t>
        </w:r>
      </w:hyperlink>
    </w:p>
    <w:p w14:paraId="73F41162" w14:textId="77777777" w:rsidR="00A23347" w:rsidRPr="00E35EB8" w:rsidRDefault="00A23347" w:rsidP="00A23347">
      <w:pPr>
        <w:pStyle w:val="TM4"/>
        <w:tabs>
          <w:tab w:val="right" w:leader="dot" w:pos="9962"/>
        </w:tabs>
        <w:spacing w:after="0"/>
        <w:rPr>
          <w:lang w:eastAsia="fr-CA" w:bidi="ar-SA"/>
        </w:rPr>
      </w:pPr>
      <w:hyperlink w:anchor="_Toc227059528" w:history="1">
        <w:r w:rsidRPr="00E35EB8">
          <w:t>Procédures à suivre lorsque le bâtiment reste inaccessible pendant une situation d’urgence touchant l’ensemble de la communauté</w:t>
        </w:r>
      </w:hyperlink>
    </w:p>
    <w:p w14:paraId="754BC127" w14:textId="77777777" w:rsidR="00A23347" w:rsidRPr="00E35EB8" w:rsidRDefault="00A23347" w:rsidP="00A23347">
      <w:pPr>
        <w:pStyle w:val="TM3"/>
        <w:spacing w:after="0"/>
        <w:rPr>
          <w:lang w:eastAsia="fr-CA" w:bidi="ar-SA"/>
        </w:rPr>
      </w:pPr>
      <w:hyperlink w:anchor="_Toc227059529" w:history="1">
        <w:r w:rsidRPr="00E35EB8">
          <w:t>Procédures « tous risques » selon les rôles au sein de l’équipe de gestion des incidents</w:t>
        </w:r>
      </w:hyperlink>
    </w:p>
    <w:p w14:paraId="763DEC60" w14:textId="77777777" w:rsidR="00A23347" w:rsidRPr="00E35EB8" w:rsidRDefault="00A23347" w:rsidP="00A23347">
      <w:pPr>
        <w:pStyle w:val="TM4"/>
        <w:tabs>
          <w:tab w:val="right" w:leader="dot" w:pos="9962"/>
        </w:tabs>
        <w:spacing w:after="0"/>
        <w:rPr>
          <w:lang w:eastAsia="fr-CA" w:bidi="ar-SA"/>
        </w:rPr>
      </w:pPr>
      <w:hyperlink w:anchor="_Toc227059530" w:history="1">
        <w:r w:rsidRPr="00E35EB8">
          <w:t>Responsable de l’intervention (équipe de deux personnes)</w:t>
        </w:r>
      </w:hyperlink>
    </w:p>
    <w:p w14:paraId="40A21EC7" w14:textId="77777777" w:rsidR="00A23347" w:rsidRPr="00E35EB8" w:rsidRDefault="00A23347" w:rsidP="00A23347">
      <w:pPr>
        <w:pStyle w:val="TM4"/>
        <w:tabs>
          <w:tab w:val="right" w:leader="dot" w:pos="9962"/>
        </w:tabs>
        <w:spacing w:after="0"/>
        <w:rPr>
          <w:lang w:eastAsia="fr-CA" w:bidi="ar-SA"/>
        </w:rPr>
      </w:pPr>
      <w:hyperlink w:anchor="_Toc227059531" w:history="1">
        <w:r w:rsidRPr="00E35EB8">
          <w:t>Responsable de l’intervention (équipe de trois ou de cinq personnes)</w:t>
        </w:r>
      </w:hyperlink>
    </w:p>
    <w:p w14:paraId="26839488" w14:textId="77777777" w:rsidR="00A23347" w:rsidRPr="00E35EB8" w:rsidRDefault="00A23347" w:rsidP="00A23347">
      <w:pPr>
        <w:pStyle w:val="TM4"/>
        <w:tabs>
          <w:tab w:val="right" w:leader="dot" w:pos="9962"/>
        </w:tabs>
        <w:spacing w:after="0"/>
        <w:rPr>
          <w:lang w:eastAsia="fr-CA" w:bidi="ar-SA"/>
        </w:rPr>
      </w:pPr>
      <w:hyperlink w:anchor="_Toc227059532" w:history="1">
        <w:r w:rsidRPr="00E35EB8">
          <w:t>Responsable de la logistique (équipe de trois personnes)</w:t>
        </w:r>
      </w:hyperlink>
    </w:p>
    <w:p w14:paraId="20E5EFE3" w14:textId="77777777" w:rsidR="00A23347" w:rsidRPr="00E35EB8" w:rsidRDefault="00A23347" w:rsidP="00A23347">
      <w:pPr>
        <w:pStyle w:val="TM4"/>
        <w:tabs>
          <w:tab w:val="right" w:leader="dot" w:pos="9962"/>
        </w:tabs>
        <w:spacing w:after="0"/>
        <w:rPr>
          <w:lang w:eastAsia="fr-CA" w:bidi="ar-SA"/>
        </w:rPr>
      </w:pPr>
      <w:hyperlink w:anchor="_Toc227059533" w:history="1">
        <w:r w:rsidRPr="00E35EB8">
          <w:t>Responsable de la logistique (équipe de cinq personnes)</w:t>
        </w:r>
      </w:hyperlink>
    </w:p>
    <w:p w14:paraId="3030A012" w14:textId="77777777" w:rsidR="00A23347" w:rsidRPr="00E35EB8" w:rsidRDefault="00A23347" w:rsidP="00A23347">
      <w:pPr>
        <w:pStyle w:val="TM4"/>
        <w:tabs>
          <w:tab w:val="right" w:leader="dot" w:pos="9962"/>
        </w:tabs>
        <w:spacing w:after="0"/>
        <w:rPr>
          <w:lang w:eastAsia="fr-CA" w:bidi="ar-SA"/>
        </w:rPr>
      </w:pPr>
      <w:hyperlink w:anchor="_Toc227059534" w:history="1">
        <w:r w:rsidRPr="00E35EB8">
          <w:t>Responsable des installations (équipe de cinq personnes)</w:t>
        </w:r>
      </w:hyperlink>
    </w:p>
    <w:p w14:paraId="5479ACC0" w14:textId="77777777" w:rsidR="00A23347" w:rsidRPr="00E35EB8" w:rsidRDefault="00A23347" w:rsidP="00A23347">
      <w:pPr>
        <w:pStyle w:val="TM4"/>
        <w:tabs>
          <w:tab w:val="right" w:leader="dot" w:pos="9962"/>
        </w:tabs>
        <w:spacing w:after="0"/>
        <w:rPr>
          <w:lang w:eastAsia="fr-CA" w:bidi="ar-SA"/>
        </w:rPr>
      </w:pPr>
      <w:hyperlink w:anchor="_Toc227059535" w:history="1">
        <w:r w:rsidRPr="00E35EB8">
          <w:t>Responsable des collections</w:t>
        </w:r>
      </w:hyperlink>
    </w:p>
    <w:p w14:paraId="5AE53643" w14:textId="77777777" w:rsidR="00A23347" w:rsidRPr="00E35EB8" w:rsidRDefault="00A23347" w:rsidP="00A23347">
      <w:pPr>
        <w:pStyle w:val="TM4"/>
        <w:tabs>
          <w:tab w:val="right" w:leader="dot" w:pos="9962"/>
        </w:tabs>
        <w:spacing w:after="0"/>
        <w:rPr>
          <w:lang w:eastAsia="fr-CA" w:bidi="ar-SA"/>
        </w:rPr>
      </w:pPr>
      <w:hyperlink w:anchor="_Toc227059536" w:history="1">
        <w:r w:rsidRPr="00E35EB8">
          <w:t>Adjoint ou adjointe aux collections (équipe de cinq personnes)</w:t>
        </w:r>
      </w:hyperlink>
    </w:p>
    <w:p w14:paraId="265F937D" w14:textId="77777777" w:rsidR="00A23347" w:rsidRPr="00E35EB8" w:rsidRDefault="00A23347" w:rsidP="00A23347">
      <w:pPr>
        <w:pStyle w:val="TM4"/>
        <w:tabs>
          <w:tab w:val="right" w:leader="dot" w:pos="9962"/>
        </w:tabs>
        <w:spacing w:after="0"/>
        <w:rPr>
          <w:lang w:eastAsia="fr-CA" w:bidi="ar-SA"/>
        </w:rPr>
      </w:pPr>
      <w:hyperlink w:anchor="_Toc227059537" w:history="1">
        <w:r w:rsidRPr="00E35EB8">
          <w:t>Directeur ou directrice président-directeur général ou présidente-directrice générale de l’établissement (non membre de l’équipe de gestion des incidents)</w:t>
        </w:r>
      </w:hyperlink>
    </w:p>
    <w:p w14:paraId="3BA9F282" w14:textId="77777777" w:rsidR="00A23347" w:rsidRPr="00E35EB8" w:rsidRDefault="00A23347" w:rsidP="00A23347">
      <w:pPr>
        <w:pStyle w:val="TM2"/>
        <w:spacing w:after="0"/>
        <w:rPr>
          <w:lang w:eastAsia="fr-CA" w:bidi="ar-SA"/>
        </w:rPr>
      </w:pPr>
      <w:hyperlink w:anchor="_Toc227059538" w:history="1">
        <w:r w:rsidRPr="00E35EB8">
          <w:t>Stratégies d’intervention relatives aux collections</w:t>
        </w:r>
      </w:hyperlink>
    </w:p>
    <w:p w14:paraId="01C945BD" w14:textId="77777777" w:rsidR="00A23347" w:rsidRPr="00E35EB8" w:rsidRDefault="00A23347" w:rsidP="00A23347">
      <w:pPr>
        <w:pStyle w:val="TM3"/>
        <w:spacing w:after="0"/>
        <w:rPr>
          <w:lang w:eastAsia="fr-CA" w:bidi="ar-SA"/>
        </w:rPr>
      </w:pPr>
      <w:hyperlink w:anchor="_Toc227059539" w:history="1">
        <w:r w:rsidRPr="00E35EB8">
          <w:t>Contrôle de la réintégration</w:t>
        </w:r>
      </w:hyperlink>
    </w:p>
    <w:p w14:paraId="21851557" w14:textId="77777777" w:rsidR="00A23347" w:rsidRPr="00E35EB8" w:rsidRDefault="00A23347" w:rsidP="00A23347">
      <w:pPr>
        <w:pStyle w:val="TM3"/>
        <w:spacing w:after="0"/>
        <w:rPr>
          <w:lang w:eastAsia="fr-CA" w:bidi="ar-SA"/>
        </w:rPr>
      </w:pPr>
      <w:hyperlink w:anchor="_Toc227059540" w:history="1">
        <w:r w:rsidRPr="00E35EB8">
          <w:t>Évaluation initiale des dommages</w:t>
        </w:r>
      </w:hyperlink>
    </w:p>
    <w:p w14:paraId="09906E7F" w14:textId="77777777" w:rsidR="00A23347" w:rsidRPr="00E35EB8" w:rsidRDefault="00A23347" w:rsidP="00A23347">
      <w:pPr>
        <w:pStyle w:val="TM3"/>
        <w:spacing w:after="0"/>
        <w:rPr>
          <w:lang w:eastAsia="fr-CA" w:bidi="ar-SA"/>
        </w:rPr>
      </w:pPr>
      <w:hyperlink w:anchor="_Toc227059541" w:history="1">
        <w:r w:rsidRPr="00E35EB8">
          <w:t>Préparation au sauvetage</w:t>
        </w:r>
      </w:hyperlink>
    </w:p>
    <w:p w14:paraId="04EBB7FC" w14:textId="77777777" w:rsidR="00A23347" w:rsidRPr="00E35EB8" w:rsidRDefault="00A23347" w:rsidP="00A23347">
      <w:pPr>
        <w:pStyle w:val="TM3"/>
        <w:spacing w:after="0"/>
        <w:rPr>
          <w:lang w:eastAsia="fr-CA" w:bidi="ar-SA"/>
        </w:rPr>
      </w:pPr>
      <w:hyperlink w:anchor="_Toc227059542" w:history="1">
        <w:r w:rsidRPr="00E35EB8">
          <w:t>Procédures de sauvetage</w:t>
        </w:r>
      </w:hyperlink>
    </w:p>
    <w:p w14:paraId="61FDFAB6" w14:textId="77777777" w:rsidR="00A23347" w:rsidRPr="00E35EB8" w:rsidRDefault="00A23347" w:rsidP="00A23347">
      <w:pPr>
        <w:pStyle w:val="TM4"/>
        <w:tabs>
          <w:tab w:val="right" w:leader="dot" w:pos="9962"/>
        </w:tabs>
        <w:spacing w:after="0"/>
        <w:rPr>
          <w:lang w:eastAsia="fr-CA" w:bidi="ar-SA"/>
        </w:rPr>
      </w:pPr>
      <w:hyperlink w:anchor="_Toc227059543" w:history="1">
        <w:r w:rsidRPr="00E35EB8">
          <w:t>Trier</w:t>
        </w:r>
      </w:hyperlink>
    </w:p>
    <w:p w14:paraId="678812D9" w14:textId="77777777" w:rsidR="00A23347" w:rsidRPr="00E35EB8" w:rsidRDefault="00A23347" w:rsidP="00A23347">
      <w:pPr>
        <w:pStyle w:val="TM4"/>
        <w:tabs>
          <w:tab w:val="right" w:leader="dot" w:pos="9962"/>
        </w:tabs>
        <w:spacing w:after="0"/>
        <w:rPr>
          <w:lang w:eastAsia="fr-CA" w:bidi="ar-SA"/>
        </w:rPr>
      </w:pPr>
      <w:hyperlink w:anchor="_Toc227059544" w:history="1">
        <w:r w:rsidRPr="00E35EB8">
          <w:t>Protéger les collections</w:t>
        </w:r>
      </w:hyperlink>
    </w:p>
    <w:p w14:paraId="6A47FCE6" w14:textId="77777777" w:rsidR="00A23347" w:rsidRPr="00E35EB8" w:rsidRDefault="00A23347" w:rsidP="00A23347">
      <w:pPr>
        <w:pStyle w:val="TM4"/>
        <w:tabs>
          <w:tab w:val="right" w:leader="dot" w:pos="9962"/>
        </w:tabs>
        <w:spacing w:after="0"/>
        <w:rPr>
          <w:lang w:eastAsia="fr-CA" w:bidi="ar-SA"/>
        </w:rPr>
      </w:pPr>
      <w:hyperlink w:anchor="_Toc227059545" w:history="1">
        <w:r w:rsidRPr="00E35EB8">
          <w:t>Documenter les collections</w:t>
        </w:r>
      </w:hyperlink>
    </w:p>
    <w:p w14:paraId="66BDFD3C" w14:textId="77777777" w:rsidR="00A23347" w:rsidRPr="00E35EB8" w:rsidRDefault="00A23347" w:rsidP="00A23347">
      <w:pPr>
        <w:pStyle w:val="TM4"/>
        <w:tabs>
          <w:tab w:val="right" w:leader="dot" w:pos="9962"/>
        </w:tabs>
        <w:spacing w:after="0"/>
        <w:rPr>
          <w:lang w:eastAsia="fr-CA" w:bidi="ar-SA"/>
        </w:rPr>
      </w:pPr>
      <w:hyperlink w:anchor="_Toc227059546" w:history="1">
        <w:r w:rsidRPr="00E35EB8">
          <w:t>Déplacer les collections</w:t>
        </w:r>
      </w:hyperlink>
    </w:p>
    <w:p w14:paraId="21A8E667" w14:textId="77777777" w:rsidR="00A23347" w:rsidRPr="00E35EB8" w:rsidRDefault="00A23347" w:rsidP="00A23347">
      <w:pPr>
        <w:pStyle w:val="TM4"/>
        <w:tabs>
          <w:tab w:val="right" w:leader="dot" w:pos="9962"/>
        </w:tabs>
        <w:spacing w:after="0"/>
        <w:rPr>
          <w:lang w:eastAsia="fr-CA" w:bidi="ar-SA"/>
        </w:rPr>
      </w:pPr>
      <w:hyperlink w:anchor="_Toc227059547" w:history="1">
        <w:r w:rsidRPr="00E35EB8">
          <w:t>Emballer les collections</w:t>
        </w:r>
      </w:hyperlink>
    </w:p>
    <w:p w14:paraId="679BBDB4" w14:textId="77777777" w:rsidR="00A23347" w:rsidRPr="00E35EB8" w:rsidRDefault="00A23347" w:rsidP="00A23347">
      <w:pPr>
        <w:pStyle w:val="TM4"/>
        <w:tabs>
          <w:tab w:val="right" w:leader="dot" w:pos="9962"/>
        </w:tabs>
        <w:spacing w:after="0"/>
        <w:rPr>
          <w:lang w:eastAsia="fr-CA" w:bidi="ar-SA"/>
        </w:rPr>
      </w:pPr>
      <w:hyperlink w:anchor="_Toc227059548" w:history="1">
        <w:r w:rsidRPr="00E35EB8">
          <w:t>Gagner du temps</w:t>
        </w:r>
      </w:hyperlink>
    </w:p>
    <w:p w14:paraId="5CC99CBF" w14:textId="77777777" w:rsidR="00A23347" w:rsidRPr="00E35EB8" w:rsidRDefault="00A23347" w:rsidP="00A23347">
      <w:pPr>
        <w:pStyle w:val="TM4"/>
        <w:tabs>
          <w:tab w:val="right" w:leader="dot" w:pos="9962"/>
        </w:tabs>
        <w:spacing w:after="0"/>
        <w:rPr>
          <w:lang w:eastAsia="fr-CA" w:bidi="ar-SA"/>
        </w:rPr>
      </w:pPr>
      <w:hyperlink w:anchor="_Toc227059549" w:history="1">
        <w:r w:rsidRPr="00E35EB8">
          <w:t>Nettoyer à la suite du sauvetage des collections</w:t>
        </w:r>
      </w:hyperlink>
    </w:p>
    <w:p w14:paraId="3D8F3CFA" w14:textId="77777777" w:rsidR="00A23347" w:rsidRPr="00E35EB8" w:rsidRDefault="00A23347" w:rsidP="00A23347">
      <w:pPr>
        <w:pStyle w:val="TM4"/>
        <w:tabs>
          <w:tab w:val="right" w:leader="dot" w:pos="9962"/>
        </w:tabs>
        <w:spacing w:after="0"/>
        <w:rPr>
          <w:lang w:eastAsia="fr-CA" w:bidi="ar-SA"/>
        </w:rPr>
      </w:pPr>
      <w:hyperlink w:anchor="_Toc227059550" w:history="1">
        <w:r w:rsidRPr="00E35EB8">
          <w:t>Sécher à la suite du sauvetage de collections humides</w:t>
        </w:r>
      </w:hyperlink>
    </w:p>
    <w:p w14:paraId="3B232ABF" w14:textId="77777777" w:rsidR="00A23347" w:rsidRPr="00E35EB8" w:rsidRDefault="00A23347" w:rsidP="00A23347">
      <w:pPr>
        <w:pStyle w:val="TM4"/>
        <w:tabs>
          <w:tab w:val="right" w:leader="dot" w:pos="9962"/>
        </w:tabs>
        <w:spacing w:after="0"/>
        <w:rPr>
          <w:lang w:eastAsia="fr-CA" w:bidi="ar-SA"/>
        </w:rPr>
      </w:pPr>
      <w:hyperlink w:anchor="_Toc227059551" w:history="1">
        <w:r w:rsidRPr="00E35EB8">
          <w:t>Effectuer un traitement de conservation des objets</w:t>
        </w:r>
      </w:hyperlink>
    </w:p>
    <w:p w14:paraId="4F2BB8C1" w14:textId="77777777" w:rsidR="00A23347" w:rsidRPr="00E35EB8" w:rsidRDefault="00A23347" w:rsidP="00A23347">
      <w:pPr>
        <w:pStyle w:val="TM4"/>
        <w:tabs>
          <w:tab w:val="right" w:leader="dot" w:pos="9962"/>
        </w:tabs>
        <w:spacing w:after="0"/>
        <w:rPr>
          <w:lang w:eastAsia="fr-CA" w:bidi="ar-SA"/>
        </w:rPr>
      </w:pPr>
      <w:hyperlink w:anchor="_Toc227059552" w:history="1">
        <w:r w:rsidRPr="00E35EB8">
          <w:t>Réinstaller les collections</w:t>
        </w:r>
      </w:hyperlink>
    </w:p>
    <w:p w14:paraId="5B5B9602" w14:textId="77777777" w:rsidR="00A23347" w:rsidRPr="00E35EB8" w:rsidRDefault="00A23347" w:rsidP="00A23347">
      <w:pPr>
        <w:pStyle w:val="TM4"/>
        <w:tabs>
          <w:tab w:val="right" w:leader="dot" w:pos="9962"/>
        </w:tabs>
        <w:spacing w:after="0"/>
        <w:rPr>
          <w:lang w:eastAsia="fr-CA" w:bidi="ar-SA"/>
        </w:rPr>
      </w:pPr>
      <w:hyperlink w:anchor="_Toc227059553" w:history="1">
        <w:r w:rsidRPr="00E35EB8">
          <w:t>Ranger temporairement les collections</w:t>
        </w:r>
      </w:hyperlink>
    </w:p>
    <w:p w14:paraId="6396B905" w14:textId="77777777" w:rsidR="00A23347" w:rsidRPr="00E35EB8" w:rsidRDefault="00A23347" w:rsidP="00A23347">
      <w:pPr>
        <w:pStyle w:val="TM4"/>
        <w:tabs>
          <w:tab w:val="right" w:leader="dot" w:pos="9962"/>
        </w:tabs>
        <w:spacing w:after="0"/>
        <w:rPr>
          <w:lang w:eastAsia="fr-CA" w:bidi="ar-SA"/>
        </w:rPr>
      </w:pPr>
      <w:hyperlink w:anchor="_Toc227059554" w:history="1">
        <w:r w:rsidRPr="00E35EB8">
          <w:t>Aliéner les objets gravement endommagés</w:t>
        </w:r>
      </w:hyperlink>
    </w:p>
    <w:p w14:paraId="2844DD0B" w14:textId="77777777" w:rsidR="00A23347" w:rsidRPr="00E35EB8" w:rsidRDefault="00A23347" w:rsidP="00A23347">
      <w:pPr>
        <w:pStyle w:val="TM2"/>
        <w:spacing w:after="0"/>
        <w:rPr>
          <w:lang w:eastAsia="fr-CA" w:bidi="ar-SA"/>
        </w:rPr>
      </w:pPr>
      <w:hyperlink w:anchor="_Toc227059555" w:history="1">
        <w:r w:rsidRPr="00E35EB8">
          <w:t>Fournitures et équipement d’urgence</w:t>
        </w:r>
      </w:hyperlink>
    </w:p>
    <w:p w14:paraId="74E0BBDF" w14:textId="77777777" w:rsidR="00A23347" w:rsidRPr="00E35EB8" w:rsidRDefault="00A23347" w:rsidP="00A23347">
      <w:pPr>
        <w:pStyle w:val="TM3"/>
        <w:spacing w:after="0"/>
        <w:rPr>
          <w:lang w:eastAsia="fr-CA" w:bidi="ar-SA"/>
        </w:rPr>
      </w:pPr>
      <w:hyperlink w:anchor="_Toc227059556" w:history="1">
        <w:r w:rsidRPr="00E35EB8">
          <w:t>Santé et sécurité</w:t>
        </w:r>
      </w:hyperlink>
    </w:p>
    <w:p w14:paraId="6C9441C9" w14:textId="77777777" w:rsidR="00A23347" w:rsidRPr="00E35EB8" w:rsidRDefault="00A23347" w:rsidP="00A23347">
      <w:pPr>
        <w:pStyle w:val="TM4"/>
        <w:tabs>
          <w:tab w:val="right" w:leader="dot" w:pos="9962"/>
        </w:tabs>
        <w:spacing w:after="0"/>
        <w:rPr>
          <w:lang w:eastAsia="fr-CA" w:bidi="ar-SA"/>
        </w:rPr>
      </w:pPr>
      <w:hyperlink w:anchor="_Toc227059557" w:history="1">
        <w:r w:rsidRPr="00E35EB8">
          <w:t>Vêtements et équipement de protection individuelle</w:t>
        </w:r>
      </w:hyperlink>
    </w:p>
    <w:p w14:paraId="0EACABE4" w14:textId="77777777" w:rsidR="00A23347" w:rsidRPr="00E35EB8" w:rsidRDefault="00A23347" w:rsidP="00A23347">
      <w:pPr>
        <w:pStyle w:val="TM4"/>
        <w:tabs>
          <w:tab w:val="right" w:leader="dot" w:pos="9962"/>
        </w:tabs>
        <w:spacing w:after="0"/>
        <w:rPr>
          <w:lang w:eastAsia="fr-CA" w:bidi="ar-SA"/>
        </w:rPr>
      </w:pPr>
      <w:hyperlink w:anchor="_Toc227059558" w:history="1">
        <w:r w:rsidRPr="00E35EB8">
          <w:t>Premiers soins</w:t>
        </w:r>
      </w:hyperlink>
    </w:p>
    <w:p w14:paraId="114B04A6" w14:textId="77777777" w:rsidR="00A23347" w:rsidRPr="00E35EB8" w:rsidRDefault="00A23347" w:rsidP="00A23347">
      <w:pPr>
        <w:pStyle w:val="TM3"/>
        <w:spacing w:after="0"/>
        <w:rPr>
          <w:lang w:eastAsia="fr-CA" w:bidi="ar-SA"/>
        </w:rPr>
      </w:pPr>
      <w:hyperlink w:anchor="_Toc227059559" w:history="1">
        <w:r w:rsidRPr="00E35EB8">
          <w:t>Gestion de projet</w:t>
        </w:r>
      </w:hyperlink>
    </w:p>
    <w:p w14:paraId="05FE1E56" w14:textId="77777777" w:rsidR="00A23347" w:rsidRPr="00E35EB8" w:rsidRDefault="00A23347" w:rsidP="00A23347">
      <w:pPr>
        <w:pStyle w:val="TM4"/>
        <w:tabs>
          <w:tab w:val="right" w:leader="dot" w:pos="9962"/>
        </w:tabs>
        <w:spacing w:after="0"/>
        <w:rPr>
          <w:lang w:eastAsia="fr-CA" w:bidi="ar-SA"/>
        </w:rPr>
      </w:pPr>
      <w:hyperlink w:anchor="_Toc227059560" w:history="1">
        <w:r w:rsidRPr="00E35EB8">
          <w:t>Communication</w:t>
        </w:r>
      </w:hyperlink>
    </w:p>
    <w:p w14:paraId="00DE8E68" w14:textId="77777777" w:rsidR="00A23347" w:rsidRPr="00E35EB8" w:rsidRDefault="00A23347" w:rsidP="00A23347">
      <w:pPr>
        <w:pStyle w:val="TM4"/>
        <w:tabs>
          <w:tab w:val="right" w:leader="dot" w:pos="9962"/>
        </w:tabs>
        <w:spacing w:after="0"/>
        <w:rPr>
          <w:lang w:eastAsia="fr-CA" w:bidi="ar-SA"/>
        </w:rPr>
      </w:pPr>
      <w:hyperlink w:anchor="_Toc227059561" w:history="1">
        <w:r w:rsidRPr="00E35EB8">
          <w:t>Sécurité et contrôle de l’accès</w:t>
        </w:r>
      </w:hyperlink>
    </w:p>
    <w:p w14:paraId="7509D1FE" w14:textId="77777777" w:rsidR="00A23347" w:rsidRPr="00E35EB8" w:rsidRDefault="00A23347" w:rsidP="00A23347">
      <w:pPr>
        <w:pStyle w:val="TM4"/>
        <w:tabs>
          <w:tab w:val="right" w:leader="dot" w:pos="9962"/>
        </w:tabs>
        <w:spacing w:after="0"/>
        <w:rPr>
          <w:lang w:eastAsia="fr-CA" w:bidi="ar-SA"/>
        </w:rPr>
      </w:pPr>
      <w:hyperlink w:anchor="_Toc227059562" w:history="1">
        <w:r w:rsidRPr="00E35EB8">
          <w:t>Espace de travail</w:t>
        </w:r>
      </w:hyperlink>
    </w:p>
    <w:p w14:paraId="14C9EF8B" w14:textId="77777777" w:rsidR="00A23347" w:rsidRPr="00E35EB8" w:rsidRDefault="00A23347" w:rsidP="00A23347">
      <w:pPr>
        <w:pStyle w:val="TM3"/>
        <w:spacing w:after="0"/>
        <w:rPr>
          <w:lang w:eastAsia="fr-CA" w:bidi="ar-SA"/>
        </w:rPr>
      </w:pPr>
      <w:hyperlink w:anchor="_Toc227059563" w:history="1">
        <w:r w:rsidRPr="00E35EB8">
          <w:t>Protection et restauration des bâtiments</w:t>
        </w:r>
      </w:hyperlink>
    </w:p>
    <w:p w14:paraId="21F766AA" w14:textId="77777777" w:rsidR="00A23347" w:rsidRPr="00E35EB8" w:rsidRDefault="00A23347" w:rsidP="00A23347">
      <w:pPr>
        <w:pStyle w:val="TM4"/>
        <w:tabs>
          <w:tab w:val="right" w:leader="dot" w:pos="9962"/>
        </w:tabs>
        <w:spacing w:after="0"/>
        <w:rPr>
          <w:lang w:eastAsia="fr-CA" w:bidi="ar-SA"/>
        </w:rPr>
      </w:pPr>
      <w:hyperlink w:anchor="_Toc227059564" w:history="1">
        <w:r w:rsidRPr="00E35EB8">
          <w:t>Contrôle et surveillance du climat</w:t>
        </w:r>
      </w:hyperlink>
    </w:p>
    <w:p w14:paraId="2B2A3FF5" w14:textId="77777777" w:rsidR="00A23347" w:rsidRPr="00E35EB8" w:rsidRDefault="00A23347" w:rsidP="00A23347">
      <w:pPr>
        <w:pStyle w:val="TM4"/>
        <w:tabs>
          <w:tab w:val="right" w:leader="dot" w:pos="9962"/>
        </w:tabs>
        <w:spacing w:after="0"/>
        <w:rPr>
          <w:lang w:eastAsia="fr-CA" w:bidi="ar-SA"/>
        </w:rPr>
      </w:pPr>
      <w:hyperlink w:anchor="_Toc227059565" w:history="1">
        <w:r w:rsidRPr="00E35EB8">
          <w:t>Protection contre les dangers</w:t>
        </w:r>
      </w:hyperlink>
    </w:p>
    <w:p w14:paraId="0EE45653" w14:textId="77777777" w:rsidR="00A23347" w:rsidRPr="00E35EB8" w:rsidRDefault="00A23347" w:rsidP="00A23347">
      <w:pPr>
        <w:pStyle w:val="TM4"/>
        <w:tabs>
          <w:tab w:val="right" w:leader="dot" w:pos="9962"/>
        </w:tabs>
        <w:spacing w:after="0"/>
        <w:rPr>
          <w:lang w:eastAsia="fr-CA" w:bidi="ar-SA"/>
        </w:rPr>
      </w:pPr>
      <w:hyperlink w:anchor="_Toc227059566" w:history="1">
        <w:r w:rsidRPr="00E35EB8">
          <w:t>Rétablissement</w:t>
        </w:r>
      </w:hyperlink>
    </w:p>
    <w:p w14:paraId="68D06A18" w14:textId="77777777" w:rsidR="00A23347" w:rsidRPr="00E35EB8" w:rsidRDefault="00A23347" w:rsidP="00A23347">
      <w:pPr>
        <w:pStyle w:val="TM3"/>
        <w:spacing w:after="0"/>
        <w:rPr>
          <w:lang w:eastAsia="fr-CA" w:bidi="ar-SA"/>
        </w:rPr>
      </w:pPr>
      <w:hyperlink w:anchor="_Toc227059567" w:history="1">
        <w:r w:rsidRPr="00E35EB8">
          <w:t>Sauvetage et récupération des collections</w:t>
        </w:r>
      </w:hyperlink>
    </w:p>
    <w:p w14:paraId="1E83008C" w14:textId="77777777" w:rsidR="00A23347" w:rsidRPr="00E35EB8" w:rsidRDefault="00A23347" w:rsidP="00A23347">
      <w:pPr>
        <w:pStyle w:val="TM4"/>
        <w:tabs>
          <w:tab w:val="right" w:leader="dot" w:pos="9962"/>
        </w:tabs>
        <w:spacing w:after="0"/>
        <w:rPr>
          <w:lang w:eastAsia="fr-CA" w:bidi="ar-SA"/>
        </w:rPr>
      </w:pPr>
      <w:hyperlink w:anchor="_Toc227059568" w:history="1">
        <w:r w:rsidRPr="00E35EB8">
          <w:t>Protéger les collections pendant le sauvetage</w:t>
        </w:r>
      </w:hyperlink>
    </w:p>
    <w:p w14:paraId="22B8CEEE" w14:textId="77777777" w:rsidR="00A23347" w:rsidRPr="00E35EB8" w:rsidRDefault="00A23347" w:rsidP="00A23347">
      <w:pPr>
        <w:pStyle w:val="TM4"/>
        <w:tabs>
          <w:tab w:val="right" w:leader="dot" w:pos="9962"/>
        </w:tabs>
        <w:spacing w:after="0"/>
        <w:rPr>
          <w:lang w:eastAsia="fr-CA" w:bidi="ar-SA"/>
        </w:rPr>
      </w:pPr>
      <w:hyperlink w:anchor="_Toc227059569" w:history="1">
        <w:r w:rsidRPr="00E35EB8">
          <w:t>Documenter les collections pendant le sauvetage</w:t>
        </w:r>
      </w:hyperlink>
    </w:p>
    <w:p w14:paraId="26E752A9" w14:textId="77777777" w:rsidR="00A23347" w:rsidRPr="00E35EB8" w:rsidRDefault="00A23347" w:rsidP="00A23347">
      <w:pPr>
        <w:pStyle w:val="TM4"/>
        <w:tabs>
          <w:tab w:val="right" w:leader="dot" w:pos="9962"/>
        </w:tabs>
        <w:spacing w:after="0"/>
        <w:rPr>
          <w:lang w:eastAsia="fr-CA" w:bidi="ar-SA"/>
        </w:rPr>
      </w:pPr>
      <w:hyperlink w:anchor="_Toc227059570" w:history="1">
        <w:r w:rsidRPr="00E35EB8">
          <w:t>Emballer et déplacer les collections pendant le sauvetage</w:t>
        </w:r>
      </w:hyperlink>
    </w:p>
    <w:p w14:paraId="135ADAD7" w14:textId="77777777" w:rsidR="00A23347" w:rsidRPr="00E35EB8" w:rsidRDefault="00A23347" w:rsidP="00A23347">
      <w:pPr>
        <w:pStyle w:val="TM4"/>
        <w:tabs>
          <w:tab w:val="right" w:leader="dot" w:pos="9962"/>
        </w:tabs>
        <w:spacing w:after="0"/>
        <w:rPr>
          <w:lang w:eastAsia="fr-CA" w:bidi="ar-SA"/>
        </w:rPr>
      </w:pPr>
      <w:hyperlink w:anchor="_Toc227059571" w:history="1">
        <w:r w:rsidRPr="00E35EB8">
          <w:t>Gagner du temps pendant le sauvetage</w:t>
        </w:r>
      </w:hyperlink>
    </w:p>
    <w:p w14:paraId="1F8A1B7C" w14:textId="77777777" w:rsidR="00A23347" w:rsidRPr="00E35EB8" w:rsidRDefault="00A23347" w:rsidP="00A23347">
      <w:pPr>
        <w:pStyle w:val="TM4"/>
        <w:tabs>
          <w:tab w:val="right" w:leader="dot" w:pos="9962"/>
        </w:tabs>
        <w:spacing w:after="0"/>
        <w:rPr>
          <w:lang w:eastAsia="fr-CA" w:bidi="ar-SA"/>
        </w:rPr>
      </w:pPr>
      <w:hyperlink w:anchor="_Toc227059572" w:history="1">
        <w:r w:rsidRPr="00E35EB8">
          <w:t>Nettoyer à la suite du sauvetage</w:t>
        </w:r>
      </w:hyperlink>
    </w:p>
    <w:p w14:paraId="104D326D" w14:textId="77777777" w:rsidR="00A23347" w:rsidRPr="00E35EB8" w:rsidRDefault="00A23347" w:rsidP="00A23347">
      <w:pPr>
        <w:pStyle w:val="TM4"/>
        <w:tabs>
          <w:tab w:val="right" w:leader="dot" w:pos="9962"/>
        </w:tabs>
        <w:spacing w:after="0"/>
        <w:rPr>
          <w:lang w:eastAsia="fr-CA" w:bidi="ar-SA"/>
        </w:rPr>
      </w:pPr>
      <w:hyperlink w:anchor="_Toc227059573" w:history="1">
        <w:r w:rsidRPr="00E35EB8">
          <w:t>Sécher à la suite du sauvetage</w:t>
        </w:r>
      </w:hyperlink>
    </w:p>
    <w:p w14:paraId="7C9432EC" w14:textId="77777777" w:rsidR="00A23347" w:rsidRPr="00E35EB8" w:rsidRDefault="00A23347" w:rsidP="00A23347">
      <w:pPr>
        <w:pStyle w:val="TM3"/>
        <w:spacing w:after="0"/>
        <w:rPr>
          <w:lang w:eastAsia="fr-CA" w:bidi="ar-SA"/>
        </w:rPr>
      </w:pPr>
      <w:hyperlink w:anchor="_Toc227059574" w:history="1">
        <w:r w:rsidRPr="00E35EB8">
          <w:t>Fournisseurs de fournitures et d’équipement d’urgence</w:t>
        </w:r>
      </w:hyperlink>
    </w:p>
    <w:p w14:paraId="5C7271D5" w14:textId="77777777" w:rsidR="00A23347" w:rsidRPr="00E35EB8" w:rsidRDefault="00A23347" w:rsidP="00A23347">
      <w:pPr>
        <w:pStyle w:val="TM4"/>
        <w:tabs>
          <w:tab w:val="right" w:leader="dot" w:pos="9962"/>
        </w:tabs>
        <w:spacing w:after="0"/>
        <w:rPr>
          <w:lang w:eastAsia="fr-CA" w:bidi="ar-SA"/>
        </w:rPr>
      </w:pPr>
      <w:hyperlink w:anchor="_Toc227059575" w:history="1">
        <w:r w:rsidRPr="00E35EB8">
          <w:t>Liste de fournisseurs</w:t>
        </w:r>
      </w:hyperlink>
    </w:p>
    <w:p w14:paraId="2D85DA03" w14:textId="77777777" w:rsidR="00A23347" w:rsidRPr="00E35EB8" w:rsidRDefault="00A23347" w:rsidP="00A23347">
      <w:pPr>
        <w:pStyle w:val="TM3"/>
        <w:spacing w:after="0"/>
        <w:rPr>
          <w:lang w:eastAsia="fr-CA" w:bidi="ar-SA"/>
        </w:rPr>
      </w:pPr>
      <w:hyperlink w:anchor="_Toc227059576" w:history="1">
        <w:r w:rsidRPr="00E35EB8">
          <w:t>Stockage de fournitures et d’équipement</w:t>
        </w:r>
      </w:hyperlink>
    </w:p>
    <w:p w14:paraId="03097292" w14:textId="77777777" w:rsidR="00A23347" w:rsidRPr="00E35EB8" w:rsidRDefault="00A23347" w:rsidP="00A23347">
      <w:pPr>
        <w:pStyle w:val="TM4"/>
        <w:tabs>
          <w:tab w:val="right" w:leader="dot" w:pos="9962"/>
        </w:tabs>
        <w:spacing w:after="0"/>
        <w:rPr>
          <w:lang w:eastAsia="fr-CA" w:bidi="ar-SA"/>
        </w:rPr>
      </w:pPr>
      <w:hyperlink w:anchor="_Toc227059577" w:history="1">
        <w:r w:rsidRPr="00E35EB8">
          <w:t>Trousse de fournitures d’urgence</w:t>
        </w:r>
      </w:hyperlink>
    </w:p>
    <w:p w14:paraId="1C7CF779" w14:textId="77777777" w:rsidR="00A23347" w:rsidRPr="00E35EB8" w:rsidRDefault="00A23347" w:rsidP="00A23347">
      <w:pPr>
        <w:pStyle w:val="TM4"/>
        <w:tabs>
          <w:tab w:val="right" w:leader="dot" w:pos="9962"/>
        </w:tabs>
        <w:spacing w:after="0"/>
        <w:rPr>
          <w:lang w:eastAsia="fr-CA" w:bidi="ar-SA"/>
        </w:rPr>
      </w:pPr>
      <w:hyperlink w:anchor="_Toc227059578" w:history="1">
        <w:r w:rsidRPr="00E35EB8">
          <w:t>Fournitures et équipement généraux</w:t>
        </w:r>
      </w:hyperlink>
    </w:p>
    <w:p w14:paraId="012EABCA" w14:textId="77777777" w:rsidR="00A23347" w:rsidRPr="00E35EB8" w:rsidRDefault="00A23347" w:rsidP="00A23347">
      <w:pPr>
        <w:pStyle w:val="TM2"/>
        <w:spacing w:after="0"/>
        <w:rPr>
          <w:lang w:eastAsia="fr-CA" w:bidi="ar-SA"/>
        </w:rPr>
      </w:pPr>
      <w:hyperlink w:anchor="_Toc227059579" w:history="1">
        <w:r w:rsidRPr="00E35EB8">
          <w:t>Plan de formation</w:t>
        </w:r>
      </w:hyperlink>
    </w:p>
    <w:p w14:paraId="76810BCB" w14:textId="77777777" w:rsidR="00A23347" w:rsidRPr="00E35EB8" w:rsidRDefault="00A23347" w:rsidP="00A23347">
      <w:pPr>
        <w:pStyle w:val="TM2"/>
        <w:spacing w:after="0"/>
        <w:rPr>
          <w:lang w:eastAsia="fr-CA" w:bidi="ar-SA"/>
        </w:rPr>
      </w:pPr>
      <w:hyperlink w:anchor="_Toc227059580" w:history="1">
        <w:r w:rsidRPr="00E35EB8">
          <w:t>Mise à jour du plan d’urgence</w:t>
        </w:r>
      </w:hyperlink>
    </w:p>
    <w:p w14:paraId="4FAE596A" w14:textId="77777777" w:rsidR="00A23347" w:rsidRPr="00E35EB8" w:rsidRDefault="00A23347" w:rsidP="00A23347">
      <w:pPr>
        <w:pStyle w:val="TM2"/>
        <w:spacing w:after="0"/>
        <w:rPr>
          <w:lang w:eastAsia="fr-CA" w:bidi="ar-SA"/>
        </w:rPr>
      </w:pPr>
      <w:hyperlink w:anchor="_Toc227059581" w:history="1">
        <w:r w:rsidRPr="00E35EB8">
          <w:t>Annexes</w:t>
        </w:r>
      </w:hyperlink>
    </w:p>
    <w:p w14:paraId="6EA927D3" w14:textId="77777777" w:rsidR="00A23347" w:rsidRPr="00E35EB8" w:rsidRDefault="00A23347" w:rsidP="00A23347">
      <w:pPr>
        <w:pStyle w:val="TM3"/>
        <w:spacing w:after="0"/>
        <w:rPr>
          <w:lang w:eastAsia="fr-CA" w:bidi="ar-SA"/>
        </w:rPr>
      </w:pPr>
      <w:hyperlink w:anchor="_Toc227059582" w:history="1">
        <w:r w:rsidRPr="00E35EB8">
          <w:t>Annexe 1 : Plans d’étage</w:t>
        </w:r>
      </w:hyperlink>
    </w:p>
    <w:p w14:paraId="6A69AE34" w14:textId="77777777" w:rsidR="00A23347" w:rsidRPr="00E35EB8" w:rsidRDefault="00A23347" w:rsidP="00A23347">
      <w:pPr>
        <w:pStyle w:val="TM3"/>
        <w:spacing w:after="0"/>
        <w:rPr>
          <w:lang w:eastAsia="fr-CA" w:bidi="ar-SA"/>
        </w:rPr>
      </w:pPr>
      <w:hyperlink w:anchor="_Toc227059583" w:history="1">
        <w:r w:rsidRPr="00E35EB8">
          <w:t>Annexe 2 : Évaluation initiale des dommages – Dommages aux bâtiments ou aux biens</w:t>
        </w:r>
      </w:hyperlink>
    </w:p>
    <w:p w14:paraId="734CF819" w14:textId="77777777" w:rsidR="00A23347" w:rsidRPr="00E35EB8" w:rsidRDefault="00A23347" w:rsidP="00A23347">
      <w:pPr>
        <w:pStyle w:val="TM3"/>
        <w:spacing w:after="0"/>
        <w:rPr>
          <w:lang w:eastAsia="fr-CA" w:bidi="ar-SA"/>
        </w:rPr>
      </w:pPr>
      <w:hyperlink w:anchor="_Toc227059584" w:history="1">
        <w:r w:rsidRPr="00E35EB8">
          <w:t>Annexe 3 : Évaluation initiale des dommages – Risques pour la santé et la sécurité</w:t>
        </w:r>
      </w:hyperlink>
    </w:p>
    <w:p w14:paraId="6AD6D6E8" w14:textId="77777777" w:rsidR="00A23347" w:rsidRPr="00E35EB8" w:rsidRDefault="00A23347" w:rsidP="00A23347">
      <w:pPr>
        <w:pStyle w:val="TM3"/>
        <w:spacing w:after="0"/>
        <w:rPr>
          <w:lang w:eastAsia="fr-CA" w:bidi="ar-SA"/>
        </w:rPr>
      </w:pPr>
      <w:hyperlink w:anchor="_Toc227059585" w:history="1">
        <w:r w:rsidRPr="00E35EB8">
          <w:t>Annexe 4 : Évaluation initiale des dommages – Ensemble des dommages à la collection</w:t>
        </w:r>
      </w:hyperlink>
    </w:p>
    <w:p w14:paraId="4EFF7DFD" w14:textId="77777777" w:rsidR="00A23347" w:rsidRPr="00E35EB8" w:rsidRDefault="00A23347" w:rsidP="00A23347">
      <w:pPr>
        <w:pStyle w:val="TM3"/>
        <w:spacing w:after="0"/>
        <w:rPr>
          <w:lang w:eastAsia="fr-CA" w:bidi="ar-SA"/>
        </w:rPr>
      </w:pPr>
      <w:hyperlink w:anchor="_Toc227059586" w:history="1">
        <w:r w:rsidRPr="00E35EB8">
          <w:t>Annexe 5 : Évaluation initiale des dommages – Type et degré de l’ensemble des dommages à la collection</w:t>
        </w:r>
      </w:hyperlink>
    </w:p>
    <w:p w14:paraId="3A91288E" w14:textId="77777777" w:rsidR="00A23347" w:rsidRPr="00E35EB8" w:rsidRDefault="00A23347" w:rsidP="00A23347">
      <w:pPr>
        <w:pStyle w:val="TM3"/>
        <w:spacing w:after="0"/>
        <w:rPr>
          <w:lang w:eastAsia="fr-CA" w:bidi="ar-SA"/>
        </w:rPr>
      </w:pPr>
      <w:hyperlink w:anchor="_Toc227059587" w:history="1">
        <w:r w:rsidRPr="00E35EB8">
          <w:t>Annexe 6 : Liste de contrôle pour la planification du sauvetage</w:t>
        </w:r>
      </w:hyperlink>
    </w:p>
    <w:p w14:paraId="6DCD9AA9" w14:textId="77777777" w:rsidR="00A23347" w:rsidRPr="00E35EB8" w:rsidRDefault="00A23347" w:rsidP="00A23347">
      <w:pPr>
        <w:pStyle w:val="TM3"/>
        <w:spacing w:after="0"/>
        <w:rPr>
          <w:lang w:eastAsia="fr-CA" w:bidi="ar-SA"/>
        </w:rPr>
      </w:pPr>
      <w:hyperlink w:anchor="_Toc227059588" w:history="1">
        <w:r w:rsidRPr="00E35EB8">
          <w:t>Annexe 7 : Formulaire de planification du sauvetage</w:t>
        </w:r>
      </w:hyperlink>
    </w:p>
    <w:p w14:paraId="03B345C0" w14:textId="77777777" w:rsidR="00A23347" w:rsidRPr="00E35EB8" w:rsidRDefault="00A23347" w:rsidP="00A23347">
      <w:pPr>
        <w:pStyle w:val="TM3"/>
        <w:spacing w:after="0"/>
        <w:rPr>
          <w:lang w:eastAsia="fr-CA" w:bidi="ar-SA"/>
        </w:rPr>
      </w:pPr>
      <w:hyperlink w:anchor="_Toc227059589" w:history="1">
        <w:r w:rsidRPr="00E35EB8">
          <w:t>Annexe 8 : Liste des priorités de sauvetage</w:t>
        </w:r>
      </w:hyperlink>
    </w:p>
    <w:p w14:paraId="0F879013" w14:textId="77777777" w:rsidR="00A23347" w:rsidRPr="00E35EB8" w:rsidRDefault="00A23347" w:rsidP="00A23347">
      <w:pPr>
        <w:pStyle w:val="TM3"/>
        <w:spacing w:after="0"/>
        <w:rPr>
          <w:lang w:eastAsia="fr-CA" w:bidi="ar-SA"/>
        </w:rPr>
      </w:pPr>
      <w:hyperlink w:anchor="_Toc227059590" w:history="1">
        <w:r w:rsidRPr="00E35EB8">
          <w:t>Annexe 9 : Formulaire de suivi de l’emplacement</w:t>
        </w:r>
      </w:hyperlink>
    </w:p>
    <w:p w14:paraId="5EAEDAA7" w14:textId="77777777" w:rsidR="00A23347" w:rsidRPr="00E35EB8" w:rsidRDefault="00A23347" w:rsidP="00A23347">
      <w:pPr>
        <w:pStyle w:val="TM3"/>
        <w:spacing w:after="0"/>
        <w:rPr>
          <w:lang w:eastAsia="fr-CA" w:bidi="ar-SA"/>
        </w:rPr>
      </w:pPr>
      <w:hyperlink w:anchor="_Toc227059591" w:history="1">
        <w:r w:rsidRPr="00E35EB8">
          <w:t>Annexe 10 : Formulaire de documentation du sauvetage</w:t>
        </w:r>
      </w:hyperlink>
    </w:p>
    <w:p w14:paraId="53F76E3E" w14:textId="0E9578AA" w:rsidR="00217D76" w:rsidRPr="002176DA" w:rsidRDefault="00AA5168" w:rsidP="00E35EB8">
      <w:pPr>
        <w:pStyle w:val="Titre2"/>
      </w:pPr>
      <w:r w:rsidRPr="00E35EB8">
        <w:fldChar w:fldCharType="end"/>
      </w:r>
      <w:bookmarkStart w:id="16" w:name="_Toc190327626"/>
      <w:bookmarkStart w:id="17" w:name="_Toc227059480"/>
      <w:bookmarkStart w:id="18" w:name="_Hlk176425792"/>
      <w:r w:rsidR="00217D76" w:rsidRPr="002176DA">
        <w:t>Introduction</w:t>
      </w:r>
      <w:bookmarkEnd w:id="16"/>
      <w:bookmarkEnd w:id="17"/>
    </w:p>
    <w:p w14:paraId="7774A4A2" w14:textId="00A45A11" w:rsidR="000C4811" w:rsidRPr="002176DA" w:rsidRDefault="000C4811" w:rsidP="003B1965">
      <w:r w:rsidRPr="002176DA">
        <w:t xml:space="preserve">L’Institut canadien de conservation (ICC) a créé ce modèle </w:t>
      </w:r>
      <w:r w:rsidR="004124C4">
        <w:t>pour</w:t>
      </w:r>
      <w:r w:rsidRPr="002176DA">
        <w:t xml:space="preserve"> </w:t>
      </w:r>
      <w:r w:rsidR="00194C79" w:rsidRPr="00194C79">
        <w:t xml:space="preserve">aider les établissements du patrimoine à élaborer </w:t>
      </w:r>
      <w:r w:rsidRPr="002176DA">
        <w:t>un plan d’urgence visant à protéger le</w:t>
      </w:r>
      <w:r w:rsidR="00194C79">
        <w:t>ur</w:t>
      </w:r>
      <w:r w:rsidRPr="002176DA">
        <w:t xml:space="preserve">s collections. Le modèle présente le type </w:t>
      </w:r>
      <w:r w:rsidR="004124C4">
        <w:t>de renseignements</w:t>
      </w:r>
      <w:r w:rsidR="004124C4" w:rsidRPr="002176DA">
        <w:t xml:space="preserve"> </w:t>
      </w:r>
      <w:r w:rsidRPr="002176DA">
        <w:t xml:space="preserve">que doit contenir tout plan d’urgence et fournit un texte générique </w:t>
      </w:r>
      <w:r w:rsidR="00331F9E">
        <w:t>pouvant</w:t>
      </w:r>
      <w:r w:rsidRPr="002176DA">
        <w:t xml:space="preserve"> convenir aux besoins de nombreux types d’établissements</w:t>
      </w:r>
      <w:r w:rsidR="00194C79">
        <w:t xml:space="preserve"> du patrimoine</w:t>
      </w:r>
      <w:r w:rsidRPr="002176DA">
        <w:t xml:space="preserve">. </w:t>
      </w:r>
      <w:r w:rsidR="00331F9E">
        <w:t>Le modèle</w:t>
      </w:r>
      <w:r w:rsidR="004124C4" w:rsidRPr="004124C4">
        <w:t xml:space="preserve"> a été conçu de sorte à être </w:t>
      </w:r>
      <w:r w:rsidR="004124C4">
        <w:t xml:space="preserve">utilisé </w:t>
      </w:r>
      <w:r w:rsidRPr="002176DA">
        <w:t xml:space="preserve">avec le </w:t>
      </w:r>
      <w:hyperlink r:id="rId12" w:history="1">
        <w:r w:rsidRPr="002B0515">
          <w:rPr>
            <w:rStyle w:val="Lienhypertexte"/>
            <w:i/>
          </w:rPr>
          <w:t xml:space="preserve">Manuel de préparation aux </w:t>
        </w:r>
        <w:r w:rsidR="00FA669D" w:rsidRPr="002B0515">
          <w:rPr>
            <w:rStyle w:val="Lienhypertexte"/>
            <w:i/>
          </w:rPr>
          <w:t xml:space="preserve">interventions </w:t>
        </w:r>
        <w:r w:rsidRPr="002B0515">
          <w:rPr>
            <w:rStyle w:val="Lienhypertexte"/>
            <w:i/>
          </w:rPr>
          <w:t>d’urgence</w:t>
        </w:r>
      </w:hyperlink>
      <w:r w:rsidRPr="002176DA">
        <w:t xml:space="preserve"> et les </w:t>
      </w:r>
      <w:hyperlink r:id="rId13" w:history="1">
        <w:r w:rsidRPr="002B0515">
          <w:rPr>
            <w:rStyle w:val="Lienhypertexte"/>
          </w:rPr>
          <w:t>feuilles de travail</w:t>
        </w:r>
      </w:hyperlink>
      <w:r w:rsidRPr="002176DA">
        <w:t xml:space="preserve"> associées.</w:t>
      </w:r>
    </w:p>
    <w:p w14:paraId="21F81A48" w14:textId="1B5E6511" w:rsidR="00217D76" w:rsidRPr="002176DA" w:rsidRDefault="00217D76" w:rsidP="003B1965">
      <w:r w:rsidRPr="002176DA">
        <w:t xml:space="preserve">Si vous </w:t>
      </w:r>
      <w:r w:rsidR="004124C4">
        <w:t>élaborez</w:t>
      </w:r>
      <w:r w:rsidR="004124C4" w:rsidRPr="002176DA">
        <w:t xml:space="preserve"> </w:t>
      </w:r>
      <w:r w:rsidRPr="002176DA">
        <w:t xml:space="preserve">un programme de mesures et d’interventions d’urgence à partir de zéro, vous pouvez vous </w:t>
      </w:r>
      <w:r w:rsidR="00194C79">
        <w:t>servir</w:t>
      </w:r>
      <w:r w:rsidR="00194C79" w:rsidRPr="002176DA">
        <w:t xml:space="preserve"> </w:t>
      </w:r>
      <w:r w:rsidRPr="002176DA">
        <w:t>de ce modèle et le personnaliser. Si vous disposez déjà d’un plan d’urgence, vous y trouverez peut-être des moyens de l’améliorer</w:t>
      </w:r>
      <w:r w:rsidR="00194C79" w:rsidRPr="00194C79">
        <w:t xml:space="preserve"> en le comparant à ce modèle</w:t>
      </w:r>
      <w:r w:rsidRPr="002176DA">
        <w:t xml:space="preserve">. Un bon plan d’urgence ne doit pas nécessairement être identique à ce modèle. </w:t>
      </w:r>
      <w:r w:rsidR="00194C79">
        <w:t>Essentiellement</w:t>
      </w:r>
      <w:r w:rsidRPr="002176DA">
        <w:t>, votre plan d’urgence doit tenir compte des besoins uniques et de la situation de votre établissement.</w:t>
      </w:r>
    </w:p>
    <w:p w14:paraId="66669A0D" w14:textId="77777777" w:rsidR="00217D76" w:rsidRPr="002176DA" w:rsidRDefault="00217D76" w:rsidP="00E35EB8">
      <w:pPr>
        <w:pStyle w:val="Titre2"/>
      </w:pPr>
      <w:bookmarkStart w:id="19" w:name="_Toc190327627"/>
      <w:bookmarkStart w:id="20" w:name="_Toc227059481"/>
      <w:r w:rsidRPr="002176DA">
        <w:t>Instructions</w:t>
      </w:r>
      <w:bookmarkEnd w:id="19"/>
      <w:bookmarkEnd w:id="20"/>
    </w:p>
    <w:p w14:paraId="20D8090C" w14:textId="0B750F37" w:rsidR="00D35F44" w:rsidRPr="002176DA" w:rsidRDefault="00D35F44" w:rsidP="00217D76">
      <w:r w:rsidRPr="002176DA">
        <w:t>Vous pouvez utiliser toutes les sections du modèle ou n’en copier que quelques-unes dans un document de plan d’urgence existant. Ajoutez des styles de titre au document afin de créer facilement une table des matières. Insérez un pied de page</w:t>
      </w:r>
      <w:r w:rsidR="00055B9D">
        <w:t xml:space="preserve"> et numérotez l</w:t>
      </w:r>
      <w:r w:rsidRPr="002176DA">
        <w:t>es pages afin que le document soit aussi facile à consulter en version imprimée qu’en version électronique. Ajoutez une page de titre comprenant le nom de votre établissement, un titre et la date de la version actuelle. N’hésitez pas à personnaliser les polices de caractères et la présentation du document pour l’harmoniser avec d’autres documents de votre établissement.</w:t>
      </w:r>
    </w:p>
    <w:p w14:paraId="123D5696" w14:textId="28A97802" w:rsidR="0032190D" w:rsidRPr="002176DA" w:rsidRDefault="0032190D" w:rsidP="00217D76">
      <w:r w:rsidRPr="002176DA">
        <w:t>Vous trouverez, dans le texte du modèle, des instructions supplémentaires exprimées entre crochets. Une fois que vous avez terminé chaque section, supprimez ce texte de votre plan.</w:t>
      </w:r>
    </w:p>
    <w:p w14:paraId="4FE23D01" w14:textId="3A6A43E0" w:rsidR="0042019B" w:rsidRDefault="00A761B6" w:rsidP="00217D76">
      <w:r w:rsidRPr="002176DA">
        <w:t>Dans ce modèle, nous utilisons le terme « objet » pour désigner tout type d’objet faisant partie d’une collection. Lorsque vous modifiez le modèle, vous pouvez le remplacer par d’autres termes plus représentatifs de votre collection, comme « artéfacts », « œuvres d’art », « documents d’archives » ou « spécimens d’histoire naturelle ».</w:t>
      </w:r>
    </w:p>
    <w:p w14:paraId="11C08FC8" w14:textId="5E8EDBE4" w:rsidR="00FC6B4A" w:rsidRPr="002176DA" w:rsidRDefault="00020CB2" w:rsidP="00BE0D7A">
      <w:pPr>
        <w:pStyle w:val="Titre2"/>
      </w:pPr>
      <w:bookmarkStart w:id="21" w:name="_Toc149114892"/>
      <w:bookmarkStart w:id="22" w:name="_Toc190327628"/>
      <w:bookmarkStart w:id="23" w:name="_Toc227059482"/>
      <w:bookmarkEnd w:id="18"/>
      <w:r w:rsidRPr="002176DA">
        <w:t>Équipe d’intervention d’urgence</w:t>
      </w:r>
      <w:bookmarkEnd w:id="21"/>
      <w:bookmarkEnd w:id="22"/>
      <w:bookmarkEnd w:id="23"/>
    </w:p>
    <w:p w14:paraId="60AFA1C5" w14:textId="75B7EA4E" w:rsidR="001166E2" w:rsidRPr="002176DA" w:rsidRDefault="00090426" w:rsidP="001166E2">
      <w:r w:rsidRPr="002176DA">
        <w:t xml:space="preserve">[Cette section comporte une série de tableaux regroupant le nom et les coordonnées de toute </w:t>
      </w:r>
      <w:r w:rsidRPr="002176DA">
        <w:lastRenderedPageBreak/>
        <w:t xml:space="preserve">personne au sein de l’établissement et de la communauté susceptible d’apporter </w:t>
      </w:r>
      <w:r w:rsidR="00331F9E">
        <w:t>son</w:t>
      </w:r>
      <w:r w:rsidR="00331F9E" w:rsidRPr="002176DA">
        <w:t xml:space="preserve"> </w:t>
      </w:r>
      <w:r w:rsidRPr="002176DA">
        <w:t>aide en cas d’urgence. Vous trouverez ci-dessous les rôles et les services pouvant être inclus et modifiés</w:t>
      </w:r>
      <w:r w:rsidR="00A546DF">
        <w:t>,</w:t>
      </w:r>
      <w:r w:rsidRPr="002176DA">
        <w:t xml:space="preserve"> au besoin. Insérez des lignes supplémentaires, </w:t>
      </w:r>
      <w:r w:rsidR="0050243C">
        <w:t>au besoin</w:t>
      </w:r>
      <w:r w:rsidRPr="002176DA">
        <w:t>. Les cellules sont laissées vides pour les noms, les coordonnées et, dans certains cas, les renseignements complémentaires.]</w:t>
      </w:r>
    </w:p>
    <w:p w14:paraId="579CE9EA" w14:textId="5A5CCC3B" w:rsidR="002A6B0B" w:rsidRPr="002176DA" w:rsidRDefault="002A6B0B" w:rsidP="00BE0D7A">
      <w:pPr>
        <w:pStyle w:val="Titre3"/>
      </w:pPr>
      <w:bookmarkStart w:id="24" w:name="_Toc190327629"/>
      <w:bookmarkStart w:id="25" w:name="_Toc227059483"/>
      <w:r w:rsidRPr="002176DA">
        <w:t>Équipe de gestion des incidents</w:t>
      </w:r>
      <w:bookmarkEnd w:id="24"/>
      <w:bookmarkEnd w:id="25"/>
    </w:p>
    <w:p w14:paraId="7C70CE11" w14:textId="1333F02F" w:rsidR="004A1994" w:rsidRPr="002176DA" w:rsidRDefault="004A1994" w:rsidP="004A1994">
      <w:r w:rsidRPr="002176DA">
        <w:t>Les membres de l’équipe de gestion des incidents dirigeront l’intervention d’urgence pour l’établissement. Ils</w:t>
      </w:r>
      <w:r w:rsidR="00331F9E">
        <w:t xml:space="preserve"> et elles</w:t>
      </w:r>
      <w:r w:rsidRPr="002176DA">
        <w:t xml:space="preserve"> seront assisté</w:t>
      </w:r>
      <w:r w:rsidR="00331F9E">
        <w:t>e</w:t>
      </w:r>
      <w:r w:rsidRPr="002176DA">
        <w:t>s par d’autres membres du personnel, des bénévoles et des conseillers</w:t>
      </w:r>
      <w:r w:rsidR="00055B9D">
        <w:t xml:space="preserve"> et conseillères</w:t>
      </w:r>
      <w:r w:rsidRPr="002176DA">
        <w:t xml:space="preserve"> dont la liste figure dans les tableaux ci-dessous.</w:t>
      </w:r>
    </w:p>
    <w:p w14:paraId="6875ECB8" w14:textId="03AA379C" w:rsidR="00000387" w:rsidRPr="006F751B" w:rsidRDefault="007558D2" w:rsidP="00BE0D7A">
      <w:pPr>
        <w:pStyle w:val="Titre4"/>
      </w:pPr>
      <w:bookmarkStart w:id="26" w:name="_Toc227059484"/>
      <w:bookmarkStart w:id="27" w:name="_Hlk187657243"/>
      <w:r w:rsidRPr="00C33D78">
        <w:t>Responsables de l’équipe de gestion des incidents et personnes remplaçantes</w:t>
      </w:r>
      <w:bookmarkEnd w:id="26"/>
    </w:p>
    <w:tbl>
      <w:tblPr>
        <w:tblStyle w:val="CCIweb"/>
        <w:tblW w:w="9974" w:type="dxa"/>
        <w:tblLayout w:type="fixed"/>
        <w:tblCellMar>
          <w:top w:w="68" w:type="dxa"/>
          <w:bottom w:w="68" w:type="dxa"/>
        </w:tblCellMar>
        <w:tblLook w:val="0420" w:firstRow="1" w:lastRow="0" w:firstColumn="0" w:lastColumn="0" w:noHBand="0" w:noVBand="1"/>
      </w:tblPr>
      <w:tblGrid>
        <w:gridCol w:w="2978"/>
        <w:gridCol w:w="2008"/>
        <w:gridCol w:w="2494"/>
        <w:gridCol w:w="2494"/>
      </w:tblGrid>
      <w:tr w:rsidR="001A6F04" w:rsidRPr="002176DA" w14:paraId="42DA6E81" w14:textId="77777777" w:rsidTr="0041775A">
        <w:trPr>
          <w:cnfStyle w:val="100000000000" w:firstRow="1" w:lastRow="0" w:firstColumn="0" w:lastColumn="0" w:oddVBand="0" w:evenVBand="0" w:oddHBand="0" w:evenHBand="0" w:firstRowFirstColumn="0" w:firstRowLastColumn="0" w:lastRowFirstColumn="0" w:lastRowLastColumn="0"/>
        </w:trPr>
        <w:tc>
          <w:tcPr>
            <w:tcW w:w="2978" w:type="dxa"/>
          </w:tcPr>
          <w:p w14:paraId="2203F745" w14:textId="3D315F26" w:rsidR="001A6F04" w:rsidRPr="00BE0D7A" w:rsidRDefault="001A6F04" w:rsidP="00BE0D7A">
            <w:pPr>
              <w:pStyle w:val="TableHeading"/>
            </w:pPr>
            <w:r w:rsidRPr="00BE0D7A">
              <w:t>Rôle</w:t>
            </w:r>
          </w:p>
        </w:tc>
        <w:tc>
          <w:tcPr>
            <w:tcW w:w="2008" w:type="dxa"/>
          </w:tcPr>
          <w:p w14:paraId="0D31C53F" w14:textId="2A1C0355" w:rsidR="001A6F04" w:rsidRPr="00BE0D7A" w:rsidRDefault="001A6F04" w:rsidP="00BE0D7A">
            <w:pPr>
              <w:pStyle w:val="TableHeading"/>
            </w:pPr>
            <w:r w:rsidRPr="00BE0D7A">
              <w:t xml:space="preserve">Nom </w:t>
            </w:r>
          </w:p>
        </w:tc>
        <w:tc>
          <w:tcPr>
            <w:tcW w:w="2494" w:type="dxa"/>
          </w:tcPr>
          <w:p w14:paraId="4968B7AF" w14:textId="15CFF6B2" w:rsidR="001A6F04" w:rsidRPr="00BE0D7A" w:rsidRDefault="001A6F04" w:rsidP="00BE0D7A">
            <w:pPr>
              <w:pStyle w:val="TableHeading"/>
            </w:pPr>
            <w:r w:rsidRPr="00BE0D7A">
              <w:t>Téléphone (travail)</w:t>
            </w:r>
          </w:p>
        </w:tc>
        <w:tc>
          <w:tcPr>
            <w:tcW w:w="2494" w:type="dxa"/>
          </w:tcPr>
          <w:p w14:paraId="515B9E72" w14:textId="63BC6FB5" w:rsidR="001A6F04" w:rsidRPr="00BE0D7A" w:rsidRDefault="001A6F04" w:rsidP="00BE0D7A">
            <w:pPr>
              <w:pStyle w:val="TableHeading"/>
            </w:pPr>
            <w:r w:rsidRPr="00BE0D7A">
              <w:t>Téléphone (portable)</w:t>
            </w:r>
          </w:p>
        </w:tc>
      </w:tr>
      <w:tr w:rsidR="00000387" w:rsidRPr="002176DA" w14:paraId="59E4B1A6" w14:textId="77777777" w:rsidTr="0041775A">
        <w:trPr>
          <w:cnfStyle w:val="000000100000" w:firstRow="0" w:lastRow="0" w:firstColumn="0" w:lastColumn="0" w:oddVBand="0" w:evenVBand="0" w:oddHBand="1" w:evenHBand="0" w:firstRowFirstColumn="0" w:firstRowLastColumn="0" w:lastRowFirstColumn="0" w:lastRowLastColumn="0"/>
        </w:trPr>
        <w:tc>
          <w:tcPr>
            <w:tcW w:w="2978" w:type="dxa"/>
          </w:tcPr>
          <w:p w14:paraId="50CE24B4" w14:textId="3D20F457" w:rsidR="00000387" w:rsidRPr="00BE0D7A" w:rsidRDefault="00000387" w:rsidP="00BE0D7A">
            <w:pPr>
              <w:pStyle w:val="TableParagraph"/>
            </w:pPr>
            <w:r w:rsidRPr="00BE0D7A">
              <w:t>Responsable de l’intervention d’urgence</w:t>
            </w:r>
          </w:p>
        </w:tc>
        <w:tc>
          <w:tcPr>
            <w:tcW w:w="2008" w:type="dxa"/>
          </w:tcPr>
          <w:p w14:paraId="0F62DF11" w14:textId="77777777" w:rsidR="00000387" w:rsidRPr="00BE0D7A" w:rsidRDefault="00000387" w:rsidP="00BE0D7A">
            <w:pPr>
              <w:pStyle w:val="TableParagraph"/>
            </w:pPr>
          </w:p>
        </w:tc>
        <w:tc>
          <w:tcPr>
            <w:tcW w:w="2494" w:type="dxa"/>
          </w:tcPr>
          <w:p w14:paraId="5F144233" w14:textId="77777777" w:rsidR="00000387" w:rsidRPr="00BE0D7A" w:rsidRDefault="00000387" w:rsidP="00BE0D7A">
            <w:pPr>
              <w:pStyle w:val="TableParagraph"/>
            </w:pPr>
          </w:p>
        </w:tc>
        <w:tc>
          <w:tcPr>
            <w:tcW w:w="2494" w:type="dxa"/>
          </w:tcPr>
          <w:p w14:paraId="273C931E" w14:textId="77777777" w:rsidR="00000387" w:rsidRPr="00BE0D7A" w:rsidRDefault="00000387" w:rsidP="00BE0D7A">
            <w:pPr>
              <w:pStyle w:val="TableParagraph"/>
            </w:pPr>
          </w:p>
        </w:tc>
      </w:tr>
      <w:tr w:rsidR="00000387" w:rsidRPr="002176DA" w14:paraId="374D2091" w14:textId="77777777" w:rsidTr="0041775A">
        <w:trPr>
          <w:cnfStyle w:val="000000010000" w:firstRow="0" w:lastRow="0" w:firstColumn="0" w:lastColumn="0" w:oddVBand="0" w:evenVBand="0" w:oddHBand="0" w:evenHBand="1" w:firstRowFirstColumn="0" w:firstRowLastColumn="0" w:lastRowFirstColumn="0" w:lastRowLastColumn="0"/>
        </w:trPr>
        <w:tc>
          <w:tcPr>
            <w:tcW w:w="2978" w:type="dxa"/>
          </w:tcPr>
          <w:p w14:paraId="35801FA5" w14:textId="670C8BC0" w:rsidR="00000387" w:rsidRPr="00BE0D7A" w:rsidRDefault="00000387" w:rsidP="00BE0D7A">
            <w:pPr>
              <w:pStyle w:val="TableParagraph"/>
            </w:pPr>
            <w:r w:rsidRPr="00BE0D7A">
              <w:t>Personne remplaçante à l’intervention d’urgence</w:t>
            </w:r>
          </w:p>
        </w:tc>
        <w:tc>
          <w:tcPr>
            <w:tcW w:w="2008" w:type="dxa"/>
          </w:tcPr>
          <w:p w14:paraId="0F4ADDD4" w14:textId="77777777" w:rsidR="00000387" w:rsidRPr="00BE0D7A" w:rsidRDefault="00000387" w:rsidP="00BE0D7A">
            <w:pPr>
              <w:pStyle w:val="TableParagraph"/>
            </w:pPr>
          </w:p>
        </w:tc>
        <w:tc>
          <w:tcPr>
            <w:tcW w:w="2494" w:type="dxa"/>
          </w:tcPr>
          <w:p w14:paraId="462CBC2C" w14:textId="77777777" w:rsidR="00000387" w:rsidRPr="00BE0D7A" w:rsidRDefault="00000387" w:rsidP="00BE0D7A">
            <w:pPr>
              <w:pStyle w:val="TableParagraph"/>
            </w:pPr>
          </w:p>
        </w:tc>
        <w:tc>
          <w:tcPr>
            <w:tcW w:w="2494" w:type="dxa"/>
          </w:tcPr>
          <w:p w14:paraId="3D3BB9A1" w14:textId="77777777" w:rsidR="00000387" w:rsidRPr="00BE0D7A" w:rsidRDefault="00000387" w:rsidP="00BE0D7A">
            <w:pPr>
              <w:pStyle w:val="TableParagraph"/>
            </w:pPr>
          </w:p>
        </w:tc>
      </w:tr>
      <w:tr w:rsidR="00000387" w:rsidRPr="002176DA" w14:paraId="06F8F935" w14:textId="77777777" w:rsidTr="0041775A">
        <w:trPr>
          <w:cnfStyle w:val="000000100000" w:firstRow="0" w:lastRow="0" w:firstColumn="0" w:lastColumn="0" w:oddVBand="0" w:evenVBand="0" w:oddHBand="1" w:evenHBand="0" w:firstRowFirstColumn="0" w:firstRowLastColumn="0" w:lastRowFirstColumn="0" w:lastRowLastColumn="0"/>
        </w:trPr>
        <w:tc>
          <w:tcPr>
            <w:tcW w:w="2978" w:type="dxa"/>
          </w:tcPr>
          <w:p w14:paraId="24E734AB" w14:textId="22D3EEDF" w:rsidR="00000387" w:rsidRPr="00BE0D7A" w:rsidRDefault="00000387" w:rsidP="00BE0D7A">
            <w:pPr>
              <w:pStyle w:val="TableParagraph"/>
            </w:pPr>
            <w:r w:rsidRPr="00BE0D7A">
              <w:t>Responsable de la logistique</w:t>
            </w:r>
          </w:p>
        </w:tc>
        <w:tc>
          <w:tcPr>
            <w:tcW w:w="2008" w:type="dxa"/>
          </w:tcPr>
          <w:p w14:paraId="54DC3D5E" w14:textId="77777777" w:rsidR="00000387" w:rsidRPr="00BE0D7A" w:rsidRDefault="00000387" w:rsidP="00BE0D7A">
            <w:pPr>
              <w:pStyle w:val="TableParagraph"/>
            </w:pPr>
          </w:p>
        </w:tc>
        <w:tc>
          <w:tcPr>
            <w:tcW w:w="2494" w:type="dxa"/>
          </w:tcPr>
          <w:p w14:paraId="202B104C" w14:textId="77777777" w:rsidR="00000387" w:rsidRPr="00BE0D7A" w:rsidRDefault="00000387" w:rsidP="00BE0D7A">
            <w:pPr>
              <w:pStyle w:val="TableParagraph"/>
            </w:pPr>
          </w:p>
        </w:tc>
        <w:tc>
          <w:tcPr>
            <w:tcW w:w="2494" w:type="dxa"/>
          </w:tcPr>
          <w:p w14:paraId="2F1D0296" w14:textId="77777777" w:rsidR="00000387" w:rsidRPr="00BE0D7A" w:rsidRDefault="00000387" w:rsidP="00BE0D7A">
            <w:pPr>
              <w:pStyle w:val="TableParagraph"/>
            </w:pPr>
          </w:p>
        </w:tc>
      </w:tr>
      <w:tr w:rsidR="00000387" w:rsidRPr="002176DA" w14:paraId="4A94F214" w14:textId="77777777" w:rsidTr="0041775A">
        <w:trPr>
          <w:cnfStyle w:val="000000010000" w:firstRow="0" w:lastRow="0" w:firstColumn="0" w:lastColumn="0" w:oddVBand="0" w:evenVBand="0" w:oddHBand="0" w:evenHBand="1" w:firstRowFirstColumn="0" w:firstRowLastColumn="0" w:lastRowFirstColumn="0" w:lastRowLastColumn="0"/>
        </w:trPr>
        <w:tc>
          <w:tcPr>
            <w:tcW w:w="2978" w:type="dxa"/>
          </w:tcPr>
          <w:p w14:paraId="187D0906" w14:textId="4FE10DA3" w:rsidR="00000387" w:rsidRPr="00BE0D7A" w:rsidRDefault="00000387" w:rsidP="00BE0D7A">
            <w:pPr>
              <w:pStyle w:val="TableParagraph"/>
            </w:pPr>
            <w:r w:rsidRPr="00BE0D7A">
              <w:t>Personne remplaçante à la logistique</w:t>
            </w:r>
          </w:p>
        </w:tc>
        <w:tc>
          <w:tcPr>
            <w:tcW w:w="2008" w:type="dxa"/>
          </w:tcPr>
          <w:p w14:paraId="0FCFE973" w14:textId="77777777" w:rsidR="00000387" w:rsidRPr="00BE0D7A" w:rsidRDefault="00000387" w:rsidP="00BE0D7A">
            <w:pPr>
              <w:pStyle w:val="TableParagraph"/>
            </w:pPr>
          </w:p>
        </w:tc>
        <w:tc>
          <w:tcPr>
            <w:tcW w:w="2494" w:type="dxa"/>
          </w:tcPr>
          <w:p w14:paraId="363B9215" w14:textId="77777777" w:rsidR="00000387" w:rsidRPr="00BE0D7A" w:rsidRDefault="00000387" w:rsidP="00BE0D7A">
            <w:pPr>
              <w:pStyle w:val="TableParagraph"/>
            </w:pPr>
          </w:p>
        </w:tc>
        <w:tc>
          <w:tcPr>
            <w:tcW w:w="2494" w:type="dxa"/>
          </w:tcPr>
          <w:p w14:paraId="265FF70A" w14:textId="77777777" w:rsidR="00000387" w:rsidRPr="00BE0D7A" w:rsidRDefault="00000387" w:rsidP="00BE0D7A">
            <w:pPr>
              <w:pStyle w:val="TableParagraph"/>
            </w:pPr>
          </w:p>
        </w:tc>
      </w:tr>
      <w:tr w:rsidR="00000387" w:rsidRPr="002176DA" w14:paraId="384CCEF8" w14:textId="77777777" w:rsidTr="0041775A">
        <w:trPr>
          <w:cnfStyle w:val="000000100000" w:firstRow="0" w:lastRow="0" w:firstColumn="0" w:lastColumn="0" w:oddVBand="0" w:evenVBand="0" w:oddHBand="1" w:evenHBand="0" w:firstRowFirstColumn="0" w:firstRowLastColumn="0" w:lastRowFirstColumn="0" w:lastRowLastColumn="0"/>
        </w:trPr>
        <w:tc>
          <w:tcPr>
            <w:tcW w:w="2978" w:type="dxa"/>
          </w:tcPr>
          <w:p w14:paraId="4F17D2FD" w14:textId="5B9DA6F7" w:rsidR="00000387" w:rsidRPr="00BE0D7A" w:rsidRDefault="00000387" w:rsidP="00BE0D7A">
            <w:pPr>
              <w:pStyle w:val="TableParagraph"/>
            </w:pPr>
            <w:r w:rsidRPr="00BE0D7A">
              <w:t xml:space="preserve">Responsable des </w:t>
            </w:r>
            <w:r w:rsidR="008D08CC" w:rsidRPr="00BE0D7A">
              <w:t>installations</w:t>
            </w:r>
          </w:p>
        </w:tc>
        <w:tc>
          <w:tcPr>
            <w:tcW w:w="2008" w:type="dxa"/>
          </w:tcPr>
          <w:p w14:paraId="60061910" w14:textId="77777777" w:rsidR="00000387" w:rsidRPr="00BE0D7A" w:rsidRDefault="00000387" w:rsidP="00BE0D7A">
            <w:pPr>
              <w:pStyle w:val="TableParagraph"/>
            </w:pPr>
          </w:p>
        </w:tc>
        <w:tc>
          <w:tcPr>
            <w:tcW w:w="2494" w:type="dxa"/>
          </w:tcPr>
          <w:p w14:paraId="64FC5CE4" w14:textId="77777777" w:rsidR="00000387" w:rsidRPr="00BE0D7A" w:rsidRDefault="00000387" w:rsidP="00BE0D7A">
            <w:pPr>
              <w:pStyle w:val="TableParagraph"/>
            </w:pPr>
          </w:p>
        </w:tc>
        <w:tc>
          <w:tcPr>
            <w:tcW w:w="2494" w:type="dxa"/>
          </w:tcPr>
          <w:p w14:paraId="40848E1D" w14:textId="77777777" w:rsidR="00000387" w:rsidRPr="00BE0D7A" w:rsidRDefault="00000387" w:rsidP="00BE0D7A">
            <w:pPr>
              <w:pStyle w:val="TableParagraph"/>
            </w:pPr>
          </w:p>
        </w:tc>
      </w:tr>
      <w:tr w:rsidR="00000387" w:rsidRPr="002176DA" w14:paraId="4245768A" w14:textId="77777777" w:rsidTr="0041775A">
        <w:trPr>
          <w:cnfStyle w:val="000000010000" w:firstRow="0" w:lastRow="0" w:firstColumn="0" w:lastColumn="0" w:oddVBand="0" w:evenVBand="0" w:oddHBand="0" w:evenHBand="1" w:firstRowFirstColumn="0" w:firstRowLastColumn="0" w:lastRowFirstColumn="0" w:lastRowLastColumn="0"/>
        </w:trPr>
        <w:tc>
          <w:tcPr>
            <w:tcW w:w="2978" w:type="dxa"/>
          </w:tcPr>
          <w:p w14:paraId="75ACD12A" w14:textId="0ADE6081" w:rsidR="00000387" w:rsidRPr="00BE0D7A" w:rsidRDefault="00000387" w:rsidP="00BE0D7A">
            <w:pPr>
              <w:pStyle w:val="TableParagraph"/>
            </w:pPr>
            <w:r w:rsidRPr="00BE0D7A">
              <w:t>Personne remplaçante aux installations</w:t>
            </w:r>
          </w:p>
        </w:tc>
        <w:tc>
          <w:tcPr>
            <w:tcW w:w="2008" w:type="dxa"/>
          </w:tcPr>
          <w:p w14:paraId="01E126A2" w14:textId="77777777" w:rsidR="00000387" w:rsidRPr="00BE0D7A" w:rsidRDefault="00000387" w:rsidP="00BE0D7A">
            <w:pPr>
              <w:pStyle w:val="TableParagraph"/>
            </w:pPr>
          </w:p>
        </w:tc>
        <w:tc>
          <w:tcPr>
            <w:tcW w:w="2494" w:type="dxa"/>
          </w:tcPr>
          <w:p w14:paraId="3593B765" w14:textId="77777777" w:rsidR="00000387" w:rsidRPr="00BE0D7A" w:rsidRDefault="00000387" w:rsidP="00BE0D7A">
            <w:pPr>
              <w:pStyle w:val="TableParagraph"/>
            </w:pPr>
          </w:p>
        </w:tc>
        <w:tc>
          <w:tcPr>
            <w:tcW w:w="2494" w:type="dxa"/>
          </w:tcPr>
          <w:p w14:paraId="7EEF6D6A" w14:textId="77777777" w:rsidR="00000387" w:rsidRPr="00BE0D7A" w:rsidRDefault="00000387" w:rsidP="00BE0D7A">
            <w:pPr>
              <w:pStyle w:val="TableParagraph"/>
            </w:pPr>
          </w:p>
        </w:tc>
      </w:tr>
      <w:tr w:rsidR="00000387" w:rsidRPr="002176DA" w14:paraId="0D8D9B9D" w14:textId="77777777" w:rsidTr="0041775A">
        <w:trPr>
          <w:cnfStyle w:val="000000100000" w:firstRow="0" w:lastRow="0" w:firstColumn="0" w:lastColumn="0" w:oddVBand="0" w:evenVBand="0" w:oddHBand="1" w:evenHBand="0" w:firstRowFirstColumn="0" w:firstRowLastColumn="0" w:lastRowFirstColumn="0" w:lastRowLastColumn="0"/>
        </w:trPr>
        <w:tc>
          <w:tcPr>
            <w:tcW w:w="2978" w:type="dxa"/>
          </w:tcPr>
          <w:p w14:paraId="2F4F59CD" w14:textId="05D404F5" w:rsidR="00000387" w:rsidRPr="00BE0D7A" w:rsidRDefault="00000387" w:rsidP="00BE0D7A">
            <w:pPr>
              <w:pStyle w:val="TableParagraph"/>
            </w:pPr>
            <w:r w:rsidRPr="00BE0D7A">
              <w:t>Responsable des collections</w:t>
            </w:r>
          </w:p>
        </w:tc>
        <w:tc>
          <w:tcPr>
            <w:tcW w:w="2008" w:type="dxa"/>
          </w:tcPr>
          <w:p w14:paraId="1234C812" w14:textId="77777777" w:rsidR="00000387" w:rsidRPr="00BE0D7A" w:rsidRDefault="00000387" w:rsidP="00BE0D7A">
            <w:pPr>
              <w:pStyle w:val="TableParagraph"/>
            </w:pPr>
          </w:p>
        </w:tc>
        <w:tc>
          <w:tcPr>
            <w:tcW w:w="2494" w:type="dxa"/>
          </w:tcPr>
          <w:p w14:paraId="0DEC0FAB" w14:textId="77777777" w:rsidR="00000387" w:rsidRPr="00BE0D7A" w:rsidRDefault="00000387" w:rsidP="00BE0D7A">
            <w:pPr>
              <w:pStyle w:val="TableParagraph"/>
            </w:pPr>
          </w:p>
        </w:tc>
        <w:tc>
          <w:tcPr>
            <w:tcW w:w="2494" w:type="dxa"/>
          </w:tcPr>
          <w:p w14:paraId="3421BE48" w14:textId="77777777" w:rsidR="00000387" w:rsidRPr="00BE0D7A" w:rsidRDefault="00000387" w:rsidP="00BE0D7A">
            <w:pPr>
              <w:pStyle w:val="TableParagraph"/>
            </w:pPr>
          </w:p>
        </w:tc>
      </w:tr>
      <w:tr w:rsidR="00000387" w:rsidRPr="002176DA" w14:paraId="6FF96C0A" w14:textId="77777777" w:rsidTr="0041775A">
        <w:trPr>
          <w:cnfStyle w:val="000000010000" w:firstRow="0" w:lastRow="0" w:firstColumn="0" w:lastColumn="0" w:oddVBand="0" w:evenVBand="0" w:oddHBand="0" w:evenHBand="1" w:firstRowFirstColumn="0" w:firstRowLastColumn="0" w:lastRowFirstColumn="0" w:lastRowLastColumn="0"/>
        </w:trPr>
        <w:tc>
          <w:tcPr>
            <w:tcW w:w="2978" w:type="dxa"/>
          </w:tcPr>
          <w:p w14:paraId="0C978625" w14:textId="32A73AAA" w:rsidR="00000387" w:rsidRPr="00BE0D7A" w:rsidRDefault="00000387" w:rsidP="00BE0D7A">
            <w:pPr>
              <w:pStyle w:val="TableParagraph"/>
            </w:pPr>
            <w:r w:rsidRPr="00BE0D7A">
              <w:t>Personne remplaçante aux collections</w:t>
            </w:r>
          </w:p>
        </w:tc>
        <w:tc>
          <w:tcPr>
            <w:tcW w:w="2008" w:type="dxa"/>
          </w:tcPr>
          <w:p w14:paraId="2C01DE15" w14:textId="77777777" w:rsidR="00000387" w:rsidRPr="00BE0D7A" w:rsidRDefault="00000387" w:rsidP="00BE0D7A">
            <w:pPr>
              <w:pStyle w:val="TableParagraph"/>
            </w:pPr>
          </w:p>
        </w:tc>
        <w:tc>
          <w:tcPr>
            <w:tcW w:w="2494" w:type="dxa"/>
          </w:tcPr>
          <w:p w14:paraId="5EB19EA6" w14:textId="77777777" w:rsidR="00000387" w:rsidRPr="00BE0D7A" w:rsidRDefault="00000387" w:rsidP="00BE0D7A">
            <w:pPr>
              <w:pStyle w:val="TableParagraph"/>
            </w:pPr>
          </w:p>
        </w:tc>
        <w:tc>
          <w:tcPr>
            <w:tcW w:w="2494" w:type="dxa"/>
          </w:tcPr>
          <w:p w14:paraId="5F202A08" w14:textId="77777777" w:rsidR="00000387" w:rsidRPr="00BE0D7A" w:rsidRDefault="00000387" w:rsidP="00BE0D7A">
            <w:pPr>
              <w:pStyle w:val="TableParagraph"/>
            </w:pPr>
          </w:p>
        </w:tc>
      </w:tr>
      <w:tr w:rsidR="00000387" w:rsidRPr="002176DA" w14:paraId="394CA073" w14:textId="77777777" w:rsidTr="0041775A">
        <w:trPr>
          <w:cnfStyle w:val="000000100000" w:firstRow="0" w:lastRow="0" w:firstColumn="0" w:lastColumn="0" w:oddVBand="0" w:evenVBand="0" w:oddHBand="1" w:evenHBand="0" w:firstRowFirstColumn="0" w:firstRowLastColumn="0" w:lastRowFirstColumn="0" w:lastRowLastColumn="0"/>
        </w:trPr>
        <w:tc>
          <w:tcPr>
            <w:tcW w:w="2978" w:type="dxa"/>
          </w:tcPr>
          <w:p w14:paraId="4EB2B47E" w14:textId="697EBD26" w:rsidR="00000387" w:rsidRPr="00BE0D7A" w:rsidRDefault="00000387" w:rsidP="00BE0D7A">
            <w:pPr>
              <w:pStyle w:val="TableParagraph"/>
            </w:pPr>
            <w:r w:rsidRPr="00BE0D7A">
              <w:t>A</w:t>
            </w:r>
            <w:r w:rsidR="008F55FB" w:rsidRPr="00BE0D7A">
              <w:t>djoint</w:t>
            </w:r>
            <w:r w:rsidRPr="00BE0D7A">
              <w:t xml:space="preserve"> ou </w:t>
            </w:r>
            <w:r w:rsidR="008F55FB" w:rsidRPr="00BE0D7A">
              <w:t xml:space="preserve">adjointe </w:t>
            </w:r>
            <w:r w:rsidRPr="00BE0D7A">
              <w:t>aux collections</w:t>
            </w:r>
          </w:p>
        </w:tc>
        <w:tc>
          <w:tcPr>
            <w:tcW w:w="2008" w:type="dxa"/>
          </w:tcPr>
          <w:p w14:paraId="38C31F2A" w14:textId="77777777" w:rsidR="00000387" w:rsidRPr="00BE0D7A" w:rsidRDefault="00000387" w:rsidP="00BE0D7A">
            <w:pPr>
              <w:pStyle w:val="TableParagraph"/>
            </w:pPr>
          </w:p>
        </w:tc>
        <w:tc>
          <w:tcPr>
            <w:tcW w:w="2494" w:type="dxa"/>
          </w:tcPr>
          <w:p w14:paraId="308F5C7C" w14:textId="77777777" w:rsidR="00000387" w:rsidRPr="00BE0D7A" w:rsidRDefault="00000387" w:rsidP="00BE0D7A">
            <w:pPr>
              <w:pStyle w:val="TableParagraph"/>
            </w:pPr>
          </w:p>
        </w:tc>
        <w:tc>
          <w:tcPr>
            <w:tcW w:w="2494" w:type="dxa"/>
          </w:tcPr>
          <w:p w14:paraId="06DBCCCE" w14:textId="77777777" w:rsidR="00000387" w:rsidRPr="00BE0D7A" w:rsidRDefault="00000387" w:rsidP="00BE0D7A">
            <w:pPr>
              <w:pStyle w:val="TableParagraph"/>
            </w:pPr>
          </w:p>
        </w:tc>
      </w:tr>
      <w:tr w:rsidR="00000387" w:rsidRPr="002176DA" w14:paraId="31D5BB60" w14:textId="77777777" w:rsidTr="0041775A">
        <w:trPr>
          <w:cnfStyle w:val="000000010000" w:firstRow="0" w:lastRow="0" w:firstColumn="0" w:lastColumn="0" w:oddVBand="0" w:evenVBand="0" w:oddHBand="0" w:evenHBand="1" w:firstRowFirstColumn="0" w:firstRowLastColumn="0" w:lastRowFirstColumn="0" w:lastRowLastColumn="0"/>
        </w:trPr>
        <w:tc>
          <w:tcPr>
            <w:tcW w:w="2978" w:type="dxa"/>
          </w:tcPr>
          <w:p w14:paraId="4BB43CA9" w14:textId="1EAE6027" w:rsidR="00000387" w:rsidRPr="00BE0D7A" w:rsidRDefault="00000387" w:rsidP="00BE0D7A">
            <w:pPr>
              <w:pStyle w:val="TableParagraph"/>
            </w:pPr>
            <w:r w:rsidRPr="00BE0D7A">
              <w:t>Personne remplaçante de l’a</w:t>
            </w:r>
            <w:r w:rsidR="008F55FB" w:rsidRPr="00BE0D7A">
              <w:t>djoint</w:t>
            </w:r>
            <w:r w:rsidRPr="00BE0D7A">
              <w:t xml:space="preserve"> ou </w:t>
            </w:r>
            <w:r w:rsidR="008F55FB" w:rsidRPr="00BE0D7A">
              <w:t xml:space="preserve">adjointe </w:t>
            </w:r>
            <w:r w:rsidRPr="00BE0D7A">
              <w:t>aux collections</w:t>
            </w:r>
          </w:p>
        </w:tc>
        <w:tc>
          <w:tcPr>
            <w:tcW w:w="2008" w:type="dxa"/>
          </w:tcPr>
          <w:p w14:paraId="5C87F3EA" w14:textId="77777777" w:rsidR="00000387" w:rsidRPr="00BE0D7A" w:rsidRDefault="00000387" w:rsidP="00BE0D7A">
            <w:pPr>
              <w:pStyle w:val="TableParagraph"/>
            </w:pPr>
          </w:p>
        </w:tc>
        <w:tc>
          <w:tcPr>
            <w:tcW w:w="2494" w:type="dxa"/>
          </w:tcPr>
          <w:p w14:paraId="66A52DA6" w14:textId="77777777" w:rsidR="00000387" w:rsidRPr="00BE0D7A" w:rsidRDefault="00000387" w:rsidP="00BE0D7A">
            <w:pPr>
              <w:pStyle w:val="TableParagraph"/>
            </w:pPr>
          </w:p>
        </w:tc>
        <w:tc>
          <w:tcPr>
            <w:tcW w:w="2494" w:type="dxa"/>
          </w:tcPr>
          <w:p w14:paraId="69D52ABE" w14:textId="77777777" w:rsidR="00000387" w:rsidRPr="00BE0D7A" w:rsidRDefault="00000387" w:rsidP="00BE0D7A">
            <w:pPr>
              <w:pStyle w:val="TableParagraph"/>
            </w:pPr>
          </w:p>
        </w:tc>
      </w:tr>
    </w:tbl>
    <w:p w14:paraId="66E5944A" w14:textId="5E71F59B" w:rsidR="004A1994" w:rsidRPr="002176DA" w:rsidRDefault="004A1994" w:rsidP="00BE0D7A">
      <w:pPr>
        <w:pStyle w:val="Titre3"/>
      </w:pPr>
      <w:bookmarkStart w:id="28" w:name="_Toc190327630"/>
      <w:bookmarkStart w:id="29" w:name="_Toc227059485"/>
      <w:r w:rsidRPr="002176DA">
        <w:t>Listes d’appels du personnel et des bénévoles</w:t>
      </w:r>
      <w:bookmarkEnd w:id="28"/>
      <w:bookmarkEnd w:id="29"/>
    </w:p>
    <w:p w14:paraId="02DD72FD" w14:textId="22AB814D" w:rsidR="00973490" w:rsidRPr="002176DA" w:rsidRDefault="004A1994" w:rsidP="00973490">
      <w:r w:rsidRPr="002176DA">
        <w:t xml:space="preserve">Ces listes comprennent des personnes qui ne font pas partie de l’équipe de gestion des </w:t>
      </w:r>
      <w:r w:rsidRPr="002176DA">
        <w:lastRenderedPageBreak/>
        <w:t xml:space="preserve">incidents, mais qui pourraient jouer un rôle dans une intervention d’urgence en tant que </w:t>
      </w:r>
      <w:r w:rsidR="00331F9E">
        <w:t xml:space="preserve">conseillers et </w:t>
      </w:r>
      <w:r w:rsidRPr="002176DA">
        <w:t xml:space="preserve">conseillères ou </w:t>
      </w:r>
      <w:r w:rsidR="00331F9E">
        <w:t xml:space="preserve">travailleurs et </w:t>
      </w:r>
      <w:r w:rsidRPr="002176DA">
        <w:t>travailleuses. Lorsque vous appelez des personnes en dehors des heures de travail, déterminez le temps nécessaire à chaque personne pour arriver sur les lieux. Demandez aux bénévoles le temps qu’ils</w:t>
      </w:r>
      <w:r w:rsidR="00331F9E">
        <w:t xml:space="preserve"> et elles</w:t>
      </w:r>
      <w:r w:rsidRPr="002176DA">
        <w:t xml:space="preserve"> pourront consacrer à l’effort d’intervention.</w:t>
      </w:r>
    </w:p>
    <w:p w14:paraId="0E04087F" w14:textId="5ABE5841" w:rsidR="00973490" w:rsidRPr="006F751B" w:rsidRDefault="00973490" w:rsidP="00BE0D7A">
      <w:pPr>
        <w:pStyle w:val="Titre4"/>
      </w:pPr>
      <w:bookmarkStart w:id="30" w:name="_Toc227059486"/>
      <w:r w:rsidRPr="00C33D78">
        <w:t>Personnel</w:t>
      </w:r>
      <w:bookmarkEnd w:id="30"/>
    </w:p>
    <w:tbl>
      <w:tblPr>
        <w:tblStyle w:val="CCIweb"/>
        <w:tblW w:w="9974" w:type="dxa"/>
        <w:tblLayout w:type="fixed"/>
        <w:tblCellMar>
          <w:top w:w="68" w:type="dxa"/>
          <w:bottom w:w="68" w:type="dxa"/>
        </w:tblCellMar>
        <w:tblLook w:val="0420" w:firstRow="1" w:lastRow="0" w:firstColumn="0" w:lastColumn="0" w:noHBand="0" w:noVBand="1"/>
      </w:tblPr>
      <w:tblGrid>
        <w:gridCol w:w="2647"/>
        <w:gridCol w:w="2482"/>
        <w:gridCol w:w="1607"/>
        <w:gridCol w:w="1619"/>
        <w:gridCol w:w="1619"/>
      </w:tblGrid>
      <w:tr w:rsidR="00597C95" w:rsidRPr="002176DA" w14:paraId="409540A2" w14:textId="77777777" w:rsidTr="001F51E6">
        <w:trPr>
          <w:cnfStyle w:val="100000000000" w:firstRow="1" w:lastRow="0" w:firstColumn="0" w:lastColumn="0" w:oddVBand="0" w:evenVBand="0" w:oddHBand="0" w:evenHBand="0" w:firstRowFirstColumn="0" w:firstRowLastColumn="0" w:lastRowFirstColumn="0" w:lastRowLastColumn="0"/>
        </w:trPr>
        <w:tc>
          <w:tcPr>
            <w:tcW w:w="2647" w:type="dxa"/>
          </w:tcPr>
          <w:p w14:paraId="712CAE5B" w14:textId="2D740B8E" w:rsidR="00597C95" w:rsidRPr="002176DA" w:rsidRDefault="00C962EA" w:rsidP="004A1994">
            <w:pPr>
              <w:pStyle w:val="TableHeading"/>
            </w:pPr>
            <w:r w:rsidRPr="002176DA">
              <w:t>Fonction ou ministère</w:t>
            </w:r>
          </w:p>
        </w:tc>
        <w:tc>
          <w:tcPr>
            <w:tcW w:w="2482" w:type="dxa"/>
          </w:tcPr>
          <w:p w14:paraId="37A2FE41" w14:textId="264F8673" w:rsidR="00597C95" w:rsidRPr="002176DA" w:rsidRDefault="00597C95" w:rsidP="004A1994">
            <w:pPr>
              <w:pStyle w:val="TableHeading"/>
              <w:rPr>
                <w:b w:val="0"/>
                <w:bCs/>
              </w:rPr>
            </w:pPr>
            <w:r w:rsidRPr="002176DA">
              <w:t>Nom de la personne-ressource</w:t>
            </w:r>
          </w:p>
        </w:tc>
        <w:tc>
          <w:tcPr>
            <w:tcW w:w="1607" w:type="dxa"/>
          </w:tcPr>
          <w:p w14:paraId="629FFB65" w14:textId="068D0448" w:rsidR="00597C95" w:rsidRPr="002176DA" w:rsidRDefault="00C962EA" w:rsidP="004A1994">
            <w:pPr>
              <w:pStyle w:val="TableHeading"/>
            </w:pPr>
            <w:r w:rsidRPr="002176DA">
              <w:t>Titre du poste</w:t>
            </w:r>
          </w:p>
        </w:tc>
        <w:tc>
          <w:tcPr>
            <w:tcW w:w="1619" w:type="dxa"/>
          </w:tcPr>
          <w:p w14:paraId="0300E746" w14:textId="30FFDBCC" w:rsidR="00597C95" w:rsidRPr="002176DA" w:rsidRDefault="00597C95" w:rsidP="004A1994">
            <w:pPr>
              <w:pStyle w:val="TableHeading"/>
              <w:rPr>
                <w:b w:val="0"/>
                <w:bCs/>
              </w:rPr>
            </w:pPr>
            <w:r w:rsidRPr="002176DA">
              <w:t>Téléphone (travail)</w:t>
            </w:r>
          </w:p>
        </w:tc>
        <w:tc>
          <w:tcPr>
            <w:tcW w:w="1619" w:type="dxa"/>
          </w:tcPr>
          <w:p w14:paraId="54B50BDF" w14:textId="77777777" w:rsidR="00597C95" w:rsidRPr="002176DA" w:rsidRDefault="00597C95" w:rsidP="004A1994">
            <w:pPr>
              <w:pStyle w:val="TableHeading"/>
              <w:rPr>
                <w:b w:val="0"/>
                <w:bCs/>
              </w:rPr>
            </w:pPr>
            <w:r w:rsidRPr="002176DA">
              <w:t>Téléphone (portable)</w:t>
            </w:r>
          </w:p>
        </w:tc>
      </w:tr>
      <w:tr w:rsidR="00597C95" w:rsidRPr="002176DA" w14:paraId="183D6B0F" w14:textId="77777777" w:rsidTr="001F51E6">
        <w:trPr>
          <w:cnfStyle w:val="000000100000" w:firstRow="0" w:lastRow="0" w:firstColumn="0" w:lastColumn="0" w:oddVBand="0" w:evenVBand="0" w:oddHBand="1" w:evenHBand="0" w:firstRowFirstColumn="0" w:firstRowLastColumn="0" w:lastRowFirstColumn="0" w:lastRowLastColumn="0"/>
        </w:trPr>
        <w:tc>
          <w:tcPr>
            <w:tcW w:w="2647" w:type="dxa"/>
          </w:tcPr>
          <w:p w14:paraId="10BA8586" w14:textId="64D7654B" w:rsidR="00597C95" w:rsidRPr="002176DA" w:rsidRDefault="00597C95" w:rsidP="004353D3">
            <w:pPr>
              <w:pStyle w:val="TableParagraph"/>
            </w:pPr>
            <w:r w:rsidRPr="002176DA">
              <w:t>Installations</w:t>
            </w:r>
          </w:p>
        </w:tc>
        <w:tc>
          <w:tcPr>
            <w:tcW w:w="2482" w:type="dxa"/>
          </w:tcPr>
          <w:p w14:paraId="38DD506F" w14:textId="5A29CD6C" w:rsidR="00597C95" w:rsidRPr="002176DA" w:rsidRDefault="00597C95" w:rsidP="004353D3">
            <w:pPr>
              <w:pStyle w:val="TableParagraph"/>
              <w:rPr>
                <w:lang w:val="en-CA"/>
              </w:rPr>
            </w:pPr>
          </w:p>
        </w:tc>
        <w:tc>
          <w:tcPr>
            <w:tcW w:w="1607" w:type="dxa"/>
          </w:tcPr>
          <w:p w14:paraId="71A97802" w14:textId="77777777" w:rsidR="00597C95" w:rsidRPr="002176DA" w:rsidRDefault="00597C95" w:rsidP="004353D3">
            <w:pPr>
              <w:pStyle w:val="TableParagraph"/>
              <w:rPr>
                <w:lang w:val="en-CA"/>
              </w:rPr>
            </w:pPr>
          </w:p>
        </w:tc>
        <w:tc>
          <w:tcPr>
            <w:tcW w:w="1619" w:type="dxa"/>
          </w:tcPr>
          <w:p w14:paraId="1D63740A" w14:textId="2E7C4D2D" w:rsidR="00597C95" w:rsidRPr="002176DA" w:rsidRDefault="00597C95" w:rsidP="004353D3">
            <w:pPr>
              <w:pStyle w:val="TableParagraph"/>
              <w:rPr>
                <w:lang w:val="en-CA"/>
              </w:rPr>
            </w:pPr>
          </w:p>
        </w:tc>
        <w:tc>
          <w:tcPr>
            <w:tcW w:w="1619" w:type="dxa"/>
          </w:tcPr>
          <w:p w14:paraId="0B676293" w14:textId="77777777" w:rsidR="00597C95" w:rsidRPr="002176DA" w:rsidRDefault="00597C95" w:rsidP="004353D3">
            <w:pPr>
              <w:pStyle w:val="TableParagraph"/>
              <w:rPr>
                <w:lang w:val="en-CA"/>
              </w:rPr>
            </w:pPr>
          </w:p>
        </w:tc>
      </w:tr>
      <w:tr w:rsidR="00597C95" w:rsidRPr="002176DA" w14:paraId="4B532734" w14:textId="77777777" w:rsidTr="001F51E6">
        <w:trPr>
          <w:cnfStyle w:val="000000010000" w:firstRow="0" w:lastRow="0" w:firstColumn="0" w:lastColumn="0" w:oddVBand="0" w:evenVBand="0" w:oddHBand="0" w:evenHBand="1" w:firstRowFirstColumn="0" w:firstRowLastColumn="0" w:lastRowFirstColumn="0" w:lastRowLastColumn="0"/>
        </w:trPr>
        <w:tc>
          <w:tcPr>
            <w:tcW w:w="2647" w:type="dxa"/>
          </w:tcPr>
          <w:p w14:paraId="75042CE8" w14:textId="1DDCBE99" w:rsidR="00597C95" w:rsidRPr="002176DA" w:rsidRDefault="00597C95" w:rsidP="004353D3">
            <w:pPr>
              <w:pStyle w:val="TableParagraph"/>
            </w:pPr>
            <w:r w:rsidRPr="002176DA">
              <w:t>Sécurité</w:t>
            </w:r>
          </w:p>
        </w:tc>
        <w:tc>
          <w:tcPr>
            <w:tcW w:w="2482" w:type="dxa"/>
          </w:tcPr>
          <w:p w14:paraId="3C3BAAD4" w14:textId="77777777" w:rsidR="00597C95" w:rsidRPr="002176DA" w:rsidRDefault="00597C95" w:rsidP="004353D3">
            <w:pPr>
              <w:pStyle w:val="TableParagraph"/>
              <w:rPr>
                <w:lang w:val="en-CA"/>
              </w:rPr>
            </w:pPr>
          </w:p>
        </w:tc>
        <w:tc>
          <w:tcPr>
            <w:tcW w:w="1607" w:type="dxa"/>
          </w:tcPr>
          <w:p w14:paraId="4A8D0073" w14:textId="77777777" w:rsidR="00597C95" w:rsidRPr="002176DA" w:rsidRDefault="00597C95" w:rsidP="004353D3">
            <w:pPr>
              <w:pStyle w:val="TableParagraph"/>
              <w:rPr>
                <w:lang w:val="en-CA"/>
              </w:rPr>
            </w:pPr>
          </w:p>
        </w:tc>
        <w:tc>
          <w:tcPr>
            <w:tcW w:w="1619" w:type="dxa"/>
          </w:tcPr>
          <w:p w14:paraId="58156C3E" w14:textId="0D6DDB91" w:rsidR="00597C95" w:rsidRPr="002176DA" w:rsidRDefault="00597C95" w:rsidP="004353D3">
            <w:pPr>
              <w:pStyle w:val="TableParagraph"/>
              <w:rPr>
                <w:lang w:val="en-CA"/>
              </w:rPr>
            </w:pPr>
          </w:p>
        </w:tc>
        <w:tc>
          <w:tcPr>
            <w:tcW w:w="1619" w:type="dxa"/>
          </w:tcPr>
          <w:p w14:paraId="48E66F93" w14:textId="77777777" w:rsidR="00597C95" w:rsidRPr="002176DA" w:rsidRDefault="00597C95" w:rsidP="004353D3">
            <w:pPr>
              <w:pStyle w:val="TableParagraph"/>
              <w:rPr>
                <w:lang w:val="en-CA"/>
              </w:rPr>
            </w:pPr>
          </w:p>
        </w:tc>
      </w:tr>
      <w:tr w:rsidR="00597C95" w:rsidRPr="002176DA" w14:paraId="6626269C" w14:textId="77777777" w:rsidTr="001F51E6">
        <w:trPr>
          <w:cnfStyle w:val="000000100000" w:firstRow="0" w:lastRow="0" w:firstColumn="0" w:lastColumn="0" w:oddVBand="0" w:evenVBand="0" w:oddHBand="1" w:evenHBand="0" w:firstRowFirstColumn="0" w:firstRowLastColumn="0" w:lastRowFirstColumn="0" w:lastRowLastColumn="0"/>
        </w:trPr>
        <w:tc>
          <w:tcPr>
            <w:tcW w:w="2647" w:type="dxa"/>
          </w:tcPr>
          <w:p w14:paraId="6620BBC3" w14:textId="2F64A790" w:rsidR="00597C95" w:rsidRPr="002176DA" w:rsidRDefault="00597C95" w:rsidP="004353D3">
            <w:pPr>
              <w:pStyle w:val="TableParagraph"/>
            </w:pPr>
            <w:r w:rsidRPr="002176DA">
              <w:t>Finances</w:t>
            </w:r>
          </w:p>
        </w:tc>
        <w:tc>
          <w:tcPr>
            <w:tcW w:w="2482" w:type="dxa"/>
          </w:tcPr>
          <w:p w14:paraId="0740E722" w14:textId="5EA11EA0" w:rsidR="00597C95" w:rsidRPr="002176DA" w:rsidRDefault="00597C95" w:rsidP="004353D3">
            <w:pPr>
              <w:pStyle w:val="TableParagraph"/>
              <w:rPr>
                <w:lang w:val="en-CA"/>
              </w:rPr>
            </w:pPr>
          </w:p>
        </w:tc>
        <w:tc>
          <w:tcPr>
            <w:tcW w:w="1607" w:type="dxa"/>
          </w:tcPr>
          <w:p w14:paraId="0CA04EB0" w14:textId="77777777" w:rsidR="00597C95" w:rsidRPr="002176DA" w:rsidRDefault="00597C95" w:rsidP="004353D3">
            <w:pPr>
              <w:pStyle w:val="TableParagraph"/>
              <w:rPr>
                <w:lang w:val="en-CA"/>
              </w:rPr>
            </w:pPr>
          </w:p>
        </w:tc>
        <w:tc>
          <w:tcPr>
            <w:tcW w:w="1619" w:type="dxa"/>
          </w:tcPr>
          <w:p w14:paraId="5FEFBE2B" w14:textId="1E570D27" w:rsidR="00597C95" w:rsidRPr="002176DA" w:rsidRDefault="00597C95" w:rsidP="004353D3">
            <w:pPr>
              <w:pStyle w:val="TableParagraph"/>
              <w:rPr>
                <w:lang w:val="en-CA"/>
              </w:rPr>
            </w:pPr>
          </w:p>
        </w:tc>
        <w:tc>
          <w:tcPr>
            <w:tcW w:w="1619" w:type="dxa"/>
          </w:tcPr>
          <w:p w14:paraId="0B5F6804" w14:textId="77777777" w:rsidR="00597C95" w:rsidRPr="002176DA" w:rsidRDefault="00597C95" w:rsidP="004353D3">
            <w:pPr>
              <w:pStyle w:val="TableParagraph"/>
              <w:rPr>
                <w:lang w:val="en-CA"/>
              </w:rPr>
            </w:pPr>
          </w:p>
        </w:tc>
      </w:tr>
      <w:tr w:rsidR="00597C95" w:rsidRPr="002176DA" w14:paraId="58DDB216" w14:textId="77777777" w:rsidTr="001F51E6">
        <w:trPr>
          <w:cnfStyle w:val="000000010000" w:firstRow="0" w:lastRow="0" w:firstColumn="0" w:lastColumn="0" w:oddVBand="0" w:evenVBand="0" w:oddHBand="0" w:evenHBand="1" w:firstRowFirstColumn="0" w:firstRowLastColumn="0" w:lastRowFirstColumn="0" w:lastRowLastColumn="0"/>
        </w:trPr>
        <w:tc>
          <w:tcPr>
            <w:tcW w:w="2647" w:type="dxa"/>
          </w:tcPr>
          <w:p w14:paraId="17B4D830" w14:textId="4EA16063" w:rsidR="00597C95" w:rsidRPr="002176DA" w:rsidRDefault="00597C95" w:rsidP="004353D3">
            <w:pPr>
              <w:pStyle w:val="TableParagraph"/>
            </w:pPr>
            <w:r w:rsidRPr="002176DA">
              <w:t>Ressources humaines</w:t>
            </w:r>
          </w:p>
        </w:tc>
        <w:tc>
          <w:tcPr>
            <w:tcW w:w="2482" w:type="dxa"/>
          </w:tcPr>
          <w:p w14:paraId="60A4219C" w14:textId="10D0074D" w:rsidR="00597C95" w:rsidRPr="002176DA" w:rsidRDefault="00597C95" w:rsidP="004353D3">
            <w:pPr>
              <w:pStyle w:val="TableParagraph"/>
              <w:rPr>
                <w:lang w:val="en-CA"/>
              </w:rPr>
            </w:pPr>
          </w:p>
        </w:tc>
        <w:tc>
          <w:tcPr>
            <w:tcW w:w="1607" w:type="dxa"/>
          </w:tcPr>
          <w:p w14:paraId="3B4EB0C6" w14:textId="77777777" w:rsidR="00597C95" w:rsidRPr="002176DA" w:rsidRDefault="00597C95" w:rsidP="004353D3">
            <w:pPr>
              <w:pStyle w:val="TableParagraph"/>
              <w:rPr>
                <w:lang w:val="en-CA"/>
              </w:rPr>
            </w:pPr>
          </w:p>
        </w:tc>
        <w:tc>
          <w:tcPr>
            <w:tcW w:w="1619" w:type="dxa"/>
          </w:tcPr>
          <w:p w14:paraId="13AA4FF1" w14:textId="7CF76E48" w:rsidR="00597C95" w:rsidRPr="002176DA" w:rsidRDefault="00597C95" w:rsidP="004353D3">
            <w:pPr>
              <w:pStyle w:val="TableParagraph"/>
              <w:rPr>
                <w:lang w:val="en-CA"/>
              </w:rPr>
            </w:pPr>
          </w:p>
        </w:tc>
        <w:tc>
          <w:tcPr>
            <w:tcW w:w="1619" w:type="dxa"/>
          </w:tcPr>
          <w:p w14:paraId="07C9841B" w14:textId="77777777" w:rsidR="00597C95" w:rsidRPr="002176DA" w:rsidRDefault="00597C95" w:rsidP="004353D3">
            <w:pPr>
              <w:pStyle w:val="TableParagraph"/>
              <w:rPr>
                <w:lang w:val="en-CA"/>
              </w:rPr>
            </w:pPr>
          </w:p>
        </w:tc>
      </w:tr>
      <w:tr w:rsidR="00597C95" w:rsidRPr="002176DA" w14:paraId="1E6504F2" w14:textId="77777777" w:rsidTr="001F51E6">
        <w:trPr>
          <w:cnfStyle w:val="000000100000" w:firstRow="0" w:lastRow="0" w:firstColumn="0" w:lastColumn="0" w:oddVBand="0" w:evenVBand="0" w:oddHBand="1" w:evenHBand="0" w:firstRowFirstColumn="0" w:firstRowLastColumn="0" w:lastRowFirstColumn="0" w:lastRowLastColumn="0"/>
        </w:trPr>
        <w:tc>
          <w:tcPr>
            <w:tcW w:w="2647" w:type="dxa"/>
          </w:tcPr>
          <w:p w14:paraId="22068412" w14:textId="26FFABED" w:rsidR="00597C95" w:rsidRPr="002176DA" w:rsidRDefault="00597C95" w:rsidP="004353D3">
            <w:pPr>
              <w:pStyle w:val="TableParagraph"/>
            </w:pPr>
            <w:r w:rsidRPr="002176DA">
              <w:t>Conservation</w:t>
            </w:r>
          </w:p>
        </w:tc>
        <w:tc>
          <w:tcPr>
            <w:tcW w:w="2482" w:type="dxa"/>
          </w:tcPr>
          <w:p w14:paraId="6F057A4E" w14:textId="77777777" w:rsidR="00597C95" w:rsidRPr="002176DA" w:rsidRDefault="00597C95" w:rsidP="004353D3">
            <w:pPr>
              <w:pStyle w:val="TableParagraph"/>
              <w:rPr>
                <w:lang w:val="en-CA"/>
              </w:rPr>
            </w:pPr>
          </w:p>
        </w:tc>
        <w:tc>
          <w:tcPr>
            <w:tcW w:w="1607" w:type="dxa"/>
          </w:tcPr>
          <w:p w14:paraId="421E57B9" w14:textId="77777777" w:rsidR="00597C95" w:rsidRPr="002176DA" w:rsidRDefault="00597C95" w:rsidP="004353D3">
            <w:pPr>
              <w:pStyle w:val="TableParagraph"/>
              <w:rPr>
                <w:lang w:val="en-CA"/>
              </w:rPr>
            </w:pPr>
          </w:p>
        </w:tc>
        <w:tc>
          <w:tcPr>
            <w:tcW w:w="1619" w:type="dxa"/>
          </w:tcPr>
          <w:p w14:paraId="40320563" w14:textId="54E07611" w:rsidR="00597C95" w:rsidRPr="002176DA" w:rsidRDefault="00597C95" w:rsidP="004353D3">
            <w:pPr>
              <w:pStyle w:val="TableParagraph"/>
              <w:rPr>
                <w:lang w:val="en-CA"/>
              </w:rPr>
            </w:pPr>
          </w:p>
        </w:tc>
        <w:tc>
          <w:tcPr>
            <w:tcW w:w="1619" w:type="dxa"/>
          </w:tcPr>
          <w:p w14:paraId="5A0574F7" w14:textId="77777777" w:rsidR="00597C95" w:rsidRPr="002176DA" w:rsidRDefault="00597C95" w:rsidP="004353D3">
            <w:pPr>
              <w:pStyle w:val="TableParagraph"/>
              <w:rPr>
                <w:lang w:val="en-CA"/>
              </w:rPr>
            </w:pPr>
          </w:p>
        </w:tc>
      </w:tr>
      <w:tr w:rsidR="00597C95" w:rsidRPr="002176DA" w14:paraId="0B3B63F6" w14:textId="77777777" w:rsidTr="001F51E6">
        <w:trPr>
          <w:cnfStyle w:val="000000010000" w:firstRow="0" w:lastRow="0" w:firstColumn="0" w:lastColumn="0" w:oddVBand="0" w:evenVBand="0" w:oddHBand="0" w:evenHBand="1" w:firstRowFirstColumn="0" w:firstRowLastColumn="0" w:lastRowFirstColumn="0" w:lastRowLastColumn="0"/>
        </w:trPr>
        <w:tc>
          <w:tcPr>
            <w:tcW w:w="2647" w:type="dxa"/>
          </w:tcPr>
          <w:p w14:paraId="247B69E5" w14:textId="364BEAB4" w:rsidR="00597C95" w:rsidRPr="002176DA" w:rsidRDefault="00597C95" w:rsidP="004353D3">
            <w:pPr>
              <w:pStyle w:val="TableParagraph"/>
            </w:pPr>
            <w:r w:rsidRPr="002176DA">
              <w:t>Gestion des collections</w:t>
            </w:r>
          </w:p>
        </w:tc>
        <w:tc>
          <w:tcPr>
            <w:tcW w:w="2482" w:type="dxa"/>
          </w:tcPr>
          <w:p w14:paraId="2D9A2F97" w14:textId="77777777" w:rsidR="00597C95" w:rsidRPr="002176DA" w:rsidRDefault="00597C95" w:rsidP="004353D3">
            <w:pPr>
              <w:pStyle w:val="TableParagraph"/>
              <w:rPr>
                <w:lang w:val="en-CA"/>
              </w:rPr>
            </w:pPr>
          </w:p>
        </w:tc>
        <w:tc>
          <w:tcPr>
            <w:tcW w:w="1607" w:type="dxa"/>
          </w:tcPr>
          <w:p w14:paraId="3521B143" w14:textId="77777777" w:rsidR="00597C95" w:rsidRPr="002176DA" w:rsidRDefault="00597C95" w:rsidP="004353D3">
            <w:pPr>
              <w:pStyle w:val="TableParagraph"/>
              <w:rPr>
                <w:lang w:val="en-CA"/>
              </w:rPr>
            </w:pPr>
          </w:p>
        </w:tc>
        <w:tc>
          <w:tcPr>
            <w:tcW w:w="1619" w:type="dxa"/>
          </w:tcPr>
          <w:p w14:paraId="0F206C94" w14:textId="21181D1D" w:rsidR="00597C95" w:rsidRPr="002176DA" w:rsidRDefault="00597C95" w:rsidP="004353D3">
            <w:pPr>
              <w:pStyle w:val="TableParagraph"/>
              <w:rPr>
                <w:lang w:val="en-CA"/>
              </w:rPr>
            </w:pPr>
          </w:p>
        </w:tc>
        <w:tc>
          <w:tcPr>
            <w:tcW w:w="1619" w:type="dxa"/>
          </w:tcPr>
          <w:p w14:paraId="69F2307F" w14:textId="77777777" w:rsidR="00597C95" w:rsidRPr="002176DA" w:rsidRDefault="00597C95" w:rsidP="004353D3">
            <w:pPr>
              <w:pStyle w:val="TableParagraph"/>
              <w:rPr>
                <w:lang w:val="en-CA"/>
              </w:rPr>
            </w:pPr>
          </w:p>
        </w:tc>
      </w:tr>
      <w:tr w:rsidR="00597C95" w:rsidRPr="002176DA" w14:paraId="767666CD" w14:textId="77777777" w:rsidTr="001F51E6">
        <w:trPr>
          <w:cnfStyle w:val="000000100000" w:firstRow="0" w:lastRow="0" w:firstColumn="0" w:lastColumn="0" w:oddVBand="0" w:evenVBand="0" w:oddHBand="1" w:evenHBand="0" w:firstRowFirstColumn="0" w:firstRowLastColumn="0" w:lastRowFirstColumn="0" w:lastRowLastColumn="0"/>
        </w:trPr>
        <w:tc>
          <w:tcPr>
            <w:tcW w:w="2647" w:type="dxa"/>
          </w:tcPr>
          <w:p w14:paraId="2FEFAF98" w14:textId="1A9F0D54" w:rsidR="00597C95" w:rsidRPr="002176DA" w:rsidRDefault="00597C95" w:rsidP="004353D3">
            <w:pPr>
              <w:pStyle w:val="TableParagraph"/>
            </w:pPr>
            <w:r w:rsidRPr="002176DA">
              <w:t>[Insérer une autre fonction ou un autre ministère]</w:t>
            </w:r>
          </w:p>
        </w:tc>
        <w:tc>
          <w:tcPr>
            <w:tcW w:w="2482" w:type="dxa"/>
          </w:tcPr>
          <w:p w14:paraId="19301C02" w14:textId="77777777" w:rsidR="00597C95" w:rsidRPr="002176DA" w:rsidRDefault="00597C95" w:rsidP="004353D3">
            <w:pPr>
              <w:pStyle w:val="TableParagraph"/>
            </w:pPr>
          </w:p>
        </w:tc>
        <w:tc>
          <w:tcPr>
            <w:tcW w:w="1607" w:type="dxa"/>
          </w:tcPr>
          <w:p w14:paraId="7A24B402" w14:textId="77777777" w:rsidR="00597C95" w:rsidRPr="002176DA" w:rsidRDefault="00597C95" w:rsidP="004353D3">
            <w:pPr>
              <w:pStyle w:val="TableParagraph"/>
            </w:pPr>
          </w:p>
        </w:tc>
        <w:tc>
          <w:tcPr>
            <w:tcW w:w="1619" w:type="dxa"/>
          </w:tcPr>
          <w:p w14:paraId="65AF3EA2" w14:textId="689A1501" w:rsidR="00597C95" w:rsidRPr="002176DA" w:rsidRDefault="00597C95" w:rsidP="004353D3">
            <w:pPr>
              <w:pStyle w:val="TableParagraph"/>
            </w:pPr>
          </w:p>
        </w:tc>
        <w:tc>
          <w:tcPr>
            <w:tcW w:w="1619" w:type="dxa"/>
          </w:tcPr>
          <w:p w14:paraId="0F02B8C0" w14:textId="77777777" w:rsidR="00597C95" w:rsidRPr="002176DA" w:rsidRDefault="00597C95" w:rsidP="004353D3">
            <w:pPr>
              <w:pStyle w:val="TableParagraph"/>
            </w:pPr>
          </w:p>
        </w:tc>
      </w:tr>
    </w:tbl>
    <w:p w14:paraId="767563BB" w14:textId="404B6F98" w:rsidR="00973490" w:rsidRPr="006F751B" w:rsidRDefault="00973490" w:rsidP="00BE0D7A">
      <w:pPr>
        <w:pStyle w:val="Titre4"/>
      </w:pPr>
      <w:bookmarkStart w:id="31" w:name="_Toc227059487"/>
      <w:r w:rsidRPr="00C33D78">
        <w:t>Bénévoles</w:t>
      </w:r>
      <w:bookmarkEnd w:id="31"/>
    </w:p>
    <w:tbl>
      <w:tblPr>
        <w:tblStyle w:val="CCIweb"/>
        <w:tblW w:w="9974" w:type="dxa"/>
        <w:tblLayout w:type="fixed"/>
        <w:tblCellMar>
          <w:top w:w="68" w:type="dxa"/>
          <w:bottom w:w="68" w:type="dxa"/>
        </w:tblCellMar>
        <w:tblLook w:val="0420" w:firstRow="1" w:lastRow="0" w:firstColumn="0" w:lastColumn="0" w:noHBand="0" w:noVBand="1"/>
      </w:tblPr>
      <w:tblGrid>
        <w:gridCol w:w="3084"/>
        <w:gridCol w:w="3386"/>
        <w:gridCol w:w="3504"/>
      </w:tblGrid>
      <w:tr w:rsidR="004A1994" w:rsidRPr="002176DA" w14:paraId="1B8E3B6D" w14:textId="77777777" w:rsidTr="001F51E6">
        <w:trPr>
          <w:cnfStyle w:val="100000000000" w:firstRow="1" w:lastRow="0" w:firstColumn="0" w:lastColumn="0" w:oddVBand="0" w:evenVBand="0" w:oddHBand="0" w:evenHBand="0" w:firstRowFirstColumn="0" w:firstRowLastColumn="0" w:lastRowFirstColumn="0" w:lastRowLastColumn="0"/>
        </w:trPr>
        <w:tc>
          <w:tcPr>
            <w:tcW w:w="3033" w:type="dxa"/>
          </w:tcPr>
          <w:p w14:paraId="5A9F5A36" w14:textId="77777777" w:rsidR="004A1994" w:rsidRPr="002176DA" w:rsidRDefault="004A1994" w:rsidP="004A1994">
            <w:pPr>
              <w:pStyle w:val="TableHeading"/>
              <w:rPr>
                <w:b w:val="0"/>
                <w:bCs/>
              </w:rPr>
            </w:pPr>
            <w:r w:rsidRPr="002176DA">
              <w:t>Nom de la personne-ressource</w:t>
            </w:r>
          </w:p>
        </w:tc>
        <w:tc>
          <w:tcPr>
            <w:tcW w:w="3330" w:type="dxa"/>
          </w:tcPr>
          <w:p w14:paraId="2E54A45B" w14:textId="2B4B8D9E" w:rsidR="004A1994" w:rsidRPr="002176DA" w:rsidRDefault="00E57980" w:rsidP="004A1994">
            <w:pPr>
              <w:pStyle w:val="TableHeading"/>
              <w:rPr>
                <w:b w:val="0"/>
                <w:bCs/>
              </w:rPr>
            </w:pPr>
            <w:r w:rsidRPr="00E57980">
              <w:t>T</w:t>
            </w:r>
            <w:r w:rsidR="004A1994" w:rsidRPr="00E57980">
              <w:t>éléphone</w:t>
            </w:r>
          </w:p>
        </w:tc>
        <w:tc>
          <w:tcPr>
            <w:tcW w:w="3446" w:type="dxa"/>
          </w:tcPr>
          <w:p w14:paraId="00320FA1" w14:textId="36C96995" w:rsidR="004A1994" w:rsidRPr="002176DA" w:rsidRDefault="004A1994" w:rsidP="004A1994">
            <w:pPr>
              <w:pStyle w:val="TableHeading"/>
              <w:rPr>
                <w:b w:val="0"/>
                <w:bCs/>
              </w:rPr>
            </w:pPr>
            <w:r w:rsidRPr="002176DA">
              <w:t>Compétences ou contraintes particulières</w:t>
            </w:r>
          </w:p>
        </w:tc>
      </w:tr>
      <w:tr w:rsidR="004A1994" w:rsidRPr="002176DA" w14:paraId="18777BAF" w14:textId="77777777" w:rsidTr="001F51E6">
        <w:trPr>
          <w:cnfStyle w:val="000000100000" w:firstRow="0" w:lastRow="0" w:firstColumn="0" w:lastColumn="0" w:oddVBand="0" w:evenVBand="0" w:oddHBand="1" w:evenHBand="0" w:firstRowFirstColumn="0" w:firstRowLastColumn="0" w:lastRowFirstColumn="0" w:lastRowLastColumn="0"/>
        </w:trPr>
        <w:tc>
          <w:tcPr>
            <w:tcW w:w="3033" w:type="dxa"/>
          </w:tcPr>
          <w:p w14:paraId="3A8A9752" w14:textId="02435439" w:rsidR="004A1994" w:rsidRPr="002176DA" w:rsidRDefault="00973490" w:rsidP="004353D3">
            <w:pPr>
              <w:pStyle w:val="TableParagraph"/>
            </w:pPr>
            <w:r w:rsidRPr="002176DA">
              <w:t>[Insérer le nom du</w:t>
            </w:r>
            <w:r w:rsidR="00194C79">
              <w:t xml:space="preserve"> ou de la</w:t>
            </w:r>
            <w:r w:rsidRPr="002176DA">
              <w:t xml:space="preserve"> bénévole]</w:t>
            </w:r>
          </w:p>
        </w:tc>
        <w:tc>
          <w:tcPr>
            <w:tcW w:w="3330" w:type="dxa"/>
          </w:tcPr>
          <w:p w14:paraId="71DBFB07" w14:textId="77777777" w:rsidR="004A1994" w:rsidRPr="002176DA" w:rsidRDefault="004A1994" w:rsidP="004353D3">
            <w:pPr>
              <w:pStyle w:val="TableParagraph"/>
            </w:pPr>
          </w:p>
        </w:tc>
        <w:tc>
          <w:tcPr>
            <w:tcW w:w="3446" w:type="dxa"/>
          </w:tcPr>
          <w:p w14:paraId="1F3A3E5F" w14:textId="77777777" w:rsidR="004A1994" w:rsidRPr="002176DA" w:rsidRDefault="004A1994" w:rsidP="004353D3">
            <w:pPr>
              <w:pStyle w:val="TableParagraph"/>
            </w:pPr>
          </w:p>
        </w:tc>
      </w:tr>
    </w:tbl>
    <w:p w14:paraId="420EB291" w14:textId="1B92F958" w:rsidR="00973490" w:rsidRPr="006F751B" w:rsidRDefault="00973490" w:rsidP="00BE0D7A">
      <w:pPr>
        <w:pStyle w:val="Titre4"/>
      </w:pPr>
      <w:bookmarkStart w:id="32" w:name="_Toc227059488"/>
      <w:r w:rsidRPr="00C33D78">
        <w:t>Conseillers et conseillères externes</w:t>
      </w:r>
      <w:bookmarkEnd w:id="32"/>
    </w:p>
    <w:tbl>
      <w:tblPr>
        <w:tblStyle w:val="CCIweb"/>
        <w:tblW w:w="9974" w:type="dxa"/>
        <w:tblLayout w:type="fixed"/>
        <w:tblCellMar>
          <w:top w:w="68" w:type="dxa"/>
          <w:bottom w:w="68" w:type="dxa"/>
        </w:tblCellMar>
        <w:tblLook w:val="0420" w:firstRow="1" w:lastRow="0" w:firstColumn="0" w:lastColumn="0" w:noHBand="0" w:noVBand="1"/>
      </w:tblPr>
      <w:tblGrid>
        <w:gridCol w:w="3732"/>
        <w:gridCol w:w="3157"/>
        <w:gridCol w:w="3085"/>
      </w:tblGrid>
      <w:tr w:rsidR="004A1994" w:rsidRPr="002176DA" w14:paraId="639A4F90" w14:textId="77777777" w:rsidTr="001F51E6">
        <w:trPr>
          <w:cnfStyle w:val="100000000000" w:firstRow="1" w:lastRow="0" w:firstColumn="0" w:lastColumn="0" w:oddVBand="0" w:evenVBand="0" w:oddHBand="0" w:evenHBand="0" w:firstRowFirstColumn="0" w:firstRowLastColumn="0" w:lastRowFirstColumn="0" w:lastRowLastColumn="0"/>
        </w:trPr>
        <w:tc>
          <w:tcPr>
            <w:tcW w:w="3670" w:type="dxa"/>
          </w:tcPr>
          <w:p w14:paraId="57184313" w14:textId="77777777" w:rsidR="004A1994" w:rsidRPr="002176DA" w:rsidRDefault="004A1994" w:rsidP="004A1994">
            <w:pPr>
              <w:pStyle w:val="TableHeading"/>
              <w:rPr>
                <w:b w:val="0"/>
                <w:bCs/>
              </w:rPr>
            </w:pPr>
            <w:r w:rsidRPr="002176DA">
              <w:t>Nom de la personne-ressource</w:t>
            </w:r>
          </w:p>
        </w:tc>
        <w:tc>
          <w:tcPr>
            <w:tcW w:w="3105" w:type="dxa"/>
          </w:tcPr>
          <w:p w14:paraId="58D20A65" w14:textId="6C8917AC" w:rsidR="004A1994" w:rsidRPr="002176DA" w:rsidRDefault="00111919" w:rsidP="004A1994">
            <w:pPr>
              <w:pStyle w:val="TableHeading"/>
              <w:rPr>
                <w:b w:val="0"/>
                <w:bCs/>
              </w:rPr>
            </w:pPr>
            <w:r>
              <w:t>T</w:t>
            </w:r>
            <w:r w:rsidR="004A1994" w:rsidRPr="002176DA">
              <w:t>éléphone</w:t>
            </w:r>
          </w:p>
        </w:tc>
        <w:tc>
          <w:tcPr>
            <w:tcW w:w="3034" w:type="dxa"/>
          </w:tcPr>
          <w:p w14:paraId="0CE5B696" w14:textId="21F9F4E7" w:rsidR="004A1994" w:rsidRPr="002176DA" w:rsidRDefault="004A1994" w:rsidP="004A1994">
            <w:pPr>
              <w:pStyle w:val="TableHeading"/>
              <w:rPr>
                <w:b w:val="0"/>
                <w:bCs/>
              </w:rPr>
            </w:pPr>
            <w:r w:rsidRPr="002176DA">
              <w:t>Rôle ou expertise</w:t>
            </w:r>
          </w:p>
        </w:tc>
      </w:tr>
      <w:tr w:rsidR="00973490" w:rsidRPr="002176DA" w14:paraId="7F057DE0" w14:textId="77777777" w:rsidTr="001F51E6">
        <w:trPr>
          <w:cnfStyle w:val="000000100000" w:firstRow="0" w:lastRow="0" w:firstColumn="0" w:lastColumn="0" w:oddVBand="0" w:evenVBand="0" w:oddHBand="1" w:evenHBand="0" w:firstRowFirstColumn="0" w:firstRowLastColumn="0" w:lastRowFirstColumn="0" w:lastRowLastColumn="0"/>
        </w:trPr>
        <w:tc>
          <w:tcPr>
            <w:tcW w:w="3670" w:type="dxa"/>
          </w:tcPr>
          <w:p w14:paraId="31EB348F" w14:textId="58A0C60A" w:rsidR="00973490" w:rsidRPr="002176DA" w:rsidRDefault="00973490" w:rsidP="00973490">
            <w:pPr>
              <w:pStyle w:val="TableParagraph"/>
            </w:pPr>
            <w:r w:rsidRPr="002176DA">
              <w:t xml:space="preserve">[Insérer le nom du </w:t>
            </w:r>
            <w:r w:rsidR="00194C79">
              <w:t xml:space="preserve">ou de la </w:t>
            </w:r>
            <w:r w:rsidRPr="002176DA">
              <w:t>bénévole]</w:t>
            </w:r>
          </w:p>
        </w:tc>
        <w:tc>
          <w:tcPr>
            <w:tcW w:w="3105" w:type="dxa"/>
          </w:tcPr>
          <w:p w14:paraId="274C2559" w14:textId="77777777" w:rsidR="00973490" w:rsidRPr="002176DA" w:rsidRDefault="00973490" w:rsidP="00973490">
            <w:pPr>
              <w:pStyle w:val="TableParagraph"/>
            </w:pPr>
          </w:p>
        </w:tc>
        <w:tc>
          <w:tcPr>
            <w:tcW w:w="3034" w:type="dxa"/>
          </w:tcPr>
          <w:p w14:paraId="2F41812E" w14:textId="77777777" w:rsidR="00973490" w:rsidRPr="002176DA" w:rsidRDefault="00973490" w:rsidP="00973490">
            <w:pPr>
              <w:pStyle w:val="TableParagraph"/>
            </w:pPr>
          </w:p>
        </w:tc>
      </w:tr>
    </w:tbl>
    <w:p w14:paraId="4705D75C" w14:textId="799838AE" w:rsidR="00020CB2" w:rsidRPr="002176DA" w:rsidRDefault="00020CB2" w:rsidP="008C093B">
      <w:pPr>
        <w:pStyle w:val="Titre3"/>
      </w:pPr>
      <w:bookmarkStart w:id="33" w:name="_Toc190327631"/>
      <w:bookmarkStart w:id="34" w:name="_Toc227059489"/>
      <w:r w:rsidRPr="002176DA">
        <w:t>Personnes à joindre en cas d’urgence</w:t>
      </w:r>
      <w:bookmarkEnd w:id="33"/>
      <w:bookmarkEnd w:id="34"/>
    </w:p>
    <w:p w14:paraId="7E5EEF47" w14:textId="288C253D" w:rsidR="007558D2" w:rsidRPr="00FD3702" w:rsidRDefault="007558D2" w:rsidP="00FD3702">
      <w:pPr>
        <w:pStyle w:val="Titre4"/>
      </w:pPr>
      <w:bookmarkStart w:id="35" w:name="_Toc227059490"/>
      <w:r w:rsidRPr="00FD3702">
        <w:t xml:space="preserve">Premiers </w:t>
      </w:r>
      <w:r w:rsidR="00331F9E" w:rsidRPr="00FD3702">
        <w:t>répondants</w:t>
      </w:r>
      <w:bookmarkEnd w:id="35"/>
    </w:p>
    <w:tbl>
      <w:tblPr>
        <w:tblStyle w:val="CCIweb"/>
        <w:tblW w:w="5557" w:type="dxa"/>
        <w:tblLayout w:type="fixed"/>
        <w:tblCellMar>
          <w:top w:w="68" w:type="dxa"/>
          <w:bottom w:w="68" w:type="dxa"/>
        </w:tblCellMar>
        <w:tblLook w:val="0420" w:firstRow="1" w:lastRow="0" w:firstColumn="0" w:lastColumn="0" w:noHBand="0" w:noVBand="1"/>
      </w:tblPr>
      <w:tblGrid>
        <w:gridCol w:w="2722"/>
        <w:gridCol w:w="2835"/>
      </w:tblGrid>
      <w:tr w:rsidR="007558D2" w:rsidRPr="002176DA" w14:paraId="678E9BCC" w14:textId="77777777" w:rsidTr="00D249DF">
        <w:trPr>
          <w:cnfStyle w:val="100000000000" w:firstRow="1" w:lastRow="0" w:firstColumn="0" w:lastColumn="0" w:oddVBand="0" w:evenVBand="0" w:oddHBand="0" w:evenHBand="0" w:firstRowFirstColumn="0" w:firstRowLastColumn="0" w:lastRowFirstColumn="0" w:lastRowLastColumn="0"/>
        </w:trPr>
        <w:tc>
          <w:tcPr>
            <w:tcW w:w="2722" w:type="dxa"/>
          </w:tcPr>
          <w:p w14:paraId="4D85118E" w14:textId="77777777" w:rsidR="007558D2" w:rsidRPr="002176DA" w:rsidRDefault="007558D2" w:rsidP="007E3071">
            <w:pPr>
              <w:pStyle w:val="TableHeading"/>
              <w:rPr>
                <w:b w:val="0"/>
                <w:bCs/>
              </w:rPr>
            </w:pPr>
            <w:r w:rsidRPr="002176DA">
              <w:t>Service</w:t>
            </w:r>
          </w:p>
        </w:tc>
        <w:tc>
          <w:tcPr>
            <w:tcW w:w="2835" w:type="dxa"/>
          </w:tcPr>
          <w:p w14:paraId="04FF4A15" w14:textId="503A73B7" w:rsidR="007558D2" w:rsidRPr="002176DA" w:rsidRDefault="00111919" w:rsidP="007E3071">
            <w:pPr>
              <w:pStyle w:val="TableHeading"/>
              <w:rPr>
                <w:b w:val="0"/>
                <w:bCs/>
              </w:rPr>
            </w:pPr>
            <w:r>
              <w:t>T</w:t>
            </w:r>
            <w:r w:rsidR="007558D2" w:rsidRPr="002176DA">
              <w:t>éléphone</w:t>
            </w:r>
          </w:p>
        </w:tc>
      </w:tr>
      <w:tr w:rsidR="007558D2" w:rsidRPr="002176DA" w14:paraId="5067B7EE" w14:textId="77777777" w:rsidTr="00D249DF">
        <w:trPr>
          <w:cnfStyle w:val="000000100000" w:firstRow="0" w:lastRow="0" w:firstColumn="0" w:lastColumn="0" w:oddVBand="0" w:evenVBand="0" w:oddHBand="1" w:evenHBand="0" w:firstRowFirstColumn="0" w:firstRowLastColumn="0" w:lastRowFirstColumn="0" w:lastRowLastColumn="0"/>
        </w:trPr>
        <w:tc>
          <w:tcPr>
            <w:tcW w:w="2722" w:type="dxa"/>
          </w:tcPr>
          <w:p w14:paraId="64FBBFF7" w14:textId="31F3B5A4" w:rsidR="007558D2" w:rsidRPr="002176DA" w:rsidRDefault="007558D2" w:rsidP="00B27C2A">
            <w:pPr>
              <w:pStyle w:val="TableParagraph"/>
            </w:pPr>
            <w:r w:rsidRPr="002176DA">
              <w:t>Service de police</w:t>
            </w:r>
          </w:p>
        </w:tc>
        <w:tc>
          <w:tcPr>
            <w:tcW w:w="2835" w:type="dxa"/>
          </w:tcPr>
          <w:p w14:paraId="29006549" w14:textId="77777777" w:rsidR="007558D2" w:rsidRPr="002176DA" w:rsidRDefault="007558D2" w:rsidP="00B27C2A">
            <w:pPr>
              <w:pStyle w:val="TableParagraph"/>
            </w:pPr>
            <w:r w:rsidRPr="002176DA">
              <w:t>911</w:t>
            </w:r>
          </w:p>
        </w:tc>
      </w:tr>
      <w:tr w:rsidR="007558D2" w:rsidRPr="002176DA" w14:paraId="5AE1C230" w14:textId="77777777" w:rsidTr="00D249DF">
        <w:trPr>
          <w:cnfStyle w:val="000000010000" w:firstRow="0" w:lastRow="0" w:firstColumn="0" w:lastColumn="0" w:oddVBand="0" w:evenVBand="0" w:oddHBand="0" w:evenHBand="1" w:firstRowFirstColumn="0" w:firstRowLastColumn="0" w:lastRowFirstColumn="0" w:lastRowLastColumn="0"/>
        </w:trPr>
        <w:tc>
          <w:tcPr>
            <w:tcW w:w="2722" w:type="dxa"/>
          </w:tcPr>
          <w:p w14:paraId="360811CF" w14:textId="6D8C1457" w:rsidR="007558D2" w:rsidRPr="002176DA" w:rsidRDefault="007558D2" w:rsidP="00B27C2A">
            <w:pPr>
              <w:pStyle w:val="TableParagraph"/>
            </w:pPr>
            <w:r w:rsidRPr="002176DA">
              <w:t>Service d’incendie</w:t>
            </w:r>
          </w:p>
        </w:tc>
        <w:tc>
          <w:tcPr>
            <w:tcW w:w="2835" w:type="dxa"/>
          </w:tcPr>
          <w:p w14:paraId="6E9FFEB3" w14:textId="77777777" w:rsidR="007558D2" w:rsidRPr="002176DA" w:rsidRDefault="007558D2" w:rsidP="00B27C2A">
            <w:pPr>
              <w:pStyle w:val="TableParagraph"/>
            </w:pPr>
            <w:r w:rsidRPr="002176DA">
              <w:t>911</w:t>
            </w:r>
          </w:p>
        </w:tc>
      </w:tr>
      <w:tr w:rsidR="007558D2" w:rsidRPr="002176DA" w14:paraId="2800B9BB" w14:textId="77777777" w:rsidTr="00D249DF">
        <w:trPr>
          <w:cnfStyle w:val="000000100000" w:firstRow="0" w:lastRow="0" w:firstColumn="0" w:lastColumn="0" w:oddVBand="0" w:evenVBand="0" w:oddHBand="1" w:evenHBand="0" w:firstRowFirstColumn="0" w:firstRowLastColumn="0" w:lastRowFirstColumn="0" w:lastRowLastColumn="0"/>
        </w:trPr>
        <w:tc>
          <w:tcPr>
            <w:tcW w:w="2722" w:type="dxa"/>
          </w:tcPr>
          <w:p w14:paraId="21E383B5" w14:textId="77777777" w:rsidR="007558D2" w:rsidRPr="002176DA" w:rsidRDefault="007558D2" w:rsidP="00B27C2A">
            <w:pPr>
              <w:pStyle w:val="TableParagraph"/>
            </w:pPr>
            <w:r w:rsidRPr="002176DA">
              <w:t>Ambulance</w:t>
            </w:r>
          </w:p>
        </w:tc>
        <w:tc>
          <w:tcPr>
            <w:tcW w:w="2835" w:type="dxa"/>
          </w:tcPr>
          <w:p w14:paraId="3040692F" w14:textId="77777777" w:rsidR="007558D2" w:rsidRPr="002176DA" w:rsidRDefault="007558D2" w:rsidP="00B27C2A">
            <w:pPr>
              <w:pStyle w:val="TableParagraph"/>
            </w:pPr>
            <w:r w:rsidRPr="002176DA">
              <w:t>911</w:t>
            </w:r>
          </w:p>
        </w:tc>
      </w:tr>
    </w:tbl>
    <w:p w14:paraId="1E0A8188" w14:textId="7AD888C3" w:rsidR="007558D2" w:rsidRPr="006F751B" w:rsidRDefault="007558D2" w:rsidP="00D249DF">
      <w:pPr>
        <w:pStyle w:val="Titre4"/>
      </w:pPr>
      <w:bookmarkStart w:id="36" w:name="_Toc227059491"/>
      <w:r w:rsidRPr="00C33D78">
        <w:lastRenderedPageBreak/>
        <w:t>Services publics et mécanique du bâtiment</w:t>
      </w:r>
      <w:bookmarkEnd w:id="36"/>
    </w:p>
    <w:tbl>
      <w:tblPr>
        <w:tblStyle w:val="CCIweb"/>
        <w:tblW w:w="9974" w:type="dxa"/>
        <w:tblLayout w:type="fixed"/>
        <w:tblCellMar>
          <w:top w:w="68" w:type="dxa"/>
          <w:bottom w:w="68" w:type="dxa"/>
        </w:tblCellMar>
        <w:tblLook w:val="0420" w:firstRow="1" w:lastRow="0" w:firstColumn="0" w:lastColumn="0" w:noHBand="0" w:noVBand="1"/>
      </w:tblPr>
      <w:tblGrid>
        <w:gridCol w:w="2684"/>
        <w:gridCol w:w="2644"/>
        <w:gridCol w:w="2645"/>
        <w:gridCol w:w="2001"/>
      </w:tblGrid>
      <w:tr w:rsidR="007558D2" w:rsidRPr="002176DA" w14:paraId="25A5A453" w14:textId="77777777" w:rsidTr="001F51E6">
        <w:trPr>
          <w:cnfStyle w:val="100000000000" w:firstRow="1" w:lastRow="0" w:firstColumn="0" w:lastColumn="0" w:oddVBand="0" w:evenVBand="0" w:oddHBand="0" w:evenHBand="0" w:firstRowFirstColumn="0" w:firstRowLastColumn="0" w:lastRowFirstColumn="0" w:lastRowLastColumn="0"/>
        </w:trPr>
        <w:tc>
          <w:tcPr>
            <w:tcW w:w="2678" w:type="dxa"/>
          </w:tcPr>
          <w:p w14:paraId="7FBCFEB2" w14:textId="77777777" w:rsidR="007558D2" w:rsidRPr="002176DA" w:rsidRDefault="007558D2" w:rsidP="007E3071">
            <w:pPr>
              <w:pStyle w:val="TableHeading"/>
              <w:rPr>
                <w:b w:val="0"/>
                <w:bCs/>
              </w:rPr>
            </w:pPr>
            <w:r w:rsidRPr="002176DA">
              <w:t>Service</w:t>
            </w:r>
          </w:p>
        </w:tc>
        <w:tc>
          <w:tcPr>
            <w:tcW w:w="2638" w:type="dxa"/>
          </w:tcPr>
          <w:p w14:paraId="1083F8F0" w14:textId="48BF21CA" w:rsidR="007558D2" w:rsidRPr="002176DA" w:rsidRDefault="007558D2" w:rsidP="007E3071">
            <w:pPr>
              <w:pStyle w:val="TableHeading"/>
              <w:rPr>
                <w:b w:val="0"/>
                <w:bCs/>
              </w:rPr>
            </w:pPr>
            <w:r w:rsidRPr="002176DA">
              <w:t>Nom de l’entreprise</w:t>
            </w:r>
          </w:p>
        </w:tc>
        <w:tc>
          <w:tcPr>
            <w:tcW w:w="2639" w:type="dxa"/>
          </w:tcPr>
          <w:p w14:paraId="4F3CF38D" w14:textId="2A97AC45" w:rsidR="007558D2" w:rsidRPr="002176DA" w:rsidRDefault="007558D2" w:rsidP="007E3071">
            <w:pPr>
              <w:pStyle w:val="TableHeading"/>
            </w:pPr>
            <w:r w:rsidRPr="002176DA">
              <w:t>Nom de la personne-ressource</w:t>
            </w:r>
          </w:p>
        </w:tc>
        <w:tc>
          <w:tcPr>
            <w:tcW w:w="1996" w:type="dxa"/>
          </w:tcPr>
          <w:p w14:paraId="31F1D5D9" w14:textId="716864B2" w:rsidR="007558D2" w:rsidRPr="002176DA" w:rsidRDefault="00111919" w:rsidP="007E3071">
            <w:pPr>
              <w:pStyle w:val="TableHeading"/>
              <w:rPr>
                <w:b w:val="0"/>
                <w:bCs/>
              </w:rPr>
            </w:pPr>
            <w:r>
              <w:t>T</w:t>
            </w:r>
            <w:r w:rsidR="007558D2" w:rsidRPr="002176DA">
              <w:t>éléphone</w:t>
            </w:r>
          </w:p>
        </w:tc>
      </w:tr>
      <w:tr w:rsidR="007558D2" w:rsidRPr="002176DA" w14:paraId="04F0EC71" w14:textId="77777777" w:rsidTr="001F51E6">
        <w:trPr>
          <w:cnfStyle w:val="000000100000" w:firstRow="0" w:lastRow="0" w:firstColumn="0" w:lastColumn="0" w:oddVBand="0" w:evenVBand="0" w:oddHBand="1" w:evenHBand="0" w:firstRowFirstColumn="0" w:firstRowLastColumn="0" w:lastRowFirstColumn="0" w:lastRowLastColumn="0"/>
        </w:trPr>
        <w:tc>
          <w:tcPr>
            <w:tcW w:w="2678" w:type="dxa"/>
          </w:tcPr>
          <w:p w14:paraId="5E9DCA5C" w14:textId="77777777" w:rsidR="007558D2" w:rsidRPr="002176DA" w:rsidRDefault="007558D2" w:rsidP="00B27C2A">
            <w:pPr>
              <w:pStyle w:val="TableParagraph"/>
            </w:pPr>
            <w:r w:rsidRPr="002176DA">
              <w:t>Électricité</w:t>
            </w:r>
          </w:p>
        </w:tc>
        <w:tc>
          <w:tcPr>
            <w:tcW w:w="2638" w:type="dxa"/>
          </w:tcPr>
          <w:p w14:paraId="66690CD4" w14:textId="77777777" w:rsidR="007558D2" w:rsidRPr="002176DA" w:rsidRDefault="007558D2" w:rsidP="00B27C2A">
            <w:pPr>
              <w:pStyle w:val="TableParagraph"/>
              <w:rPr>
                <w:lang w:val="en-CA"/>
              </w:rPr>
            </w:pPr>
          </w:p>
        </w:tc>
        <w:tc>
          <w:tcPr>
            <w:tcW w:w="2639" w:type="dxa"/>
          </w:tcPr>
          <w:p w14:paraId="02F707FE" w14:textId="77777777" w:rsidR="007558D2" w:rsidRPr="002176DA" w:rsidRDefault="007558D2" w:rsidP="00B27C2A">
            <w:pPr>
              <w:pStyle w:val="TableParagraph"/>
              <w:rPr>
                <w:lang w:val="en-CA"/>
              </w:rPr>
            </w:pPr>
          </w:p>
        </w:tc>
        <w:tc>
          <w:tcPr>
            <w:tcW w:w="1996" w:type="dxa"/>
          </w:tcPr>
          <w:p w14:paraId="671DFFF3" w14:textId="70583506" w:rsidR="007558D2" w:rsidRPr="002176DA" w:rsidRDefault="007558D2" w:rsidP="00B27C2A">
            <w:pPr>
              <w:pStyle w:val="TableParagraph"/>
              <w:rPr>
                <w:lang w:val="en-CA"/>
              </w:rPr>
            </w:pPr>
          </w:p>
        </w:tc>
      </w:tr>
      <w:tr w:rsidR="007558D2" w:rsidRPr="002176DA" w14:paraId="2F59CB64" w14:textId="77777777" w:rsidTr="001F51E6">
        <w:trPr>
          <w:cnfStyle w:val="000000010000" w:firstRow="0" w:lastRow="0" w:firstColumn="0" w:lastColumn="0" w:oddVBand="0" w:evenVBand="0" w:oddHBand="0" w:evenHBand="1" w:firstRowFirstColumn="0" w:firstRowLastColumn="0" w:lastRowFirstColumn="0" w:lastRowLastColumn="0"/>
        </w:trPr>
        <w:tc>
          <w:tcPr>
            <w:tcW w:w="2678" w:type="dxa"/>
          </w:tcPr>
          <w:p w14:paraId="29AB5264" w14:textId="77777777" w:rsidR="007558D2" w:rsidRPr="002176DA" w:rsidRDefault="007558D2" w:rsidP="00B27C2A">
            <w:pPr>
              <w:pStyle w:val="TableParagraph"/>
            </w:pPr>
            <w:r w:rsidRPr="002176DA">
              <w:t>Eau</w:t>
            </w:r>
          </w:p>
        </w:tc>
        <w:tc>
          <w:tcPr>
            <w:tcW w:w="2638" w:type="dxa"/>
          </w:tcPr>
          <w:p w14:paraId="2C8487AB" w14:textId="77777777" w:rsidR="007558D2" w:rsidRPr="002176DA" w:rsidRDefault="007558D2" w:rsidP="00B27C2A">
            <w:pPr>
              <w:pStyle w:val="TableParagraph"/>
              <w:rPr>
                <w:lang w:val="en-CA"/>
              </w:rPr>
            </w:pPr>
          </w:p>
        </w:tc>
        <w:tc>
          <w:tcPr>
            <w:tcW w:w="2639" w:type="dxa"/>
          </w:tcPr>
          <w:p w14:paraId="70D482A2" w14:textId="77777777" w:rsidR="007558D2" w:rsidRPr="002176DA" w:rsidRDefault="007558D2" w:rsidP="00B27C2A">
            <w:pPr>
              <w:pStyle w:val="TableParagraph"/>
              <w:rPr>
                <w:lang w:val="en-CA"/>
              </w:rPr>
            </w:pPr>
          </w:p>
        </w:tc>
        <w:tc>
          <w:tcPr>
            <w:tcW w:w="1996" w:type="dxa"/>
          </w:tcPr>
          <w:p w14:paraId="73556D94" w14:textId="59FA4276" w:rsidR="007558D2" w:rsidRPr="002176DA" w:rsidRDefault="007558D2" w:rsidP="00B27C2A">
            <w:pPr>
              <w:pStyle w:val="TableParagraph"/>
              <w:rPr>
                <w:lang w:val="en-CA"/>
              </w:rPr>
            </w:pPr>
          </w:p>
        </w:tc>
      </w:tr>
      <w:tr w:rsidR="007558D2" w:rsidRPr="002176DA" w14:paraId="1057CA59" w14:textId="77777777" w:rsidTr="001F51E6">
        <w:trPr>
          <w:cnfStyle w:val="000000100000" w:firstRow="0" w:lastRow="0" w:firstColumn="0" w:lastColumn="0" w:oddVBand="0" w:evenVBand="0" w:oddHBand="1" w:evenHBand="0" w:firstRowFirstColumn="0" w:firstRowLastColumn="0" w:lastRowFirstColumn="0" w:lastRowLastColumn="0"/>
        </w:trPr>
        <w:tc>
          <w:tcPr>
            <w:tcW w:w="2678" w:type="dxa"/>
          </w:tcPr>
          <w:p w14:paraId="22DC824A" w14:textId="77777777" w:rsidR="007558D2" w:rsidRPr="002176DA" w:rsidRDefault="007558D2" w:rsidP="00B27C2A">
            <w:pPr>
              <w:pStyle w:val="TableParagraph"/>
            </w:pPr>
            <w:r w:rsidRPr="002176DA">
              <w:t>Gaz</w:t>
            </w:r>
          </w:p>
        </w:tc>
        <w:tc>
          <w:tcPr>
            <w:tcW w:w="2638" w:type="dxa"/>
          </w:tcPr>
          <w:p w14:paraId="007F04E3" w14:textId="77777777" w:rsidR="007558D2" w:rsidRPr="002176DA" w:rsidRDefault="007558D2" w:rsidP="00B27C2A">
            <w:pPr>
              <w:pStyle w:val="TableParagraph"/>
              <w:rPr>
                <w:lang w:val="en-CA"/>
              </w:rPr>
            </w:pPr>
          </w:p>
        </w:tc>
        <w:tc>
          <w:tcPr>
            <w:tcW w:w="2639" w:type="dxa"/>
          </w:tcPr>
          <w:p w14:paraId="7465DC64" w14:textId="77777777" w:rsidR="007558D2" w:rsidRPr="002176DA" w:rsidRDefault="007558D2" w:rsidP="00B27C2A">
            <w:pPr>
              <w:pStyle w:val="TableParagraph"/>
              <w:rPr>
                <w:lang w:val="en-CA"/>
              </w:rPr>
            </w:pPr>
          </w:p>
        </w:tc>
        <w:tc>
          <w:tcPr>
            <w:tcW w:w="1996" w:type="dxa"/>
          </w:tcPr>
          <w:p w14:paraId="23EB2E31" w14:textId="23A4628F" w:rsidR="007558D2" w:rsidRPr="002176DA" w:rsidRDefault="007558D2" w:rsidP="00B27C2A">
            <w:pPr>
              <w:pStyle w:val="TableParagraph"/>
              <w:rPr>
                <w:lang w:val="en-CA"/>
              </w:rPr>
            </w:pPr>
          </w:p>
        </w:tc>
      </w:tr>
      <w:tr w:rsidR="007558D2" w:rsidRPr="002176DA" w14:paraId="17648D70" w14:textId="77777777" w:rsidTr="001F51E6">
        <w:trPr>
          <w:cnfStyle w:val="000000010000" w:firstRow="0" w:lastRow="0" w:firstColumn="0" w:lastColumn="0" w:oddVBand="0" w:evenVBand="0" w:oddHBand="0" w:evenHBand="1" w:firstRowFirstColumn="0" w:firstRowLastColumn="0" w:lastRowFirstColumn="0" w:lastRowLastColumn="0"/>
        </w:trPr>
        <w:tc>
          <w:tcPr>
            <w:tcW w:w="2678" w:type="dxa"/>
          </w:tcPr>
          <w:p w14:paraId="12FA6E52" w14:textId="1FD1C4BF" w:rsidR="007558D2" w:rsidRPr="002176DA" w:rsidRDefault="007558D2" w:rsidP="00B27C2A">
            <w:pPr>
              <w:pStyle w:val="TableParagraph"/>
            </w:pPr>
            <w:r w:rsidRPr="002176DA">
              <w:t>Entretien des installations</w:t>
            </w:r>
          </w:p>
        </w:tc>
        <w:tc>
          <w:tcPr>
            <w:tcW w:w="2638" w:type="dxa"/>
          </w:tcPr>
          <w:p w14:paraId="2C67018A" w14:textId="77777777" w:rsidR="007558D2" w:rsidRPr="002176DA" w:rsidRDefault="007558D2" w:rsidP="00B27C2A">
            <w:pPr>
              <w:pStyle w:val="TableParagraph"/>
              <w:rPr>
                <w:lang w:val="en-CA"/>
              </w:rPr>
            </w:pPr>
          </w:p>
        </w:tc>
        <w:tc>
          <w:tcPr>
            <w:tcW w:w="2639" w:type="dxa"/>
          </w:tcPr>
          <w:p w14:paraId="556D2E7F" w14:textId="77777777" w:rsidR="007558D2" w:rsidRPr="002176DA" w:rsidRDefault="007558D2" w:rsidP="00B27C2A">
            <w:pPr>
              <w:pStyle w:val="TableParagraph"/>
              <w:rPr>
                <w:lang w:val="en-CA"/>
              </w:rPr>
            </w:pPr>
          </w:p>
        </w:tc>
        <w:tc>
          <w:tcPr>
            <w:tcW w:w="1996" w:type="dxa"/>
          </w:tcPr>
          <w:p w14:paraId="06B2E0BE" w14:textId="02C4DD5F" w:rsidR="007558D2" w:rsidRPr="002176DA" w:rsidRDefault="007558D2" w:rsidP="00B27C2A">
            <w:pPr>
              <w:pStyle w:val="TableParagraph"/>
              <w:rPr>
                <w:lang w:val="en-CA"/>
              </w:rPr>
            </w:pPr>
          </w:p>
        </w:tc>
      </w:tr>
      <w:tr w:rsidR="007558D2" w:rsidRPr="002176DA" w14:paraId="50CD074F" w14:textId="77777777" w:rsidTr="001F51E6">
        <w:trPr>
          <w:cnfStyle w:val="000000100000" w:firstRow="0" w:lastRow="0" w:firstColumn="0" w:lastColumn="0" w:oddVBand="0" w:evenVBand="0" w:oddHBand="1" w:evenHBand="0" w:firstRowFirstColumn="0" w:firstRowLastColumn="0" w:lastRowFirstColumn="0" w:lastRowLastColumn="0"/>
        </w:trPr>
        <w:tc>
          <w:tcPr>
            <w:tcW w:w="2678" w:type="dxa"/>
          </w:tcPr>
          <w:p w14:paraId="0792CA8F" w14:textId="237D6CD4" w:rsidR="007558D2" w:rsidRPr="002176DA" w:rsidRDefault="007558D2" w:rsidP="00B27C2A">
            <w:pPr>
              <w:pStyle w:val="TableParagraph"/>
            </w:pPr>
            <w:r w:rsidRPr="002176DA">
              <w:t xml:space="preserve">Chauffage, ventilation et climatisation </w:t>
            </w:r>
          </w:p>
        </w:tc>
        <w:tc>
          <w:tcPr>
            <w:tcW w:w="2638" w:type="dxa"/>
          </w:tcPr>
          <w:p w14:paraId="25718902" w14:textId="77777777" w:rsidR="007558D2" w:rsidRPr="002176DA" w:rsidRDefault="007558D2" w:rsidP="00B27C2A">
            <w:pPr>
              <w:pStyle w:val="TableParagraph"/>
            </w:pPr>
          </w:p>
        </w:tc>
        <w:tc>
          <w:tcPr>
            <w:tcW w:w="2639" w:type="dxa"/>
          </w:tcPr>
          <w:p w14:paraId="32EA42D4" w14:textId="77777777" w:rsidR="007558D2" w:rsidRPr="002176DA" w:rsidRDefault="007558D2" w:rsidP="00B27C2A">
            <w:pPr>
              <w:pStyle w:val="TableParagraph"/>
            </w:pPr>
          </w:p>
        </w:tc>
        <w:tc>
          <w:tcPr>
            <w:tcW w:w="1996" w:type="dxa"/>
          </w:tcPr>
          <w:p w14:paraId="0FA1E4A3" w14:textId="589DA5B0" w:rsidR="007558D2" w:rsidRPr="002176DA" w:rsidRDefault="007558D2" w:rsidP="00B27C2A">
            <w:pPr>
              <w:pStyle w:val="TableParagraph"/>
            </w:pPr>
          </w:p>
        </w:tc>
      </w:tr>
      <w:tr w:rsidR="007558D2" w:rsidRPr="002176DA" w14:paraId="3AFF8E58" w14:textId="77777777" w:rsidTr="001F51E6">
        <w:trPr>
          <w:cnfStyle w:val="000000010000" w:firstRow="0" w:lastRow="0" w:firstColumn="0" w:lastColumn="0" w:oddVBand="0" w:evenVBand="0" w:oddHBand="0" w:evenHBand="1" w:firstRowFirstColumn="0" w:firstRowLastColumn="0" w:lastRowFirstColumn="0" w:lastRowLastColumn="0"/>
        </w:trPr>
        <w:tc>
          <w:tcPr>
            <w:tcW w:w="2678" w:type="dxa"/>
          </w:tcPr>
          <w:p w14:paraId="649E4BD5" w14:textId="348F323F" w:rsidR="007558D2" w:rsidRPr="002176DA" w:rsidRDefault="007558D2" w:rsidP="00B27C2A">
            <w:pPr>
              <w:pStyle w:val="TableParagraph"/>
            </w:pPr>
            <w:r w:rsidRPr="002176DA">
              <w:t>Système de sécurité</w:t>
            </w:r>
          </w:p>
        </w:tc>
        <w:tc>
          <w:tcPr>
            <w:tcW w:w="2638" w:type="dxa"/>
          </w:tcPr>
          <w:p w14:paraId="27D022B7" w14:textId="77777777" w:rsidR="007558D2" w:rsidRPr="002176DA" w:rsidRDefault="007558D2" w:rsidP="00B27C2A">
            <w:pPr>
              <w:pStyle w:val="TableParagraph"/>
              <w:rPr>
                <w:lang w:val="en-CA"/>
              </w:rPr>
            </w:pPr>
          </w:p>
        </w:tc>
        <w:tc>
          <w:tcPr>
            <w:tcW w:w="2639" w:type="dxa"/>
          </w:tcPr>
          <w:p w14:paraId="4508D506" w14:textId="77777777" w:rsidR="007558D2" w:rsidRPr="002176DA" w:rsidRDefault="007558D2" w:rsidP="00B27C2A">
            <w:pPr>
              <w:pStyle w:val="TableParagraph"/>
              <w:rPr>
                <w:lang w:val="en-CA"/>
              </w:rPr>
            </w:pPr>
          </w:p>
        </w:tc>
        <w:tc>
          <w:tcPr>
            <w:tcW w:w="1996" w:type="dxa"/>
          </w:tcPr>
          <w:p w14:paraId="76D09560" w14:textId="60129C73" w:rsidR="007558D2" w:rsidRPr="002176DA" w:rsidRDefault="007558D2" w:rsidP="00B27C2A">
            <w:pPr>
              <w:pStyle w:val="TableParagraph"/>
              <w:rPr>
                <w:lang w:val="en-CA"/>
              </w:rPr>
            </w:pPr>
          </w:p>
        </w:tc>
      </w:tr>
      <w:tr w:rsidR="007558D2" w:rsidRPr="002176DA" w14:paraId="11AC3053" w14:textId="77777777" w:rsidTr="001F51E6">
        <w:trPr>
          <w:cnfStyle w:val="000000100000" w:firstRow="0" w:lastRow="0" w:firstColumn="0" w:lastColumn="0" w:oddVBand="0" w:evenVBand="0" w:oddHBand="1" w:evenHBand="0" w:firstRowFirstColumn="0" w:firstRowLastColumn="0" w:lastRowFirstColumn="0" w:lastRowLastColumn="0"/>
        </w:trPr>
        <w:tc>
          <w:tcPr>
            <w:tcW w:w="2678" w:type="dxa"/>
          </w:tcPr>
          <w:p w14:paraId="79049337" w14:textId="77777777" w:rsidR="007558D2" w:rsidRPr="002176DA" w:rsidRDefault="007558D2" w:rsidP="00B27C2A">
            <w:pPr>
              <w:pStyle w:val="TableParagraph"/>
            </w:pPr>
            <w:r w:rsidRPr="002176DA">
              <w:t>Télécommunications</w:t>
            </w:r>
          </w:p>
        </w:tc>
        <w:tc>
          <w:tcPr>
            <w:tcW w:w="2638" w:type="dxa"/>
          </w:tcPr>
          <w:p w14:paraId="3F90AF99" w14:textId="77777777" w:rsidR="007558D2" w:rsidRPr="002176DA" w:rsidRDefault="007558D2" w:rsidP="00B27C2A">
            <w:pPr>
              <w:pStyle w:val="TableParagraph"/>
              <w:rPr>
                <w:lang w:val="en-CA"/>
              </w:rPr>
            </w:pPr>
          </w:p>
        </w:tc>
        <w:tc>
          <w:tcPr>
            <w:tcW w:w="2639" w:type="dxa"/>
          </w:tcPr>
          <w:p w14:paraId="1CC5599D" w14:textId="77777777" w:rsidR="007558D2" w:rsidRPr="002176DA" w:rsidRDefault="007558D2" w:rsidP="00B27C2A">
            <w:pPr>
              <w:pStyle w:val="TableParagraph"/>
              <w:rPr>
                <w:lang w:val="en-CA"/>
              </w:rPr>
            </w:pPr>
          </w:p>
        </w:tc>
        <w:tc>
          <w:tcPr>
            <w:tcW w:w="1996" w:type="dxa"/>
          </w:tcPr>
          <w:p w14:paraId="2CAD5BEC" w14:textId="7EE11A92" w:rsidR="007558D2" w:rsidRPr="002176DA" w:rsidRDefault="007558D2" w:rsidP="00B27C2A">
            <w:pPr>
              <w:pStyle w:val="TableParagraph"/>
              <w:rPr>
                <w:lang w:val="en-CA"/>
              </w:rPr>
            </w:pPr>
          </w:p>
        </w:tc>
      </w:tr>
      <w:tr w:rsidR="007558D2" w:rsidRPr="002176DA" w14:paraId="11A53532" w14:textId="77777777" w:rsidTr="001F51E6">
        <w:trPr>
          <w:cnfStyle w:val="000000010000" w:firstRow="0" w:lastRow="0" w:firstColumn="0" w:lastColumn="0" w:oddVBand="0" w:evenVBand="0" w:oddHBand="0" w:evenHBand="1" w:firstRowFirstColumn="0" w:firstRowLastColumn="0" w:lastRowFirstColumn="0" w:lastRowLastColumn="0"/>
        </w:trPr>
        <w:tc>
          <w:tcPr>
            <w:tcW w:w="2678" w:type="dxa"/>
          </w:tcPr>
          <w:p w14:paraId="15C68D7D" w14:textId="1DC4C86D" w:rsidR="007558D2" w:rsidRPr="002176DA" w:rsidRDefault="00F228F6" w:rsidP="00B27C2A">
            <w:pPr>
              <w:pStyle w:val="TableParagraph"/>
            </w:pPr>
            <w:r>
              <w:t>Technologies de l’information</w:t>
            </w:r>
          </w:p>
        </w:tc>
        <w:tc>
          <w:tcPr>
            <w:tcW w:w="2638" w:type="dxa"/>
          </w:tcPr>
          <w:p w14:paraId="7D2EA3C3" w14:textId="77777777" w:rsidR="007558D2" w:rsidRPr="002176DA" w:rsidRDefault="007558D2" w:rsidP="00B27C2A">
            <w:pPr>
              <w:pStyle w:val="TableParagraph"/>
              <w:rPr>
                <w:lang w:val="en-CA"/>
              </w:rPr>
            </w:pPr>
          </w:p>
        </w:tc>
        <w:tc>
          <w:tcPr>
            <w:tcW w:w="2639" w:type="dxa"/>
          </w:tcPr>
          <w:p w14:paraId="09DAD743" w14:textId="77777777" w:rsidR="007558D2" w:rsidRPr="002176DA" w:rsidRDefault="007558D2" w:rsidP="00B27C2A">
            <w:pPr>
              <w:pStyle w:val="TableParagraph"/>
              <w:rPr>
                <w:lang w:val="en-CA"/>
              </w:rPr>
            </w:pPr>
          </w:p>
        </w:tc>
        <w:tc>
          <w:tcPr>
            <w:tcW w:w="1996" w:type="dxa"/>
          </w:tcPr>
          <w:p w14:paraId="014D6841" w14:textId="5A0B9834" w:rsidR="007558D2" w:rsidRPr="002176DA" w:rsidRDefault="007558D2" w:rsidP="00B27C2A">
            <w:pPr>
              <w:pStyle w:val="TableParagraph"/>
              <w:rPr>
                <w:lang w:val="en-CA"/>
              </w:rPr>
            </w:pPr>
          </w:p>
        </w:tc>
      </w:tr>
      <w:tr w:rsidR="007558D2" w:rsidRPr="002176DA" w14:paraId="1F1CEA78" w14:textId="77777777" w:rsidTr="001F51E6">
        <w:trPr>
          <w:cnfStyle w:val="000000100000" w:firstRow="0" w:lastRow="0" w:firstColumn="0" w:lastColumn="0" w:oddVBand="0" w:evenVBand="0" w:oddHBand="1" w:evenHBand="0" w:firstRowFirstColumn="0" w:firstRowLastColumn="0" w:lastRowFirstColumn="0" w:lastRowLastColumn="0"/>
        </w:trPr>
        <w:tc>
          <w:tcPr>
            <w:tcW w:w="2678" w:type="dxa"/>
          </w:tcPr>
          <w:p w14:paraId="09F67FC2" w14:textId="2FB4DF9C" w:rsidR="007558D2" w:rsidRPr="002176DA" w:rsidRDefault="007558D2" w:rsidP="00B27C2A">
            <w:pPr>
              <w:pStyle w:val="TableParagraph"/>
            </w:pPr>
            <w:r w:rsidRPr="002176DA">
              <w:t>[Insérer un autre service]</w:t>
            </w:r>
          </w:p>
        </w:tc>
        <w:tc>
          <w:tcPr>
            <w:tcW w:w="2638" w:type="dxa"/>
          </w:tcPr>
          <w:p w14:paraId="508FE41E" w14:textId="77777777" w:rsidR="007558D2" w:rsidRPr="002176DA" w:rsidRDefault="007558D2" w:rsidP="00B27C2A">
            <w:pPr>
              <w:pStyle w:val="TableParagraph"/>
              <w:rPr>
                <w:lang w:val="en-CA"/>
              </w:rPr>
            </w:pPr>
          </w:p>
        </w:tc>
        <w:tc>
          <w:tcPr>
            <w:tcW w:w="2639" w:type="dxa"/>
          </w:tcPr>
          <w:p w14:paraId="0C12B8AF" w14:textId="77777777" w:rsidR="007558D2" w:rsidRPr="002176DA" w:rsidRDefault="007558D2" w:rsidP="00B27C2A">
            <w:pPr>
              <w:pStyle w:val="TableParagraph"/>
              <w:rPr>
                <w:lang w:val="en-CA"/>
              </w:rPr>
            </w:pPr>
          </w:p>
        </w:tc>
        <w:tc>
          <w:tcPr>
            <w:tcW w:w="1996" w:type="dxa"/>
          </w:tcPr>
          <w:p w14:paraId="3B2F42A8" w14:textId="2B80ED0C" w:rsidR="007558D2" w:rsidRPr="002176DA" w:rsidRDefault="007558D2" w:rsidP="00B27C2A">
            <w:pPr>
              <w:pStyle w:val="TableParagraph"/>
              <w:rPr>
                <w:lang w:val="en-CA"/>
              </w:rPr>
            </w:pPr>
          </w:p>
        </w:tc>
      </w:tr>
    </w:tbl>
    <w:p w14:paraId="1149838F" w14:textId="2149B50C" w:rsidR="001D368E" w:rsidRPr="006F751B" w:rsidRDefault="001D368E" w:rsidP="00D249DF">
      <w:pPr>
        <w:pStyle w:val="Titre4"/>
      </w:pPr>
      <w:bookmarkStart w:id="37" w:name="_Toc227059492"/>
      <w:r w:rsidRPr="00C33D78">
        <w:t>Organis</w:t>
      </w:r>
      <w:r w:rsidR="00331F9E" w:rsidRPr="00C33D78">
        <w:t>me</w:t>
      </w:r>
      <w:r w:rsidRPr="00C33D78">
        <w:t>s de gestion des urgences</w:t>
      </w:r>
      <w:bookmarkEnd w:id="37"/>
    </w:p>
    <w:tbl>
      <w:tblPr>
        <w:tblStyle w:val="CCIweb"/>
        <w:tblW w:w="9974" w:type="dxa"/>
        <w:tblLayout w:type="fixed"/>
        <w:tblCellMar>
          <w:top w:w="68" w:type="dxa"/>
          <w:bottom w:w="68" w:type="dxa"/>
        </w:tblCellMar>
        <w:tblLook w:val="04A0" w:firstRow="1" w:lastRow="0" w:firstColumn="1" w:lastColumn="0" w:noHBand="0" w:noVBand="1"/>
      </w:tblPr>
      <w:tblGrid>
        <w:gridCol w:w="4353"/>
        <w:gridCol w:w="2877"/>
        <w:gridCol w:w="2744"/>
      </w:tblGrid>
      <w:tr w:rsidR="00020CB2" w:rsidRPr="002176DA" w14:paraId="1EFB626E" w14:textId="77777777" w:rsidTr="001F51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1" w:type="dxa"/>
          </w:tcPr>
          <w:p w14:paraId="626231A7" w14:textId="77777777" w:rsidR="00020CB2" w:rsidRPr="002176DA" w:rsidRDefault="00020CB2" w:rsidP="0042019B">
            <w:pPr>
              <w:pStyle w:val="TableHeading"/>
              <w:rPr>
                <w:b w:val="0"/>
                <w:bCs/>
              </w:rPr>
            </w:pPr>
            <w:r w:rsidRPr="002176DA">
              <w:t>Organisation</w:t>
            </w:r>
          </w:p>
        </w:tc>
        <w:tc>
          <w:tcPr>
            <w:tcW w:w="2829" w:type="dxa"/>
          </w:tcPr>
          <w:p w14:paraId="6C17CB53" w14:textId="77777777" w:rsidR="00020CB2" w:rsidRPr="002176DA" w:rsidRDefault="00020CB2" w:rsidP="0042019B">
            <w:pPr>
              <w:pStyle w:val="TableHeading"/>
              <w:cnfStyle w:val="100000000000" w:firstRow="1" w:lastRow="0" w:firstColumn="0" w:lastColumn="0" w:oddVBand="0" w:evenVBand="0" w:oddHBand="0" w:evenHBand="0" w:firstRowFirstColumn="0" w:firstRowLastColumn="0" w:lastRowFirstColumn="0" w:lastRowLastColumn="0"/>
              <w:rPr>
                <w:b w:val="0"/>
                <w:bCs/>
              </w:rPr>
            </w:pPr>
            <w:r w:rsidRPr="002176DA">
              <w:t>Nom de la personne-ressource</w:t>
            </w:r>
          </w:p>
        </w:tc>
        <w:tc>
          <w:tcPr>
            <w:tcW w:w="2699" w:type="dxa"/>
          </w:tcPr>
          <w:p w14:paraId="67E0326D" w14:textId="5D3E69BC" w:rsidR="00020CB2" w:rsidRPr="002176DA" w:rsidRDefault="00111919" w:rsidP="0042019B">
            <w:pPr>
              <w:pStyle w:val="TableHeading"/>
              <w:cnfStyle w:val="100000000000" w:firstRow="1" w:lastRow="0" w:firstColumn="0" w:lastColumn="0" w:oddVBand="0" w:evenVBand="0" w:oddHBand="0" w:evenHBand="0" w:firstRowFirstColumn="0" w:firstRowLastColumn="0" w:lastRowFirstColumn="0" w:lastRowLastColumn="0"/>
              <w:rPr>
                <w:b w:val="0"/>
                <w:bCs/>
              </w:rPr>
            </w:pPr>
            <w:r>
              <w:t>T</w:t>
            </w:r>
            <w:r w:rsidR="00020CB2" w:rsidRPr="002176DA">
              <w:t>éléphone</w:t>
            </w:r>
          </w:p>
        </w:tc>
      </w:tr>
      <w:tr w:rsidR="00020CB2" w:rsidRPr="002176DA" w14:paraId="0DE9576B" w14:textId="77777777" w:rsidTr="001F51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1" w:type="dxa"/>
          </w:tcPr>
          <w:p w14:paraId="2CFBDFD7" w14:textId="68D79F52" w:rsidR="00020CB2" w:rsidRPr="00D249DF" w:rsidRDefault="00020CB2" w:rsidP="00D249DF">
            <w:pPr>
              <w:pStyle w:val="TableParagraph"/>
            </w:pPr>
            <w:r w:rsidRPr="00D249DF">
              <w:t>Bureau de gestion des urgences de la municipalité</w:t>
            </w:r>
          </w:p>
        </w:tc>
        <w:tc>
          <w:tcPr>
            <w:tcW w:w="2829" w:type="dxa"/>
          </w:tcPr>
          <w:p w14:paraId="55C718B1" w14:textId="77777777" w:rsidR="00020CB2" w:rsidRPr="00D249DF" w:rsidRDefault="00020CB2" w:rsidP="00D249DF">
            <w:pPr>
              <w:pStyle w:val="TableParagraph"/>
              <w:cnfStyle w:val="000000100000" w:firstRow="0" w:lastRow="0" w:firstColumn="0" w:lastColumn="0" w:oddVBand="0" w:evenVBand="0" w:oddHBand="1" w:evenHBand="0" w:firstRowFirstColumn="0" w:firstRowLastColumn="0" w:lastRowFirstColumn="0" w:lastRowLastColumn="0"/>
            </w:pPr>
          </w:p>
        </w:tc>
        <w:tc>
          <w:tcPr>
            <w:tcW w:w="2699" w:type="dxa"/>
          </w:tcPr>
          <w:p w14:paraId="520B131E" w14:textId="77777777" w:rsidR="00020CB2" w:rsidRPr="00D249DF" w:rsidRDefault="00020CB2" w:rsidP="00D249DF">
            <w:pPr>
              <w:pStyle w:val="TableParagraph"/>
              <w:cnfStyle w:val="000000100000" w:firstRow="0" w:lastRow="0" w:firstColumn="0" w:lastColumn="0" w:oddVBand="0" w:evenVBand="0" w:oddHBand="1" w:evenHBand="0" w:firstRowFirstColumn="0" w:firstRowLastColumn="0" w:lastRowFirstColumn="0" w:lastRowLastColumn="0"/>
            </w:pPr>
          </w:p>
        </w:tc>
      </w:tr>
      <w:tr w:rsidR="00020CB2" w:rsidRPr="002176DA" w14:paraId="11103B9B" w14:textId="77777777" w:rsidTr="001F51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1" w:type="dxa"/>
          </w:tcPr>
          <w:p w14:paraId="4BCB5E77" w14:textId="2AA689CE" w:rsidR="00020CB2" w:rsidRPr="00D249DF" w:rsidRDefault="001D368E" w:rsidP="00D249DF">
            <w:pPr>
              <w:pStyle w:val="TableParagraph"/>
            </w:pPr>
            <w:r w:rsidRPr="00D249DF">
              <w:t>Bureau de gestion des urgences de la province</w:t>
            </w:r>
          </w:p>
        </w:tc>
        <w:tc>
          <w:tcPr>
            <w:tcW w:w="2829" w:type="dxa"/>
          </w:tcPr>
          <w:p w14:paraId="53F3D6B8" w14:textId="77777777" w:rsidR="00020CB2" w:rsidRPr="00D249DF" w:rsidRDefault="00020CB2" w:rsidP="00D249DF">
            <w:pPr>
              <w:pStyle w:val="TableParagraph"/>
              <w:cnfStyle w:val="000000010000" w:firstRow="0" w:lastRow="0" w:firstColumn="0" w:lastColumn="0" w:oddVBand="0" w:evenVBand="0" w:oddHBand="0" w:evenHBand="1" w:firstRowFirstColumn="0" w:firstRowLastColumn="0" w:lastRowFirstColumn="0" w:lastRowLastColumn="0"/>
            </w:pPr>
          </w:p>
        </w:tc>
        <w:tc>
          <w:tcPr>
            <w:tcW w:w="2699" w:type="dxa"/>
          </w:tcPr>
          <w:p w14:paraId="4C81225E" w14:textId="77777777" w:rsidR="00020CB2" w:rsidRPr="00D249DF" w:rsidRDefault="00020CB2" w:rsidP="00D249DF">
            <w:pPr>
              <w:pStyle w:val="TableParagraph"/>
              <w:cnfStyle w:val="000000010000" w:firstRow="0" w:lastRow="0" w:firstColumn="0" w:lastColumn="0" w:oddVBand="0" w:evenVBand="0" w:oddHBand="0" w:evenHBand="1" w:firstRowFirstColumn="0" w:firstRowLastColumn="0" w:lastRowFirstColumn="0" w:lastRowLastColumn="0"/>
            </w:pPr>
          </w:p>
        </w:tc>
      </w:tr>
      <w:tr w:rsidR="00020CB2" w:rsidRPr="002176DA" w14:paraId="19E3FA67" w14:textId="77777777" w:rsidTr="001F51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1" w:type="dxa"/>
          </w:tcPr>
          <w:p w14:paraId="36CB596A" w14:textId="607A71B4" w:rsidR="00020CB2" w:rsidRPr="00D249DF" w:rsidRDefault="001D368E" w:rsidP="00D249DF">
            <w:pPr>
              <w:pStyle w:val="TableParagraph"/>
            </w:pPr>
            <w:r w:rsidRPr="00D249DF">
              <w:t>[Insérer une autre organisation]</w:t>
            </w:r>
          </w:p>
        </w:tc>
        <w:tc>
          <w:tcPr>
            <w:tcW w:w="2829" w:type="dxa"/>
          </w:tcPr>
          <w:p w14:paraId="32320283" w14:textId="77777777" w:rsidR="00020CB2" w:rsidRPr="00D249DF" w:rsidRDefault="00020CB2" w:rsidP="00D249DF">
            <w:pPr>
              <w:pStyle w:val="TableParagraph"/>
              <w:cnfStyle w:val="000000100000" w:firstRow="0" w:lastRow="0" w:firstColumn="0" w:lastColumn="0" w:oddVBand="0" w:evenVBand="0" w:oddHBand="1" w:evenHBand="0" w:firstRowFirstColumn="0" w:firstRowLastColumn="0" w:lastRowFirstColumn="0" w:lastRowLastColumn="0"/>
            </w:pPr>
          </w:p>
        </w:tc>
        <w:tc>
          <w:tcPr>
            <w:tcW w:w="2699" w:type="dxa"/>
          </w:tcPr>
          <w:p w14:paraId="43972E9C" w14:textId="77777777" w:rsidR="00020CB2" w:rsidRPr="00D249DF" w:rsidRDefault="00020CB2" w:rsidP="00D249DF">
            <w:pPr>
              <w:pStyle w:val="TableParagraph"/>
              <w:cnfStyle w:val="000000100000" w:firstRow="0" w:lastRow="0" w:firstColumn="0" w:lastColumn="0" w:oddVBand="0" w:evenVBand="0" w:oddHBand="1" w:evenHBand="0" w:firstRowFirstColumn="0" w:firstRowLastColumn="0" w:lastRowFirstColumn="0" w:lastRowLastColumn="0"/>
            </w:pPr>
          </w:p>
        </w:tc>
      </w:tr>
    </w:tbl>
    <w:p w14:paraId="72C30393" w14:textId="46ED3F6A" w:rsidR="009C52D8" w:rsidRPr="006F751B" w:rsidRDefault="009C52D8" w:rsidP="00D249DF">
      <w:pPr>
        <w:pStyle w:val="Titre4"/>
      </w:pPr>
      <w:bookmarkStart w:id="38" w:name="_Toc227059493"/>
      <w:r w:rsidRPr="00C33D78">
        <w:t>Assurance et gestion des risques</w:t>
      </w:r>
      <w:bookmarkEnd w:id="38"/>
    </w:p>
    <w:tbl>
      <w:tblPr>
        <w:tblStyle w:val="CCIweb"/>
        <w:tblW w:w="9974" w:type="dxa"/>
        <w:tblLayout w:type="fixed"/>
        <w:tblCellMar>
          <w:top w:w="68" w:type="dxa"/>
          <w:bottom w:w="68" w:type="dxa"/>
        </w:tblCellMar>
        <w:tblLook w:val="0420" w:firstRow="1" w:lastRow="0" w:firstColumn="0" w:lastColumn="0" w:noHBand="0" w:noVBand="1"/>
      </w:tblPr>
      <w:tblGrid>
        <w:gridCol w:w="3056"/>
        <w:gridCol w:w="2295"/>
        <w:gridCol w:w="2738"/>
        <w:gridCol w:w="1885"/>
      </w:tblGrid>
      <w:tr w:rsidR="004E3167" w:rsidRPr="002176DA" w14:paraId="4AC65202" w14:textId="77777777" w:rsidTr="001F51E6">
        <w:trPr>
          <w:cnfStyle w:val="100000000000" w:firstRow="1" w:lastRow="0" w:firstColumn="0" w:lastColumn="0" w:oddVBand="0" w:evenVBand="0" w:oddHBand="0" w:evenHBand="0" w:firstRowFirstColumn="0" w:firstRowLastColumn="0" w:lastRowFirstColumn="0" w:lastRowLastColumn="0"/>
          <w:trHeight w:hRule="exact" w:val="752"/>
        </w:trPr>
        <w:tc>
          <w:tcPr>
            <w:tcW w:w="3005" w:type="dxa"/>
          </w:tcPr>
          <w:p w14:paraId="4F68B44C" w14:textId="13D75C55" w:rsidR="004E3167" w:rsidRPr="00D249DF" w:rsidRDefault="004E3167" w:rsidP="00D249DF">
            <w:pPr>
              <w:pStyle w:val="TableHeading"/>
            </w:pPr>
            <w:r w:rsidRPr="00D249DF">
              <w:t>Service</w:t>
            </w:r>
          </w:p>
        </w:tc>
        <w:tc>
          <w:tcPr>
            <w:tcW w:w="2257" w:type="dxa"/>
          </w:tcPr>
          <w:p w14:paraId="7ED9A0EC" w14:textId="73E736E7" w:rsidR="004E3167" w:rsidRPr="00D249DF" w:rsidRDefault="004E3167" w:rsidP="00D249DF">
            <w:pPr>
              <w:pStyle w:val="TableHeading"/>
            </w:pPr>
            <w:r w:rsidRPr="00D249DF">
              <w:t>Nom de l’entreprise</w:t>
            </w:r>
          </w:p>
        </w:tc>
        <w:tc>
          <w:tcPr>
            <w:tcW w:w="2693" w:type="dxa"/>
          </w:tcPr>
          <w:p w14:paraId="179D8E55" w14:textId="08323EE5" w:rsidR="004E3167" w:rsidRPr="00D249DF" w:rsidRDefault="004E3167" w:rsidP="00D249DF">
            <w:pPr>
              <w:pStyle w:val="TableHeading"/>
            </w:pPr>
            <w:r w:rsidRPr="00D249DF">
              <w:t>Nom de la personne-ressource</w:t>
            </w:r>
          </w:p>
        </w:tc>
        <w:tc>
          <w:tcPr>
            <w:tcW w:w="1854" w:type="dxa"/>
          </w:tcPr>
          <w:p w14:paraId="7DFF6B5A" w14:textId="5C446D41" w:rsidR="004E3167" w:rsidRPr="00D249DF" w:rsidRDefault="00111919" w:rsidP="00D249DF">
            <w:pPr>
              <w:pStyle w:val="TableHeading"/>
            </w:pPr>
            <w:r w:rsidRPr="00D249DF">
              <w:t>T</w:t>
            </w:r>
            <w:r w:rsidR="004E3167" w:rsidRPr="00D249DF">
              <w:t>éléphone</w:t>
            </w:r>
          </w:p>
        </w:tc>
      </w:tr>
      <w:tr w:rsidR="004E3167" w:rsidRPr="002176DA" w14:paraId="135C22F8" w14:textId="77777777" w:rsidTr="001F51E6">
        <w:trPr>
          <w:cnfStyle w:val="000000100000" w:firstRow="0" w:lastRow="0" w:firstColumn="0" w:lastColumn="0" w:oddVBand="0" w:evenVBand="0" w:oddHBand="1" w:evenHBand="0" w:firstRowFirstColumn="0" w:firstRowLastColumn="0" w:lastRowFirstColumn="0" w:lastRowLastColumn="0"/>
          <w:trHeight w:val="360"/>
        </w:trPr>
        <w:tc>
          <w:tcPr>
            <w:tcW w:w="3005" w:type="dxa"/>
          </w:tcPr>
          <w:p w14:paraId="3544E960" w14:textId="77777777" w:rsidR="004E3167" w:rsidRPr="00D249DF" w:rsidRDefault="004E3167" w:rsidP="00D249DF">
            <w:pPr>
              <w:pStyle w:val="TableParagraph"/>
            </w:pPr>
            <w:r w:rsidRPr="00D249DF">
              <w:t>Assurance de biens</w:t>
            </w:r>
          </w:p>
        </w:tc>
        <w:tc>
          <w:tcPr>
            <w:tcW w:w="2257" w:type="dxa"/>
          </w:tcPr>
          <w:p w14:paraId="2FB9C8C4" w14:textId="77777777" w:rsidR="004E3167" w:rsidRPr="00D249DF" w:rsidRDefault="004E3167" w:rsidP="00D249DF">
            <w:pPr>
              <w:pStyle w:val="TableParagraph"/>
            </w:pPr>
          </w:p>
        </w:tc>
        <w:tc>
          <w:tcPr>
            <w:tcW w:w="2693" w:type="dxa"/>
          </w:tcPr>
          <w:p w14:paraId="0CBE51FA" w14:textId="77777777" w:rsidR="004E3167" w:rsidRPr="00D249DF" w:rsidRDefault="004E3167" w:rsidP="00D249DF">
            <w:pPr>
              <w:pStyle w:val="TableParagraph"/>
            </w:pPr>
          </w:p>
        </w:tc>
        <w:tc>
          <w:tcPr>
            <w:tcW w:w="1854" w:type="dxa"/>
          </w:tcPr>
          <w:p w14:paraId="0557C639" w14:textId="126A229B" w:rsidR="004E3167" w:rsidRPr="00D249DF" w:rsidRDefault="004E3167" w:rsidP="00D249DF">
            <w:pPr>
              <w:pStyle w:val="TableParagraph"/>
            </w:pPr>
          </w:p>
        </w:tc>
      </w:tr>
      <w:tr w:rsidR="004E3167" w:rsidRPr="002176DA" w14:paraId="5A73CFC2" w14:textId="77777777" w:rsidTr="001F51E6">
        <w:trPr>
          <w:cnfStyle w:val="000000010000" w:firstRow="0" w:lastRow="0" w:firstColumn="0" w:lastColumn="0" w:oddVBand="0" w:evenVBand="0" w:oddHBand="0" w:evenHBand="1" w:firstRowFirstColumn="0" w:firstRowLastColumn="0" w:lastRowFirstColumn="0" w:lastRowLastColumn="0"/>
          <w:trHeight w:val="360"/>
        </w:trPr>
        <w:tc>
          <w:tcPr>
            <w:tcW w:w="3005" w:type="dxa"/>
          </w:tcPr>
          <w:p w14:paraId="50B648A7" w14:textId="77777777" w:rsidR="004E3167" w:rsidRPr="00D249DF" w:rsidRDefault="004E3167" w:rsidP="00D249DF">
            <w:pPr>
              <w:pStyle w:val="TableParagraph"/>
            </w:pPr>
            <w:r w:rsidRPr="00D249DF">
              <w:t>Assurance de collections</w:t>
            </w:r>
          </w:p>
        </w:tc>
        <w:tc>
          <w:tcPr>
            <w:tcW w:w="2257" w:type="dxa"/>
          </w:tcPr>
          <w:p w14:paraId="7C0E1039" w14:textId="77777777" w:rsidR="004E3167" w:rsidRPr="00D249DF" w:rsidRDefault="004E3167" w:rsidP="00D249DF">
            <w:pPr>
              <w:pStyle w:val="TableParagraph"/>
            </w:pPr>
          </w:p>
        </w:tc>
        <w:tc>
          <w:tcPr>
            <w:tcW w:w="2693" w:type="dxa"/>
          </w:tcPr>
          <w:p w14:paraId="63998FD2" w14:textId="77777777" w:rsidR="004E3167" w:rsidRPr="00D249DF" w:rsidRDefault="004E3167" w:rsidP="00D249DF">
            <w:pPr>
              <w:pStyle w:val="TableParagraph"/>
            </w:pPr>
          </w:p>
        </w:tc>
        <w:tc>
          <w:tcPr>
            <w:tcW w:w="1854" w:type="dxa"/>
          </w:tcPr>
          <w:p w14:paraId="42914794" w14:textId="7C5BAA1A" w:rsidR="004E3167" w:rsidRPr="00D249DF" w:rsidRDefault="004E3167" w:rsidP="00D249DF">
            <w:pPr>
              <w:pStyle w:val="TableParagraph"/>
            </w:pPr>
          </w:p>
        </w:tc>
      </w:tr>
      <w:tr w:rsidR="004E3167" w:rsidRPr="002176DA" w14:paraId="3F9FA438" w14:textId="77777777" w:rsidTr="001F51E6">
        <w:trPr>
          <w:cnfStyle w:val="000000100000" w:firstRow="0" w:lastRow="0" w:firstColumn="0" w:lastColumn="0" w:oddVBand="0" w:evenVBand="0" w:oddHBand="1" w:evenHBand="0" w:firstRowFirstColumn="0" w:firstRowLastColumn="0" w:lastRowFirstColumn="0" w:lastRowLastColumn="0"/>
          <w:trHeight w:val="360"/>
        </w:trPr>
        <w:tc>
          <w:tcPr>
            <w:tcW w:w="3005" w:type="dxa"/>
          </w:tcPr>
          <w:p w14:paraId="27F61AE6" w14:textId="3627A7B2" w:rsidR="004E3167" w:rsidRPr="00D249DF" w:rsidRDefault="004E3167" w:rsidP="00D249DF">
            <w:pPr>
              <w:pStyle w:val="TableParagraph"/>
            </w:pPr>
            <w:r w:rsidRPr="00D249DF">
              <w:t>[Insérer un autre service]</w:t>
            </w:r>
          </w:p>
        </w:tc>
        <w:tc>
          <w:tcPr>
            <w:tcW w:w="2257" w:type="dxa"/>
          </w:tcPr>
          <w:p w14:paraId="27729FBB" w14:textId="77777777" w:rsidR="004E3167" w:rsidRPr="00D249DF" w:rsidRDefault="004E3167" w:rsidP="00D249DF">
            <w:pPr>
              <w:pStyle w:val="TableParagraph"/>
            </w:pPr>
          </w:p>
        </w:tc>
        <w:tc>
          <w:tcPr>
            <w:tcW w:w="2693" w:type="dxa"/>
          </w:tcPr>
          <w:p w14:paraId="51A412D9" w14:textId="77777777" w:rsidR="004E3167" w:rsidRPr="00D249DF" w:rsidRDefault="004E3167" w:rsidP="00D249DF">
            <w:pPr>
              <w:pStyle w:val="TableParagraph"/>
            </w:pPr>
          </w:p>
        </w:tc>
        <w:tc>
          <w:tcPr>
            <w:tcW w:w="1854" w:type="dxa"/>
          </w:tcPr>
          <w:p w14:paraId="736688EB" w14:textId="152F462E" w:rsidR="004E3167" w:rsidRPr="00D249DF" w:rsidRDefault="004E3167" w:rsidP="00D249DF">
            <w:pPr>
              <w:pStyle w:val="TableParagraph"/>
            </w:pPr>
          </w:p>
        </w:tc>
      </w:tr>
    </w:tbl>
    <w:p w14:paraId="599709C1" w14:textId="23DFB1AD" w:rsidR="004E3167" w:rsidRPr="006F751B" w:rsidRDefault="004E3167" w:rsidP="00D249DF">
      <w:pPr>
        <w:pStyle w:val="Titre4"/>
      </w:pPr>
      <w:bookmarkStart w:id="39" w:name="_Toc227059494"/>
      <w:r w:rsidRPr="00C33D78">
        <w:lastRenderedPageBreak/>
        <w:t>Santé et sécurité</w:t>
      </w:r>
      <w:bookmarkEnd w:id="39"/>
    </w:p>
    <w:tbl>
      <w:tblPr>
        <w:tblStyle w:val="CCIweb"/>
        <w:tblW w:w="9974" w:type="dxa"/>
        <w:tblLayout w:type="fixed"/>
        <w:tblCellMar>
          <w:top w:w="68" w:type="dxa"/>
          <w:bottom w:w="68" w:type="dxa"/>
        </w:tblCellMar>
        <w:tblLook w:val="0420" w:firstRow="1" w:lastRow="0" w:firstColumn="0" w:lastColumn="0" w:noHBand="0" w:noVBand="1"/>
      </w:tblPr>
      <w:tblGrid>
        <w:gridCol w:w="3012"/>
        <w:gridCol w:w="2262"/>
        <w:gridCol w:w="2699"/>
        <w:gridCol w:w="2001"/>
      </w:tblGrid>
      <w:tr w:rsidR="004E3167" w:rsidRPr="002176DA" w14:paraId="55A1AFD0" w14:textId="77777777" w:rsidTr="001F51E6">
        <w:trPr>
          <w:cnfStyle w:val="100000000000" w:firstRow="1" w:lastRow="0" w:firstColumn="0" w:lastColumn="0" w:oddVBand="0" w:evenVBand="0" w:oddHBand="0" w:evenHBand="0" w:firstRowFirstColumn="0" w:firstRowLastColumn="0" w:lastRowFirstColumn="0" w:lastRowLastColumn="0"/>
        </w:trPr>
        <w:tc>
          <w:tcPr>
            <w:tcW w:w="3005" w:type="dxa"/>
          </w:tcPr>
          <w:p w14:paraId="45B5E362" w14:textId="77777777" w:rsidR="004E3167" w:rsidRPr="00D249DF" w:rsidRDefault="004E3167" w:rsidP="00D249DF">
            <w:pPr>
              <w:pStyle w:val="TableHeading"/>
            </w:pPr>
            <w:r w:rsidRPr="00D249DF">
              <w:t xml:space="preserve">Service </w:t>
            </w:r>
          </w:p>
        </w:tc>
        <w:tc>
          <w:tcPr>
            <w:tcW w:w="2257" w:type="dxa"/>
          </w:tcPr>
          <w:p w14:paraId="6DE107EE" w14:textId="4C040335" w:rsidR="004E3167" w:rsidRPr="00D249DF" w:rsidRDefault="004E3167" w:rsidP="00D249DF">
            <w:pPr>
              <w:pStyle w:val="TableHeading"/>
            </w:pPr>
            <w:r w:rsidRPr="00D249DF">
              <w:t>Nom de l’entreprise</w:t>
            </w:r>
          </w:p>
        </w:tc>
        <w:tc>
          <w:tcPr>
            <w:tcW w:w="2693" w:type="dxa"/>
          </w:tcPr>
          <w:p w14:paraId="0DE5AE08" w14:textId="50FBD85A" w:rsidR="004E3167" w:rsidRPr="00D249DF" w:rsidRDefault="004E3167" w:rsidP="00D249DF">
            <w:pPr>
              <w:pStyle w:val="TableHeading"/>
            </w:pPr>
            <w:r w:rsidRPr="00D249DF">
              <w:t>Nom de la personne-ressource</w:t>
            </w:r>
          </w:p>
        </w:tc>
        <w:tc>
          <w:tcPr>
            <w:tcW w:w="1996" w:type="dxa"/>
          </w:tcPr>
          <w:p w14:paraId="6CFA33CA" w14:textId="55745A4F" w:rsidR="004E3167" w:rsidRPr="00D249DF" w:rsidRDefault="00111919" w:rsidP="00D249DF">
            <w:pPr>
              <w:pStyle w:val="TableHeading"/>
            </w:pPr>
            <w:r w:rsidRPr="00D249DF">
              <w:t>T</w:t>
            </w:r>
            <w:r w:rsidR="004E3167" w:rsidRPr="00D249DF">
              <w:t>éléphone</w:t>
            </w:r>
          </w:p>
        </w:tc>
      </w:tr>
      <w:tr w:rsidR="004E3167" w:rsidRPr="002176DA" w14:paraId="2285F1AB" w14:textId="77777777" w:rsidTr="001F51E6">
        <w:trPr>
          <w:cnfStyle w:val="000000100000" w:firstRow="0" w:lastRow="0" w:firstColumn="0" w:lastColumn="0" w:oddVBand="0" w:evenVBand="0" w:oddHBand="1" w:evenHBand="0" w:firstRowFirstColumn="0" w:firstRowLastColumn="0" w:lastRowFirstColumn="0" w:lastRowLastColumn="0"/>
        </w:trPr>
        <w:tc>
          <w:tcPr>
            <w:tcW w:w="3005" w:type="dxa"/>
          </w:tcPr>
          <w:p w14:paraId="36E299E7" w14:textId="77FE3B82" w:rsidR="004E3167" w:rsidRPr="0042019B" w:rsidRDefault="004E3167" w:rsidP="00C2057F">
            <w:r w:rsidRPr="0042019B">
              <w:t>Santé au travail</w:t>
            </w:r>
          </w:p>
        </w:tc>
        <w:tc>
          <w:tcPr>
            <w:tcW w:w="2257" w:type="dxa"/>
          </w:tcPr>
          <w:p w14:paraId="2E36F681" w14:textId="77777777" w:rsidR="004E3167" w:rsidRPr="0042019B" w:rsidRDefault="004E3167" w:rsidP="0042019B">
            <w:pPr>
              <w:pStyle w:val="TableParagraph"/>
              <w:spacing w:line="240" w:lineRule="auto"/>
              <w:rPr>
                <w:szCs w:val="23"/>
                <w:lang w:val="en-CA"/>
              </w:rPr>
            </w:pPr>
          </w:p>
        </w:tc>
        <w:tc>
          <w:tcPr>
            <w:tcW w:w="2693" w:type="dxa"/>
          </w:tcPr>
          <w:p w14:paraId="4BE3EF9A" w14:textId="77777777" w:rsidR="004E3167" w:rsidRPr="0042019B" w:rsidRDefault="004E3167" w:rsidP="0042019B">
            <w:pPr>
              <w:pStyle w:val="TableParagraph"/>
              <w:spacing w:line="240" w:lineRule="auto"/>
              <w:rPr>
                <w:szCs w:val="23"/>
                <w:lang w:val="en-CA"/>
              </w:rPr>
            </w:pPr>
          </w:p>
        </w:tc>
        <w:tc>
          <w:tcPr>
            <w:tcW w:w="1996" w:type="dxa"/>
          </w:tcPr>
          <w:p w14:paraId="0D9B8690" w14:textId="3F521B09" w:rsidR="004E3167" w:rsidRPr="0042019B" w:rsidRDefault="004E3167" w:rsidP="0042019B">
            <w:pPr>
              <w:pStyle w:val="TableParagraph"/>
              <w:spacing w:line="240" w:lineRule="auto"/>
              <w:rPr>
                <w:szCs w:val="23"/>
                <w:lang w:val="en-CA"/>
              </w:rPr>
            </w:pPr>
          </w:p>
        </w:tc>
      </w:tr>
      <w:tr w:rsidR="004E3167" w:rsidRPr="002176DA" w14:paraId="5747F964" w14:textId="77777777" w:rsidTr="001F51E6">
        <w:trPr>
          <w:cnfStyle w:val="000000010000" w:firstRow="0" w:lastRow="0" w:firstColumn="0" w:lastColumn="0" w:oddVBand="0" w:evenVBand="0" w:oddHBand="0" w:evenHBand="1" w:firstRowFirstColumn="0" w:firstRowLastColumn="0" w:lastRowFirstColumn="0" w:lastRowLastColumn="0"/>
        </w:trPr>
        <w:tc>
          <w:tcPr>
            <w:tcW w:w="3005" w:type="dxa"/>
          </w:tcPr>
          <w:p w14:paraId="0794FF2C" w14:textId="62AD9FD9" w:rsidR="004E3167" w:rsidRPr="0042019B" w:rsidRDefault="004E3167" w:rsidP="00C2057F">
            <w:r w:rsidRPr="0042019B">
              <w:t>Ingénierie structurale</w:t>
            </w:r>
          </w:p>
        </w:tc>
        <w:tc>
          <w:tcPr>
            <w:tcW w:w="2257" w:type="dxa"/>
          </w:tcPr>
          <w:p w14:paraId="7A0DEA7C" w14:textId="77777777" w:rsidR="004E3167" w:rsidRPr="0042019B" w:rsidRDefault="004E3167" w:rsidP="0042019B">
            <w:pPr>
              <w:pStyle w:val="TableParagraph"/>
              <w:spacing w:line="240" w:lineRule="auto"/>
              <w:rPr>
                <w:szCs w:val="23"/>
                <w:lang w:val="en-CA"/>
              </w:rPr>
            </w:pPr>
          </w:p>
        </w:tc>
        <w:tc>
          <w:tcPr>
            <w:tcW w:w="2693" w:type="dxa"/>
          </w:tcPr>
          <w:p w14:paraId="7A5CB5DC" w14:textId="77777777" w:rsidR="004E3167" w:rsidRPr="0042019B" w:rsidRDefault="004E3167" w:rsidP="0042019B">
            <w:pPr>
              <w:pStyle w:val="TableParagraph"/>
              <w:spacing w:line="240" w:lineRule="auto"/>
              <w:rPr>
                <w:szCs w:val="23"/>
                <w:lang w:val="en-CA"/>
              </w:rPr>
            </w:pPr>
          </w:p>
        </w:tc>
        <w:tc>
          <w:tcPr>
            <w:tcW w:w="1996" w:type="dxa"/>
          </w:tcPr>
          <w:p w14:paraId="02E99D66" w14:textId="026BBDCB" w:rsidR="004E3167" w:rsidRPr="0042019B" w:rsidRDefault="004E3167" w:rsidP="0042019B">
            <w:pPr>
              <w:pStyle w:val="TableParagraph"/>
              <w:spacing w:line="240" w:lineRule="auto"/>
              <w:rPr>
                <w:szCs w:val="23"/>
                <w:lang w:val="en-CA"/>
              </w:rPr>
            </w:pPr>
          </w:p>
        </w:tc>
      </w:tr>
      <w:tr w:rsidR="004E3167" w:rsidRPr="002176DA" w14:paraId="1E08FD21" w14:textId="77777777" w:rsidTr="001F51E6">
        <w:trPr>
          <w:cnfStyle w:val="000000100000" w:firstRow="0" w:lastRow="0" w:firstColumn="0" w:lastColumn="0" w:oddVBand="0" w:evenVBand="0" w:oddHBand="1" w:evenHBand="0" w:firstRowFirstColumn="0" w:firstRowLastColumn="0" w:lastRowFirstColumn="0" w:lastRowLastColumn="0"/>
        </w:trPr>
        <w:tc>
          <w:tcPr>
            <w:tcW w:w="3005" w:type="dxa"/>
          </w:tcPr>
          <w:p w14:paraId="7F375907" w14:textId="61F058A8" w:rsidR="004E3167" w:rsidRPr="0042019B" w:rsidRDefault="004E3167" w:rsidP="00C2057F">
            <w:r w:rsidRPr="0042019B">
              <w:t>Repérage de moisissures</w:t>
            </w:r>
          </w:p>
        </w:tc>
        <w:tc>
          <w:tcPr>
            <w:tcW w:w="2257" w:type="dxa"/>
          </w:tcPr>
          <w:p w14:paraId="095F6160" w14:textId="77777777" w:rsidR="004E3167" w:rsidRPr="0042019B" w:rsidRDefault="004E3167" w:rsidP="0042019B">
            <w:pPr>
              <w:pStyle w:val="TableParagraph"/>
              <w:spacing w:line="240" w:lineRule="auto"/>
              <w:rPr>
                <w:szCs w:val="23"/>
                <w:lang w:val="en-CA"/>
              </w:rPr>
            </w:pPr>
          </w:p>
        </w:tc>
        <w:tc>
          <w:tcPr>
            <w:tcW w:w="2693" w:type="dxa"/>
          </w:tcPr>
          <w:p w14:paraId="5EA3966B" w14:textId="77777777" w:rsidR="004E3167" w:rsidRPr="0042019B" w:rsidRDefault="004E3167" w:rsidP="0042019B">
            <w:pPr>
              <w:pStyle w:val="TableParagraph"/>
              <w:spacing w:line="240" w:lineRule="auto"/>
              <w:rPr>
                <w:szCs w:val="23"/>
                <w:lang w:val="en-CA"/>
              </w:rPr>
            </w:pPr>
          </w:p>
        </w:tc>
        <w:tc>
          <w:tcPr>
            <w:tcW w:w="1996" w:type="dxa"/>
          </w:tcPr>
          <w:p w14:paraId="2B274EDB" w14:textId="51B9C411" w:rsidR="004E3167" w:rsidRPr="0042019B" w:rsidRDefault="004E3167" w:rsidP="0042019B">
            <w:pPr>
              <w:pStyle w:val="TableParagraph"/>
              <w:spacing w:line="240" w:lineRule="auto"/>
              <w:rPr>
                <w:szCs w:val="23"/>
                <w:lang w:val="en-CA"/>
              </w:rPr>
            </w:pPr>
          </w:p>
        </w:tc>
      </w:tr>
      <w:tr w:rsidR="004E3167" w:rsidRPr="002176DA" w14:paraId="3B2E88F0" w14:textId="77777777" w:rsidTr="001F51E6">
        <w:trPr>
          <w:cnfStyle w:val="000000010000" w:firstRow="0" w:lastRow="0" w:firstColumn="0" w:lastColumn="0" w:oddVBand="0" w:evenVBand="0" w:oddHBand="0" w:evenHBand="1" w:firstRowFirstColumn="0" w:firstRowLastColumn="0" w:lastRowFirstColumn="0" w:lastRowLastColumn="0"/>
        </w:trPr>
        <w:tc>
          <w:tcPr>
            <w:tcW w:w="3005" w:type="dxa"/>
          </w:tcPr>
          <w:p w14:paraId="59E39F19" w14:textId="6BED00F1" w:rsidR="004E3167" w:rsidRPr="0042019B" w:rsidRDefault="004E3167" w:rsidP="00C2057F">
            <w:r w:rsidRPr="0042019B">
              <w:t>Analyse de la qualité de l’air</w:t>
            </w:r>
          </w:p>
        </w:tc>
        <w:tc>
          <w:tcPr>
            <w:tcW w:w="2257" w:type="dxa"/>
          </w:tcPr>
          <w:p w14:paraId="0C5B6032" w14:textId="77777777" w:rsidR="004E3167" w:rsidRPr="0042019B" w:rsidRDefault="004E3167" w:rsidP="0042019B">
            <w:pPr>
              <w:pStyle w:val="TableParagraph"/>
              <w:spacing w:line="240" w:lineRule="auto"/>
              <w:rPr>
                <w:szCs w:val="23"/>
              </w:rPr>
            </w:pPr>
          </w:p>
        </w:tc>
        <w:tc>
          <w:tcPr>
            <w:tcW w:w="2693" w:type="dxa"/>
          </w:tcPr>
          <w:p w14:paraId="3CC59343" w14:textId="77777777" w:rsidR="004E3167" w:rsidRPr="0042019B" w:rsidRDefault="004E3167" w:rsidP="0042019B">
            <w:pPr>
              <w:pStyle w:val="TableParagraph"/>
              <w:spacing w:line="240" w:lineRule="auto"/>
              <w:rPr>
                <w:szCs w:val="23"/>
              </w:rPr>
            </w:pPr>
          </w:p>
        </w:tc>
        <w:tc>
          <w:tcPr>
            <w:tcW w:w="1996" w:type="dxa"/>
          </w:tcPr>
          <w:p w14:paraId="28861709" w14:textId="44CE6355" w:rsidR="004E3167" w:rsidRPr="0042019B" w:rsidRDefault="004E3167" w:rsidP="0042019B">
            <w:pPr>
              <w:pStyle w:val="TableParagraph"/>
              <w:spacing w:line="240" w:lineRule="auto"/>
              <w:rPr>
                <w:szCs w:val="23"/>
              </w:rPr>
            </w:pPr>
          </w:p>
        </w:tc>
      </w:tr>
      <w:tr w:rsidR="004E3167" w:rsidRPr="002176DA" w14:paraId="54A9A217" w14:textId="77777777" w:rsidTr="001F51E6">
        <w:trPr>
          <w:cnfStyle w:val="000000100000" w:firstRow="0" w:lastRow="0" w:firstColumn="0" w:lastColumn="0" w:oddVBand="0" w:evenVBand="0" w:oddHBand="1" w:evenHBand="0" w:firstRowFirstColumn="0" w:firstRowLastColumn="0" w:lastRowFirstColumn="0" w:lastRowLastColumn="0"/>
        </w:trPr>
        <w:tc>
          <w:tcPr>
            <w:tcW w:w="3005" w:type="dxa"/>
          </w:tcPr>
          <w:p w14:paraId="034842C5" w14:textId="3D0CD1B2" w:rsidR="004E3167" w:rsidRPr="0042019B" w:rsidRDefault="004E3167" w:rsidP="00C2057F">
            <w:r w:rsidRPr="0042019B">
              <w:t>Gestion des déchets dangereux</w:t>
            </w:r>
          </w:p>
        </w:tc>
        <w:tc>
          <w:tcPr>
            <w:tcW w:w="2257" w:type="dxa"/>
          </w:tcPr>
          <w:p w14:paraId="06364268" w14:textId="77777777" w:rsidR="004E3167" w:rsidRPr="0042019B" w:rsidRDefault="004E3167" w:rsidP="0042019B">
            <w:pPr>
              <w:pStyle w:val="TableParagraph"/>
              <w:spacing w:line="240" w:lineRule="auto"/>
              <w:rPr>
                <w:szCs w:val="23"/>
                <w:lang w:val="en-CA"/>
              </w:rPr>
            </w:pPr>
          </w:p>
        </w:tc>
        <w:tc>
          <w:tcPr>
            <w:tcW w:w="2693" w:type="dxa"/>
          </w:tcPr>
          <w:p w14:paraId="1B344641" w14:textId="77777777" w:rsidR="004E3167" w:rsidRPr="0042019B" w:rsidRDefault="004E3167" w:rsidP="0042019B">
            <w:pPr>
              <w:pStyle w:val="TableParagraph"/>
              <w:spacing w:line="240" w:lineRule="auto"/>
              <w:rPr>
                <w:szCs w:val="23"/>
                <w:lang w:val="en-CA"/>
              </w:rPr>
            </w:pPr>
          </w:p>
        </w:tc>
        <w:tc>
          <w:tcPr>
            <w:tcW w:w="1996" w:type="dxa"/>
          </w:tcPr>
          <w:p w14:paraId="6A9E4428" w14:textId="02AF53F3" w:rsidR="004E3167" w:rsidRPr="0042019B" w:rsidRDefault="004E3167" w:rsidP="0042019B">
            <w:pPr>
              <w:pStyle w:val="TableParagraph"/>
              <w:spacing w:line="240" w:lineRule="auto"/>
              <w:rPr>
                <w:szCs w:val="23"/>
                <w:lang w:val="en-CA"/>
              </w:rPr>
            </w:pPr>
          </w:p>
        </w:tc>
      </w:tr>
      <w:tr w:rsidR="004E3167" w:rsidRPr="002176DA" w14:paraId="52C26FBE" w14:textId="77777777" w:rsidTr="001F51E6">
        <w:trPr>
          <w:cnfStyle w:val="000000010000" w:firstRow="0" w:lastRow="0" w:firstColumn="0" w:lastColumn="0" w:oddVBand="0" w:evenVBand="0" w:oddHBand="0" w:evenHBand="1" w:firstRowFirstColumn="0" w:firstRowLastColumn="0" w:lastRowFirstColumn="0" w:lastRowLastColumn="0"/>
        </w:trPr>
        <w:tc>
          <w:tcPr>
            <w:tcW w:w="3005" w:type="dxa"/>
          </w:tcPr>
          <w:p w14:paraId="1694CFB0" w14:textId="332AA378" w:rsidR="004E3167" w:rsidRPr="0042019B" w:rsidRDefault="004E3167" w:rsidP="00C2057F">
            <w:r w:rsidRPr="0042019B">
              <w:t>[Insérer un autre service]</w:t>
            </w:r>
          </w:p>
        </w:tc>
        <w:tc>
          <w:tcPr>
            <w:tcW w:w="2257" w:type="dxa"/>
          </w:tcPr>
          <w:p w14:paraId="65F04DD4" w14:textId="77777777" w:rsidR="004E3167" w:rsidRPr="0042019B" w:rsidRDefault="004E3167" w:rsidP="0042019B">
            <w:pPr>
              <w:pStyle w:val="TableParagraph"/>
              <w:spacing w:line="240" w:lineRule="auto"/>
              <w:rPr>
                <w:szCs w:val="23"/>
                <w:lang w:val="en-CA"/>
              </w:rPr>
            </w:pPr>
          </w:p>
        </w:tc>
        <w:tc>
          <w:tcPr>
            <w:tcW w:w="2693" w:type="dxa"/>
          </w:tcPr>
          <w:p w14:paraId="4EE6B560" w14:textId="77777777" w:rsidR="004E3167" w:rsidRPr="0042019B" w:rsidRDefault="004E3167" w:rsidP="0042019B">
            <w:pPr>
              <w:pStyle w:val="TableParagraph"/>
              <w:spacing w:line="240" w:lineRule="auto"/>
              <w:rPr>
                <w:szCs w:val="23"/>
                <w:lang w:val="en-CA"/>
              </w:rPr>
            </w:pPr>
          </w:p>
        </w:tc>
        <w:tc>
          <w:tcPr>
            <w:tcW w:w="1996" w:type="dxa"/>
          </w:tcPr>
          <w:p w14:paraId="03C90B48" w14:textId="77777777" w:rsidR="004E3167" w:rsidRPr="0042019B" w:rsidRDefault="004E3167" w:rsidP="0042019B">
            <w:pPr>
              <w:pStyle w:val="TableParagraph"/>
              <w:spacing w:line="240" w:lineRule="auto"/>
              <w:rPr>
                <w:szCs w:val="23"/>
                <w:lang w:val="en-CA"/>
              </w:rPr>
            </w:pPr>
          </w:p>
        </w:tc>
      </w:tr>
    </w:tbl>
    <w:p w14:paraId="0ABC28AC" w14:textId="312C8800" w:rsidR="00020CB2" w:rsidRPr="002176DA" w:rsidRDefault="00020CB2" w:rsidP="00D249DF">
      <w:pPr>
        <w:pStyle w:val="Titre3"/>
      </w:pPr>
      <w:bookmarkStart w:id="40" w:name="_Personnes_à_joindre"/>
      <w:bookmarkStart w:id="41" w:name="_Toc190327632"/>
      <w:bookmarkStart w:id="42" w:name="_Toc227059495"/>
      <w:bookmarkEnd w:id="40"/>
      <w:r w:rsidRPr="002176DA">
        <w:t>Personnes à joindre pour l</w:t>
      </w:r>
      <w:r w:rsidR="00C66A85">
        <w:t xml:space="preserve">a récupération </w:t>
      </w:r>
      <w:r w:rsidRPr="00C66A85">
        <w:t>d’urgence</w:t>
      </w:r>
      <w:bookmarkEnd w:id="41"/>
      <w:bookmarkEnd w:id="42"/>
    </w:p>
    <w:p w14:paraId="66AEE1C7" w14:textId="77777777" w:rsidR="00862507" w:rsidRPr="006F751B" w:rsidRDefault="00862507" w:rsidP="00D249DF">
      <w:pPr>
        <w:pStyle w:val="Titre4"/>
      </w:pPr>
      <w:bookmarkStart w:id="43" w:name="_Toc227059496"/>
      <w:r w:rsidRPr="00C33D78">
        <w:t>Restaurateurs et restauratrices</w:t>
      </w:r>
      <w:bookmarkEnd w:id="43"/>
    </w:p>
    <w:tbl>
      <w:tblPr>
        <w:tblStyle w:val="CCIweb"/>
        <w:tblW w:w="9974" w:type="dxa"/>
        <w:tblLayout w:type="fixed"/>
        <w:tblCellMar>
          <w:top w:w="68" w:type="dxa"/>
          <w:bottom w:w="68" w:type="dxa"/>
        </w:tblCellMar>
        <w:tblLook w:val="0420" w:firstRow="1" w:lastRow="0" w:firstColumn="0" w:lastColumn="0" w:noHBand="0" w:noVBand="1"/>
      </w:tblPr>
      <w:tblGrid>
        <w:gridCol w:w="3200"/>
        <w:gridCol w:w="3847"/>
        <w:gridCol w:w="2927"/>
      </w:tblGrid>
      <w:tr w:rsidR="00862507" w:rsidRPr="002176DA" w14:paraId="77AC381A" w14:textId="77777777" w:rsidTr="001F51E6">
        <w:trPr>
          <w:cnfStyle w:val="100000000000" w:firstRow="1" w:lastRow="0" w:firstColumn="0" w:lastColumn="0" w:oddVBand="0" w:evenVBand="0" w:oddHBand="0" w:evenHBand="0" w:firstRowFirstColumn="0" w:firstRowLastColumn="0" w:lastRowFirstColumn="0" w:lastRowLastColumn="0"/>
        </w:trPr>
        <w:tc>
          <w:tcPr>
            <w:tcW w:w="3147" w:type="dxa"/>
          </w:tcPr>
          <w:p w14:paraId="5E187A70" w14:textId="77777777" w:rsidR="00862507" w:rsidRPr="0042019B" w:rsidRDefault="00862507" w:rsidP="0042019B">
            <w:pPr>
              <w:pStyle w:val="TableHeading"/>
              <w:rPr>
                <w:b w:val="0"/>
                <w:bCs/>
                <w:szCs w:val="23"/>
              </w:rPr>
            </w:pPr>
            <w:r w:rsidRPr="0042019B">
              <w:rPr>
                <w:szCs w:val="23"/>
              </w:rPr>
              <w:t>Spécialité</w:t>
            </w:r>
          </w:p>
        </w:tc>
        <w:tc>
          <w:tcPr>
            <w:tcW w:w="3783" w:type="dxa"/>
          </w:tcPr>
          <w:p w14:paraId="6C1E1126" w14:textId="77777777" w:rsidR="00862507" w:rsidRPr="0042019B" w:rsidRDefault="00862507" w:rsidP="0042019B">
            <w:pPr>
              <w:pStyle w:val="TableHeading"/>
              <w:rPr>
                <w:b w:val="0"/>
                <w:bCs/>
                <w:szCs w:val="23"/>
              </w:rPr>
            </w:pPr>
            <w:r w:rsidRPr="0042019B">
              <w:rPr>
                <w:szCs w:val="23"/>
              </w:rPr>
              <w:t>Nom</w:t>
            </w:r>
          </w:p>
        </w:tc>
        <w:tc>
          <w:tcPr>
            <w:tcW w:w="2879" w:type="dxa"/>
          </w:tcPr>
          <w:p w14:paraId="5884BF50" w14:textId="6AA4E174" w:rsidR="00862507" w:rsidRPr="0042019B" w:rsidRDefault="00111919" w:rsidP="0042019B">
            <w:pPr>
              <w:pStyle w:val="TableHeading"/>
              <w:rPr>
                <w:b w:val="0"/>
                <w:bCs/>
                <w:szCs w:val="23"/>
              </w:rPr>
            </w:pPr>
            <w:r w:rsidRPr="0042019B">
              <w:rPr>
                <w:szCs w:val="23"/>
              </w:rPr>
              <w:t>T</w:t>
            </w:r>
            <w:r w:rsidR="00862507" w:rsidRPr="0042019B">
              <w:rPr>
                <w:szCs w:val="23"/>
              </w:rPr>
              <w:t>éléphone</w:t>
            </w:r>
          </w:p>
        </w:tc>
      </w:tr>
      <w:tr w:rsidR="00862507" w:rsidRPr="002176DA" w14:paraId="35142837" w14:textId="77777777" w:rsidTr="001F51E6">
        <w:trPr>
          <w:cnfStyle w:val="000000100000" w:firstRow="0" w:lastRow="0" w:firstColumn="0" w:lastColumn="0" w:oddVBand="0" w:evenVBand="0" w:oddHBand="1" w:evenHBand="0" w:firstRowFirstColumn="0" w:firstRowLastColumn="0" w:lastRowFirstColumn="0" w:lastRowLastColumn="0"/>
        </w:trPr>
        <w:tc>
          <w:tcPr>
            <w:tcW w:w="3147" w:type="dxa"/>
          </w:tcPr>
          <w:p w14:paraId="24F127B2" w14:textId="77777777" w:rsidR="00862507" w:rsidRPr="00D249DF" w:rsidRDefault="00862507" w:rsidP="00D249DF">
            <w:pPr>
              <w:pStyle w:val="TableParagraph"/>
            </w:pPr>
            <w:r w:rsidRPr="00D249DF">
              <w:t>Restaurateurs et restauratrices</w:t>
            </w:r>
          </w:p>
        </w:tc>
        <w:tc>
          <w:tcPr>
            <w:tcW w:w="3783" w:type="dxa"/>
          </w:tcPr>
          <w:p w14:paraId="528CA105" w14:textId="77777777" w:rsidR="00862507" w:rsidRPr="00D249DF" w:rsidRDefault="00862507" w:rsidP="00D249DF">
            <w:pPr>
              <w:pStyle w:val="TableParagraph"/>
            </w:pPr>
            <w:r w:rsidRPr="00D249DF">
              <w:t>Institut canadien de conservation</w:t>
            </w:r>
          </w:p>
        </w:tc>
        <w:tc>
          <w:tcPr>
            <w:tcW w:w="2879" w:type="dxa"/>
          </w:tcPr>
          <w:p w14:paraId="780A0FFC" w14:textId="77777777" w:rsidR="00862507" w:rsidRPr="00D249DF" w:rsidRDefault="00862507" w:rsidP="00D249DF">
            <w:pPr>
              <w:pStyle w:val="TableParagraph"/>
            </w:pPr>
            <w:r w:rsidRPr="00D249DF">
              <w:t>1 866 998-3721 (24 heures)</w:t>
            </w:r>
          </w:p>
        </w:tc>
      </w:tr>
      <w:tr w:rsidR="00862507" w:rsidRPr="002176DA" w14:paraId="4D455C24" w14:textId="77777777" w:rsidTr="001F51E6">
        <w:trPr>
          <w:cnfStyle w:val="000000010000" w:firstRow="0" w:lastRow="0" w:firstColumn="0" w:lastColumn="0" w:oddVBand="0" w:evenVBand="0" w:oddHBand="0" w:evenHBand="1" w:firstRowFirstColumn="0" w:firstRowLastColumn="0" w:lastRowFirstColumn="0" w:lastRowLastColumn="0"/>
        </w:trPr>
        <w:tc>
          <w:tcPr>
            <w:tcW w:w="3147" w:type="dxa"/>
          </w:tcPr>
          <w:p w14:paraId="61578E96" w14:textId="2C1DEAE6" w:rsidR="00862507" w:rsidRPr="00D249DF" w:rsidRDefault="00862507" w:rsidP="00D249DF">
            <w:pPr>
              <w:pStyle w:val="TableParagraph"/>
            </w:pPr>
            <w:r w:rsidRPr="00D249DF">
              <w:t>Restaurateur ou restauratrice d</w:t>
            </w:r>
            <w:r w:rsidR="001427A2" w:rsidRPr="00D249DF">
              <w:t>’œuvres d’art sur</w:t>
            </w:r>
            <w:r w:rsidRPr="00D249DF">
              <w:t xml:space="preserve"> papier</w:t>
            </w:r>
          </w:p>
        </w:tc>
        <w:tc>
          <w:tcPr>
            <w:tcW w:w="3783" w:type="dxa"/>
          </w:tcPr>
          <w:p w14:paraId="7705EAB4" w14:textId="77777777" w:rsidR="00862507" w:rsidRPr="00D249DF" w:rsidRDefault="00862507" w:rsidP="00D249DF">
            <w:pPr>
              <w:pStyle w:val="TableParagraph"/>
            </w:pPr>
          </w:p>
        </w:tc>
        <w:tc>
          <w:tcPr>
            <w:tcW w:w="2879" w:type="dxa"/>
          </w:tcPr>
          <w:p w14:paraId="3909EFE8" w14:textId="77777777" w:rsidR="00862507" w:rsidRPr="00D249DF" w:rsidRDefault="00862507" w:rsidP="00D249DF">
            <w:pPr>
              <w:pStyle w:val="TableParagraph"/>
            </w:pPr>
          </w:p>
        </w:tc>
      </w:tr>
      <w:tr w:rsidR="00862507" w:rsidRPr="002176DA" w14:paraId="02007290" w14:textId="77777777" w:rsidTr="001F51E6">
        <w:trPr>
          <w:cnfStyle w:val="000000100000" w:firstRow="0" w:lastRow="0" w:firstColumn="0" w:lastColumn="0" w:oddVBand="0" w:evenVBand="0" w:oddHBand="1" w:evenHBand="0" w:firstRowFirstColumn="0" w:firstRowLastColumn="0" w:lastRowFirstColumn="0" w:lastRowLastColumn="0"/>
        </w:trPr>
        <w:tc>
          <w:tcPr>
            <w:tcW w:w="3147" w:type="dxa"/>
          </w:tcPr>
          <w:p w14:paraId="78ECA824" w14:textId="77777777" w:rsidR="00862507" w:rsidRPr="00D249DF" w:rsidRDefault="00862507" w:rsidP="00D249DF">
            <w:pPr>
              <w:pStyle w:val="TableParagraph"/>
            </w:pPr>
            <w:r w:rsidRPr="00D249DF">
              <w:t>Restaurateur ou restauratrice de peintures</w:t>
            </w:r>
          </w:p>
        </w:tc>
        <w:tc>
          <w:tcPr>
            <w:tcW w:w="3783" w:type="dxa"/>
          </w:tcPr>
          <w:p w14:paraId="29FB6FD4" w14:textId="77777777" w:rsidR="00862507" w:rsidRPr="00D249DF" w:rsidRDefault="00862507" w:rsidP="00D249DF">
            <w:pPr>
              <w:pStyle w:val="TableParagraph"/>
            </w:pPr>
          </w:p>
        </w:tc>
        <w:tc>
          <w:tcPr>
            <w:tcW w:w="2879" w:type="dxa"/>
          </w:tcPr>
          <w:p w14:paraId="2DFDF082" w14:textId="77777777" w:rsidR="00862507" w:rsidRPr="00D249DF" w:rsidRDefault="00862507" w:rsidP="00D249DF">
            <w:pPr>
              <w:pStyle w:val="TableParagraph"/>
            </w:pPr>
          </w:p>
        </w:tc>
      </w:tr>
      <w:tr w:rsidR="00862507" w:rsidRPr="002176DA" w14:paraId="592D74BB" w14:textId="77777777" w:rsidTr="001F51E6">
        <w:trPr>
          <w:cnfStyle w:val="000000010000" w:firstRow="0" w:lastRow="0" w:firstColumn="0" w:lastColumn="0" w:oddVBand="0" w:evenVBand="0" w:oddHBand="0" w:evenHBand="1" w:firstRowFirstColumn="0" w:firstRowLastColumn="0" w:lastRowFirstColumn="0" w:lastRowLastColumn="0"/>
        </w:trPr>
        <w:tc>
          <w:tcPr>
            <w:tcW w:w="3147" w:type="dxa"/>
          </w:tcPr>
          <w:p w14:paraId="6637AECA" w14:textId="77777777" w:rsidR="00862507" w:rsidRPr="00D249DF" w:rsidRDefault="00862507" w:rsidP="00D249DF">
            <w:pPr>
              <w:pStyle w:val="TableParagraph"/>
            </w:pPr>
            <w:r w:rsidRPr="00D249DF">
              <w:t>Restaurateur ou restauratrice d’objets</w:t>
            </w:r>
          </w:p>
        </w:tc>
        <w:tc>
          <w:tcPr>
            <w:tcW w:w="3783" w:type="dxa"/>
          </w:tcPr>
          <w:p w14:paraId="0139693C" w14:textId="77777777" w:rsidR="00862507" w:rsidRPr="00D249DF" w:rsidRDefault="00862507" w:rsidP="00D249DF">
            <w:pPr>
              <w:pStyle w:val="TableParagraph"/>
            </w:pPr>
          </w:p>
        </w:tc>
        <w:tc>
          <w:tcPr>
            <w:tcW w:w="2879" w:type="dxa"/>
          </w:tcPr>
          <w:p w14:paraId="1286D1DB" w14:textId="77777777" w:rsidR="00862507" w:rsidRPr="00D249DF" w:rsidRDefault="00862507" w:rsidP="00D249DF">
            <w:pPr>
              <w:pStyle w:val="TableParagraph"/>
            </w:pPr>
          </w:p>
        </w:tc>
      </w:tr>
      <w:tr w:rsidR="00862507" w:rsidRPr="002176DA" w14:paraId="46AD3282" w14:textId="77777777" w:rsidTr="001F51E6">
        <w:trPr>
          <w:cnfStyle w:val="000000100000" w:firstRow="0" w:lastRow="0" w:firstColumn="0" w:lastColumn="0" w:oddVBand="0" w:evenVBand="0" w:oddHBand="1" w:evenHBand="0" w:firstRowFirstColumn="0" w:firstRowLastColumn="0" w:lastRowFirstColumn="0" w:lastRowLastColumn="0"/>
        </w:trPr>
        <w:tc>
          <w:tcPr>
            <w:tcW w:w="3147" w:type="dxa"/>
          </w:tcPr>
          <w:p w14:paraId="3FE41BCA" w14:textId="77777777" w:rsidR="00862507" w:rsidRPr="00D249DF" w:rsidRDefault="00862507" w:rsidP="00D249DF">
            <w:pPr>
              <w:pStyle w:val="TableParagraph"/>
            </w:pPr>
            <w:r w:rsidRPr="00D249DF">
              <w:t>[Insérer une autre spécialité]</w:t>
            </w:r>
          </w:p>
        </w:tc>
        <w:tc>
          <w:tcPr>
            <w:tcW w:w="3783" w:type="dxa"/>
          </w:tcPr>
          <w:p w14:paraId="2D0ADB1E" w14:textId="77777777" w:rsidR="00862507" w:rsidRPr="00D249DF" w:rsidRDefault="00862507" w:rsidP="00D249DF">
            <w:pPr>
              <w:pStyle w:val="TableParagraph"/>
            </w:pPr>
          </w:p>
        </w:tc>
        <w:tc>
          <w:tcPr>
            <w:tcW w:w="2879" w:type="dxa"/>
          </w:tcPr>
          <w:p w14:paraId="1484D35C" w14:textId="77777777" w:rsidR="00862507" w:rsidRPr="00D249DF" w:rsidRDefault="00862507" w:rsidP="00D249DF">
            <w:pPr>
              <w:pStyle w:val="TableParagraph"/>
            </w:pPr>
          </w:p>
        </w:tc>
      </w:tr>
    </w:tbl>
    <w:p w14:paraId="21C32236" w14:textId="75E1BE0D" w:rsidR="004E3167" w:rsidRPr="006F751B" w:rsidRDefault="004E3167" w:rsidP="00D249DF">
      <w:pPr>
        <w:pStyle w:val="Titre4"/>
      </w:pPr>
      <w:bookmarkStart w:id="44" w:name="_Toc227059497"/>
      <w:r w:rsidRPr="00C33D78">
        <w:t>Restauration des bâtiments</w:t>
      </w:r>
      <w:bookmarkEnd w:id="44"/>
    </w:p>
    <w:tbl>
      <w:tblPr>
        <w:tblStyle w:val="CCIweb"/>
        <w:tblW w:w="9974" w:type="dxa"/>
        <w:tblLayout w:type="fixed"/>
        <w:tblCellMar>
          <w:top w:w="68" w:type="dxa"/>
          <w:bottom w:w="68" w:type="dxa"/>
        </w:tblCellMar>
        <w:tblLook w:val="0420" w:firstRow="1" w:lastRow="0" w:firstColumn="0" w:lastColumn="0" w:noHBand="0" w:noVBand="1"/>
      </w:tblPr>
      <w:tblGrid>
        <w:gridCol w:w="2869"/>
        <w:gridCol w:w="2405"/>
        <w:gridCol w:w="2699"/>
        <w:gridCol w:w="2001"/>
      </w:tblGrid>
      <w:tr w:rsidR="004E3167" w:rsidRPr="002176DA" w14:paraId="534F7CFD" w14:textId="77777777" w:rsidTr="001F51E6">
        <w:trPr>
          <w:cnfStyle w:val="100000000000" w:firstRow="1" w:lastRow="0" w:firstColumn="0" w:lastColumn="0" w:oddVBand="0" w:evenVBand="0" w:oddHBand="0" w:evenHBand="0" w:firstRowFirstColumn="0" w:firstRowLastColumn="0" w:lastRowFirstColumn="0" w:lastRowLastColumn="0"/>
        </w:trPr>
        <w:tc>
          <w:tcPr>
            <w:tcW w:w="2863" w:type="dxa"/>
          </w:tcPr>
          <w:p w14:paraId="5C231A86" w14:textId="15E64C5A" w:rsidR="004E3167" w:rsidRPr="002176DA" w:rsidRDefault="004E3167" w:rsidP="00B845BB">
            <w:pPr>
              <w:pStyle w:val="TableHeading"/>
              <w:rPr>
                <w:b w:val="0"/>
                <w:bCs/>
              </w:rPr>
            </w:pPr>
            <w:r w:rsidRPr="002176DA">
              <w:t>Service</w:t>
            </w:r>
          </w:p>
        </w:tc>
        <w:tc>
          <w:tcPr>
            <w:tcW w:w="2399" w:type="dxa"/>
          </w:tcPr>
          <w:p w14:paraId="49BD616B" w14:textId="7B66570E" w:rsidR="004E3167" w:rsidRPr="002176DA" w:rsidRDefault="004E3167" w:rsidP="00B845BB">
            <w:pPr>
              <w:pStyle w:val="TableHeading"/>
              <w:rPr>
                <w:b w:val="0"/>
                <w:bCs/>
              </w:rPr>
            </w:pPr>
            <w:r w:rsidRPr="002176DA">
              <w:t>Nom de l’entreprise</w:t>
            </w:r>
          </w:p>
        </w:tc>
        <w:tc>
          <w:tcPr>
            <w:tcW w:w="2693" w:type="dxa"/>
          </w:tcPr>
          <w:p w14:paraId="6E5C83D0" w14:textId="2026BFFB" w:rsidR="004E3167" w:rsidRPr="002176DA" w:rsidRDefault="004E3167" w:rsidP="00B845BB">
            <w:pPr>
              <w:pStyle w:val="TableHeading"/>
            </w:pPr>
            <w:r w:rsidRPr="002176DA">
              <w:t>Nom de la personne-ressource</w:t>
            </w:r>
          </w:p>
        </w:tc>
        <w:tc>
          <w:tcPr>
            <w:tcW w:w="1996" w:type="dxa"/>
          </w:tcPr>
          <w:p w14:paraId="014F1E71" w14:textId="752A82F9" w:rsidR="004E3167" w:rsidRPr="002176DA" w:rsidRDefault="00111919" w:rsidP="00B845BB">
            <w:pPr>
              <w:pStyle w:val="TableHeading"/>
              <w:rPr>
                <w:b w:val="0"/>
                <w:bCs/>
              </w:rPr>
            </w:pPr>
            <w:r>
              <w:t>T</w:t>
            </w:r>
            <w:r w:rsidR="004E3167" w:rsidRPr="002176DA">
              <w:t>éléphone</w:t>
            </w:r>
          </w:p>
        </w:tc>
      </w:tr>
      <w:tr w:rsidR="004E3167" w:rsidRPr="002176DA" w14:paraId="0BE4D05D" w14:textId="77777777" w:rsidTr="001F51E6">
        <w:trPr>
          <w:cnfStyle w:val="000000100000" w:firstRow="0" w:lastRow="0" w:firstColumn="0" w:lastColumn="0" w:oddVBand="0" w:evenVBand="0" w:oddHBand="1" w:evenHBand="0" w:firstRowFirstColumn="0" w:firstRowLastColumn="0" w:lastRowFirstColumn="0" w:lastRowLastColumn="0"/>
        </w:trPr>
        <w:tc>
          <w:tcPr>
            <w:tcW w:w="2863" w:type="dxa"/>
          </w:tcPr>
          <w:p w14:paraId="2B7AC8A2" w14:textId="146A23B9" w:rsidR="004E3167" w:rsidRPr="00D249DF" w:rsidRDefault="00E93082" w:rsidP="00D249DF">
            <w:pPr>
              <w:pStyle w:val="TableParagraph"/>
            </w:pPr>
            <w:r w:rsidRPr="00D249DF">
              <w:t>Restauration de bâtiments</w:t>
            </w:r>
          </w:p>
        </w:tc>
        <w:tc>
          <w:tcPr>
            <w:tcW w:w="2399" w:type="dxa"/>
          </w:tcPr>
          <w:p w14:paraId="206FC22D" w14:textId="77777777" w:rsidR="004E3167" w:rsidRPr="00D249DF" w:rsidRDefault="004E3167" w:rsidP="00D249DF">
            <w:pPr>
              <w:pStyle w:val="TableParagraph"/>
            </w:pPr>
          </w:p>
        </w:tc>
        <w:tc>
          <w:tcPr>
            <w:tcW w:w="2693" w:type="dxa"/>
          </w:tcPr>
          <w:p w14:paraId="39958381" w14:textId="77777777" w:rsidR="004E3167" w:rsidRPr="00D249DF" w:rsidRDefault="004E3167" w:rsidP="00D249DF">
            <w:pPr>
              <w:pStyle w:val="TableParagraph"/>
            </w:pPr>
          </w:p>
        </w:tc>
        <w:tc>
          <w:tcPr>
            <w:tcW w:w="1996" w:type="dxa"/>
          </w:tcPr>
          <w:p w14:paraId="7A78EB39" w14:textId="6E39C709" w:rsidR="004E3167" w:rsidRPr="00D249DF" w:rsidRDefault="004E3167" w:rsidP="00D249DF">
            <w:pPr>
              <w:pStyle w:val="TableParagraph"/>
            </w:pPr>
          </w:p>
        </w:tc>
      </w:tr>
      <w:tr w:rsidR="004E3167" w:rsidRPr="002176DA" w14:paraId="39C0B8BF" w14:textId="77777777" w:rsidTr="001F51E6">
        <w:trPr>
          <w:cnfStyle w:val="000000010000" w:firstRow="0" w:lastRow="0" w:firstColumn="0" w:lastColumn="0" w:oddVBand="0" w:evenVBand="0" w:oddHBand="0" w:evenHBand="1" w:firstRowFirstColumn="0" w:firstRowLastColumn="0" w:lastRowFirstColumn="0" w:lastRowLastColumn="0"/>
        </w:trPr>
        <w:tc>
          <w:tcPr>
            <w:tcW w:w="2863" w:type="dxa"/>
          </w:tcPr>
          <w:p w14:paraId="3E782D5B" w14:textId="3764BF35" w:rsidR="004E3167" w:rsidRPr="00D249DF" w:rsidRDefault="004E3167" w:rsidP="00D249DF">
            <w:pPr>
              <w:pStyle w:val="TableParagraph"/>
            </w:pPr>
            <w:r w:rsidRPr="00D249DF">
              <w:t>[Insérer un autre service]</w:t>
            </w:r>
          </w:p>
        </w:tc>
        <w:tc>
          <w:tcPr>
            <w:tcW w:w="2399" w:type="dxa"/>
          </w:tcPr>
          <w:p w14:paraId="2370C125" w14:textId="77777777" w:rsidR="004E3167" w:rsidRPr="00D249DF" w:rsidRDefault="004E3167" w:rsidP="00D249DF">
            <w:pPr>
              <w:pStyle w:val="TableParagraph"/>
            </w:pPr>
          </w:p>
        </w:tc>
        <w:tc>
          <w:tcPr>
            <w:tcW w:w="2693" w:type="dxa"/>
          </w:tcPr>
          <w:p w14:paraId="1B266A55" w14:textId="77777777" w:rsidR="004E3167" w:rsidRPr="00D249DF" w:rsidRDefault="004E3167" w:rsidP="00D249DF">
            <w:pPr>
              <w:pStyle w:val="TableParagraph"/>
            </w:pPr>
          </w:p>
        </w:tc>
        <w:tc>
          <w:tcPr>
            <w:tcW w:w="1996" w:type="dxa"/>
          </w:tcPr>
          <w:p w14:paraId="37AE6E0D" w14:textId="5D6F8AA3" w:rsidR="004E3167" w:rsidRPr="00D249DF" w:rsidRDefault="004E3167" w:rsidP="00D249DF">
            <w:pPr>
              <w:pStyle w:val="TableParagraph"/>
            </w:pPr>
          </w:p>
        </w:tc>
      </w:tr>
    </w:tbl>
    <w:p w14:paraId="449E9674" w14:textId="26C76BE1" w:rsidR="007E3071" w:rsidRPr="006F751B" w:rsidRDefault="007E3071" w:rsidP="00D249DF">
      <w:pPr>
        <w:pStyle w:val="Titre4"/>
      </w:pPr>
      <w:bookmarkStart w:id="45" w:name="_Toc227059498"/>
      <w:r w:rsidRPr="00C33D78">
        <w:lastRenderedPageBreak/>
        <w:t>Récupération de documents et de données</w:t>
      </w:r>
      <w:bookmarkEnd w:id="45"/>
    </w:p>
    <w:tbl>
      <w:tblPr>
        <w:tblStyle w:val="CCIweb"/>
        <w:tblW w:w="9974" w:type="dxa"/>
        <w:tblLayout w:type="fixed"/>
        <w:tblCellMar>
          <w:top w:w="68" w:type="dxa"/>
          <w:bottom w:w="68" w:type="dxa"/>
        </w:tblCellMar>
        <w:tblLook w:val="0420" w:firstRow="1" w:lastRow="0" w:firstColumn="0" w:lastColumn="0" w:noHBand="0" w:noVBand="1"/>
      </w:tblPr>
      <w:tblGrid>
        <w:gridCol w:w="2869"/>
        <w:gridCol w:w="2416"/>
        <w:gridCol w:w="2699"/>
        <w:gridCol w:w="1990"/>
      </w:tblGrid>
      <w:tr w:rsidR="007E3071" w:rsidRPr="002176DA" w14:paraId="648DA020" w14:textId="77777777" w:rsidTr="001F51E6">
        <w:trPr>
          <w:cnfStyle w:val="100000000000" w:firstRow="1" w:lastRow="0" w:firstColumn="0" w:lastColumn="0" w:oddVBand="0" w:evenVBand="0" w:oddHBand="0" w:evenHBand="0" w:firstRowFirstColumn="0" w:firstRowLastColumn="0" w:lastRowFirstColumn="0" w:lastRowLastColumn="0"/>
        </w:trPr>
        <w:tc>
          <w:tcPr>
            <w:tcW w:w="2863" w:type="dxa"/>
          </w:tcPr>
          <w:p w14:paraId="0F48A043" w14:textId="5880E8C7" w:rsidR="007E3071" w:rsidRPr="002176DA" w:rsidRDefault="007E3071" w:rsidP="00B845BB">
            <w:pPr>
              <w:pStyle w:val="TableHeading"/>
            </w:pPr>
            <w:r w:rsidRPr="002176DA">
              <w:t>Service</w:t>
            </w:r>
          </w:p>
        </w:tc>
        <w:tc>
          <w:tcPr>
            <w:tcW w:w="2410" w:type="dxa"/>
          </w:tcPr>
          <w:p w14:paraId="7038E12F" w14:textId="351598CA" w:rsidR="007E3071" w:rsidRPr="002176DA" w:rsidRDefault="007E3071" w:rsidP="00B845BB">
            <w:pPr>
              <w:pStyle w:val="TableHeading"/>
            </w:pPr>
            <w:r w:rsidRPr="002176DA">
              <w:t>Nom de l’entreprise</w:t>
            </w:r>
          </w:p>
        </w:tc>
        <w:tc>
          <w:tcPr>
            <w:tcW w:w="2693" w:type="dxa"/>
          </w:tcPr>
          <w:p w14:paraId="1A4EA153" w14:textId="18934A69" w:rsidR="007E3071" w:rsidRPr="002176DA" w:rsidRDefault="007E3071" w:rsidP="00B845BB">
            <w:pPr>
              <w:pStyle w:val="TableHeading"/>
            </w:pPr>
            <w:r w:rsidRPr="002176DA">
              <w:t>Nom de la personne-ressource</w:t>
            </w:r>
          </w:p>
        </w:tc>
        <w:tc>
          <w:tcPr>
            <w:tcW w:w="1985" w:type="dxa"/>
          </w:tcPr>
          <w:p w14:paraId="5123C6C7" w14:textId="6B87B589" w:rsidR="007E3071" w:rsidRPr="002176DA" w:rsidRDefault="00111919" w:rsidP="00B845BB">
            <w:pPr>
              <w:pStyle w:val="TableHeading"/>
            </w:pPr>
            <w:r>
              <w:t>T</w:t>
            </w:r>
            <w:r w:rsidR="007E3071" w:rsidRPr="002176DA">
              <w:t>éléphone</w:t>
            </w:r>
          </w:p>
        </w:tc>
      </w:tr>
      <w:tr w:rsidR="00862507" w:rsidRPr="002176DA" w14:paraId="48761FFA" w14:textId="77777777" w:rsidTr="001F51E6">
        <w:trPr>
          <w:cnfStyle w:val="000000100000" w:firstRow="0" w:lastRow="0" w:firstColumn="0" w:lastColumn="0" w:oddVBand="0" w:evenVBand="0" w:oddHBand="1" w:evenHBand="0" w:firstRowFirstColumn="0" w:firstRowLastColumn="0" w:lastRowFirstColumn="0" w:lastRowLastColumn="0"/>
        </w:trPr>
        <w:tc>
          <w:tcPr>
            <w:tcW w:w="2863" w:type="dxa"/>
          </w:tcPr>
          <w:p w14:paraId="2844D1AE" w14:textId="74E4BAFC" w:rsidR="00862507" w:rsidRPr="00D249DF" w:rsidRDefault="00862507" w:rsidP="00D249DF">
            <w:pPr>
              <w:pStyle w:val="TableParagraph"/>
            </w:pPr>
            <w:r w:rsidRPr="00D249DF">
              <w:t>Récupération de documents</w:t>
            </w:r>
          </w:p>
        </w:tc>
        <w:tc>
          <w:tcPr>
            <w:tcW w:w="2410" w:type="dxa"/>
          </w:tcPr>
          <w:p w14:paraId="732CC2D2" w14:textId="77777777" w:rsidR="00862507" w:rsidRPr="00D249DF" w:rsidRDefault="00862507" w:rsidP="00D249DF">
            <w:pPr>
              <w:pStyle w:val="TableParagraph"/>
            </w:pPr>
          </w:p>
        </w:tc>
        <w:tc>
          <w:tcPr>
            <w:tcW w:w="2693" w:type="dxa"/>
          </w:tcPr>
          <w:p w14:paraId="01B3366F" w14:textId="77777777" w:rsidR="00862507" w:rsidRPr="00D249DF" w:rsidRDefault="00862507" w:rsidP="00D249DF">
            <w:pPr>
              <w:pStyle w:val="TableParagraph"/>
            </w:pPr>
          </w:p>
        </w:tc>
        <w:tc>
          <w:tcPr>
            <w:tcW w:w="1985" w:type="dxa"/>
          </w:tcPr>
          <w:p w14:paraId="173ADE7D" w14:textId="558F9E28" w:rsidR="00862507" w:rsidRPr="00D249DF" w:rsidRDefault="00862507" w:rsidP="00D249DF">
            <w:pPr>
              <w:pStyle w:val="TableParagraph"/>
            </w:pPr>
          </w:p>
        </w:tc>
      </w:tr>
      <w:tr w:rsidR="00862507" w:rsidRPr="002176DA" w14:paraId="76021380" w14:textId="77777777" w:rsidTr="001F51E6">
        <w:trPr>
          <w:cnfStyle w:val="000000010000" w:firstRow="0" w:lastRow="0" w:firstColumn="0" w:lastColumn="0" w:oddVBand="0" w:evenVBand="0" w:oddHBand="0" w:evenHBand="1" w:firstRowFirstColumn="0" w:firstRowLastColumn="0" w:lastRowFirstColumn="0" w:lastRowLastColumn="0"/>
        </w:trPr>
        <w:tc>
          <w:tcPr>
            <w:tcW w:w="2863" w:type="dxa"/>
          </w:tcPr>
          <w:p w14:paraId="76B586FE" w14:textId="72F74B60" w:rsidR="00862507" w:rsidRPr="00D249DF" w:rsidRDefault="00A0590E" w:rsidP="00D249DF">
            <w:pPr>
              <w:pStyle w:val="TableParagraph"/>
            </w:pPr>
            <w:r w:rsidRPr="00D249DF">
              <w:t>Récupération de bandes audio</w:t>
            </w:r>
          </w:p>
        </w:tc>
        <w:tc>
          <w:tcPr>
            <w:tcW w:w="2410" w:type="dxa"/>
          </w:tcPr>
          <w:p w14:paraId="2D08C1ED" w14:textId="77777777" w:rsidR="00862507" w:rsidRPr="00D249DF" w:rsidRDefault="00862507" w:rsidP="00D249DF">
            <w:pPr>
              <w:pStyle w:val="TableParagraph"/>
            </w:pPr>
          </w:p>
        </w:tc>
        <w:tc>
          <w:tcPr>
            <w:tcW w:w="2693" w:type="dxa"/>
          </w:tcPr>
          <w:p w14:paraId="3B55D00E" w14:textId="77777777" w:rsidR="00862507" w:rsidRPr="00D249DF" w:rsidRDefault="00862507" w:rsidP="00D249DF">
            <w:pPr>
              <w:pStyle w:val="TableParagraph"/>
            </w:pPr>
          </w:p>
        </w:tc>
        <w:tc>
          <w:tcPr>
            <w:tcW w:w="1985" w:type="dxa"/>
          </w:tcPr>
          <w:p w14:paraId="44045A1E" w14:textId="533BE1E4" w:rsidR="00862507" w:rsidRPr="00D249DF" w:rsidRDefault="00862507" w:rsidP="00D249DF">
            <w:pPr>
              <w:pStyle w:val="TableParagraph"/>
            </w:pPr>
          </w:p>
        </w:tc>
      </w:tr>
      <w:tr w:rsidR="00862507" w:rsidRPr="002176DA" w14:paraId="2E39F610" w14:textId="77777777" w:rsidTr="001F51E6">
        <w:trPr>
          <w:cnfStyle w:val="000000100000" w:firstRow="0" w:lastRow="0" w:firstColumn="0" w:lastColumn="0" w:oddVBand="0" w:evenVBand="0" w:oddHBand="1" w:evenHBand="0" w:firstRowFirstColumn="0" w:firstRowLastColumn="0" w:lastRowFirstColumn="0" w:lastRowLastColumn="0"/>
        </w:trPr>
        <w:tc>
          <w:tcPr>
            <w:tcW w:w="2863" w:type="dxa"/>
          </w:tcPr>
          <w:p w14:paraId="48B31733" w14:textId="63ED5641" w:rsidR="00862507" w:rsidRPr="00D249DF" w:rsidRDefault="00C75F05" w:rsidP="00D249DF">
            <w:pPr>
              <w:pStyle w:val="TableParagraph"/>
            </w:pPr>
            <w:r w:rsidRPr="00D249DF">
              <w:t>Récupération de bandes vidéo</w:t>
            </w:r>
          </w:p>
        </w:tc>
        <w:tc>
          <w:tcPr>
            <w:tcW w:w="2410" w:type="dxa"/>
          </w:tcPr>
          <w:p w14:paraId="198DE98E" w14:textId="77777777" w:rsidR="00862507" w:rsidRPr="00D249DF" w:rsidRDefault="00862507" w:rsidP="00D249DF">
            <w:pPr>
              <w:pStyle w:val="TableParagraph"/>
            </w:pPr>
          </w:p>
        </w:tc>
        <w:tc>
          <w:tcPr>
            <w:tcW w:w="2693" w:type="dxa"/>
          </w:tcPr>
          <w:p w14:paraId="49FBBE71" w14:textId="77777777" w:rsidR="00862507" w:rsidRPr="00D249DF" w:rsidRDefault="00862507" w:rsidP="00D249DF">
            <w:pPr>
              <w:pStyle w:val="TableParagraph"/>
            </w:pPr>
          </w:p>
        </w:tc>
        <w:tc>
          <w:tcPr>
            <w:tcW w:w="1985" w:type="dxa"/>
          </w:tcPr>
          <w:p w14:paraId="7445A0E2" w14:textId="661B8CF7" w:rsidR="00862507" w:rsidRPr="00D249DF" w:rsidRDefault="00862507" w:rsidP="00D249DF">
            <w:pPr>
              <w:pStyle w:val="TableParagraph"/>
            </w:pPr>
          </w:p>
        </w:tc>
      </w:tr>
      <w:tr w:rsidR="00A0590E" w:rsidRPr="002176DA" w14:paraId="2DBBE0C6" w14:textId="77777777" w:rsidTr="001F51E6">
        <w:trPr>
          <w:cnfStyle w:val="000000010000" w:firstRow="0" w:lastRow="0" w:firstColumn="0" w:lastColumn="0" w:oddVBand="0" w:evenVBand="0" w:oddHBand="0" w:evenHBand="1" w:firstRowFirstColumn="0" w:firstRowLastColumn="0" w:lastRowFirstColumn="0" w:lastRowLastColumn="0"/>
        </w:trPr>
        <w:tc>
          <w:tcPr>
            <w:tcW w:w="2863" w:type="dxa"/>
          </w:tcPr>
          <w:p w14:paraId="6C09D2A0" w14:textId="7CB75498" w:rsidR="00A0590E" w:rsidRPr="00D249DF" w:rsidRDefault="00C75F05" w:rsidP="00D249DF">
            <w:pPr>
              <w:pStyle w:val="TableParagraph"/>
            </w:pPr>
            <w:r w:rsidRPr="00D249DF">
              <w:t>Récupération de films cinématographiques</w:t>
            </w:r>
          </w:p>
        </w:tc>
        <w:tc>
          <w:tcPr>
            <w:tcW w:w="2410" w:type="dxa"/>
          </w:tcPr>
          <w:p w14:paraId="4FE23A96" w14:textId="77777777" w:rsidR="00A0590E" w:rsidRPr="00D249DF" w:rsidRDefault="00A0590E" w:rsidP="00D249DF">
            <w:pPr>
              <w:pStyle w:val="TableParagraph"/>
            </w:pPr>
          </w:p>
        </w:tc>
        <w:tc>
          <w:tcPr>
            <w:tcW w:w="2693" w:type="dxa"/>
          </w:tcPr>
          <w:p w14:paraId="34EE6D13" w14:textId="77777777" w:rsidR="00A0590E" w:rsidRPr="00D249DF" w:rsidRDefault="00A0590E" w:rsidP="00D249DF">
            <w:pPr>
              <w:pStyle w:val="TableParagraph"/>
            </w:pPr>
          </w:p>
        </w:tc>
        <w:tc>
          <w:tcPr>
            <w:tcW w:w="1985" w:type="dxa"/>
          </w:tcPr>
          <w:p w14:paraId="39DB50EA" w14:textId="77777777" w:rsidR="00A0590E" w:rsidRPr="00D249DF" w:rsidRDefault="00A0590E" w:rsidP="00D249DF">
            <w:pPr>
              <w:pStyle w:val="TableParagraph"/>
            </w:pPr>
          </w:p>
        </w:tc>
      </w:tr>
      <w:tr w:rsidR="00C75F05" w:rsidRPr="002176DA" w14:paraId="0A681D16" w14:textId="77777777" w:rsidTr="001F51E6">
        <w:trPr>
          <w:cnfStyle w:val="000000100000" w:firstRow="0" w:lastRow="0" w:firstColumn="0" w:lastColumn="0" w:oddVBand="0" w:evenVBand="0" w:oddHBand="1" w:evenHBand="0" w:firstRowFirstColumn="0" w:firstRowLastColumn="0" w:lastRowFirstColumn="0" w:lastRowLastColumn="0"/>
        </w:trPr>
        <w:tc>
          <w:tcPr>
            <w:tcW w:w="2863" w:type="dxa"/>
          </w:tcPr>
          <w:p w14:paraId="6E159875" w14:textId="35EC8EC3" w:rsidR="00C75F05" w:rsidRPr="00D249DF" w:rsidRDefault="00C75F05" w:rsidP="00D249DF">
            <w:pPr>
              <w:pStyle w:val="TableParagraph"/>
            </w:pPr>
            <w:r w:rsidRPr="00D249DF">
              <w:t>[Insérer un autre service]</w:t>
            </w:r>
          </w:p>
        </w:tc>
        <w:tc>
          <w:tcPr>
            <w:tcW w:w="2410" w:type="dxa"/>
          </w:tcPr>
          <w:p w14:paraId="4D86A1AF" w14:textId="77777777" w:rsidR="00C75F05" w:rsidRPr="00D249DF" w:rsidRDefault="00C75F05" w:rsidP="00D249DF">
            <w:pPr>
              <w:pStyle w:val="TableParagraph"/>
            </w:pPr>
          </w:p>
        </w:tc>
        <w:tc>
          <w:tcPr>
            <w:tcW w:w="2693" w:type="dxa"/>
          </w:tcPr>
          <w:p w14:paraId="40F5A70B" w14:textId="77777777" w:rsidR="00C75F05" w:rsidRPr="00D249DF" w:rsidRDefault="00C75F05" w:rsidP="00D249DF">
            <w:pPr>
              <w:pStyle w:val="TableParagraph"/>
            </w:pPr>
          </w:p>
        </w:tc>
        <w:tc>
          <w:tcPr>
            <w:tcW w:w="1985" w:type="dxa"/>
          </w:tcPr>
          <w:p w14:paraId="2B161D20" w14:textId="77777777" w:rsidR="00C75F05" w:rsidRPr="00D249DF" w:rsidRDefault="00C75F05" w:rsidP="00D249DF">
            <w:pPr>
              <w:pStyle w:val="TableParagraph"/>
            </w:pPr>
          </w:p>
        </w:tc>
      </w:tr>
    </w:tbl>
    <w:p w14:paraId="50B1C82D" w14:textId="4BCCF453" w:rsidR="00C75F05" w:rsidRPr="006F751B" w:rsidRDefault="00C75F05" w:rsidP="00D249DF">
      <w:pPr>
        <w:pStyle w:val="Titre4"/>
      </w:pPr>
      <w:bookmarkStart w:id="46" w:name="_Toc227059499"/>
      <w:r w:rsidRPr="00C33D78">
        <w:t>Personnes de métier</w:t>
      </w:r>
      <w:bookmarkEnd w:id="46"/>
    </w:p>
    <w:tbl>
      <w:tblPr>
        <w:tblStyle w:val="CCIweb"/>
        <w:tblW w:w="9974" w:type="dxa"/>
        <w:tblLayout w:type="fixed"/>
        <w:tblCellMar>
          <w:top w:w="68" w:type="dxa"/>
          <w:bottom w:w="68" w:type="dxa"/>
        </w:tblCellMar>
        <w:tblLook w:val="0420" w:firstRow="1" w:lastRow="0" w:firstColumn="0" w:lastColumn="0" w:noHBand="0" w:noVBand="1"/>
      </w:tblPr>
      <w:tblGrid>
        <w:gridCol w:w="2831"/>
        <w:gridCol w:w="2384"/>
        <w:gridCol w:w="2663"/>
        <w:gridCol w:w="2096"/>
      </w:tblGrid>
      <w:tr w:rsidR="00C75F05" w:rsidRPr="002176DA" w14:paraId="53398F17" w14:textId="77777777" w:rsidTr="001F51E6">
        <w:trPr>
          <w:cnfStyle w:val="100000000000" w:firstRow="1" w:lastRow="0" w:firstColumn="0" w:lastColumn="0" w:oddVBand="0" w:evenVBand="0" w:oddHBand="0" w:evenHBand="0" w:firstRowFirstColumn="0" w:firstRowLastColumn="0" w:lastRowFirstColumn="0" w:lastRowLastColumn="0"/>
        </w:trPr>
        <w:tc>
          <w:tcPr>
            <w:tcW w:w="2863" w:type="dxa"/>
          </w:tcPr>
          <w:p w14:paraId="52102E03" w14:textId="690B9D7F" w:rsidR="00C75F05" w:rsidRPr="002176DA" w:rsidRDefault="00C75F05" w:rsidP="00D249DF">
            <w:pPr>
              <w:pStyle w:val="TableHeading"/>
              <w:rPr>
                <w:b w:val="0"/>
                <w:bCs/>
              </w:rPr>
            </w:pPr>
            <w:r w:rsidRPr="002176DA">
              <w:t>Personne de métier</w:t>
            </w:r>
          </w:p>
        </w:tc>
        <w:tc>
          <w:tcPr>
            <w:tcW w:w="2410" w:type="dxa"/>
          </w:tcPr>
          <w:p w14:paraId="51C216B6" w14:textId="5894CD9B" w:rsidR="00C75F05" w:rsidRPr="002176DA" w:rsidRDefault="00C75F05" w:rsidP="00D249DF">
            <w:pPr>
              <w:pStyle w:val="TableHeading"/>
              <w:rPr>
                <w:b w:val="0"/>
                <w:bCs/>
              </w:rPr>
            </w:pPr>
            <w:r w:rsidRPr="002176DA">
              <w:t>Nom de l’entreprise</w:t>
            </w:r>
          </w:p>
        </w:tc>
        <w:tc>
          <w:tcPr>
            <w:tcW w:w="2693" w:type="dxa"/>
          </w:tcPr>
          <w:p w14:paraId="07C2E0B0" w14:textId="5FA0995C" w:rsidR="00C75F05" w:rsidRPr="002176DA" w:rsidRDefault="00C75F05" w:rsidP="00D249DF">
            <w:pPr>
              <w:pStyle w:val="TableHeading"/>
            </w:pPr>
            <w:r w:rsidRPr="002176DA">
              <w:t>Nom de la personne-ressource</w:t>
            </w:r>
          </w:p>
        </w:tc>
        <w:tc>
          <w:tcPr>
            <w:tcW w:w="2119" w:type="dxa"/>
          </w:tcPr>
          <w:p w14:paraId="1DEE1F75" w14:textId="2A8C66EA" w:rsidR="00C75F05" w:rsidRPr="002176DA" w:rsidRDefault="00111919" w:rsidP="00D249DF">
            <w:pPr>
              <w:pStyle w:val="TableHeading"/>
              <w:rPr>
                <w:b w:val="0"/>
                <w:bCs/>
              </w:rPr>
            </w:pPr>
            <w:r>
              <w:t>T</w:t>
            </w:r>
            <w:r w:rsidR="00C75F05" w:rsidRPr="002176DA">
              <w:t>éléphone</w:t>
            </w:r>
          </w:p>
        </w:tc>
      </w:tr>
      <w:tr w:rsidR="00C75F05" w:rsidRPr="002176DA" w14:paraId="2A50D6F4" w14:textId="77777777" w:rsidTr="001F51E6">
        <w:trPr>
          <w:cnfStyle w:val="000000100000" w:firstRow="0" w:lastRow="0" w:firstColumn="0" w:lastColumn="0" w:oddVBand="0" w:evenVBand="0" w:oddHBand="1" w:evenHBand="0" w:firstRowFirstColumn="0" w:firstRowLastColumn="0" w:lastRowFirstColumn="0" w:lastRowLastColumn="0"/>
        </w:trPr>
        <w:tc>
          <w:tcPr>
            <w:tcW w:w="2863" w:type="dxa"/>
          </w:tcPr>
          <w:p w14:paraId="6233390C" w14:textId="438A0927" w:rsidR="00C75F05" w:rsidRPr="00D249DF" w:rsidRDefault="00C75F05" w:rsidP="00D249DF">
            <w:pPr>
              <w:pStyle w:val="TableParagraph"/>
            </w:pPr>
            <w:r w:rsidRPr="00D249DF">
              <w:t>Électricien</w:t>
            </w:r>
            <w:r w:rsidR="00CA1C1D" w:rsidRPr="00D249DF">
              <w:t xml:space="preserve"> ou électricienne</w:t>
            </w:r>
          </w:p>
        </w:tc>
        <w:tc>
          <w:tcPr>
            <w:tcW w:w="2410" w:type="dxa"/>
          </w:tcPr>
          <w:p w14:paraId="62207D70" w14:textId="77777777" w:rsidR="00C75F05" w:rsidRPr="00D249DF" w:rsidRDefault="00C75F05" w:rsidP="00D249DF">
            <w:pPr>
              <w:pStyle w:val="TableParagraph"/>
            </w:pPr>
          </w:p>
        </w:tc>
        <w:tc>
          <w:tcPr>
            <w:tcW w:w="2693" w:type="dxa"/>
          </w:tcPr>
          <w:p w14:paraId="5CAD993D" w14:textId="77777777" w:rsidR="00C75F05" w:rsidRPr="00D249DF" w:rsidRDefault="00C75F05" w:rsidP="00D249DF">
            <w:pPr>
              <w:pStyle w:val="TableParagraph"/>
            </w:pPr>
          </w:p>
        </w:tc>
        <w:tc>
          <w:tcPr>
            <w:tcW w:w="2119" w:type="dxa"/>
          </w:tcPr>
          <w:p w14:paraId="13792A1A" w14:textId="5A327489" w:rsidR="00C75F05" w:rsidRPr="00D249DF" w:rsidRDefault="00C75F05" w:rsidP="00D249DF">
            <w:pPr>
              <w:pStyle w:val="TableParagraph"/>
            </w:pPr>
          </w:p>
        </w:tc>
      </w:tr>
      <w:tr w:rsidR="00C75F05" w:rsidRPr="002176DA" w14:paraId="489F66D0" w14:textId="77777777" w:rsidTr="001F51E6">
        <w:trPr>
          <w:cnfStyle w:val="000000010000" w:firstRow="0" w:lastRow="0" w:firstColumn="0" w:lastColumn="0" w:oddVBand="0" w:evenVBand="0" w:oddHBand="0" w:evenHBand="1" w:firstRowFirstColumn="0" w:firstRowLastColumn="0" w:lastRowFirstColumn="0" w:lastRowLastColumn="0"/>
        </w:trPr>
        <w:tc>
          <w:tcPr>
            <w:tcW w:w="2863" w:type="dxa"/>
          </w:tcPr>
          <w:p w14:paraId="7A530842" w14:textId="090AED97" w:rsidR="00C75F05" w:rsidRPr="00D249DF" w:rsidRDefault="00C75F05" w:rsidP="00D249DF">
            <w:pPr>
              <w:pStyle w:val="TableParagraph"/>
            </w:pPr>
            <w:r w:rsidRPr="00D249DF">
              <w:t>Entretien des ascenseurs</w:t>
            </w:r>
          </w:p>
        </w:tc>
        <w:tc>
          <w:tcPr>
            <w:tcW w:w="2410" w:type="dxa"/>
          </w:tcPr>
          <w:p w14:paraId="5E70BFF7" w14:textId="77777777" w:rsidR="00C75F05" w:rsidRPr="00D249DF" w:rsidRDefault="00C75F05" w:rsidP="00D249DF">
            <w:pPr>
              <w:pStyle w:val="TableParagraph"/>
            </w:pPr>
          </w:p>
        </w:tc>
        <w:tc>
          <w:tcPr>
            <w:tcW w:w="2693" w:type="dxa"/>
          </w:tcPr>
          <w:p w14:paraId="4D2AFFB6" w14:textId="77777777" w:rsidR="00C75F05" w:rsidRPr="00D249DF" w:rsidRDefault="00C75F05" w:rsidP="00D249DF">
            <w:pPr>
              <w:pStyle w:val="TableParagraph"/>
            </w:pPr>
          </w:p>
        </w:tc>
        <w:tc>
          <w:tcPr>
            <w:tcW w:w="2119" w:type="dxa"/>
          </w:tcPr>
          <w:p w14:paraId="26814777" w14:textId="0ADCA177" w:rsidR="00C75F05" w:rsidRPr="00D249DF" w:rsidRDefault="00C75F05" w:rsidP="00D249DF">
            <w:pPr>
              <w:pStyle w:val="TableParagraph"/>
            </w:pPr>
          </w:p>
        </w:tc>
      </w:tr>
      <w:tr w:rsidR="00C75F05" w:rsidRPr="002176DA" w14:paraId="686BFF8F" w14:textId="77777777" w:rsidTr="001F51E6">
        <w:trPr>
          <w:cnfStyle w:val="000000100000" w:firstRow="0" w:lastRow="0" w:firstColumn="0" w:lastColumn="0" w:oddVBand="0" w:evenVBand="0" w:oddHBand="1" w:evenHBand="0" w:firstRowFirstColumn="0" w:firstRowLastColumn="0" w:lastRowFirstColumn="0" w:lastRowLastColumn="0"/>
        </w:trPr>
        <w:tc>
          <w:tcPr>
            <w:tcW w:w="2863" w:type="dxa"/>
          </w:tcPr>
          <w:p w14:paraId="26381773" w14:textId="46E91AC4" w:rsidR="00C75F05" w:rsidRPr="00D249DF" w:rsidRDefault="00C75F05" w:rsidP="00D249DF">
            <w:pPr>
              <w:pStyle w:val="TableParagraph"/>
            </w:pPr>
            <w:r w:rsidRPr="00D249DF">
              <w:t>Ingénieur</w:t>
            </w:r>
            <w:r w:rsidR="00586AD9" w:rsidRPr="00D249DF">
              <w:t xml:space="preserve"> ou ingénieure</w:t>
            </w:r>
            <w:r w:rsidRPr="00D249DF">
              <w:t xml:space="preserve"> de </w:t>
            </w:r>
            <w:r w:rsidR="00586AD9" w:rsidRPr="00D249DF">
              <w:t>système de chauffage, de ventilation et de climatisation</w:t>
            </w:r>
          </w:p>
        </w:tc>
        <w:tc>
          <w:tcPr>
            <w:tcW w:w="2410" w:type="dxa"/>
          </w:tcPr>
          <w:p w14:paraId="50E8611B" w14:textId="77777777" w:rsidR="00C75F05" w:rsidRPr="00D249DF" w:rsidRDefault="00C75F05" w:rsidP="00D249DF">
            <w:pPr>
              <w:pStyle w:val="TableParagraph"/>
            </w:pPr>
          </w:p>
        </w:tc>
        <w:tc>
          <w:tcPr>
            <w:tcW w:w="2693" w:type="dxa"/>
          </w:tcPr>
          <w:p w14:paraId="04DC91BD" w14:textId="77777777" w:rsidR="00C75F05" w:rsidRPr="00D249DF" w:rsidRDefault="00C75F05" w:rsidP="00D249DF">
            <w:pPr>
              <w:pStyle w:val="TableParagraph"/>
            </w:pPr>
          </w:p>
        </w:tc>
        <w:tc>
          <w:tcPr>
            <w:tcW w:w="2119" w:type="dxa"/>
          </w:tcPr>
          <w:p w14:paraId="7DE229D6" w14:textId="05A0CCC7" w:rsidR="00C75F05" w:rsidRPr="00D249DF" w:rsidRDefault="00C75F05" w:rsidP="00D249DF">
            <w:pPr>
              <w:pStyle w:val="TableParagraph"/>
            </w:pPr>
          </w:p>
        </w:tc>
      </w:tr>
      <w:tr w:rsidR="00C75F05" w:rsidRPr="002176DA" w14:paraId="58EDA81B" w14:textId="77777777" w:rsidTr="001F51E6">
        <w:trPr>
          <w:cnfStyle w:val="000000010000" w:firstRow="0" w:lastRow="0" w:firstColumn="0" w:lastColumn="0" w:oddVBand="0" w:evenVBand="0" w:oddHBand="0" w:evenHBand="1" w:firstRowFirstColumn="0" w:firstRowLastColumn="0" w:lastRowFirstColumn="0" w:lastRowLastColumn="0"/>
        </w:trPr>
        <w:tc>
          <w:tcPr>
            <w:tcW w:w="2863" w:type="dxa"/>
          </w:tcPr>
          <w:p w14:paraId="123804DE" w14:textId="5D214779" w:rsidR="00C75F05" w:rsidRPr="00D249DF" w:rsidRDefault="00C75F05" w:rsidP="00D249DF">
            <w:pPr>
              <w:pStyle w:val="TableParagraph"/>
            </w:pPr>
            <w:r w:rsidRPr="00D249DF">
              <w:t>Serrurier</w:t>
            </w:r>
            <w:r w:rsidR="00CA1C1D" w:rsidRPr="00D249DF">
              <w:t xml:space="preserve"> ou serrurière</w:t>
            </w:r>
          </w:p>
        </w:tc>
        <w:tc>
          <w:tcPr>
            <w:tcW w:w="2410" w:type="dxa"/>
          </w:tcPr>
          <w:p w14:paraId="0A1F6C0E" w14:textId="77777777" w:rsidR="00C75F05" w:rsidRPr="00D249DF" w:rsidRDefault="00C75F05" w:rsidP="00D249DF">
            <w:pPr>
              <w:pStyle w:val="TableParagraph"/>
            </w:pPr>
          </w:p>
        </w:tc>
        <w:tc>
          <w:tcPr>
            <w:tcW w:w="2693" w:type="dxa"/>
          </w:tcPr>
          <w:p w14:paraId="669C7CF2" w14:textId="77777777" w:rsidR="00C75F05" w:rsidRPr="00D249DF" w:rsidRDefault="00C75F05" w:rsidP="00D249DF">
            <w:pPr>
              <w:pStyle w:val="TableParagraph"/>
            </w:pPr>
          </w:p>
        </w:tc>
        <w:tc>
          <w:tcPr>
            <w:tcW w:w="2119" w:type="dxa"/>
          </w:tcPr>
          <w:p w14:paraId="7280F96C" w14:textId="1CCFAFEB" w:rsidR="00C75F05" w:rsidRPr="00D249DF" w:rsidRDefault="00C75F05" w:rsidP="00D249DF">
            <w:pPr>
              <w:pStyle w:val="TableParagraph"/>
            </w:pPr>
          </w:p>
        </w:tc>
      </w:tr>
      <w:tr w:rsidR="00C75F05" w:rsidRPr="002176DA" w14:paraId="6249D737" w14:textId="77777777" w:rsidTr="001F51E6">
        <w:trPr>
          <w:cnfStyle w:val="000000100000" w:firstRow="0" w:lastRow="0" w:firstColumn="0" w:lastColumn="0" w:oddVBand="0" w:evenVBand="0" w:oddHBand="1" w:evenHBand="0" w:firstRowFirstColumn="0" w:firstRowLastColumn="0" w:lastRowFirstColumn="0" w:lastRowLastColumn="0"/>
        </w:trPr>
        <w:tc>
          <w:tcPr>
            <w:tcW w:w="2863" w:type="dxa"/>
          </w:tcPr>
          <w:p w14:paraId="30570806" w14:textId="77777777" w:rsidR="00C75F05" w:rsidRPr="00D249DF" w:rsidRDefault="00C75F05" w:rsidP="00D249DF">
            <w:pPr>
              <w:pStyle w:val="TableParagraph"/>
            </w:pPr>
            <w:r w:rsidRPr="00D249DF">
              <w:t>Peintre</w:t>
            </w:r>
          </w:p>
        </w:tc>
        <w:tc>
          <w:tcPr>
            <w:tcW w:w="2410" w:type="dxa"/>
          </w:tcPr>
          <w:p w14:paraId="15DB9D75" w14:textId="77777777" w:rsidR="00C75F05" w:rsidRPr="00D249DF" w:rsidRDefault="00C75F05" w:rsidP="00D249DF">
            <w:pPr>
              <w:pStyle w:val="TableParagraph"/>
            </w:pPr>
          </w:p>
        </w:tc>
        <w:tc>
          <w:tcPr>
            <w:tcW w:w="2693" w:type="dxa"/>
          </w:tcPr>
          <w:p w14:paraId="66369A90" w14:textId="77777777" w:rsidR="00C75F05" w:rsidRPr="00D249DF" w:rsidRDefault="00C75F05" w:rsidP="00D249DF">
            <w:pPr>
              <w:pStyle w:val="TableParagraph"/>
            </w:pPr>
          </w:p>
        </w:tc>
        <w:tc>
          <w:tcPr>
            <w:tcW w:w="2119" w:type="dxa"/>
          </w:tcPr>
          <w:p w14:paraId="25344BBA" w14:textId="1C72410F" w:rsidR="00C75F05" w:rsidRPr="00D249DF" w:rsidRDefault="00C75F05" w:rsidP="00D249DF">
            <w:pPr>
              <w:pStyle w:val="TableParagraph"/>
            </w:pPr>
          </w:p>
        </w:tc>
      </w:tr>
      <w:tr w:rsidR="00C75F05" w:rsidRPr="002176DA" w14:paraId="42F5AAF5" w14:textId="77777777" w:rsidTr="001F51E6">
        <w:trPr>
          <w:cnfStyle w:val="000000010000" w:firstRow="0" w:lastRow="0" w:firstColumn="0" w:lastColumn="0" w:oddVBand="0" w:evenVBand="0" w:oddHBand="0" w:evenHBand="1" w:firstRowFirstColumn="0" w:firstRowLastColumn="0" w:lastRowFirstColumn="0" w:lastRowLastColumn="0"/>
        </w:trPr>
        <w:tc>
          <w:tcPr>
            <w:tcW w:w="2863" w:type="dxa"/>
          </w:tcPr>
          <w:p w14:paraId="45D23F1C" w14:textId="7B45594E" w:rsidR="00C75F05" w:rsidRPr="00D249DF" w:rsidRDefault="00C75F05" w:rsidP="00D249DF">
            <w:pPr>
              <w:pStyle w:val="TableParagraph"/>
            </w:pPr>
            <w:r w:rsidRPr="00D249DF">
              <w:t>Plombier</w:t>
            </w:r>
            <w:r w:rsidR="00CA1C1D" w:rsidRPr="00D249DF">
              <w:t xml:space="preserve"> ou plombière</w:t>
            </w:r>
          </w:p>
        </w:tc>
        <w:tc>
          <w:tcPr>
            <w:tcW w:w="2410" w:type="dxa"/>
          </w:tcPr>
          <w:p w14:paraId="2DCBDEC1" w14:textId="77777777" w:rsidR="00C75F05" w:rsidRPr="00D249DF" w:rsidRDefault="00C75F05" w:rsidP="00D249DF">
            <w:pPr>
              <w:pStyle w:val="TableParagraph"/>
            </w:pPr>
          </w:p>
        </w:tc>
        <w:tc>
          <w:tcPr>
            <w:tcW w:w="2693" w:type="dxa"/>
          </w:tcPr>
          <w:p w14:paraId="0CCF436F" w14:textId="77777777" w:rsidR="00C75F05" w:rsidRPr="00D249DF" w:rsidRDefault="00C75F05" w:rsidP="00D249DF">
            <w:pPr>
              <w:pStyle w:val="TableParagraph"/>
            </w:pPr>
          </w:p>
        </w:tc>
        <w:tc>
          <w:tcPr>
            <w:tcW w:w="2119" w:type="dxa"/>
          </w:tcPr>
          <w:p w14:paraId="012D53D4" w14:textId="57D47667" w:rsidR="00C75F05" w:rsidRPr="00D249DF" w:rsidRDefault="00C75F05" w:rsidP="00D249DF">
            <w:pPr>
              <w:pStyle w:val="TableParagraph"/>
            </w:pPr>
          </w:p>
        </w:tc>
      </w:tr>
      <w:tr w:rsidR="00C75F05" w:rsidRPr="002176DA" w14:paraId="7AFD374A" w14:textId="77777777" w:rsidTr="001F51E6">
        <w:trPr>
          <w:cnfStyle w:val="000000100000" w:firstRow="0" w:lastRow="0" w:firstColumn="0" w:lastColumn="0" w:oddVBand="0" w:evenVBand="0" w:oddHBand="1" w:evenHBand="0" w:firstRowFirstColumn="0" w:firstRowLastColumn="0" w:lastRowFirstColumn="0" w:lastRowLastColumn="0"/>
        </w:trPr>
        <w:tc>
          <w:tcPr>
            <w:tcW w:w="2863" w:type="dxa"/>
          </w:tcPr>
          <w:p w14:paraId="65AC42A8" w14:textId="33EC29D0" w:rsidR="00C75F05" w:rsidRPr="00D249DF" w:rsidRDefault="00C75F05" w:rsidP="00D249DF">
            <w:pPr>
              <w:pStyle w:val="TableParagraph"/>
            </w:pPr>
            <w:r w:rsidRPr="00D249DF">
              <w:t>[Insérer un autre métier]</w:t>
            </w:r>
          </w:p>
        </w:tc>
        <w:tc>
          <w:tcPr>
            <w:tcW w:w="2410" w:type="dxa"/>
          </w:tcPr>
          <w:p w14:paraId="1C86218B" w14:textId="77777777" w:rsidR="00C75F05" w:rsidRPr="00D249DF" w:rsidRDefault="00C75F05" w:rsidP="00D249DF">
            <w:pPr>
              <w:pStyle w:val="TableParagraph"/>
            </w:pPr>
          </w:p>
        </w:tc>
        <w:tc>
          <w:tcPr>
            <w:tcW w:w="2693" w:type="dxa"/>
          </w:tcPr>
          <w:p w14:paraId="601FA095" w14:textId="77777777" w:rsidR="00C75F05" w:rsidRPr="00D249DF" w:rsidRDefault="00C75F05" w:rsidP="00D249DF">
            <w:pPr>
              <w:pStyle w:val="TableParagraph"/>
            </w:pPr>
          </w:p>
        </w:tc>
        <w:tc>
          <w:tcPr>
            <w:tcW w:w="2119" w:type="dxa"/>
          </w:tcPr>
          <w:p w14:paraId="60C1844C" w14:textId="065AB007" w:rsidR="00C75F05" w:rsidRPr="00D249DF" w:rsidRDefault="00C75F05" w:rsidP="00D249DF">
            <w:pPr>
              <w:pStyle w:val="TableParagraph"/>
            </w:pPr>
          </w:p>
        </w:tc>
      </w:tr>
    </w:tbl>
    <w:p w14:paraId="61046D3B" w14:textId="4ADFD14E" w:rsidR="00C75F05" w:rsidRPr="006F751B" w:rsidRDefault="00C75F05" w:rsidP="00D249DF">
      <w:pPr>
        <w:pStyle w:val="Titre4"/>
      </w:pPr>
      <w:bookmarkStart w:id="47" w:name="_Toc227059500"/>
      <w:r w:rsidRPr="00C33D78">
        <w:t>Services de déménagement ou de transport</w:t>
      </w:r>
      <w:bookmarkEnd w:id="47"/>
    </w:p>
    <w:tbl>
      <w:tblPr>
        <w:tblStyle w:val="CCIweb"/>
        <w:tblW w:w="9974" w:type="dxa"/>
        <w:tblLayout w:type="fixed"/>
        <w:tblCellMar>
          <w:top w:w="68" w:type="dxa"/>
          <w:bottom w:w="68" w:type="dxa"/>
        </w:tblCellMar>
        <w:tblLook w:val="04A0" w:firstRow="1" w:lastRow="0" w:firstColumn="1" w:lastColumn="0" w:noHBand="0" w:noVBand="1"/>
      </w:tblPr>
      <w:tblGrid>
        <w:gridCol w:w="2722"/>
        <w:gridCol w:w="2493"/>
        <w:gridCol w:w="2663"/>
        <w:gridCol w:w="2096"/>
      </w:tblGrid>
      <w:tr w:rsidR="00C75F05" w:rsidRPr="002176DA" w14:paraId="0865932D" w14:textId="77777777" w:rsidTr="001F51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2" w:type="dxa"/>
          </w:tcPr>
          <w:p w14:paraId="11638AA4" w14:textId="795947B2" w:rsidR="00C75F05" w:rsidRPr="002176DA" w:rsidRDefault="00C75F05" w:rsidP="00D249DF">
            <w:pPr>
              <w:pStyle w:val="TableHeading"/>
              <w:rPr>
                <w:b w:val="0"/>
                <w:bCs/>
              </w:rPr>
            </w:pPr>
            <w:r w:rsidRPr="002176DA">
              <w:t>Service</w:t>
            </w:r>
          </w:p>
        </w:tc>
        <w:tc>
          <w:tcPr>
            <w:tcW w:w="2493" w:type="dxa"/>
          </w:tcPr>
          <w:p w14:paraId="32CA7AAA" w14:textId="0319AEA0" w:rsidR="00C75F05" w:rsidRPr="002176DA" w:rsidRDefault="00C75F05" w:rsidP="00D249DF">
            <w:pPr>
              <w:pStyle w:val="TableHeading"/>
              <w:cnfStyle w:val="100000000000" w:firstRow="1" w:lastRow="0" w:firstColumn="0" w:lastColumn="0" w:oddVBand="0" w:evenVBand="0" w:oddHBand="0" w:evenHBand="0" w:firstRowFirstColumn="0" w:firstRowLastColumn="0" w:lastRowFirstColumn="0" w:lastRowLastColumn="0"/>
              <w:rPr>
                <w:b w:val="0"/>
                <w:bCs/>
              </w:rPr>
            </w:pPr>
            <w:r w:rsidRPr="002176DA">
              <w:t>Nom de l’entreprise</w:t>
            </w:r>
          </w:p>
        </w:tc>
        <w:tc>
          <w:tcPr>
            <w:tcW w:w="2663" w:type="dxa"/>
          </w:tcPr>
          <w:p w14:paraId="37F5224A" w14:textId="0B4CF4D6" w:rsidR="00C75F05" w:rsidRPr="002176DA" w:rsidRDefault="00C75F05" w:rsidP="00D249DF">
            <w:pPr>
              <w:pStyle w:val="TableHeading"/>
              <w:cnfStyle w:val="100000000000" w:firstRow="1" w:lastRow="0" w:firstColumn="0" w:lastColumn="0" w:oddVBand="0" w:evenVBand="0" w:oddHBand="0" w:evenHBand="0" w:firstRowFirstColumn="0" w:firstRowLastColumn="0" w:lastRowFirstColumn="0" w:lastRowLastColumn="0"/>
            </w:pPr>
            <w:r w:rsidRPr="002176DA">
              <w:t>Nom de la personne-ressource</w:t>
            </w:r>
          </w:p>
        </w:tc>
        <w:tc>
          <w:tcPr>
            <w:tcW w:w="2096" w:type="dxa"/>
          </w:tcPr>
          <w:p w14:paraId="1CD0915E" w14:textId="6793AAB3" w:rsidR="00C75F05" w:rsidRPr="002176DA" w:rsidRDefault="00111919" w:rsidP="00D249DF">
            <w:pPr>
              <w:pStyle w:val="TableHeading"/>
              <w:cnfStyle w:val="100000000000" w:firstRow="1" w:lastRow="0" w:firstColumn="0" w:lastColumn="0" w:oddVBand="0" w:evenVBand="0" w:oddHBand="0" w:evenHBand="0" w:firstRowFirstColumn="0" w:firstRowLastColumn="0" w:lastRowFirstColumn="0" w:lastRowLastColumn="0"/>
              <w:rPr>
                <w:b w:val="0"/>
                <w:bCs/>
              </w:rPr>
            </w:pPr>
            <w:r>
              <w:t>T</w:t>
            </w:r>
            <w:r w:rsidR="00C75F05" w:rsidRPr="002176DA">
              <w:t>éléphone</w:t>
            </w:r>
          </w:p>
        </w:tc>
      </w:tr>
      <w:tr w:rsidR="00C75F05" w:rsidRPr="002176DA" w14:paraId="4F450EE9" w14:textId="77777777" w:rsidTr="001F51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2" w:type="dxa"/>
          </w:tcPr>
          <w:p w14:paraId="3BCBD886" w14:textId="77777777" w:rsidR="00C75F05" w:rsidRPr="00D249DF" w:rsidRDefault="00C75F05" w:rsidP="00D249DF">
            <w:pPr>
              <w:pStyle w:val="TableParagraph"/>
            </w:pPr>
            <w:r w:rsidRPr="00D249DF">
              <w:t>Transport d’œuvres d’art</w:t>
            </w:r>
          </w:p>
        </w:tc>
        <w:tc>
          <w:tcPr>
            <w:tcW w:w="2493" w:type="dxa"/>
          </w:tcPr>
          <w:p w14:paraId="163E68D8" w14:textId="77777777" w:rsidR="00C75F05" w:rsidRPr="00D249DF" w:rsidRDefault="00C75F05" w:rsidP="00D249DF">
            <w:pPr>
              <w:pStyle w:val="TableParagraph"/>
              <w:cnfStyle w:val="000000100000" w:firstRow="0" w:lastRow="0" w:firstColumn="0" w:lastColumn="0" w:oddVBand="0" w:evenVBand="0" w:oddHBand="1" w:evenHBand="0" w:firstRowFirstColumn="0" w:firstRowLastColumn="0" w:lastRowFirstColumn="0" w:lastRowLastColumn="0"/>
            </w:pPr>
          </w:p>
        </w:tc>
        <w:tc>
          <w:tcPr>
            <w:tcW w:w="2663" w:type="dxa"/>
          </w:tcPr>
          <w:p w14:paraId="4762D482" w14:textId="77777777" w:rsidR="00C75F05" w:rsidRPr="00D249DF" w:rsidRDefault="00C75F05" w:rsidP="00D249DF">
            <w:pPr>
              <w:pStyle w:val="TableParagraph"/>
              <w:cnfStyle w:val="000000100000" w:firstRow="0" w:lastRow="0" w:firstColumn="0" w:lastColumn="0" w:oddVBand="0" w:evenVBand="0" w:oddHBand="1" w:evenHBand="0" w:firstRowFirstColumn="0" w:firstRowLastColumn="0" w:lastRowFirstColumn="0" w:lastRowLastColumn="0"/>
            </w:pPr>
          </w:p>
        </w:tc>
        <w:tc>
          <w:tcPr>
            <w:tcW w:w="2096" w:type="dxa"/>
          </w:tcPr>
          <w:p w14:paraId="7348E9FA" w14:textId="5231464D" w:rsidR="00C75F05" w:rsidRPr="00D249DF" w:rsidRDefault="00C75F05" w:rsidP="00D249DF">
            <w:pPr>
              <w:pStyle w:val="TableParagraph"/>
              <w:cnfStyle w:val="000000100000" w:firstRow="0" w:lastRow="0" w:firstColumn="0" w:lastColumn="0" w:oddVBand="0" w:evenVBand="0" w:oddHBand="1" w:evenHBand="0" w:firstRowFirstColumn="0" w:firstRowLastColumn="0" w:lastRowFirstColumn="0" w:lastRowLastColumn="0"/>
            </w:pPr>
          </w:p>
        </w:tc>
      </w:tr>
      <w:tr w:rsidR="00C75F05" w:rsidRPr="002176DA" w14:paraId="31D36006" w14:textId="77777777" w:rsidTr="001F51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2" w:type="dxa"/>
          </w:tcPr>
          <w:p w14:paraId="2759DA7C" w14:textId="77777777" w:rsidR="00C75F05" w:rsidRPr="00D249DF" w:rsidRDefault="00C75F05" w:rsidP="00D249DF">
            <w:pPr>
              <w:pStyle w:val="TableParagraph"/>
            </w:pPr>
            <w:r w:rsidRPr="00D249DF">
              <w:t>Services de déménagement locaux</w:t>
            </w:r>
          </w:p>
        </w:tc>
        <w:tc>
          <w:tcPr>
            <w:tcW w:w="2493" w:type="dxa"/>
          </w:tcPr>
          <w:p w14:paraId="3D1F98B8" w14:textId="77777777" w:rsidR="00C75F05" w:rsidRPr="00D249DF" w:rsidRDefault="00C75F05" w:rsidP="00D249DF">
            <w:pPr>
              <w:pStyle w:val="TableParagraph"/>
              <w:cnfStyle w:val="000000010000" w:firstRow="0" w:lastRow="0" w:firstColumn="0" w:lastColumn="0" w:oddVBand="0" w:evenVBand="0" w:oddHBand="0" w:evenHBand="1" w:firstRowFirstColumn="0" w:firstRowLastColumn="0" w:lastRowFirstColumn="0" w:lastRowLastColumn="0"/>
            </w:pPr>
          </w:p>
        </w:tc>
        <w:tc>
          <w:tcPr>
            <w:tcW w:w="2663" w:type="dxa"/>
          </w:tcPr>
          <w:p w14:paraId="7368BD3F" w14:textId="77777777" w:rsidR="00C75F05" w:rsidRPr="00D249DF" w:rsidRDefault="00C75F05" w:rsidP="00D249DF">
            <w:pPr>
              <w:pStyle w:val="TableParagraph"/>
              <w:cnfStyle w:val="000000010000" w:firstRow="0" w:lastRow="0" w:firstColumn="0" w:lastColumn="0" w:oddVBand="0" w:evenVBand="0" w:oddHBand="0" w:evenHBand="1" w:firstRowFirstColumn="0" w:firstRowLastColumn="0" w:lastRowFirstColumn="0" w:lastRowLastColumn="0"/>
            </w:pPr>
          </w:p>
        </w:tc>
        <w:tc>
          <w:tcPr>
            <w:tcW w:w="2096" w:type="dxa"/>
          </w:tcPr>
          <w:p w14:paraId="0032A43D" w14:textId="357F6594" w:rsidR="00C75F05" w:rsidRPr="00D249DF" w:rsidRDefault="00C75F05" w:rsidP="00D249DF">
            <w:pPr>
              <w:pStyle w:val="TableParagraph"/>
              <w:cnfStyle w:val="000000010000" w:firstRow="0" w:lastRow="0" w:firstColumn="0" w:lastColumn="0" w:oddVBand="0" w:evenVBand="0" w:oddHBand="0" w:evenHBand="1" w:firstRowFirstColumn="0" w:firstRowLastColumn="0" w:lastRowFirstColumn="0" w:lastRowLastColumn="0"/>
            </w:pPr>
          </w:p>
        </w:tc>
      </w:tr>
      <w:tr w:rsidR="00C75F05" w:rsidRPr="002176DA" w14:paraId="1D8AC896" w14:textId="77777777" w:rsidTr="001F51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2" w:type="dxa"/>
          </w:tcPr>
          <w:p w14:paraId="151791F0" w14:textId="21ED860E" w:rsidR="00C75F05" w:rsidRPr="00D249DF" w:rsidRDefault="00C75F05" w:rsidP="00D249DF">
            <w:pPr>
              <w:pStyle w:val="TableParagraph"/>
            </w:pPr>
            <w:r w:rsidRPr="00D249DF">
              <w:lastRenderedPageBreak/>
              <w:t>[Insérer un autre service]</w:t>
            </w:r>
          </w:p>
        </w:tc>
        <w:tc>
          <w:tcPr>
            <w:tcW w:w="2493" w:type="dxa"/>
          </w:tcPr>
          <w:p w14:paraId="44465830" w14:textId="77777777" w:rsidR="00C75F05" w:rsidRPr="00D249DF" w:rsidRDefault="00C75F05" w:rsidP="00D249DF">
            <w:pPr>
              <w:pStyle w:val="TableParagraph"/>
              <w:cnfStyle w:val="000000100000" w:firstRow="0" w:lastRow="0" w:firstColumn="0" w:lastColumn="0" w:oddVBand="0" w:evenVBand="0" w:oddHBand="1" w:evenHBand="0" w:firstRowFirstColumn="0" w:firstRowLastColumn="0" w:lastRowFirstColumn="0" w:lastRowLastColumn="0"/>
            </w:pPr>
          </w:p>
        </w:tc>
        <w:tc>
          <w:tcPr>
            <w:tcW w:w="2663" w:type="dxa"/>
          </w:tcPr>
          <w:p w14:paraId="3B0A92CB" w14:textId="77777777" w:rsidR="00C75F05" w:rsidRPr="00D249DF" w:rsidRDefault="00C75F05" w:rsidP="00D249DF">
            <w:pPr>
              <w:pStyle w:val="TableParagraph"/>
              <w:cnfStyle w:val="000000100000" w:firstRow="0" w:lastRow="0" w:firstColumn="0" w:lastColumn="0" w:oddVBand="0" w:evenVBand="0" w:oddHBand="1" w:evenHBand="0" w:firstRowFirstColumn="0" w:firstRowLastColumn="0" w:lastRowFirstColumn="0" w:lastRowLastColumn="0"/>
            </w:pPr>
          </w:p>
        </w:tc>
        <w:tc>
          <w:tcPr>
            <w:tcW w:w="2096" w:type="dxa"/>
          </w:tcPr>
          <w:p w14:paraId="59B20586" w14:textId="14311BF7" w:rsidR="00C75F05" w:rsidRPr="00D249DF" w:rsidRDefault="00C75F05" w:rsidP="00D249DF">
            <w:pPr>
              <w:pStyle w:val="TableParagraph"/>
              <w:cnfStyle w:val="000000100000" w:firstRow="0" w:lastRow="0" w:firstColumn="0" w:lastColumn="0" w:oddVBand="0" w:evenVBand="0" w:oddHBand="1" w:evenHBand="0" w:firstRowFirstColumn="0" w:firstRowLastColumn="0" w:lastRowFirstColumn="0" w:lastRowLastColumn="0"/>
            </w:pPr>
          </w:p>
        </w:tc>
      </w:tr>
    </w:tbl>
    <w:p w14:paraId="3E246BD1" w14:textId="6A0F8B49" w:rsidR="00880F50" w:rsidRPr="006F751B" w:rsidRDefault="00880F50" w:rsidP="00D249DF">
      <w:pPr>
        <w:pStyle w:val="Titre4"/>
      </w:pPr>
      <w:bookmarkStart w:id="48" w:name="_Toc227059501"/>
      <w:r w:rsidRPr="00C33D78">
        <w:t>Locaux hors site (espace</w:t>
      </w:r>
      <w:r w:rsidR="00331F9E" w:rsidRPr="00C33D78">
        <w:t>s</w:t>
      </w:r>
      <w:r w:rsidRPr="00C33D78">
        <w:t xml:space="preserve"> de travail</w:t>
      </w:r>
      <w:r w:rsidR="00331F9E" w:rsidRPr="00C33D78">
        <w:t xml:space="preserve"> et de </w:t>
      </w:r>
      <w:r w:rsidR="00263C6F" w:rsidRPr="00C33D78">
        <w:t>rangement</w:t>
      </w:r>
      <w:r w:rsidRPr="00C33D78">
        <w:t xml:space="preserve"> temporaire</w:t>
      </w:r>
      <w:r w:rsidR="00331F9E" w:rsidRPr="00C33D78">
        <w:t>s</w:t>
      </w:r>
      <w:r w:rsidRPr="00C33D78">
        <w:t>)</w:t>
      </w:r>
      <w:bookmarkEnd w:id="48"/>
    </w:p>
    <w:tbl>
      <w:tblPr>
        <w:tblStyle w:val="CCIweb"/>
        <w:tblW w:w="9974" w:type="dxa"/>
        <w:tblLayout w:type="fixed"/>
        <w:tblCellMar>
          <w:top w:w="68" w:type="dxa"/>
          <w:bottom w:w="68" w:type="dxa"/>
        </w:tblCellMar>
        <w:tblLook w:val="0420" w:firstRow="1" w:lastRow="0" w:firstColumn="0" w:lastColumn="0" w:noHBand="0" w:noVBand="1"/>
      </w:tblPr>
      <w:tblGrid>
        <w:gridCol w:w="2692"/>
        <w:gridCol w:w="2523"/>
        <w:gridCol w:w="2663"/>
        <w:gridCol w:w="2096"/>
      </w:tblGrid>
      <w:tr w:rsidR="00C75F05" w:rsidRPr="002176DA" w14:paraId="21BD62BF" w14:textId="77777777" w:rsidTr="001F51E6">
        <w:trPr>
          <w:cnfStyle w:val="100000000000" w:firstRow="1" w:lastRow="0" w:firstColumn="0" w:lastColumn="0" w:oddVBand="0" w:evenVBand="0" w:oddHBand="0" w:evenHBand="0" w:firstRowFirstColumn="0" w:firstRowLastColumn="0" w:lastRowFirstColumn="0" w:lastRowLastColumn="0"/>
          <w:trHeight w:hRule="exact" w:val="636"/>
        </w:trPr>
        <w:tc>
          <w:tcPr>
            <w:tcW w:w="0" w:type="dxa"/>
          </w:tcPr>
          <w:p w14:paraId="13AD2A13" w14:textId="701750C6" w:rsidR="00C75F05" w:rsidRPr="002176DA" w:rsidRDefault="00C75F05" w:rsidP="00D249DF">
            <w:pPr>
              <w:pStyle w:val="TableHeading"/>
              <w:rPr>
                <w:b w:val="0"/>
                <w:bCs/>
              </w:rPr>
            </w:pPr>
            <w:r w:rsidRPr="002176DA">
              <w:t>Service</w:t>
            </w:r>
          </w:p>
        </w:tc>
        <w:tc>
          <w:tcPr>
            <w:tcW w:w="0" w:type="dxa"/>
          </w:tcPr>
          <w:p w14:paraId="7533C9E1" w14:textId="3502B259" w:rsidR="00C75F05" w:rsidRPr="002176DA" w:rsidRDefault="00C75F05" w:rsidP="00D249DF">
            <w:pPr>
              <w:pStyle w:val="TableHeading"/>
              <w:rPr>
                <w:b w:val="0"/>
                <w:bCs/>
              </w:rPr>
            </w:pPr>
            <w:r w:rsidRPr="002176DA">
              <w:t>Nom de l’entreprise</w:t>
            </w:r>
          </w:p>
        </w:tc>
        <w:tc>
          <w:tcPr>
            <w:tcW w:w="0" w:type="dxa"/>
          </w:tcPr>
          <w:p w14:paraId="79FAEA03" w14:textId="4380C784" w:rsidR="00C75F05" w:rsidRPr="002176DA" w:rsidRDefault="00C75F05" w:rsidP="00D249DF">
            <w:pPr>
              <w:pStyle w:val="TableHeading"/>
            </w:pPr>
            <w:r w:rsidRPr="002176DA">
              <w:t>Nom de la personne-ressource</w:t>
            </w:r>
          </w:p>
        </w:tc>
        <w:tc>
          <w:tcPr>
            <w:tcW w:w="0" w:type="dxa"/>
          </w:tcPr>
          <w:p w14:paraId="5ED4B8AB" w14:textId="77C364A8" w:rsidR="00C75F05" w:rsidRPr="002176DA" w:rsidRDefault="00111919" w:rsidP="00D249DF">
            <w:pPr>
              <w:pStyle w:val="TableHeading"/>
              <w:rPr>
                <w:b w:val="0"/>
                <w:bCs/>
              </w:rPr>
            </w:pPr>
            <w:r>
              <w:t>T</w:t>
            </w:r>
            <w:r w:rsidR="00C75F05" w:rsidRPr="002176DA">
              <w:t>éléphone</w:t>
            </w:r>
          </w:p>
        </w:tc>
      </w:tr>
      <w:tr w:rsidR="00C75F05" w:rsidRPr="002176DA" w14:paraId="6E5D850F" w14:textId="77777777" w:rsidTr="001F51E6">
        <w:trPr>
          <w:cnfStyle w:val="000000100000" w:firstRow="0" w:lastRow="0" w:firstColumn="0" w:lastColumn="0" w:oddVBand="0" w:evenVBand="0" w:oddHBand="1" w:evenHBand="0" w:firstRowFirstColumn="0" w:firstRowLastColumn="0" w:lastRowFirstColumn="0" w:lastRowLastColumn="0"/>
          <w:trHeight w:val="360"/>
        </w:trPr>
        <w:tc>
          <w:tcPr>
            <w:tcW w:w="2722" w:type="dxa"/>
          </w:tcPr>
          <w:p w14:paraId="7981FF11" w14:textId="5AC66F9D" w:rsidR="00C75F05" w:rsidRPr="00D249DF" w:rsidRDefault="00C75F05" w:rsidP="00D249DF">
            <w:pPr>
              <w:pStyle w:val="TableParagraph"/>
            </w:pPr>
            <w:r w:rsidRPr="00D249DF">
              <w:t xml:space="preserve">Stockage </w:t>
            </w:r>
            <w:r w:rsidR="00194C79" w:rsidRPr="00D249DF">
              <w:t>sous zéro</w:t>
            </w:r>
          </w:p>
        </w:tc>
        <w:tc>
          <w:tcPr>
            <w:tcW w:w="2551" w:type="dxa"/>
          </w:tcPr>
          <w:p w14:paraId="0B232C89" w14:textId="77777777" w:rsidR="00C75F05" w:rsidRPr="00D249DF" w:rsidRDefault="00C75F05" w:rsidP="00D249DF">
            <w:pPr>
              <w:pStyle w:val="TableParagraph"/>
            </w:pPr>
          </w:p>
        </w:tc>
        <w:tc>
          <w:tcPr>
            <w:tcW w:w="2693" w:type="dxa"/>
          </w:tcPr>
          <w:p w14:paraId="0801994F" w14:textId="77777777" w:rsidR="00C75F05" w:rsidRPr="00D249DF" w:rsidRDefault="00C75F05" w:rsidP="00D249DF">
            <w:pPr>
              <w:pStyle w:val="TableParagraph"/>
            </w:pPr>
          </w:p>
        </w:tc>
        <w:tc>
          <w:tcPr>
            <w:tcW w:w="2119" w:type="dxa"/>
          </w:tcPr>
          <w:p w14:paraId="5F7032E6" w14:textId="29F06FE6" w:rsidR="00C75F05" w:rsidRPr="00D249DF" w:rsidRDefault="00C75F05" w:rsidP="00D249DF">
            <w:pPr>
              <w:pStyle w:val="TableParagraph"/>
            </w:pPr>
          </w:p>
        </w:tc>
      </w:tr>
      <w:tr w:rsidR="00C75F05" w:rsidRPr="002176DA" w14:paraId="33BE9FA6" w14:textId="77777777" w:rsidTr="001F51E6">
        <w:trPr>
          <w:cnfStyle w:val="000000010000" w:firstRow="0" w:lastRow="0" w:firstColumn="0" w:lastColumn="0" w:oddVBand="0" w:evenVBand="0" w:oddHBand="0" w:evenHBand="1" w:firstRowFirstColumn="0" w:firstRowLastColumn="0" w:lastRowFirstColumn="0" w:lastRowLastColumn="0"/>
          <w:trHeight w:val="360"/>
        </w:trPr>
        <w:tc>
          <w:tcPr>
            <w:tcW w:w="2722" w:type="dxa"/>
          </w:tcPr>
          <w:p w14:paraId="14C672AF" w14:textId="77777777" w:rsidR="00C75F05" w:rsidRPr="00D249DF" w:rsidRDefault="00C75F05" w:rsidP="00D249DF">
            <w:pPr>
              <w:pStyle w:val="TableParagraph"/>
            </w:pPr>
            <w:r w:rsidRPr="00D249DF">
              <w:t>Stockage en entrepôt</w:t>
            </w:r>
          </w:p>
        </w:tc>
        <w:tc>
          <w:tcPr>
            <w:tcW w:w="2551" w:type="dxa"/>
          </w:tcPr>
          <w:p w14:paraId="1C2A5C26" w14:textId="77777777" w:rsidR="00C75F05" w:rsidRPr="00D249DF" w:rsidRDefault="00C75F05" w:rsidP="00D249DF">
            <w:pPr>
              <w:pStyle w:val="TableParagraph"/>
            </w:pPr>
          </w:p>
        </w:tc>
        <w:tc>
          <w:tcPr>
            <w:tcW w:w="2693" w:type="dxa"/>
          </w:tcPr>
          <w:p w14:paraId="3522F95C" w14:textId="77777777" w:rsidR="00C75F05" w:rsidRPr="00D249DF" w:rsidRDefault="00C75F05" w:rsidP="00D249DF">
            <w:pPr>
              <w:pStyle w:val="TableParagraph"/>
            </w:pPr>
          </w:p>
        </w:tc>
        <w:tc>
          <w:tcPr>
            <w:tcW w:w="2119" w:type="dxa"/>
          </w:tcPr>
          <w:p w14:paraId="201DD69A" w14:textId="40631B81" w:rsidR="00C75F05" w:rsidRPr="00D249DF" w:rsidRDefault="00C75F05" w:rsidP="00D249DF">
            <w:pPr>
              <w:pStyle w:val="TableParagraph"/>
            </w:pPr>
          </w:p>
        </w:tc>
      </w:tr>
      <w:tr w:rsidR="00880F50" w:rsidRPr="002176DA" w14:paraId="0ECA594F" w14:textId="77777777" w:rsidTr="001F51E6">
        <w:trPr>
          <w:cnfStyle w:val="000000100000" w:firstRow="0" w:lastRow="0" w:firstColumn="0" w:lastColumn="0" w:oddVBand="0" w:evenVBand="0" w:oddHBand="1" w:evenHBand="0" w:firstRowFirstColumn="0" w:firstRowLastColumn="0" w:lastRowFirstColumn="0" w:lastRowLastColumn="0"/>
          <w:trHeight w:val="360"/>
        </w:trPr>
        <w:tc>
          <w:tcPr>
            <w:tcW w:w="2722" w:type="dxa"/>
          </w:tcPr>
          <w:p w14:paraId="49226AC8" w14:textId="5736094F" w:rsidR="00880F50" w:rsidRPr="00D249DF" w:rsidRDefault="00880F50" w:rsidP="00D249DF">
            <w:pPr>
              <w:pStyle w:val="TableParagraph"/>
            </w:pPr>
            <w:r w:rsidRPr="00D249DF">
              <w:t>Espace de bureaux</w:t>
            </w:r>
          </w:p>
        </w:tc>
        <w:tc>
          <w:tcPr>
            <w:tcW w:w="2551" w:type="dxa"/>
          </w:tcPr>
          <w:p w14:paraId="48676009" w14:textId="77777777" w:rsidR="00880F50" w:rsidRPr="00D249DF" w:rsidRDefault="00880F50" w:rsidP="00D249DF">
            <w:pPr>
              <w:pStyle w:val="TableParagraph"/>
            </w:pPr>
          </w:p>
        </w:tc>
        <w:tc>
          <w:tcPr>
            <w:tcW w:w="2693" w:type="dxa"/>
          </w:tcPr>
          <w:p w14:paraId="40DC09E5" w14:textId="77777777" w:rsidR="00880F50" w:rsidRPr="00D249DF" w:rsidRDefault="00880F50" w:rsidP="00D249DF">
            <w:pPr>
              <w:pStyle w:val="TableParagraph"/>
            </w:pPr>
          </w:p>
        </w:tc>
        <w:tc>
          <w:tcPr>
            <w:tcW w:w="2119" w:type="dxa"/>
          </w:tcPr>
          <w:p w14:paraId="54745AC0" w14:textId="77777777" w:rsidR="00880F50" w:rsidRPr="00D249DF" w:rsidRDefault="00880F50" w:rsidP="00D249DF">
            <w:pPr>
              <w:pStyle w:val="TableParagraph"/>
            </w:pPr>
          </w:p>
        </w:tc>
      </w:tr>
      <w:tr w:rsidR="00880F50" w:rsidRPr="002176DA" w14:paraId="19F42305" w14:textId="77777777" w:rsidTr="001F51E6">
        <w:trPr>
          <w:cnfStyle w:val="000000010000" w:firstRow="0" w:lastRow="0" w:firstColumn="0" w:lastColumn="0" w:oddVBand="0" w:evenVBand="0" w:oddHBand="0" w:evenHBand="1" w:firstRowFirstColumn="0" w:firstRowLastColumn="0" w:lastRowFirstColumn="0" w:lastRowLastColumn="0"/>
          <w:trHeight w:val="360"/>
        </w:trPr>
        <w:tc>
          <w:tcPr>
            <w:tcW w:w="2722" w:type="dxa"/>
          </w:tcPr>
          <w:p w14:paraId="32FF64A5" w14:textId="41801293" w:rsidR="00880F50" w:rsidRPr="00D249DF" w:rsidRDefault="00880F50" w:rsidP="00D249DF">
            <w:pPr>
              <w:pStyle w:val="TableParagraph"/>
            </w:pPr>
            <w:r w:rsidRPr="00D249DF">
              <w:t>[Insérer un autre service]</w:t>
            </w:r>
          </w:p>
        </w:tc>
        <w:tc>
          <w:tcPr>
            <w:tcW w:w="2551" w:type="dxa"/>
          </w:tcPr>
          <w:p w14:paraId="0AC4D068" w14:textId="77777777" w:rsidR="00880F50" w:rsidRPr="00D249DF" w:rsidRDefault="00880F50" w:rsidP="00D249DF">
            <w:pPr>
              <w:pStyle w:val="TableParagraph"/>
            </w:pPr>
          </w:p>
        </w:tc>
        <w:tc>
          <w:tcPr>
            <w:tcW w:w="2693" w:type="dxa"/>
          </w:tcPr>
          <w:p w14:paraId="34F3A58B" w14:textId="77777777" w:rsidR="00880F50" w:rsidRPr="00D249DF" w:rsidRDefault="00880F50" w:rsidP="00D249DF">
            <w:pPr>
              <w:pStyle w:val="TableParagraph"/>
            </w:pPr>
          </w:p>
        </w:tc>
        <w:tc>
          <w:tcPr>
            <w:tcW w:w="2119" w:type="dxa"/>
          </w:tcPr>
          <w:p w14:paraId="3B7BDDAE" w14:textId="19C4FB91" w:rsidR="00880F50" w:rsidRPr="00D249DF" w:rsidRDefault="00880F50" w:rsidP="00D249DF">
            <w:pPr>
              <w:pStyle w:val="TableParagraph"/>
            </w:pPr>
          </w:p>
        </w:tc>
      </w:tr>
    </w:tbl>
    <w:p w14:paraId="06C586F8" w14:textId="26DB1795" w:rsidR="006E56AB" w:rsidRPr="002176DA" w:rsidRDefault="006E56AB" w:rsidP="00FD3702">
      <w:pPr>
        <w:pStyle w:val="Titre2"/>
      </w:pPr>
      <w:bookmarkStart w:id="49" w:name="_Procédures_d’intervention_immédiate"/>
      <w:bookmarkStart w:id="50" w:name="_Toc190327633"/>
      <w:bookmarkStart w:id="51" w:name="_Toc227059502"/>
      <w:bookmarkStart w:id="52" w:name="_Toc149577169"/>
      <w:bookmarkEnd w:id="27"/>
      <w:bookmarkEnd w:id="49"/>
      <w:r w:rsidRPr="002176DA">
        <w:t>Procédures d’intervention immédiate</w:t>
      </w:r>
      <w:bookmarkEnd w:id="50"/>
      <w:bookmarkEnd w:id="51"/>
    </w:p>
    <w:p w14:paraId="31C141C4" w14:textId="1E5C3C15" w:rsidR="007A3194" w:rsidRPr="002176DA" w:rsidRDefault="00F214E2" w:rsidP="00F81526">
      <w:r w:rsidRPr="002176DA">
        <w:t>[Modifie</w:t>
      </w:r>
      <w:r w:rsidR="00D20BF2">
        <w:t>z</w:t>
      </w:r>
      <w:r w:rsidRPr="002176DA">
        <w:t xml:space="preserve"> le texte de procédures, supprime</w:t>
      </w:r>
      <w:r w:rsidR="00D20BF2">
        <w:t>z</w:t>
      </w:r>
      <w:r w:rsidRPr="002176DA">
        <w:t xml:space="preserve"> celles qui sont inutiles et </w:t>
      </w:r>
      <w:r w:rsidR="00B72964">
        <w:t xml:space="preserve">en </w:t>
      </w:r>
      <w:r w:rsidRPr="002176DA">
        <w:t>ajouter d’autres</w:t>
      </w:r>
      <w:r w:rsidR="00A546DF">
        <w:t>,</w:t>
      </w:r>
      <w:r w:rsidRPr="002176DA">
        <w:t xml:space="preserve"> au besoin</w:t>
      </w:r>
      <w:bookmarkStart w:id="53" w:name="_Hlk200539960"/>
      <w:r w:rsidRPr="002176DA">
        <w:t>.]</w:t>
      </w:r>
    </w:p>
    <w:p w14:paraId="77F72D81" w14:textId="462278EB" w:rsidR="00523B31" w:rsidRPr="002176DA" w:rsidRDefault="00217469" w:rsidP="00FD3702">
      <w:pPr>
        <w:pStyle w:val="Titre3"/>
      </w:pPr>
      <w:bookmarkStart w:id="54" w:name="_Toc190327634"/>
      <w:bookmarkStart w:id="55" w:name="_Toc227059503"/>
      <w:bookmarkEnd w:id="53"/>
      <w:r w:rsidRPr="002176DA">
        <w:t>Évacuation –</w:t>
      </w:r>
      <w:r w:rsidR="0005111B">
        <w:t> </w:t>
      </w:r>
      <w:r w:rsidRPr="002176DA">
        <w:t>Ensemble du personnel et des visiteurs et visiteuses</w:t>
      </w:r>
      <w:bookmarkEnd w:id="52"/>
      <w:bookmarkEnd w:id="54"/>
      <w:bookmarkEnd w:id="55"/>
    </w:p>
    <w:p w14:paraId="6099ACF1" w14:textId="6AB8C3A6" w:rsidR="00523B31" w:rsidRPr="002176DA" w:rsidRDefault="004369D5" w:rsidP="00FD3702">
      <w:pPr>
        <w:pStyle w:val="Normalafter3pt"/>
      </w:pPr>
      <w:r w:rsidRPr="002176DA">
        <w:t>En cas d’alarme ou d’ordre d’évacuation, procéde</w:t>
      </w:r>
      <w:r w:rsidR="00194C79">
        <w:t>z</w:t>
      </w:r>
      <w:r w:rsidRPr="002176DA">
        <w:t xml:space="preserve"> comme suit :</w:t>
      </w:r>
    </w:p>
    <w:p w14:paraId="028C75CB" w14:textId="41DCE07A" w:rsidR="00523B31" w:rsidRPr="002176DA" w:rsidRDefault="003277A9" w:rsidP="00E35EB8">
      <w:pPr>
        <w:pStyle w:val="Paragraphedeliste"/>
      </w:pPr>
      <w:r w:rsidRPr="002176DA">
        <w:t>Rester calme.</w:t>
      </w:r>
    </w:p>
    <w:p w14:paraId="618F90DC" w14:textId="4D39E08F" w:rsidR="00523B31" w:rsidRPr="002176DA" w:rsidRDefault="00523B31" w:rsidP="00E35EB8">
      <w:pPr>
        <w:pStyle w:val="Paragraphedeliste"/>
      </w:pPr>
      <w:r w:rsidRPr="002176DA">
        <w:t>Informer les personnes se trouvant à proximité d’évacuer par la sortie la plus proche.</w:t>
      </w:r>
    </w:p>
    <w:p w14:paraId="5BB536E4" w14:textId="44BB03F6" w:rsidR="00523B31" w:rsidRPr="002176DA" w:rsidRDefault="00A3241D" w:rsidP="00E35EB8">
      <w:pPr>
        <w:pStyle w:val="Paragraphedeliste"/>
      </w:pPr>
      <w:bookmarkStart w:id="56" w:name="_Hlk203725048"/>
      <w:r>
        <w:t>Mettre en lieu sûr</w:t>
      </w:r>
      <w:r w:rsidRPr="002176DA">
        <w:t xml:space="preserve"> </w:t>
      </w:r>
      <w:bookmarkEnd w:id="56"/>
      <w:r w:rsidR="00523B31" w:rsidRPr="002176DA">
        <w:t xml:space="preserve">le matériel </w:t>
      </w:r>
      <w:r w:rsidR="001427A2" w:rsidRPr="001427A2">
        <w:t xml:space="preserve">confidentiel ou susceptible de s’endommager ou d’être volé </w:t>
      </w:r>
      <w:r w:rsidR="00523B31" w:rsidRPr="002176DA">
        <w:t>et éteindre tou</w:t>
      </w:r>
      <w:r w:rsidR="004C7AA2">
        <w:t>t</w:t>
      </w:r>
      <w:r w:rsidR="00523B31" w:rsidRPr="002176DA">
        <w:t xml:space="preserve"> équipement non essentiel si la menace n’est pas imminente.</w:t>
      </w:r>
    </w:p>
    <w:p w14:paraId="5207BA0B" w14:textId="6E4D8C90" w:rsidR="00523B31" w:rsidRPr="002176DA" w:rsidRDefault="00523B31" w:rsidP="00E35EB8">
      <w:pPr>
        <w:pStyle w:val="Paragraphedeliste"/>
      </w:pPr>
      <w:r w:rsidRPr="002176DA">
        <w:t>Fermer les portes et les fenêtres en partant, si la menace n’est pas imminente.</w:t>
      </w:r>
    </w:p>
    <w:p w14:paraId="0D792372" w14:textId="1223E45F" w:rsidR="00523B31" w:rsidRPr="002176DA" w:rsidRDefault="00523B31" w:rsidP="00E35EB8">
      <w:pPr>
        <w:pStyle w:val="Paragraphedeliste"/>
      </w:pPr>
      <w:r w:rsidRPr="002176DA">
        <w:t>Évacuer immédiatement la zone ou le bâtiment. Rester en mouvement.</w:t>
      </w:r>
    </w:p>
    <w:p w14:paraId="7B519205" w14:textId="4D0B6576" w:rsidR="00523B31" w:rsidRPr="002176DA" w:rsidRDefault="00523B31" w:rsidP="00E35EB8">
      <w:pPr>
        <w:pStyle w:val="Paragraphedeliste"/>
      </w:pPr>
      <w:r w:rsidRPr="002176DA">
        <w:t>Assister toute personne ayant besoin d’aide.</w:t>
      </w:r>
    </w:p>
    <w:p w14:paraId="035BC035" w14:textId="2F804FA3" w:rsidR="00523B31" w:rsidRPr="002176DA" w:rsidRDefault="00642425" w:rsidP="00E35EB8">
      <w:pPr>
        <w:pStyle w:val="Paragraphedeliste"/>
      </w:pPr>
      <w:r w:rsidRPr="002176DA">
        <w:t>Ne pas utiliser les ascenseurs.</w:t>
      </w:r>
    </w:p>
    <w:p w14:paraId="71E9646D" w14:textId="5033FDF4" w:rsidR="00523B31" w:rsidRPr="002176DA" w:rsidRDefault="00523B31" w:rsidP="00E35EB8">
      <w:pPr>
        <w:pStyle w:val="Paragraphedeliste"/>
      </w:pPr>
      <w:r w:rsidRPr="002176DA">
        <w:t>Se rendre à</w:t>
      </w:r>
      <w:r w:rsidR="00263C6F">
        <w:t>/au</w:t>
      </w:r>
      <w:r w:rsidRPr="002176DA">
        <w:t xml:space="preserve"> [insérer la zone de rassemblement désignée], </w:t>
      </w:r>
      <w:r w:rsidRPr="00E57980">
        <w:t>à l’écart du bâtiment.</w:t>
      </w:r>
    </w:p>
    <w:p w14:paraId="21BEAC20" w14:textId="2BB2F992" w:rsidR="00523B31" w:rsidRPr="002176DA" w:rsidRDefault="00523B31" w:rsidP="0032190D">
      <w:pPr>
        <w:pStyle w:val="Paragraphedeliste"/>
      </w:pPr>
      <w:r w:rsidRPr="002176DA">
        <w:t>Attendre d’autres instructions.</w:t>
      </w:r>
    </w:p>
    <w:p w14:paraId="46503EAC" w14:textId="0F7E4F74" w:rsidR="00523B31" w:rsidRPr="002F030A" w:rsidRDefault="00217469" w:rsidP="002F030A">
      <w:pPr>
        <w:pStyle w:val="Titre3"/>
      </w:pPr>
      <w:bookmarkStart w:id="57" w:name="_Toc149577170"/>
      <w:bookmarkStart w:id="58" w:name="_Toc190327635"/>
      <w:bookmarkStart w:id="59" w:name="_Toc227059504"/>
      <w:r w:rsidRPr="002F030A">
        <w:t>Évacuation –</w:t>
      </w:r>
      <w:r w:rsidR="0005111B">
        <w:t> </w:t>
      </w:r>
      <w:r w:rsidRPr="002F030A">
        <w:t>Chercheurs et chercheuses</w:t>
      </w:r>
      <w:bookmarkEnd w:id="57"/>
      <w:bookmarkEnd w:id="58"/>
      <w:bookmarkEnd w:id="59"/>
    </w:p>
    <w:p w14:paraId="37FF3034" w14:textId="512AC019" w:rsidR="001645ED" w:rsidRPr="001645ED" w:rsidRDefault="001645ED" w:rsidP="006A395E">
      <w:r>
        <w:t>Les chercheurs et chercheuses sont les personnes responsables de visiter tous les lieux d’un bâtiment pour informer les occupants et occupantes d’une évacuation en cours.</w:t>
      </w:r>
    </w:p>
    <w:p w14:paraId="0F811EE9" w14:textId="5593D9AB" w:rsidR="00523B31" w:rsidRPr="002176DA" w:rsidRDefault="004369D5" w:rsidP="0005111B">
      <w:pPr>
        <w:pStyle w:val="Normalafter3pt"/>
      </w:pPr>
      <w:r w:rsidRPr="002176DA">
        <w:t>En cas d’alarme ou d’ordre d’évacuation, procéde</w:t>
      </w:r>
      <w:r w:rsidR="00194C79">
        <w:t>z</w:t>
      </w:r>
      <w:r w:rsidRPr="002176DA">
        <w:t xml:space="preserve"> comme suit :</w:t>
      </w:r>
    </w:p>
    <w:p w14:paraId="678B7CA0" w14:textId="5CB1610C" w:rsidR="00523B31" w:rsidRPr="002176DA" w:rsidRDefault="00523B31" w:rsidP="00E35EB8">
      <w:pPr>
        <w:pStyle w:val="Paragraphedeliste"/>
      </w:pPr>
      <w:r w:rsidRPr="002176DA">
        <w:t>Rester calme.</w:t>
      </w:r>
    </w:p>
    <w:p w14:paraId="6D38F7DD" w14:textId="66203FCE" w:rsidR="00523B31" w:rsidRPr="002176DA" w:rsidRDefault="00642425" w:rsidP="00E35EB8">
      <w:pPr>
        <w:pStyle w:val="Paragraphedeliste"/>
      </w:pPr>
      <w:r w:rsidRPr="002176DA">
        <w:lastRenderedPageBreak/>
        <w:t>Informer les personnes se trouvant à proximité d’évacuer par la sortie la plus proche.</w:t>
      </w:r>
    </w:p>
    <w:p w14:paraId="3D89CF26" w14:textId="24126524" w:rsidR="00523B31" w:rsidRPr="002176DA" w:rsidRDefault="00A3241D" w:rsidP="00E35EB8">
      <w:pPr>
        <w:pStyle w:val="Paragraphedeliste"/>
      </w:pPr>
      <w:r w:rsidRPr="00A3241D">
        <w:t xml:space="preserve">Mettre en </w:t>
      </w:r>
      <w:r>
        <w:t>lieu sûr</w:t>
      </w:r>
      <w:r w:rsidRPr="00A3241D">
        <w:t xml:space="preserve"> </w:t>
      </w:r>
      <w:r w:rsidR="003277A9" w:rsidRPr="002176DA">
        <w:t xml:space="preserve">le matériel </w:t>
      </w:r>
      <w:r w:rsidR="001427A2" w:rsidRPr="001427A2">
        <w:t xml:space="preserve">confidentiel ou susceptible de s’endommager ou d’être volé </w:t>
      </w:r>
      <w:r w:rsidR="003277A9" w:rsidRPr="002176DA">
        <w:t>et éteindre tou</w:t>
      </w:r>
      <w:r w:rsidR="004C7AA2">
        <w:t>t</w:t>
      </w:r>
      <w:r w:rsidR="003277A9" w:rsidRPr="002176DA">
        <w:t xml:space="preserve"> équipement non essentiel si la menace n’est pas imminente.</w:t>
      </w:r>
    </w:p>
    <w:p w14:paraId="6ADCB400" w14:textId="3FC6E945" w:rsidR="00523B31" w:rsidRPr="002176DA" w:rsidRDefault="00523B31" w:rsidP="00E35EB8">
      <w:pPr>
        <w:pStyle w:val="Paragraphedeliste"/>
      </w:pPr>
      <w:r w:rsidRPr="002176DA">
        <w:t>Ratisser les espaces désignés pour s’assurer que toutes les personnes ont été évacuées.</w:t>
      </w:r>
    </w:p>
    <w:p w14:paraId="2FF263FB" w14:textId="7BA6A5BD" w:rsidR="00523B31" w:rsidRPr="002176DA" w:rsidRDefault="00523B31" w:rsidP="00E35EB8">
      <w:pPr>
        <w:pStyle w:val="Paragraphedeliste"/>
      </w:pPr>
      <w:r w:rsidRPr="002176DA">
        <w:t>Fermer les portes et les fenêtres en partant, si la menace n’est pas imminente.</w:t>
      </w:r>
    </w:p>
    <w:p w14:paraId="00F250F4" w14:textId="38B3C11D" w:rsidR="00523B31" w:rsidRPr="002176DA" w:rsidRDefault="00121AC6" w:rsidP="00E35EB8">
      <w:pPr>
        <w:pStyle w:val="Paragraphedeliste"/>
      </w:pPr>
      <w:r w:rsidRPr="002176DA">
        <w:t>Assister toute personne ayant besoin d’aide.</w:t>
      </w:r>
    </w:p>
    <w:p w14:paraId="6B186007" w14:textId="6D79D6DF" w:rsidR="00523B31" w:rsidRPr="002176DA" w:rsidRDefault="00121AC6" w:rsidP="00E35EB8">
      <w:pPr>
        <w:pStyle w:val="Paragraphedeliste"/>
      </w:pPr>
      <w:r w:rsidRPr="002176DA">
        <w:t>Évacuer la zone ou le bâtiment. Rester en mouvement.</w:t>
      </w:r>
    </w:p>
    <w:p w14:paraId="2128E003" w14:textId="6B2D2271" w:rsidR="00523B31" w:rsidRPr="002176DA" w:rsidRDefault="00121AC6" w:rsidP="00E35EB8">
      <w:pPr>
        <w:pStyle w:val="Paragraphedeliste"/>
      </w:pPr>
      <w:r w:rsidRPr="002176DA">
        <w:t>Ne pas utiliser les ascenseurs.</w:t>
      </w:r>
    </w:p>
    <w:p w14:paraId="38268EA9" w14:textId="7DE1EB9B" w:rsidR="00523B31" w:rsidRPr="002176DA" w:rsidRDefault="00121AC6" w:rsidP="00E35EB8">
      <w:pPr>
        <w:pStyle w:val="Paragraphedeliste"/>
      </w:pPr>
      <w:r w:rsidRPr="002176DA">
        <w:t>Se rendre à</w:t>
      </w:r>
      <w:r w:rsidR="00263C6F">
        <w:t>/au</w:t>
      </w:r>
      <w:r w:rsidRPr="002176DA">
        <w:t xml:space="preserve"> [insérer la zone de rassemblement désignée], </w:t>
      </w:r>
      <w:r w:rsidRPr="00E57980">
        <w:t>à l’écart du bâtiment.</w:t>
      </w:r>
    </w:p>
    <w:p w14:paraId="3A3BAC62" w14:textId="657499A8" w:rsidR="00523B31" w:rsidRPr="002176DA" w:rsidRDefault="001645ED" w:rsidP="00E35EB8">
      <w:pPr>
        <w:pStyle w:val="Paragraphedeliste"/>
      </w:pPr>
      <w:r>
        <w:t>S’assurer que</w:t>
      </w:r>
      <w:r w:rsidRPr="002176DA">
        <w:t xml:space="preserve"> </w:t>
      </w:r>
      <w:r w:rsidR="00523B31" w:rsidRPr="002176DA">
        <w:t>toutes les personnes</w:t>
      </w:r>
      <w:r>
        <w:t xml:space="preserve"> sont présentes</w:t>
      </w:r>
      <w:r w:rsidR="00523B31" w:rsidRPr="002176DA">
        <w:t>.</w:t>
      </w:r>
    </w:p>
    <w:p w14:paraId="1E50EDEA" w14:textId="2130D9CB" w:rsidR="00B845BB" w:rsidRPr="00E35EB8" w:rsidRDefault="00523B31" w:rsidP="00E35EB8">
      <w:pPr>
        <w:pStyle w:val="Paragraphedeliste"/>
      </w:pPr>
      <w:r w:rsidRPr="00E35EB8">
        <w:t xml:space="preserve">Communiquer avec les </w:t>
      </w:r>
      <w:r w:rsidR="00F36688" w:rsidRPr="00E35EB8">
        <w:t>premiers répondants</w:t>
      </w:r>
      <w:r w:rsidRPr="00E35EB8">
        <w:t xml:space="preserve"> et transmettre l’information au personnel et aux visiteurs et visiteuses.</w:t>
      </w:r>
    </w:p>
    <w:p w14:paraId="34EFCA4E" w14:textId="2C6BBD7E" w:rsidR="00343383" w:rsidRPr="002F030A" w:rsidRDefault="00343383" w:rsidP="002F030A">
      <w:pPr>
        <w:pStyle w:val="Titre3"/>
      </w:pPr>
      <w:bookmarkStart w:id="60" w:name="_Toc149577172"/>
      <w:bookmarkStart w:id="61" w:name="_Toc190327636"/>
      <w:bookmarkStart w:id="62" w:name="_Toc227059505"/>
      <w:r w:rsidRPr="002F030A">
        <w:t>Mise à l’abri</w:t>
      </w:r>
      <w:bookmarkEnd w:id="60"/>
      <w:bookmarkEnd w:id="61"/>
      <w:r w:rsidR="008914E3" w:rsidRPr="002F030A">
        <w:t xml:space="preserve"> sur place</w:t>
      </w:r>
      <w:bookmarkEnd w:id="62"/>
    </w:p>
    <w:p w14:paraId="47CD5FF4" w14:textId="1D44CE3E" w:rsidR="004C7AA2" w:rsidRPr="004C7AA2" w:rsidRDefault="004C7AA2" w:rsidP="0005111B">
      <w:pPr>
        <w:pStyle w:val="Normalafter3pt"/>
      </w:pPr>
      <w:r w:rsidRPr="004C7AA2">
        <w:t xml:space="preserve">En cas </w:t>
      </w:r>
      <w:r w:rsidR="00A96125">
        <w:t>de</w:t>
      </w:r>
      <w:r>
        <w:t xml:space="preserve"> mise à l’abri</w:t>
      </w:r>
      <w:r w:rsidR="008914E3">
        <w:t xml:space="preserve"> sur place</w:t>
      </w:r>
      <w:r w:rsidRPr="004C7AA2">
        <w:t>, procéde</w:t>
      </w:r>
      <w:r w:rsidR="00194C79">
        <w:t>z</w:t>
      </w:r>
      <w:r w:rsidRPr="004C7AA2">
        <w:t xml:space="preserve"> comme suit :</w:t>
      </w:r>
    </w:p>
    <w:p w14:paraId="44143DBA" w14:textId="6134098E" w:rsidR="00217469" w:rsidRPr="002176DA" w:rsidRDefault="001427A2" w:rsidP="00E35EB8">
      <w:pPr>
        <w:pStyle w:val="Paragraphedeliste"/>
      </w:pPr>
      <w:r>
        <w:t>Enclencher</w:t>
      </w:r>
      <w:r w:rsidRPr="002176DA">
        <w:t xml:space="preserve"> </w:t>
      </w:r>
      <w:r w:rsidR="006E56AB" w:rsidRPr="002176DA">
        <w:t xml:space="preserve">un abri sur place lorsqu’il n’est pas sécuritaire de quitter le bâtiment en raison d’un danger tel que </w:t>
      </w:r>
      <w:r w:rsidR="008914E3">
        <w:t>du temps violent</w:t>
      </w:r>
      <w:r w:rsidR="006E56AB" w:rsidRPr="002176DA">
        <w:t>, une fuite de produits chimiques ou des perturbations civiles.</w:t>
      </w:r>
    </w:p>
    <w:p w14:paraId="11A0E55D" w14:textId="4B533675" w:rsidR="00023C30" w:rsidRPr="002176DA" w:rsidRDefault="00217469" w:rsidP="00E35EB8">
      <w:pPr>
        <w:pStyle w:val="Paragraphedeliste"/>
      </w:pPr>
      <w:r w:rsidRPr="002176DA">
        <w:t>Annoncer l’abri sur place au personnel et aux visiteurs et visiteuses : [</w:t>
      </w:r>
      <w:r w:rsidR="001427A2">
        <w:t>indiquer</w:t>
      </w:r>
      <w:r w:rsidR="001427A2" w:rsidRPr="002176DA">
        <w:t xml:space="preserve"> </w:t>
      </w:r>
      <w:r w:rsidRPr="002176DA">
        <w:t>le</w:t>
      </w:r>
      <w:r w:rsidR="008914E3">
        <w:t xml:space="preserve"> ou la</w:t>
      </w:r>
      <w:r w:rsidRPr="002176DA">
        <w:t xml:space="preserve"> responsable et la procédure].</w:t>
      </w:r>
    </w:p>
    <w:p w14:paraId="6BDEB42C" w14:textId="31EBB5B1" w:rsidR="00023C30" w:rsidRPr="002176DA" w:rsidRDefault="00023C30" w:rsidP="00E35EB8">
      <w:pPr>
        <w:pStyle w:val="Paragraphedeliste"/>
      </w:pPr>
      <w:r w:rsidRPr="002176DA">
        <w:t>Fermer les fenêtres et les portes.</w:t>
      </w:r>
    </w:p>
    <w:p w14:paraId="20366077" w14:textId="3A005280" w:rsidR="00343383" w:rsidRPr="002176DA" w:rsidRDefault="00023C30" w:rsidP="00E35EB8">
      <w:pPr>
        <w:pStyle w:val="Paragraphedeliste"/>
      </w:pPr>
      <w:r w:rsidRPr="002176DA">
        <w:t>Se rassembler dans un espace intérieur éloigné des fenêtres, offrant une protection contre le danger extérieur et ne présentant aucun danger intérieur : [indiquer l’emplacement des abris intérieurs].</w:t>
      </w:r>
    </w:p>
    <w:p w14:paraId="63B5376D" w14:textId="0EF7B99B" w:rsidR="00C4247E" w:rsidRPr="002176DA" w:rsidRDefault="006E56AB" w:rsidP="00E35EB8">
      <w:pPr>
        <w:pStyle w:val="Paragraphedeliste"/>
      </w:pPr>
      <w:r w:rsidRPr="002176DA">
        <w:t xml:space="preserve">Sceller le bâtiment pour le protéger des contaminants de l’air extérieur : </w:t>
      </w:r>
      <w:r w:rsidR="00A3241D">
        <w:t>éteindre</w:t>
      </w:r>
      <w:r w:rsidR="00A3241D" w:rsidRPr="002176DA">
        <w:t xml:space="preserve"> </w:t>
      </w:r>
      <w:r w:rsidRPr="002176DA">
        <w:t>les systèmes de chauffage, de climatisation et de ventilation et sceller les portes ou les fenêtres de l’abri avec des serviettes humides ou des bâches en plastique et du ruban adhésif.</w:t>
      </w:r>
    </w:p>
    <w:p w14:paraId="297AED27" w14:textId="419ABCAE" w:rsidR="00C4247E" w:rsidRPr="002176DA" w:rsidRDefault="00C4247E" w:rsidP="00E35EB8">
      <w:pPr>
        <w:pStyle w:val="Paragraphedeliste"/>
      </w:pPr>
      <w:r w:rsidRPr="002176DA">
        <w:t>Surveiller les nouvelles mises à jour des autorités : [indiquer le ou la responsable].</w:t>
      </w:r>
    </w:p>
    <w:p w14:paraId="33AFABC6" w14:textId="47550405" w:rsidR="00343383" w:rsidRPr="002176DA" w:rsidRDefault="00C4247E" w:rsidP="00E35EB8">
      <w:pPr>
        <w:pStyle w:val="Paragraphedeliste"/>
      </w:pPr>
      <w:r w:rsidRPr="002176DA">
        <w:t>Rester à l’abri jusqu’à ce que les autorités indiquent qu’il est possible de sortir en toute sécurité.</w:t>
      </w:r>
      <w:bookmarkStart w:id="63" w:name="_Toc149114894"/>
    </w:p>
    <w:p w14:paraId="5E60C75F" w14:textId="570254A9" w:rsidR="00C4247E" w:rsidRPr="002176DA" w:rsidRDefault="00C4247E" w:rsidP="00C4247E">
      <w:pPr>
        <w:pStyle w:val="Paragraphedeliste"/>
      </w:pPr>
      <w:r w:rsidRPr="002176DA">
        <w:t>Annoncer la levée de la mise à l’abri</w:t>
      </w:r>
      <w:r w:rsidR="008914E3">
        <w:t xml:space="preserve"> sur place</w:t>
      </w:r>
      <w:r w:rsidRPr="002176DA">
        <w:t> : [</w:t>
      </w:r>
      <w:r w:rsidR="001645ED" w:rsidRPr="001645ED">
        <w:t xml:space="preserve">indiquer le ou la </w:t>
      </w:r>
      <w:r w:rsidRPr="002176DA">
        <w:t>responsable et la procédure].</w:t>
      </w:r>
    </w:p>
    <w:p w14:paraId="3C834BC8" w14:textId="1047AF9D" w:rsidR="00343383" w:rsidRPr="002F030A" w:rsidRDefault="00343383" w:rsidP="002F030A">
      <w:pPr>
        <w:pStyle w:val="Titre3"/>
      </w:pPr>
      <w:bookmarkStart w:id="64" w:name="_Toc149577173"/>
      <w:bookmarkStart w:id="65" w:name="_Toc190327637"/>
      <w:bookmarkStart w:id="66" w:name="_Toc227059506"/>
      <w:r w:rsidRPr="002F030A">
        <w:t>Confinement</w:t>
      </w:r>
      <w:bookmarkEnd w:id="64"/>
      <w:bookmarkEnd w:id="65"/>
      <w:bookmarkEnd w:id="66"/>
    </w:p>
    <w:p w14:paraId="6409C315" w14:textId="189F7E9B" w:rsidR="004C7AA2" w:rsidRPr="004C7AA2" w:rsidRDefault="004C7AA2" w:rsidP="0005111B">
      <w:pPr>
        <w:pStyle w:val="Normalafter3pt"/>
      </w:pPr>
      <w:r w:rsidRPr="004C7AA2">
        <w:t xml:space="preserve">En cas </w:t>
      </w:r>
      <w:r w:rsidR="00A96125">
        <w:t>de</w:t>
      </w:r>
      <w:r>
        <w:t xml:space="preserve"> confinement</w:t>
      </w:r>
      <w:r w:rsidRPr="004C7AA2">
        <w:t>, procéde</w:t>
      </w:r>
      <w:r w:rsidR="008914E3">
        <w:t>z</w:t>
      </w:r>
      <w:r w:rsidRPr="004C7AA2">
        <w:t xml:space="preserve"> comme suit :</w:t>
      </w:r>
    </w:p>
    <w:p w14:paraId="1D3CE374" w14:textId="0BE2ABB2" w:rsidR="006E56AB" w:rsidRPr="002176DA" w:rsidRDefault="006E56AB" w:rsidP="00E35EB8">
      <w:pPr>
        <w:pStyle w:val="Paragraphedeliste"/>
      </w:pPr>
      <w:r w:rsidRPr="002176DA">
        <w:t>Déclencher un confinement en cas de menace de violence.</w:t>
      </w:r>
    </w:p>
    <w:p w14:paraId="7BAE22AB" w14:textId="6726033F" w:rsidR="00660743" w:rsidRPr="002176DA" w:rsidRDefault="006E56AB" w:rsidP="00E35EB8">
      <w:pPr>
        <w:pStyle w:val="Paragraphedeliste"/>
      </w:pPr>
      <w:r w:rsidRPr="002176DA">
        <w:t>Annoncer le confinement au personnel et aux visiteurs et visiteuses : [</w:t>
      </w:r>
      <w:r w:rsidR="001645ED" w:rsidRPr="001645ED">
        <w:t xml:space="preserve">indiquer le ou la </w:t>
      </w:r>
      <w:r w:rsidRPr="002176DA">
        <w:t>responsable et la procédure].</w:t>
      </w:r>
    </w:p>
    <w:p w14:paraId="0600E7B4" w14:textId="5261C8DB" w:rsidR="00660743" w:rsidRPr="002176DA" w:rsidRDefault="00660743" w:rsidP="00E35EB8">
      <w:pPr>
        <w:pStyle w:val="Paragraphedeliste"/>
      </w:pPr>
      <w:r w:rsidRPr="002176DA">
        <w:lastRenderedPageBreak/>
        <w:t>Verrouiller les portes extérieures si la menace se trouve à l’extérieur et s’il est possible de le faire en toute sécurité : [indiquer le ou la responsable].</w:t>
      </w:r>
    </w:p>
    <w:p w14:paraId="1656DCE1" w14:textId="7A85EB14" w:rsidR="00660743" w:rsidRPr="002176DA" w:rsidRDefault="00660743" w:rsidP="00E35EB8">
      <w:pPr>
        <w:pStyle w:val="Paragraphedeliste"/>
      </w:pPr>
      <w:r w:rsidRPr="002176DA">
        <w:t>S’abriter dans une pièce; fermer la porte à clé et la barricader.</w:t>
      </w:r>
    </w:p>
    <w:p w14:paraId="7438C7DB" w14:textId="0FD01988" w:rsidR="00660743" w:rsidRPr="002176DA" w:rsidRDefault="00660743" w:rsidP="00E35EB8">
      <w:pPr>
        <w:pStyle w:val="Paragraphedeliste"/>
      </w:pPr>
      <w:r w:rsidRPr="002176DA">
        <w:t>Éteindre les lumières.</w:t>
      </w:r>
    </w:p>
    <w:p w14:paraId="5DEF1677" w14:textId="5F629C6A" w:rsidR="00660743" w:rsidRPr="002176DA" w:rsidRDefault="00660743" w:rsidP="00E35EB8">
      <w:pPr>
        <w:pStyle w:val="Paragraphedeliste"/>
      </w:pPr>
      <w:r w:rsidRPr="002176DA">
        <w:t xml:space="preserve">Rester </w:t>
      </w:r>
      <w:r w:rsidR="00A3241D">
        <w:t>loin</w:t>
      </w:r>
      <w:r w:rsidR="00A3241D" w:rsidRPr="002176DA">
        <w:t xml:space="preserve"> </w:t>
      </w:r>
      <w:r w:rsidRPr="002176DA">
        <w:t xml:space="preserve">des fenêtres </w:t>
      </w:r>
      <w:r w:rsidRPr="00F36688">
        <w:t xml:space="preserve">où </w:t>
      </w:r>
      <w:r w:rsidR="00F36688" w:rsidRPr="00F36688">
        <w:t>il serait possible d’être vu ou vue</w:t>
      </w:r>
      <w:r w:rsidRPr="002176DA">
        <w:t xml:space="preserve">; fermer toutes les fenêtres et les rideaux, </w:t>
      </w:r>
      <w:r w:rsidR="008820CC">
        <w:t>dans la mesure du possible</w:t>
      </w:r>
      <w:r w:rsidRPr="002176DA">
        <w:t>.</w:t>
      </w:r>
    </w:p>
    <w:p w14:paraId="3058494A" w14:textId="7D69A160" w:rsidR="00660743" w:rsidRPr="002176DA" w:rsidRDefault="004258B2" w:rsidP="00E35EB8">
      <w:pPr>
        <w:pStyle w:val="Paragraphedeliste"/>
      </w:pPr>
      <w:r w:rsidRPr="002176DA">
        <w:t>Se coucher à plat sur le sol ou s’abriter hors de vue.</w:t>
      </w:r>
    </w:p>
    <w:p w14:paraId="120FA062" w14:textId="40DA9DF1" w:rsidR="00343383" w:rsidRPr="002176DA" w:rsidRDefault="00660743" w:rsidP="00E35EB8">
      <w:pPr>
        <w:pStyle w:val="Paragraphedeliste"/>
      </w:pPr>
      <w:r w:rsidRPr="002176DA">
        <w:t>Mettre en sourdine les téléphones portables ou autres appareils qui émettent du bruit et qui pourraient attirer l’attention d’un intrus</w:t>
      </w:r>
      <w:r w:rsidR="00A3241D">
        <w:t xml:space="preserve"> ou intruse</w:t>
      </w:r>
      <w:r w:rsidRPr="002176DA">
        <w:t>.</w:t>
      </w:r>
    </w:p>
    <w:p w14:paraId="4F1D279E" w14:textId="651771A3" w:rsidR="004258B2" w:rsidRPr="002176DA" w:rsidRDefault="004258B2" w:rsidP="00E35EB8">
      <w:pPr>
        <w:pStyle w:val="Paragraphedeliste"/>
      </w:pPr>
      <w:r w:rsidRPr="002176DA">
        <w:t xml:space="preserve">Rester calme et </w:t>
      </w:r>
      <w:r w:rsidR="00A3241D">
        <w:t xml:space="preserve">garder le </w:t>
      </w:r>
      <w:r w:rsidRPr="002176DA">
        <w:t>silenc</w:t>
      </w:r>
      <w:r w:rsidR="00A3241D">
        <w:t>e</w:t>
      </w:r>
      <w:r w:rsidRPr="002176DA">
        <w:t>.</w:t>
      </w:r>
    </w:p>
    <w:p w14:paraId="296923F1" w14:textId="01D93282" w:rsidR="00660743" w:rsidRDefault="00660743" w:rsidP="00660743">
      <w:pPr>
        <w:pStyle w:val="Paragraphedeliste"/>
      </w:pPr>
      <w:r w:rsidRPr="002176DA">
        <w:t>Attendre un avis officiel pour reprendre les activités normales.</w:t>
      </w:r>
    </w:p>
    <w:p w14:paraId="2E660A8E" w14:textId="5D5EFB7C" w:rsidR="00343383" w:rsidRPr="002F030A" w:rsidRDefault="00343383" w:rsidP="002F030A">
      <w:pPr>
        <w:pStyle w:val="Titre3"/>
      </w:pPr>
      <w:bookmarkStart w:id="67" w:name="_Toc149577174"/>
      <w:bookmarkStart w:id="68" w:name="_Toc190327638"/>
      <w:bookmarkStart w:id="69" w:name="_Toc227059507"/>
      <w:r w:rsidRPr="002F030A">
        <w:t>Fermeture prolongée</w:t>
      </w:r>
      <w:bookmarkEnd w:id="67"/>
      <w:bookmarkEnd w:id="68"/>
      <w:bookmarkEnd w:id="69"/>
    </w:p>
    <w:p w14:paraId="202B12DC" w14:textId="45EE411C" w:rsidR="004C7AA2" w:rsidRPr="004C7AA2" w:rsidRDefault="004C7AA2" w:rsidP="00E35EB8">
      <w:pPr>
        <w:pStyle w:val="Normalafter3pt"/>
      </w:pPr>
      <w:r w:rsidRPr="004C7AA2">
        <w:t xml:space="preserve">En cas </w:t>
      </w:r>
      <w:r w:rsidR="00A96125">
        <w:t>de</w:t>
      </w:r>
      <w:r>
        <w:t xml:space="preserve"> fermeture prolongée</w:t>
      </w:r>
      <w:r w:rsidRPr="004C7AA2">
        <w:t>, procéde</w:t>
      </w:r>
      <w:r w:rsidR="008914E3">
        <w:t>z</w:t>
      </w:r>
      <w:r w:rsidRPr="004C7AA2">
        <w:t xml:space="preserve"> comme suit :</w:t>
      </w:r>
    </w:p>
    <w:p w14:paraId="39E56B0A" w14:textId="4F6F5FF8" w:rsidR="000C0750" w:rsidRPr="00FD3702" w:rsidRDefault="000C0750" w:rsidP="00E35EB8">
      <w:pPr>
        <w:pStyle w:val="Paragraphedeliste"/>
      </w:pPr>
      <w:r w:rsidRPr="00FD3702">
        <w:t xml:space="preserve">Lancer des procédures de fermeture prolongée lorsque les activités normales doivent être suspendues pour une durée indéterminée en raison d’un ordre d’évacuation (ouragan, feu de </w:t>
      </w:r>
      <w:r w:rsidR="00263C6F" w:rsidRPr="00FD3702">
        <w:t>végétation</w:t>
      </w:r>
      <w:r w:rsidRPr="00FD3702">
        <w:t>), d’un confinement en cas de pandémie ou d’un événement équivalent.</w:t>
      </w:r>
    </w:p>
    <w:p w14:paraId="0DE168CB" w14:textId="50E8F65E" w:rsidR="00812B90" w:rsidRPr="00FD3702" w:rsidRDefault="000C0750" w:rsidP="00E35EB8">
      <w:pPr>
        <w:pStyle w:val="Paragraphedeliste"/>
      </w:pPr>
      <w:r w:rsidRPr="00FD3702">
        <w:t>S’assurer que toutes les portes et fenêtres sont correctement fermées et verrouillées.</w:t>
      </w:r>
    </w:p>
    <w:p w14:paraId="71D1A4D9" w14:textId="050437E8" w:rsidR="000C0750" w:rsidRPr="00FD3702" w:rsidRDefault="000C0750" w:rsidP="00E35EB8">
      <w:pPr>
        <w:pStyle w:val="Paragraphedeliste"/>
      </w:pPr>
      <w:r w:rsidRPr="00FD3702">
        <w:t>Vérifier le bon fonctionnement des systèmes d’alarme et de protection contre les incendies.</w:t>
      </w:r>
    </w:p>
    <w:p w14:paraId="6809D351" w14:textId="525E3CCB" w:rsidR="005D6898" w:rsidRPr="00FD3702" w:rsidRDefault="005D6898" w:rsidP="00E35EB8">
      <w:pPr>
        <w:pStyle w:val="Paragraphedeliste"/>
      </w:pPr>
      <w:r w:rsidRPr="00FD3702">
        <w:t xml:space="preserve">Déplacer les objets </w:t>
      </w:r>
      <w:r w:rsidR="001427A2" w:rsidRPr="00FD3702">
        <w:t xml:space="preserve">susceptibles d’être endommagés ou volés </w:t>
      </w:r>
      <w:r w:rsidRPr="00FD3702">
        <w:t>des salles d’exposition ou des espaces de travail vers une réserve ou un autre lieu protégé.</w:t>
      </w:r>
    </w:p>
    <w:p w14:paraId="222F7DEF" w14:textId="2726F62C" w:rsidR="005D6898" w:rsidRPr="00FD3702" w:rsidRDefault="000C0750" w:rsidP="00E35EB8">
      <w:pPr>
        <w:pStyle w:val="Paragraphedeliste"/>
      </w:pPr>
      <w:r w:rsidRPr="00FD3702">
        <w:t>Mettre en lieu sûr les objets de valeur, tels les coffrets-caisses et l</w:t>
      </w:r>
      <w:r w:rsidR="007E51B4" w:rsidRPr="00FD3702">
        <w:t>’</w:t>
      </w:r>
      <w:r w:rsidRPr="00FD3702">
        <w:t xml:space="preserve">équipement électronique, et ranger les documents </w:t>
      </w:r>
      <w:r w:rsidR="00F36688" w:rsidRPr="00FD3702">
        <w:t>essentiels</w:t>
      </w:r>
      <w:r w:rsidRPr="00FD3702">
        <w:t>.</w:t>
      </w:r>
    </w:p>
    <w:p w14:paraId="363AFA4A" w14:textId="5E8B2B15" w:rsidR="000C0750" w:rsidRPr="00FD3702" w:rsidRDefault="000C0750" w:rsidP="00E35EB8">
      <w:pPr>
        <w:pStyle w:val="Paragraphedeliste"/>
      </w:pPr>
      <w:r w:rsidRPr="00FD3702">
        <w:t>Éteindre les lumières ou bloquer la lumière du jour dans les espaces abritant les collections, à l’exception de l’éclairage de sécurité, afin de limiter les effets de la lumière et d</w:t>
      </w:r>
      <w:r w:rsidR="00A3241D" w:rsidRPr="00FD3702">
        <w:t>u rayonnement</w:t>
      </w:r>
      <w:r w:rsidRPr="00FD3702">
        <w:t xml:space="preserve"> ultraviolet.</w:t>
      </w:r>
    </w:p>
    <w:p w14:paraId="2E16C19B" w14:textId="35FDC492" w:rsidR="00D1007C" w:rsidRPr="00FD3702" w:rsidRDefault="00D1007C" w:rsidP="00E35EB8">
      <w:pPr>
        <w:pStyle w:val="Paragraphedeliste"/>
      </w:pPr>
      <w:r w:rsidRPr="00FD3702">
        <w:t>Diminuer le taux d’échange d’air (pour minimiser l’air extérieur) afin d’obtenir un environnement plus stable et moins poussiéreux dans les espaces abritant les collections.</w:t>
      </w:r>
    </w:p>
    <w:p w14:paraId="3C3B3657" w14:textId="486162F9" w:rsidR="00D1007C" w:rsidRPr="00FD3702" w:rsidRDefault="00D1007C" w:rsidP="00E35EB8">
      <w:pPr>
        <w:pStyle w:val="Paragraphedeliste"/>
      </w:pPr>
      <w:r w:rsidRPr="00FD3702">
        <w:t xml:space="preserve">Abaisser le point de </w:t>
      </w:r>
      <w:r w:rsidR="001645ED" w:rsidRPr="00FD3702">
        <w:t xml:space="preserve">consigne </w:t>
      </w:r>
      <w:r w:rsidRPr="00FD3702">
        <w:t>de la température de quelques degrés</w:t>
      </w:r>
      <w:r w:rsidR="00263C6F" w:rsidRPr="00FD3702">
        <w:t>,</w:t>
      </w:r>
      <w:r w:rsidRPr="00FD3702">
        <w:t xml:space="preserve"> </w:t>
      </w:r>
      <w:r w:rsidR="001645ED" w:rsidRPr="00FD3702">
        <w:t>si cela peut être fait</w:t>
      </w:r>
      <w:r w:rsidRPr="00FD3702">
        <w:t xml:space="preserve"> sans augmenter le risque de moisissures</w:t>
      </w:r>
      <w:r w:rsidR="001645ED" w:rsidRPr="00FD3702">
        <w:t>,</w:t>
      </w:r>
      <w:r w:rsidRPr="00FD3702">
        <w:t xml:space="preserve"> afin de ralentir les taux de dégradation, de réduire l’activité des ravageurs et d’économiser sur les coûts de chauffage.</w:t>
      </w:r>
    </w:p>
    <w:p w14:paraId="0FA0B397" w14:textId="469CA670" w:rsidR="000C0750" w:rsidRPr="00FD3702" w:rsidRDefault="005E4F32" w:rsidP="00E35EB8">
      <w:pPr>
        <w:pStyle w:val="Paragraphedeliste"/>
      </w:pPr>
      <w:r w:rsidRPr="00FD3702">
        <w:t xml:space="preserve">Éteindre et débrancher les appareils électriques non essentiels ou les appareils pouvant faire l’objet d’un mauvais fonctionnement ou </w:t>
      </w:r>
      <w:r w:rsidR="001645ED" w:rsidRPr="00FD3702">
        <w:t>d’une</w:t>
      </w:r>
      <w:r w:rsidRPr="00FD3702">
        <w:t xml:space="preserve"> fuite.</w:t>
      </w:r>
    </w:p>
    <w:p w14:paraId="4F03F7F8" w14:textId="7F1F81BB" w:rsidR="005E4F32" w:rsidRPr="00FD3702" w:rsidRDefault="00044D05" w:rsidP="00E35EB8">
      <w:pPr>
        <w:pStyle w:val="Paragraphedeliste"/>
      </w:pPr>
      <w:r w:rsidRPr="00FD3702">
        <w:t xml:space="preserve">Surélever les collections du sol et les recouvrir d’une bâche en plastique dans les zones sujettes aux fuites. </w:t>
      </w:r>
    </w:p>
    <w:p w14:paraId="7C768559" w14:textId="26DB82F2" w:rsidR="005E4F32" w:rsidRPr="00FD3702" w:rsidRDefault="005E4F32" w:rsidP="00E35EB8">
      <w:pPr>
        <w:pStyle w:val="Paragraphedeliste"/>
      </w:pPr>
      <w:r w:rsidRPr="00FD3702">
        <w:t>Vidanger la tuyauterie s’il y a un risque de gel.</w:t>
      </w:r>
    </w:p>
    <w:p w14:paraId="19C46D25" w14:textId="6572B429" w:rsidR="005E4F32" w:rsidRPr="00FD3702" w:rsidRDefault="000C0750" w:rsidP="00E35EB8">
      <w:pPr>
        <w:pStyle w:val="Paragraphedeliste"/>
      </w:pPr>
      <w:r w:rsidRPr="00FD3702">
        <w:t xml:space="preserve">Retirer la nourriture des boutiques de cadeaux, des cafés et des bureaux, à moins qu’elle ne soit stockée dans des réfrigérateurs ou des congélateurs fiables contre les </w:t>
      </w:r>
      <w:r w:rsidRPr="00FD3702">
        <w:lastRenderedPageBreak/>
        <w:t xml:space="preserve">rongeurs. </w:t>
      </w:r>
    </w:p>
    <w:p w14:paraId="5F2FB8DD" w14:textId="1C00AF1B" w:rsidR="005E4F32" w:rsidRPr="00FD3702" w:rsidRDefault="000C0750" w:rsidP="002F030A">
      <w:pPr>
        <w:pStyle w:val="Paragraphedeliste"/>
      </w:pPr>
      <w:r w:rsidRPr="00FD3702">
        <w:t>Déposer les déchets alimentaires et les ordures dans des poubelles extérieures.</w:t>
      </w:r>
    </w:p>
    <w:p w14:paraId="762A3ECD" w14:textId="614A568E" w:rsidR="005E4F32" w:rsidRPr="00FD3702" w:rsidRDefault="005E4F32" w:rsidP="002F030A">
      <w:pPr>
        <w:pStyle w:val="Paragraphedeliste"/>
      </w:pPr>
      <w:r w:rsidRPr="00FD3702">
        <w:t xml:space="preserve">Remplacer les pièges collants avant la fermeture et les surveiller tous les mois, </w:t>
      </w:r>
      <w:r w:rsidR="008820CC" w:rsidRPr="00FD3702">
        <w:t>dans la mesure du possible</w:t>
      </w:r>
      <w:r w:rsidRPr="00FD3702">
        <w:t>.</w:t>
      </w:r>
    </w:p>
    <w:p w14:paraId="0E02E628" w14:textId="02A9E225" w:rsidR="005E4F32" w:rsidRPr="00FD3702" w:rsidRDefault="005E4F32" w:rsidP="002F030A">
      <w:pPr>
        <w:pStyle w:val="Paragraphedeliste"/>
      </w:pPr>
      <w:r w:rsidRPr="00FD3702">
        <w:t xml:space="preserve">Empêcher les drains de s’assécher en y faisant couler ou en y versant de l’eau </w:t>
      </w:r>
      <w:r w:rsidRPr="00FD3702">
        <w:rPr>
          <w:rStyle w:val="hgkelc"/>
          <w:iCs/>
        </w:rPr>
        <w:t xml:space="preserve">périodiquement </w:t>
      </w:r>
      <w:r w:rsidRPr="00FD3702">
        <w:t xml:space="preserve">afin de prévenir les infestations de mouches à drain et de cafards et de supprimer les infiltrations de gaz </w:t>
      </w:r>
      <w:r w:rsidR="001645ED" w:rsidRPr="00FD3702">
        <w:t>d’égout</w:t>
      </w:r>
      <w:r w:rsidRPr="00FD3702">
        <w:rPr>
          <w:rStyle w:val="hgkelc"/>
          <w:iCs/>
        </w:rPr>
        <w:t>.</w:t>
      </w:r>
    </w:p>
    <w:p w14:paraId="1D16A836" w14:textId="77777777" w:rsidR="00044D05" w:rsidRPr="00FD3702" w:rsidRDefault="00044D05" w:rsidP="002F030A">
      <w:pPr>
        <w:pStyle w:val="Paragraphedeliste"/>
      </w:pPr>
      <w:r w:rsidRPr="00FD3702">
        <w:t>Examiner les tâches d’entretien du bâtiment et veiller à ce que les projets essentiels soient terminés avant la fermeture.</w:t>
      </w:r>
    </w:p>
    <w:p w14:paraId="3F120498" w14:textId="7BE764D1" w:rsidR="005D6898" w:rsidRPr="00FD3702" w:rsidRDefault="005E4F32" w:rsidP="002F030A">
      <w:pPr>
        <w:pStyle w:val="Paragraphedeliste"/>
      </w:pPr>
      <w:r w:rsidRPr="00FD3702">
        <w:t xml:space="preserve">Effectuer des inspections régulières à l’intérieur et à l’extérieur du bâtiment, </w:t>
      </w:r>
      <w:r w:rsidR="008820CC" w:rsidRPr="00FD3702">
        <w:t>dans la mesure du possible</w:t>
      </w:r>
      <w:r w:rsidRPr="00FD3702">
        <w:t>, afin de déceler les problèmes et de prendre des mesures correctives.</w:t>
      </w:r>
    </w:p>
    <w:p w14:paraId="3919CC30" w14:textId="29359006" w:rsidR="005D6898" w:rsidRPr="00FD3702" w:rsidRDefault="005D6898" w:rsidP="002F030A">
      <w:pPr>
        <w:pStyle w:val="Paragraphedeliste"/>
      </w:pPr>
      <w:r w:rsidRPr="00FD3702">
        <w:t>Entretenir les allées piétonnes et les aménagements paysagers pour montrer que le bâtiment est surveillé.</w:t>
      </w:r>
    </w:p>
    <w:p w14:paraId="5FB56078" w14:textId="77777777" w:rsidR="00AA19E0" w:rsidRPr="002176DA" w:rsidRDefault="00AA19E0" w:rsidP="002F030A">
      <w:pPr>
        <w:pStyle w:val="Titre3"/>
      </w:pPr>
      <w:bookmarkStart w:id="70" w:name="_Toc149114895"/>
      <w:bookmarkStart w:id="71" w:name="_Toc190327639"/>
      <w:bookmarkStart w:id="72" w:name="_Toc227059508"/>
      <w:bookmarkEnd w:id="63"/>
      <w:r w:rsidRPr="002176DA">
        <w:t>Incendie</w:t>
      </w:r>
      <w:bookmarkEnd w:id="70"/>
      <w:bookmarkEnd w:id="71"/>
      <w:bookmarkEnd w:id="72"/>
    </w:p>
    <w:p w14:paraId="4C42CC10" w14:textId="0CBB2688" w:rsidR="00AA19E0" w:rsidRPr="002176DA" w:rsidRDefault="00CD6F51" w:rsidP="0005111B">
      <w:pPr>
        <w:pStyle w:val="Normalafter3pt"/>
      </w:pPr>
      <w:r w:rsidRPr="002176DA">
        <w:t>En cas d’incendie, procéde</w:t>
      </w:r>
      <w:r w:rsidR="008914E3">
        <w:t>z</w:t>
      </w:r>
      <w:r w:rsidRPr="002176DA">
        <w:t xml:space="preserve"> comme suit :</w:t>
      </w:r>
    </w:p>
    <w:p w14:paraId="399B4DF1" w14:textId="3F60F540" w:rsidR="00AA19E0" w:rsidRPr="002176DA" w:rsidRDefault="00AA19E0" w:rsidP="00E35EB8">
      <w:pPr>
        <w:pStyle w:val="Paragraphedeliste"/>
      </w:pPr>
      <w:r w:rsidRPr="002176DA">
        <w:t>N’éteindre le feu que s’il est possible de le faire en toute sécurité ou s’il est nécessaire de dégager une voie de sortie.</w:t>
      </w:r>
    </w:p>
    <w:p w14:paraId="1609DF02" w14:textId="3A115C68" w:rsidR="00AA19E0" w:rsidRPr="002176DA" w:rsidRDefault="00AA19E0" w:rsidP="00E35EB8">
      <w:pPr>
        <w:pStyle w:val="Paragraphedeliste"/>
      </w:pPr>
      <w:r w:rsidRPr="002176DA">
        <w:t>Déclencher l’avertisseur d’incendie le plus proche.</w:t>
      </w:r>
    </w:p>
    <w:p w14:paraId="13BD1C02" w14:textId="4C36D6BD" w:rsidR="00AA19E0" w:rsidRPr="002176DA" w:rsidRDefault="00AA19E0" w:rsidP="00E35EB8">
      <w:pPr>
        <w:pStyle w:val="Paragraphedeliste"/>
      </w:pPr>
      <w:r w:rsidRPr="002176DA">
        <w:t>Évacuer le bâtiment. Ne pas utiliser les ascenseurs.</w:t>
      </w:r>
    </w:p>
    <w:p w14:paraId="58E828C1" w14:textId="758A57E7" w:rsidR="00AA19E0" w:rsidRPr="002176DA" w:rsidRDefault="00AA19E0" w:rsidP="00E35EB8">
      <w:pPr>
        <w:pStyle w:val="Paragraphedeliste"/>
      </w:pPr>
      <w:r w:rsidRPr="002176DA">
        <w:t>Fermer les portes et les fenêtres en partant si la menace n’est pas imminente.</w:t>
      </w:r>
    </w:p>
    <w:p w14:paraId="5D705E83" w14:textId="462EE646" w:rsidR="00AA19E0" w:rsidRPr="002176DA" w:rsidRDefault="00A77E68" w:rsidP="00E35EB8">
      <w:pPr>
        <w:pStyle w:val="Paragraphedeliste"/>
      </w:pPr>
      <w:r w:rsidRPr="002176DA">
        <w:t>Appeler le 911 ou la sécurité et préciser :</w:t>
      </w:r>
    </w:p>
    <w:p w14:paraId="3AE69EBB" w14:textId="5C72CE0B" w:rsidR="00AA19E0" w:rsidRPr="00E35EB8" w:rsidRDefault="00617FA0" w:rsidP="00E35EB8">
      <w:pPr>
        <w:pStyle w:val="ListParagraph2"/>
      </w:pPr>
      <w:r w:rsidRPr="00E35EB8">
        <w:t>la nature de l’incendie;</w:t>
      </w:r>
    </w:p>
    <w:p w14:paraId="3C644F4A" w14:textId="494BED21" w:rsidR="00AA19E0" w:rsidRPr="00E35EB8" w:rsidRDefault="00617FA0" w:rsidP="00E35EB8">
      <w:pPr>
        <w:pStyle w:val="ListParagraph2"/>
      </w:pPr>
      <w:r w:rsidRPr="00E35EB8">
        <w:t>son emplacement;</w:t>
      </w:r>
    </w:p>
    <w:p w14:paraId="6F429E2D" w14:textId="2E5A9565" w:rsidR="00AA19E0" w:rsidRPr="00E35EB8" w:rsidRDefault="00617FA0" w:rsidP="00E35EB8">
      <w:pPr>
        <w:pStyle w:val="ListParagraph2"/>
      </w:pPr>
      <w:r w:rsidRPr="00E35EB8">
        <w:t>votre nom;</w:t>
      </w:r>
    </w:p>
    <w:p w14:paraId="69BB0B72" w14:textId="679E7F26" w:rsidR="00AA19E0" w:rsidRPr="002176DA" w:rsidRDefault="00617FA0" w:rsidP="00E35EB8">
      <w:pPr>
        <w:pStyle w:val="ListParagraph2"/>
        <w:numPr>
          <w:ilvl w:val="0"/>
          <w:numId w:val="13"/>
        </w:numPr>
      </w:pPr>
      <w:r w:rsidRPr="002176DA">
        <w:t>si une collection du musée est en péril.</w:t>
      </w:r>
    </w:p>
    <w:p w14:paraId="06BD266E" w14:textId="2A8DC350" w:rsidR="00AA19E0" w:rsidRPr="002F030A" w:rsidRDefault="00AA19E0" w:rsidP="002F030A">
      <w:pPr>
        <w:pStyle w:val="Titre3"/>
      </w:pPr>
      <w:bookmarkStart w:id="73" w:name="_Toc149114896"/>
      <w:bookmarkStart w:id="74" w:name="_Toc190327640"/>
      <w:bookmarkStart w:id="75" w:name="_Toc227059509"/>
      <w:r w:rsidRPr="002F030A">
        <w:t>Panne ou arrêt de courant</w:t>
      </w:r>
      <w:bookmarkEnd w:id="73"/>
      <w:bookmarkEnd w:id="74"/>
      <w:bookmarkEnd w:id="75"/>
    </w:p>
    <w:p w14:paraId="62AB7DF7" w14:textId="02C1D46D" w:rsidR="004C7AA2" w:rsidRPr="004C7AA2" w:rsidRDefault="004C7AA2" w:rsidP="0005111B">
      <w:pPr>
        <w:pStyle w:val="Normalafter3pt"/>
      </w:pPr>
      <w:r w:rsidRPr="004C7AA2">
        <w:t>En cas d</w:t>
      </w:r>
      <w:r>
        <w:t>e panne ou d’arrêt de courant</w:t>
      </w:r>
      <w:r w:rsidRPr="004C7AA2">
        <w:t>, procéde</w:t>
      </w:r>
      <w:r w:rsidR="008914E3">
        <w:t>z</w:t>
      </w:r>
      <w:r w:rsidRPr="004C7AA2">
        <w:t xml:space="preserve"> comme suit :</w:t>
      </w:r>
    </w:p>
    <w:p w14:paraId="21780C33" w14:textId="79ED8E86" w:rsidR="00AA19E0" w:rsidRPr="002176DA" w:rsidRDefault="00AA19E0" w:rsidP="00E35EB8">
      <w:pPr>
        <w:pStyle w:val="Paragraphedeliste"/>
      </w:pPr>
      <w:r w:rsidRPr="002176DA">
        <w:t>Éteindre tou</w:t>
      </w:r>
      <w:r w:rsidR="007E51B4">
        <w:t>t</w:t>
      </w:r>
      <w:r w:rsidRPr="002176DA">
        <w:t xml:space="preserve"> équipement non essentiel.</w:t>
      </w:r>
    </w:p>
    <w:p w14:paraId="1578C9E3" w14:textId="6E58210E" w:rsidR="00AA19E0" w:rsidRPr="002176DA" w:rsidRDefault="00AA19E0" w:rsidP="00E35EB8">
      <w:pPr>
        <w:pStyle w:val="Paragraphedeliste"/>
      </w:pPr>
      <w:r w:rsidRPr="002176DA">
        <w:t>Ouvrir les stores ou les rideaux pour augmenter l’éclairage disponible.</w:t>
      </w:r>
    </w:p>
    <w:p w14:paraId="55E5B645" w14:textId="22C12C8F" w:rsidR="00AA19E0" w:rsidRPr="002176DA" w:rsidRDefault="00AA19E0" w:rsidP="00E35EB8">
      <w:pPr>
        <w:pStyle w:val="Paragraphedeliste"/>
      </w:pPr>
      <w:r w:rsidRPr="002176DA">
        <w:t>Couvrir tous les objets vulnérables aux changements environnementaux soudains.</w:t>
      </w:r>
    </w:p>
    <w:p w14:paraId="688E66BB" w14:textId="3D8BBB82" w:rsidR="00AA19E0" w:rsidRPr="002176DA" w:rsidRDefault="00AA19E0" w:rsidP="00E35EB8">
      <w:pPr>
        <w:pStyle w:val="Paragraphedeliste"/>
      </w:pPr>
      <w:r w:rsidRPr="002176DA">
        <w:t>Se rendre dans une zone dotée d’un éclairage d’urgence.</w:t>
      </w:r>
    </w:p>
    <w:p w14:paraId="3A0802D4" w14:textId="5A0A506F" w:rsidR="00AA19E0" w:rsidRPr="002176DA" w:rsidRDefault="00121AC6" w:rsidP="00E35EB8">
      <w:pPr>
        <w:pStyle w:val="Paragraphedeliste"/>
      </w:pPr>
      <w:r w:rsidRPr="002176DA">
        <w:t>Attendre d’autres instructions.</w:t>
      </w:r>
    </w:p>
    <w:p w14:paraId="60615242" w14:textId="7C429972" w:rsidR="00AA19E0" w:rsidRPr="002176DA" w:rsidRDefault="00121AC6" w:rsidP="0032190D">
      <w:pPr>
        <w:pStyle w:val="Paragraphedeliste"/>
      </w:pPr>
      <w:r w:rsidRPr="002176DA">
        <w:t>Évacuer le bâtiment selon les directives.</w:t>
      </w:r>
    </w:p>
    <w:p w14:paraId="23C47E09" w14:textId="2F9DA6DA" w:rsidR="00581DBB" w:rsidRPr="002F030A" w:rsidRDefault="00581DBB" w:rsidP="002F030A">
      <w:pPr>
        <w:pStyle w:val="Titre3"/>
      </w:pPr>
      <w:bookmarkStart w:id="76" w:name="_Ref26952219"/>
      <w:bookmarkStart w:id="77" w:name="_Toc29799067"/>
      <w:bookmarkStart w:id="78" w:name="_Toc29799230"/>
      <w:bookmarkStart w:id="79" w:name="_Toc29799294"/>
      <w:bookmarkStart w:id="80" w:name="_Toc149114897"/>
      <w:bookmarkStart w:id="81" w:name="_Toc190327641"/>
      <w:bookmarkStart w:id="82" w:name="_Toc227059510"/>
      <w:r w:rsidRPr="002F030A">
        <w:t>Fuite d’eau</w:t>
      </w:r>
      <w:bookmarkEnd w:id="76"/>
      <w:bookmarkEnd w:id="77"/>
      <w:bookmarkEnd w:id="78"/>
      <w:bookmarkEnd w:id="79"/>
      <w:bookmarkEnd w:id="80"/>
      <w:bookmarkEnd w:id="81"/>
      <w:bookmarkEnd w:id="82"/>
    </w:p>
    <w:p w14:paraId="72B94F59" w14:textId="60FF02BB" w:rsidR="004C7AA2" w:rsidRPr="004C7AA2" w:rsidRDefault="004C7AA2" w:rsidP="0005111B">
      <w:pPr>
        <w:pStyle w:val="Normalafter3pt"/>
      </w:pPr>
      <w:r w:rsidRPr="004C7AA2">
        <w:t>En cas d</w:t>
      </w:r>
      <w:r>
        <w:t>e fuite d’eau</w:t>
      </w:r>
      <w:r w:rsidRPr="004C7AA2">
        <w:t>, procéde</w:t>
      </w:r>
      <w:r w:rsidR="008914E3">
        <w:t>z</w:t>
      </w:r>
      <w:r w:rsidRPr="004C7AA2">
        <w:t xml:space="preserve"> comme suit :</w:t>
      </w:r>
    </w:p>
    <w:p w14:paraId="4423EE05" w14:textId="25EE45FD" w:rsidR="00581DBB" w:rsidRPr="002176DA" w:rsidRDefault="00121AC6" w:rsidP="00E35EB8">
      <w:pPr>
        <w:pStyle w:val="Paragraphedeliste"/>
      </w:pPr>
      <w:r w:rsidRPr="002176DA">
        <w:lastRenderedPageBreak/>
        <w:t>Ne pas entrer dans la zone s’il y a présence de fils sous tension ou de prises de courant mouillées.</w:t>
      </w:r>
    </w:p>
    <w:p w14:paraId="316F0BFC" w14:textId="6B6F72D4" w:rsidR="00581DBB" w:rsidRPr="002176DA" w:rsidRDefault="00581DBB" w:rsidP="00E35EB8">
      <w:pPr>
        <w:pStyle w:val="Paragraphedeliste"/>
      </w:pPr>
      <w:r w:rsidRPr="002176DA">
        <w:t>Alerter le ou la responsable des installations ou le personnel d’entretien et demander de l’aide.</w:t>
      </w:r>
    </w:p>
    <w:p w14:paraId="0C2B980B" w14:textId="24CAE057" w:rsidR="00581DBB" w:rsidRPr="002176DA" w:rsidRDefault="00581DBB" w:rsidP="00E35EB8">
      <w:pPr>
        <w:pStyle w:val="Paragraphedeliste"/>
      </w:pPr>
      <w:r w:rsidRPr="002176DA">
        <w:t xml:space="preserve">Repérer la source </w:t>
      </w:r>
      <w:r w:rsidR="001645ED">
        <w:t xml:space="preserve">de la fuite </w:t>
      </w:r>
      <w:r w:rsidRPr="002176DA">
        <w:t>d’eau s’il est facile et sécuritaire de le faire.</w:t>
      </w:r>
    </w:p>
    <w:p w14:paraId="7F749B22" w14:textId="18A53182" w:rsidR="00581DBB" w:rsidRPr="002176DA" w:rsidRDefault="00581DBB" w:rsidP="00E35EB8">
      <w:pPr>
        <w:pStyle w:val="Paragraphedeliste"/>
      </w:pPr>
      <w:r w:rsidRPr="002176DA">
        <w:t>Couper l’eau s’il est possible de le faire en toute sécurité.</w:t>
      </w:r>
    </w:p>
    <w:p w14:paraId="37706FF2" w14:textId="5F76551C" w:rsidR="00581DBB" w:rsidRPr="002176DA" w:rsidRDefault="00581DBB" w:rsidP="00E35EB8">
      <w:pPr>
        <w:pStyle w:val="Paragraphedeliste"/>
      </w:pPr>
      <w:r w:rsidRPr="002176DA">
        <w:t>Contenir la fuite à l’aide de seaux ou de matériaux absorbants.</w:t>
      </w:r>
    </w:p>
    <w:p w14:paraId="6F8375D8" w14:textId="29819155" w:rsidR="00581DBB" w:rsidRPr="002176DA" w:rsidRDefault="00642425" w:rsidP="00E35EB8">
      <w:pPr>
        <w:pStyle w:val="Paragraphedeliste"/>
      </w:pPr>
      <w:r w:rsidRPr="002176DA">
        <w:t xml:space="preserve">Déplacer les objets adjacents vers une zone sûre, </w:t>
      </w:r>
      <w:r w:rsidR="0050243C">
        <w:t>au besoin</w:t>
      </w:r>
      <w:r w:rsidRPr="002176DA">
        <w:t>.</w:t>
      </w:r>
    </w:p>
    <w:p w14:paraId="214CE4FE" w14:textId="6AB13E05" w:rsidR="00581DBB" w:rsidRPr="002176DA" w:rsidRDefault="00581DBB" w:rsidP="00E35EB8">
      <w:pPr>
        <w:pStyle w:val="Paragraphedeliste"/>
      </w:pPr>
      <w:r w:rsidRPr="002176DA">
        <w:t xml:space="preserve">Protéger les objets qui ne peuvent pas être déplacés avec des feuilles en polyéthylène, </w:t>
      </w:r>
      <w:r w:rsidR="0050243C">
        <w:t>au besoin</w:t>
      </w:r>
      <w:r w:rsidRPr="002176DA">
        <w:t>.</w:t>
      </w:r>
    </w:p>
    <w:p w14:paraId="1DF9B220" w14:textId="2CA54559" w:rsidR="00581DBB" w:rsidRDefault="00581DBB" w:rsidP="0032190D">
      <w:pPr>
        <w:pStyle w:val="Paragraphedeliste"/>
      </w:pPr>
      <w:r w:rsidRPr="002176DA">
        <w:t xml:space="preserve">Enlever l’eau accumulée et les matériaux </w:t>
      </w:r>
      <w:r w:rsidR="00055B9D">
        <w:t>humides</w:t>
      </w:r>
      <w:r w:rsidR="00055B9D" w:rsidRPr="002176DA">
        <w:t xml:space="preserve"> </w:t>
      </w:r>
      <w:r w:rsidRPr="002176DA">
        <w:t>pour réduire le niveau d’humidité relative</w:t>
      </w:r>
      <w:r w:rsidR="00586AD9">
        <w:t xml:space="preserve"> (HR)</w:t>
      </w:r>
      <w:r w:rsidRPr="002176DA">
        <w:t>.</w:t>
      </w:r>
    </w:p>
    <w:p w14:paraId="3CE70C23" w14:textId="6E24CC16" w:rsidR="00581DBB" w:rsidRPr="002F030A" w:rsidRDefault="002B7F48" w:rsidP="002F030A">
      <w:pPr>
        <w:pStyle w:val="Titre3"/>
      </w:pPr>
      <w:bookmarkStart w:id="83" w:name="_Wildland_Fire"/>
      <w:bookmarkStart w:id="84" w:name="_Toc149114898"/>
      <w:bookmarkStart w:id="85" w:name="_Toc190327642"/>
      <w:bookmarkStart w:id="86" w:name="_Toc227059511"/>
      <w:bookmarkEnd w:id="83"/>
      <w:r w:rsidRPr="002F030A">
        <w:t>Inondation</w:t>
      </w:r>
      <w:bookmarkEnd w:id="84"/>
      <w:bookmarkEnd w:id="85"/>
      <w:bookmarkEnd w:id="86"/>
    </w:p>
    <w:p w14:paraId="06C979BA" w14:textId="3218B56D" w:rsidR="00581DBB" w:rsidRPr="002176DA" w:rsidRDefault="00CD5E9A" w:rsidP="0005111B">
      <w:pPr>
        <w:pStyle w:val="Normalafter3pt"/>
      </w:pPr>
      <w:r w:rsidRPr="002176DA">
        <w:t>En cas de veille d’inondation, procéde</w:t>
      </w:r>
      <w:r w:rsidR="008914E3">
        <w:t>z</w:t>
      </w:r>
      <w:r w:rsidRPr="002176DA">
        <w:t xml:space="preserve"> comme suit :</w:t>
      </w:r>
    </w:p>
    <w:p w14:paraId="7A4F9455" w14:textId="31413ED2" w:rsidR="00581DBB" w:rsidRPr="002176DA" w:rsidRDefault="00A77E68" w:rsidP="00E35EB8">
      <w:pPr>
        <w:pStyle w:val="Paragraphedeliste"/>
      </w:pPr>
      <w:r w:rsidRPr="002176DA">
        <w:t>Surveiller l’évolution de la situation en suivant les nouvelles.</w:t>
      </w:r>
    </w:p>
    <w:p w14:paraId="59FA70D2" w14:textId="5914C43A" w:rsidR="00581DBB" w:rsidRPr="00E35EB8" w:rsidRDefault="00A77E68" w:rsidP="00E35EB8">
      <w:pPr>
        <w:pStyle w:val="Paragraphedeliste"/>
      </w:pPr>
      <w:r w:rsidRPr="00E35EB8">
        <w:t>Se préparer à évacuer si les autorités d’urgence locales le demandent.</w:t>
      </w:r>
    </w:p>
    <w:p w14:paraId="77C71083" w14:textId="78F4D9E1" w:rsidR="00581DBB" w:rsidRPr="002176DA" w:rsidRDefault="004C7AA2" w:rsidP="0097652A">
      <w:pPr>
        <w:pStyle w:val="Normalbefore6ptafter3pt"/>
      </w:pPr>
      <w:r>
        <w:t>E</w:t>
      </w:r>
      <w:r w:rsidR="00153C54" w:rsidRPr="002176DA">
        <w:t>n cas de risque d’inondation majeure</w:t>
      </w:r>
      <w:r>
        <w:t>, procéde</w:t>
      </w:r>
      <w:r w:rsidR="00194C79">
        <w:t>z</w:t>
      </w:r>
      <w:r>
        <w:t xml:space="preserve"> comme suit</w:t>
      </w:r>
      <w:r w:rsidR="00153C54" w:rsidRPr="002176DA">
        <w:t> :</w:t>
      </w:r>
    </w:p>
    <w:p w14:paraId="2AD164D5" w14:textId="1DF19E18" w:rsidR="00581DBB" w:rsidRPr="002176DA" w:rsidRDefault="00642425" w:rsidP="00E35EB8">
      <w:pPr>
        <w:pStyle w:val="Paragraphedeliste"/>
      </w:pPr>
      <w:r w:rsidRPr="002176DA">
        <w:t>Déplacer les collections vers un sol plus élevé ou les évacuer vers un bâtiment sûr (si le temps le permet).</w:t>
      </w:r>
    </w:p>
    <w:p w14:paraId="3E1600F1" w14:textId="59B92D58" w:rsidR="00581DBB" w:rsidRPr="002176DA" w:rsidRDefault="00581DBB" w:rsidP="00E35EB8">
      <w:pPr>
        <w:pStyle w:val="Paragraphedeliste"/>
      </w:pPr>
      <w:r w:rsidRPr="002176DA">
        <w:t>Débrancher tou</w:t>
      </w:r>
      <w:r w:rsidR="007E51B4">
        <w:t>t</w:t>
      </w:r>
      <w:r w:rsidRPr="002176DA">
        <w:t xml:space="preserve"> équipement électrique non essentiel.</w:t>
      </w:r>
    </w:p>
    <w:p w14:paraId="6D2EF4EA" w14:textId="62142CB9" w:rsidR="00581DBB" w:rsidRPr="00E35EB8" w:rsidRDefault="00581DBB" w:rsidP="00E35EB8">
      <w:pPr>
        <w:pStyle w:val="Paragraphedeliste"/>
      </w:pPr>
      <w:r w:rsidRPr="00E35EB8">
        <w:t>Bloquer l’entrée de l’eau avec des sacs de sable.</w:t>
      </w:r>
    </w:p>
    <w:p w14:paraId="53F6B9BB" w14:textId="77777777" w:rsidR="00AA19E0" w:rsidRPr="002F030A" w:rsidRDefault="00AA19E0" w:rsidP="002F030A">
      <w:pPr>
        <w:pStyle w:val="Titre3"/>
      </w:pPr>
      <w:bookmarkStart w:id="87" w:name="_Toc149114899"/>
      <w:bookmarkStart w:id="88" w:name="_Toc190327643"/>
      <w:bookmarkStart w:id="89" w:name="_Toc227059512"/>
      <w:r w:rsidRPr="002F030A">
        <w:t>Tremblement de terre</w:t>
      </w:r>
      <w:bookmarkEnd w:id="87"/>
      <w:bookmarkEnd w:id="88"/>
      <w:bookmarkEnd w:id="89"/>
    </w:p>
    <w:p w14:paraId="70EACC05" w14:textId="64579149" w:rsidR="004C7AA2" w:rsidRPr="004C7AA2" w:rsidRDefault="004C7AA2" w:rsidP="0005111B">
      <w:pPr>
        <w:pStyle w:val="Normalafter3pt"/>
      </w:pPr>
      <w:r w:rsidRPr="004C7AA2">
        <w:t xml:space="preserve">En cas </w:t>
      </w:r>
      <w:r>
        <w:t>de tremblement de terre</w:t>
      </w:r>
      <w:r w:rsidRPr="004C7AA2">
        <w:t>, procéde</w:t>
      </w:r>
      <w:r w:rsidR="008914E3">
        <w:t>z</w:t>
      </w:r>
      <w:r w:rsidRPr="004C7AA2">
        <w:t xml:space="preserve"> comme suit :</w:t>
      </w:r>
    </w:p>
    <w:p w14:paraId="3B402A0E" w14:textId="271CE62B" w:rsidR="00AA19E0" w:rsidRPr="002176DA" w:rsidRDefault="00AA19E0" w:rsidP="00E35EB8">
      <w:pPr>
        <w:pStyle w:val="Paragraphedeliste"/>
      </w:pPr>
      <w:r w:rsidRPr="002176DA">
        <w:t>Rester à l’intérieur. Ne pas courir à l’extérieur.</w:t>
      </w:r>
    </w:p>
    <w:p w14:paraId="279A1CE0" w14:textId="424E47EE" w:rsidR="00AA19E0" w:rsidRPr="002176DA" w:rsidRDefault="00AA19E0" w:rsidP="00E35EB8">
      <w:pPr>
        <w:pStyle w:val="Paragraphedeliste"/>
      </w:pPr>
      <w:r w:rsidRPr="002176DA">
        <w:t>S’abriter sous un meuble solide ou une arche soutenue, ou s’accroupir contre un mur intérieur.</w:t>
      </w:r>
    </w:p>
    <w:p w14:paraId="5E528348" w14:textId="7858F664" w:rsidR="00AA19E0" w:rsidRPr="002176DA" w:rsidRDefault="00AA19E0" w:rsidP="00E35EB8">
      <w:pPr>
        <w:pStyle w:val="Paragraphedeliste"/>
      </w:pPr>
      <w:r w:rsidRPr="002176DA">
        <w:t>Éviter les portes extérieures, les fenêtres, les cloisons vitrées, les miroirs, les bibliothèques, les meubles hauts et les luminaires.</w:t>
      </w:r>
    </w:p>
    <w:p w14:paraId="1E834D0E" w14:textId="2C608267" w:rsidR="00AA19E0" w:rsidRPr="002176DA" w:rsidRDefault="00AA19E0" w:rsidP="00E35EB8">
      <w:pPr>
        <w:pStyle w:val="Paragraphedeliste"/>
      </w:pPr>
      <w:r w:rsidRPr="002176DA">
        <w:t>Se protéger la nuque, la tête et le visage.</w:t>
      </w:r>
    </w:p>
    <w:p w14:paraId="2E2FDB24" w14:textId="17654A8B" w:rsidR="00AA19E0" w:rsidRPr="00E35EB8" w:rsidRDefault="00AA19E0" w:rsidP="00E35EB8">
      <w:pPr>
        <w:pStyle w:val="Paragraphedeliste"/>
      </w:pPr>
      <w:r w:rsidRPr="00E35EB8">
        <w:t>Verrouiller les roues de son fauteuil roulant, le cas échéant.</w:t>
      </w:r>
    </w:p>
    <w:p w14:paraId="5AFED1E2" w14:textId="0E6D83CD" w:rsidR="00AA19E0" w:rsidRPr="002F030A" w:rsidRDefault="001645ED" w:rsidP="002F030A">
      <w:pPr>
        <w:pStyle w:val="Titre3"/>
      </w:pPr>
      <w:bookmarkStart w:id="90" w:name="_Toc227059513"/>
      <w:r w:rsidRPr="002F030A">
        <w:t>Temps violent</w:t>
      </w:r>
      <w:bookmarkEnd w:id="90"/>
    </w:p>
    <w:p w14:paraId="7CC6B366" w14:textId="5533C6F3" w:rsidR="00AA19E0" w:rsidRPr="002176DA" w:rsidRDefault="00473F62" w:rsidP="0005111B">
      <w:pPr>
        <w:pStyle w:val="Normalafter3pt"/>
      </w:pPr>
      <w:r w:rsidRPr="002176DA">
        <w:t>En cas de veille météorologique, procéde</w:t>
      </w:r>
      <w:r w:rsidR="008914E3">
        <w:t>z</w:t>
      </w:r>
      <w:r w:rsidRPr="002176DA">
        <w:t xml:space="preserve"> comme suit :</w:t>
      </w:r>
    </w:p>
    <w:p w14:paraId="6DDD4A43" w14:textId="3515F65E" w:rsidR="00AA19E0" w:rsidRPr="002176DA" w:rsidRDefault="00A77E68" w:rsidP="00E35EB8">
      <w:pPr>
        <w:pStyle w:val="Paragraphedeliste"/>
      </w:pPr>
      <w:r w:rsidRPr="002176DA">
        <w:t>Surveiller l’évolution de la situation en suivant les nouvelles.</w:t>
      </w:r>
    </w:p>
    <w:p w14:paraId="5D76D011" w14:textId="3E6431D1" w:rsidR="00AA19E0" w:rsidRPr="002176DA" w:rsidRDefault="00153C54" w:rsidP="0005111B">
      <w:pPr>
        <w:pStyle w:val="Normalafter3pt"/>
      </w:pPr>
      <w:r w:rsidRPr="002176DA">
        <w:t>En cas d’avertissement météorologique (orage violent, ouragan, tornade), procéde</w:t>
      </w:r>
      <w:r w:rsidR="00194C79">
        <w:t>z</w:t>
      </w:r>
      <w:r w:rsidRPr="002176DA">
        <w:t xml:space="preserve"> comme suit :</w:t>
      </w:r>
    </w:p>
    <w:p w14:paraId="32191363" w14:textId="300D6282" w:rsidR="00AA19E0" w:rsidRPr="00E35EB8" w:rsidRDefault="00AA19E0" w:rsidP="00E35EB8">
      <w:pPr>
        <w:pStyle w:val="Paragraphedeliste"/>
      </w:pPr>
      <w:r w:rsidRPr="00E35EB8">
        <w:t xml:space="preserve">Prévenir les autres en diffusant un avertissement ou en avisant les </w:t>
      </w:r>
      <w:r w:rsidR="00E76765" w:rsidRPr="00E35EB8">
        <w:t xml:space="preserve">personnes </w:t>
      </w:r>
      <w:r w:rsidRPr="00E35EB8">
        <w:t xml:space="preserve">à </w:t>
      </w:r>
      <w:r w:rsidRPr="00E35EB8">
        <w:lastRenderedPageBreak/>
        <w:t>proximité.</w:t>
      </w:r>
    </w:p>
    <w:p w14:paraId="0709966F" w14:textId="24D7FB17" w:rsidR="00AA19E0" w:rsidRPr="002176DA" w:rsidRDefault="00AA19E0" w:rsidP="0005111B">
      <w:pPr>
        <w:pStyle w:val="Normalafter3pt"/>
      </w:pPr>
      <w:r w:rsidRPr="002176DA">
        <w:t>Si des vents violents sont imminents, désigne</w:t>
      </w:r>
      <w:r w:rsidR="008914E3">
        <w:t>z</w:t>
      </w:r>
      <w:r w:rsidRPr="002176DA">
        <w:t xml:space="preserve"> un abri sur place :</w:t>
      </w:r>
    </w:p>
    <w:p w14:paraId="15DCCF28" w14:textId="3F468AAB" w:rsidR="00AA19E0" w:rsidRPr="002176DA" w:rsidRDefault="00AA19E0" w:rsidP="00E35EB8">
      <w:pPr>
        <w:pStyle w:val="Paragraphedeliste"/>
      </w:pPr>
      <w:r w:rsidRPr="002176DA">
        <w:t>S’abriter dans une pièce intérieure, dans un couloir ou sous un meuble solide.</w:t>
      </w:r>
    </w:p>
    <w:p w14:paraId="5303F929" w14:textId="2A055C37" w:rsidR="00AA19E0" w:rsidRPr="002176DA" w:rsidRDefault="00AA19E0" w:rsidP="00E35EB8">
      <w:pPr>
        <w:pStyle w:val="Paragraphedeliste"/>
      </w:pPr>
      <w:r w:rsidRPr="002176DA">
        <w:t>Éviter les fenêtres. Fermer les stores et les rideaux.</w:t>
      </w:r>
    </w:p>
    <w:p w14:paraId="5A7A8C9C" w14:textId="5726AE70" w:rsidR="00AA19E0" w:rsidRPr="00E35EB8" w:rsidRDefault="00AA19E0" w:rsidP="00E35EB8">
      <w:pPr>
        <w:pStyle w:val="Paragraphedeliste"/>
      </w:pPr>
      <w:r w:rsidRPr="00E35EB8">
        <w:t>Se protéger la tête et le cou avec ses bras.</w:t>
      </w:r>
    </w:p>
    <w:p w14:paraId="50F4BDB0" w14:textId="77777777" w:rsidR="00AA19E0" w:rsidRPr="002F030A" w:rsidRDefault="00AA19E0" w:rsidP="002F030A">
      <w:pPr>
        <w:pStyle w:val="Titre3"/>
      </w:pPr>
      <w:bookmarkStart w:id="91" w:name="_Toc29799071"/>
      <w:bookmarkStart w:id="92" w:name="_Toc29799234"/>
      <w:bookmarkStart w:id="93" w:name="_Toc29799298"/>
      <w:bookmarkStart w:id="94" w:name="_Toc149114901"/>
      <w:bookmarkStart w:id="95" w:name="_Toc190327645"/>
      <w:bookmarkStart w:id="96" w:name="_Toc227059514"/>
      <w:r w:rsidRPr="002F030A">
        <w:t>Ouragan</w:t>
      </w:r>
      <w:bookmarkEnd w:id="91"/>
      <w:bookmarkEnd w:id="92"/>
      <w:bookmarkEnd w:id="93"/>
      <w:bookmarkEnd w:id="94"/>
      <w:bookmarkEnd w:id="95"/>
      <w:bookmarkEnd w:id="96"/>
    </w:p>
    <w:p w14:paraId="581DEEFD" w14:textId="0CC864DF" w:rsidR="00AA19E0" w:rsidRPr="002176DA" w:rsidRDefault="00473F62" w:rsidP="0005111B">
      <w:pPr>
        <w:pStyle w:val="Normalafter3pt"/>
      </w:pPr>
      <w:bookmarkStart w:id="97" w:name="_Ref26952145"/>
      <w:r w:rsidRPr="002176DA">
        <w:t>En cas d’avis d’ouragan, procéde</w:t>
      </w:r>
      <w:r w:rsidR="008914E3">
        <w:t>z</w:t>
      </w:r>
      <w:r w:rsidRPr="002176DA">
        <w:t xml:space="preserve"> comme suit :</w:t>
      </w:r>
    </w:p>
    <w:p w14:paraId="0F6648E3" w14:textId="21564B41" w:rsidR="00AA19E0" w:rsidRPr="002176DA" w:rsidRDefault="00AA19E0" w:rsidP="00E35EB8">
      <w:pPr>
        <w:pStyle w:val="Paragraphedeliste"/>
      </w:pPr>
      <w:r w:rsidRPr="002176DA">
        <w:t>Surveiller l’évolution de la situation en suivant les nouvelles.</w:t>
      </w:r>
    </w:p>
    <w:p w14:paraId="6206F24C" w14:textId="06C37503" w:rsidR="00AA19E0" w:rsidRPr="002176DA" w:rsidRDefault="00AA19E0" w:rsidP="00E35EB8">
      <w:pPr>
        <w:pStyle w:val="Paragraphedeliste"/>
      </w:pPr>
      <w:r w:rsidRPr="002176DA">
        <w:t>Se préparer à évacuer sur ordre des autorités locales.</w:t>
      </w:r>
    </w:p>
    <w:p w14:paraId="3F8A328A" w14:textId="0C88F164" w:rsidR="00AA19E0" w:rsidRPr="002176DA" w:rsidRDefault="00AA19E0" w:rsidP="00E35EB8">
      <w:pPr>
        <w:pStyle w:val="Paragraphedeliste"/>
      </w:pPr>
      <w:r w:rsidRPr="002176DA">
        <w:t xml:space="preserve">Barricader les fenêtres ou les protéger avec des </w:t>
      </w:r>
      <w:r w:rsidR="00C343A0">
        <w:t>volets</w:t>
      </w:r>
      <w:r w:rsidRPr="002176DA">
        <w:t>.</w:t>
      </w:r>
    </w:p>
    <w:p w14:paraId="33C1A54F" w14:textId="4A6EA893" w:rsidR="00AA19E0" w:rsidRPr="002176DA" w:rsidRDefault="003277A9" w:rsidP="00E35EB8">
      <w:pPr>
        <w:pStyle w:val="Paragraphedeliste"/>
      </w:pPr>
      <w:r w:rsidRPr="002176DA">
        <w:t>Protéger les objets extérieurs et les articles n’appartenant pas à la collection.</w:t>
      </w:r>
    </w:p>
    <w:p w14:paraId="26EFA4FD" w14:textId="07C487CD" w:rsidR="00AA19E0" w:rsidRPr="002176DA" w:rsidRDefault="00AA19E0" w:rsidP="00E35EB8">
      <w:pPr>
        <w:pStyle w:val="Paragraphedeliste"/>
      </w:pPr>
      <w:r w:rsidRPr="002176DA">
        <w:t>Éloigner les collections des fenêtres ou des endroits vulnérables aux inondations.</w:t>
      </w:r>
    </w:p>
    <w:p w14:paraId="529936DB" w14:textId="7CA14CD6" w:rsidR="00AA19E0" w:rsidRPr="002176DA" w:rsidRDefault="00AA19E0" w:rsidP="00E35EB8">
      <w:pPr>
        <w:pStyle w:val="Paragraphedeliste"/>
      </w:pPr>
      <w:r w:rsidRPr="002176DA">
        <w:t>Évacuer les lieux lorsqu’il est demandé de le faire en suivant les itinéraires indiqués par les autorités.</w:t>
      </w:r>
    </w:p>
    <w:p w14:paraId="5ADA4B32" w14:textId="7B2D2297" w:rsidR="00AA19E0" w:rsidRPr="002176DA" w:rsidRDefault="00AA19E0" w:rsidP="00E35EB8">
      <w:pPr>
        <w:pStyle w:val="Paragraphedeliste"/>
      </w:pPr>
      <w:r w:rsidRPr="002176DA">
        <w:t>Ne pas retourner dans le bâtiment avant que les autorités n’en donnent l’autorisation.</w:t>
      </w:r>
    </w:p>
    <w:p w14:paraId="3C01DF76" w14:textId="60FD6FC0" w:rsidR="00AA19E0" w:rsidRPr="002F030A" w:rsidRDefault="00AA19E0" w:rsidP="002F030A">
      <w:pPr>
        <w:pStyle w:val="Titre3"/>
      </w:pPr>
      <w:bookmarkStart w:id="98" w:name="_Toc29799072"/>
      <w:bookmarkStart w:id="99" w:name="_Toc29799235"/>
      <w:bookmarkStart w:id="100" w:name="_Toc29799299"/>
      <w:bookmarkStart w:id="101" w:name="_Toc149114902"/>
      <w:bookmarkStart w:id="102" w:name="_Toc190327646"/>
      <w:bookmarkStart w:id="103" w:name="_Toc227059515"/>
      <w:bookmarkEnd w:id="97"/>
      <w:r w:rsidRPr="002F030A">
        <w:t>Feu de végétation</w:t>
      </w:r>
      <w:bookmarkEnd w:id="98"/>
      <w:bookmarkEnd w:id="99"/>
      <w:bookmarkEnd w:id="100"/>
      <w:bookmarkEnd w:id="101"/>
      <w:bookmarkEnd w:id="102"/>
      <w:bookmarkEnd w:id="103"/>
    </w:p>
    <w:p w14:paraId="2EE675D4" w14:textId="05C842CC" w:rsidR="00AA19E0" w:rsidRPr="002176DA" w:rsidRDefault="00473F62" w:rsidP="0005111B">
      <w:pPr>
        <w:pStyle w:val="Normalafter3pt"/>
      </w:pPr>
      <w:r w:rsidRPr="002176DA">
        <w:t>En cas d’avis de feu de végétation, procéde</w:t>
      </w:r>
      <w:r w:rsidR="008914E3">
        <w:t>z</w:t>
      </w:r>
      <w:r w:rsidRPr="002176DA">
        <w:t xml:space="preserve"> comme suit :</w:t>
      </w:r>
    </w:p>
    <w:p w14:paraId="5A431630" w14:textId="2E23AA3C" w:rsidR="00AA19E0" w:rsidRPr="002176DA" w:rsidRDefault="00A77E68" w:rsidP="00E35EB8">
      <w:pPr>
        <w:pStyle w:val="Paragraphedeliste"/>
      </w:pPr>
      <w:r w:rsidRPr="002176DA">
        <w:t>Surveiller l’évolution de la situation en suivant les nouvelles.</w:t>
      </w:r>
    </w:p>
    <w:p w14:paraId="5AB716EA" w14:textId="4DAAE37B" w:rsidR="00AA19E0" w:rsidRPr="002176DA" w:rsidRDefault="00A77E68" w:rsidP="00E35EB8">
      <w:pPr>
        <w:pStyle w:val="Paragraphedeliste"/>
      </w:pPr>
      <w:r w:rsidRPr="002176DA">
        <w:t>Se préparer à évacuer sur ordre des autorités locales.</w:t>
      </w:r>
    </w:p>
    <w:p w14:paraId="3CF6E2EE" w14:textId="4EC875B1" w:rsidR="00AA19E0" w:rsidRPr="002176DA" w:rsidRDefault="00A77E68" w:rsidP="00E35EB8">
      <w:pPr>
        <w:pStyle w:val="Paragraphedeliste"/>
      </w:pPr>
      <w:r w:rsidRPr="002176DA">
        <w:t xml:space="preserve">Déplacer les dossiers </w:t>
      </w:r>
      <w:r w:rsidR="00F36688">
        <w:t>essentiels</w:t>
      </w:r>
      <w:r w:rsidR="00F36688" w:rsidRPr="002176DA">
        <w:t xml:space="preserve"> </w:t>
      </w:r>
      <w:r w:rsidRPr="002176DA">
        <w:t>et les objets prioritaires si le temps le permet et s’il est possible de le faire en toute sécurité.</w:t>
      </w:r>
    </w:p>
    <w:p w14:paraId="666C88B8" w14:textId="7B57F96A" w:rsidR="00AA19E0" w:rsidRPr="002176DA" w:rsidRDefault="00AA19E0" w:rsidP="00E35EB8">
      <w:pPr>
        <w:pStyle w:val="Paragraphedeliste"/>
      </w:pPr>
      <w:r w:rsidRPr="002176DA">
        <w:t xml:space="preserve">Verrouiller les </w:t>
      </w:r>
      <w:r w:rsidR="00C343A0">
        <w:t>espaces</w:t>
      </w:r>
      <w:r w:rsidR="00C343A0" w:rsidRPr="002176DA">
        <w:t xml:space="preserve"> </w:t>
      </w:r>
      <w:r w:rsidRPr="002176DA">
        <w:t>de rangement et les classeurs.</w:t>
      </w:r>
    </w:p>
    <w:p w14:paraId="6CC5E6E3" w14:textId="4161B522" w:rsidR="00AA19E0" w:rsidRPr="002176DA" w:rsidRDefault="00AA19E0" w:rsidP="00E35EB8">
      <w:pPr>
        <w:pStyle w:val="Paragraphedeliste"/>
      </w:pPr>
      <w:r w:rsidRPr="002176DA">
        <w:t>Fermer et verrouiller les fenêtres et les portes.</w:t>
      </w:r>
    </w:p>
    <w:p w14:paraId="7F378FD1" w14:textId="4CF44B50" w:rsidR="00AA19E0" w:rsidRPr="002176DA" w:rsidRDefault="00AA19E0" w:rsidP="00E35EB8">
      <w:pPr>
        <w:pStyle w:val="Paragraphedeliste"/>
      </w:pPr>
      <w:r w:rsidRPr="002176DA">
        <w:t>Enlever les matériaux combustibles autour du bâtiment.</w:t>
      </w:r>
    </w:p>
    <w:p w14:paraId="119540C9" w14:textId="22667364" w:rsidR="00AA19E0" w:rsidRPr="002176DA" w:rsidRDefault="00AA19E0" w:rsidP="00E35EB8">
      <w:pPr>
        <w:pStyle w:val="Paragraphedeliste"/>
      </w:pPr>
      <w:r w:rsidRPr="002176DA">
        <w:t>Fermer l’entrée d’air extérieur et le gaz.</w:t>
      </w:r>
    </w:p>
    <w:p w14:paraId="25E31C3D" w14:textId="274EF654" w:rsidR="00AA19E0" w:rsidRPr="002176DA" w:rsidRDefault="00AA19E0" w:rsidP="00E35EB8">
      <w:pPr>
        <w:pStyle w:val="Paragraphedeliste"/>
      </w:pPr>
      <w:r w:rsidRPr="002176DA">
        <w:t>Allumer les lumières intérieures et extérieures.</w:t>
      </w:r>
    </w:p>
    <w:p w14:paraId="14BF1300" w14:textId="37CA024B" w:rsidR="00AA19E0" w:rsidRPr="002176DA" w:rsidRDefault="00AA19E0" w:rsidP="00E35EB8">
      <w:pPr>
        <w:pStyle w:val="Paragraphedeliste"/>
      </w:pPr>
      <w:r w:rsidRPr="002176DA">
        <w:t>Arroser les murs extérieurs en commençant par le côté faisant face au feu, s’il est possible de le faire en toute sécurité, ou activer les extincteurs automatiques extérieurs.</w:t>
      </w:r>
    </w:p>
    <w:p w14:paraId="01489B61" w14:textId="790849D8" w:rsidR="00AA19E0" w:rsidRPr="002176DA" w:rsidRDefault="00AA19E0" w:rsidP="00E35EB8">
      <w:pPr>
        <w:pStyle w:val="Paragraphedeliste"/>
      </w:pPr>
      <w:r w:rsidRPr="002176DA">
        <w:t>Évacuer les lieux lorsqu’il est demandé de le faire en suivant les itinéraires indiqués par les autorités.</w:t>
      </w:r>
    </w:p>
    <w:p w14:paraId="597D8A70" w14:textId="260E7DE5" w:rsidR="00AA19E0" w:rsidRPr="002176DA" w:rsidRDefault="00642425" w:rsidP="00F93FD2">
      <w:pPr>
        <w:pStyle w:val="Paragraphedeliste"/>
      </w:pPr>
      <w:r w:rsidRPr="002176DA">
        <w:t>Ne pas retourner dans le bâtiment avant que les autorités n’en donnent l’autorisation.</w:t>
      </w:r>
    </w:p>
    <w:p w14:paraId="24D0FC1A" w14:textId="3E26AA59" w:rsidR="00AA19E0" w:rsidRPr="002F030A" w:rsidRDefault="00AA19E0" w:rsidP="002F030A">
      <w:pPr>
        <w:pStyle w:val="Titre3"/>
      </w:pPr>
      <w:bookmarkStart w:id="104" w:name="_Toc149114903"/>
      <w:bookmarkStart w:id="105" w:name="_Toc190327647"/>
      <w:bookmarkStart w:id="106" w:name="_Toc227059516"/>
      <w:r w:rsidRPr="002F030A">
        <w:t>Actes criminels</w:t>
      </w:r>
      <w:bookmarkEnd w:id="104"/>
      <w:bookmarkEnd w:id="105"/>
      <w:bookmarkEnd w:id="106"/>
    </w:p>
    <w:p w14:paraId="54587FAD" w14:textId="6EB74906" w:rsidR="004C7AA2" w:rsidRPr="004C7AA2" w:rsidRDefault="004C7AA2" w:rsidP="0005111B">
      <w:pPr>
        <w:pStyle w:val="Normalafter3pt"/>
      </w:pPr>
      <w:r w:rsidRPr="004C7AA2">
        <w:t>En cas d’a</w:t>
      </w:r>
      <w:r>
        <w:t>ctes criminels</w:t>
      </w:r>
      <w:r w:rsidRPr="004C7AA2">
        <w:t>, procéde</w:t>
      </w:r>
      <w:r w:rsidR="008914E3">
        <w:t>z</w:t>
      </w:r>
      <w:r w:rsidRPr="004C7AA2">
        <w:t xml:space="preserve"> comme suit :</w:t>
      </w:r>
    </w:p>
    <w:p w14:paraId="00642F0A" w14:textId="3C5B1CC6" w:rsidR="00AA19E0" w:rsidRPr="002176DA" w:rsidRDefault="00642425" w:rsidP="00E35EB8">
      <w:pPr>
        <w:pStyle w:val="Paragraphedeliste"/>
      </w:pPr>
      <w:r w:rsidRPr="002176DA">
        <w:t>Ne pas essayer</w:t>
      </w:r>
      <w:r w:rsidRPr="00FD3702">
        <w:t xml:space="preserve"> </w:t>
      </w:r>
      <w:r w:rsidRPr="002176DA">
        <w:t xml:space="preserve">d’appréhender un intrus </w:t>
      </w:r>
      <w:r w:rsidR="00E76765">
        <w:t xml:space="preserve">ou </w:t>
      </w:r>
      <w:r w:rsidR="00E171E5">
        <w:t xml:space="preserve">une </w:t>
      </w:r>
      <w:r w:rsidR="00E76765">
        <w:t xml:space="preserve">intruse </w:t>
      </w:r>
      <w:r w:rsidRPr="002176DA">
        <w:t>ou un contrevenant</w:t>
      </w:r>
      <w:r w:rsidR="00E76765">
        <w:t xml:space="preserve"> ou </w:t>
      </w:r>
      <w:r w:rsidR="00E171E5">
        <w:t xml:space="preserve">une </w:t>
      </w:r>
      <w:r w:rsidR="00E76765">
        <w:t>contrevenante</w:t>
      </w:r>
      <w:r w:rsidRPr="002176DA">
        <w:t>.</w:t>
      </w:r>
    </w:p>
    <w:p w14:paraId="1E6D51F3" w14:textId="206E6912" w:rsidR="00AA19E0" w:rsidRPr="002176DA" w:rsidRDefault="00AA19E0" w:rsidP="00E35EB8">
      <w:pPr>
        <w:pStyle w:val="Paragraphedeliste"/>
      </w:pPr>
      <w:r w:rsidRPr="002176DA">
        <w:lastRenderedPageBreak/>
        <w:t>Signaler immédiatement la menace à [</w:t>
      </w:r>
      <w:r w:rsidRPr="002176DA">
        <w:rPr>
          <w:rStyle w:val="StyleGray"/>
          <w:color w:val="auto"/>
        </w:rPr>
        <w:t>insérer le nom de la personne-ressource</w:t>
      </w:r>
      <w:r w:rsidRPr="002176DA">
        <w:t>].</w:t>
      </w:r>
    </w:p>
    <w:p w14:paraId="62ED9D69" w14:textId="4E05EADD" w:rsidR="00AA19E0" w:rsidRPr="002176DA" w:rsidRDefault="00AA19E0" w:rsidP="00E35EB8">
      <w:pPr>
        <w:pStyle w:val="Paragraphedeliste"/>
      </w:pPr>
      <w:r w:rsidRPr="002176DA">
        <w:t>Appeler le 911</w:t>
      </w:r>
      <w:r w:rsidR="0050243C">
        <w:t>, au besoin</w:t>
      </w:r>
      <w:r w:rsidRPr="002176DA">
        <w:t>.</w:t>
      </w:r>
    </w:p>
    <w:p w14:paraId="50BCADF8" w14:textId="3418BB89" w:rsidR="00AA19E0" w:rsidRPr="002176DA" w:rsidRDefault="00642425" w:rsidP="00E35EB8">
      <w:pPr>
        <w:pStyle w:val="Paragraphedeliste"/>
      </w:pPr>
      <w:r w:rsidRPr="002176DA">
        <w:t>Ne toucher</w:t>
      </w:r>
      <w:r w:rsidRPr="00FD3702">
        <w:t xml:space="preserve"> </w:t>
      </w:r>
      <w:r w:rsidRPr="002176DA">
        <w:t>à rien.</w:t>
      </w:r>
    </w:p>
    <w:p w14:paraId="716AE15A" w14:textId="65DAA855" w:rsidR="00AA19E0" w:rsidRPr="002176DA" w:rsidRDefault="00AA19E0" w:rsidP="00011E70">
      <w:pPr>
        <w:pStyle w:val="Paragraphedeliste"/>
      </w:pPr>
      <w:r w:rsidRPr="002176DA">
        <w:t>Consigner les détails dans un formulaire de rapport d’incident.</w:t>
      </w:r>
    </w:p>
    <w:p w14:paraId="1974A01B" w14:textId="334536A5" w:rsidR="003E117E" w:rsidRPr="002F030A" w:rsidRDefault="00AA19E0" w:rsidP="002F030A">
      <w:pPr>
        <w:pStyle w:val="Titre3"/>
      </w:pPr>
      <w:bookmarkStart w:id="107" w:name="_Toc149114904"/>
      <w:bookmarkStart w:id="108" w:name="_Toc190327648"/>
      <w:bookmarkStart w:id="109" w:name="_Toc227059517"/>
      <w:r w:rsidRPr="002F030A">
        <w:t>Blessure ou maladie grave</w:t>
      </w:r>
      <w:bookmarkEnd w:id="107"/>
      <w:bookmarkEnd w:id="108"/>
      <w:bookmarkEnd w:id="109"/>
    </w:p>
    <w:p w14:paraId="38B26D65" w14:textId="08795EDF" w:rsidR="004C7AA2" w:rsidRPr="004C7AA2" w:rsidRDefault="004C7AA2" w:rsidP="0005111B">
      <w:pPr>
        <w:pStyle w:val="Normalafter3pt"/>
      </w:pPr>
      <w:r w:rsidRPr="004C7AA2">
        <w:t>En cas d</w:t>
      </w:r>
      <w:r>
        <w:t>e blessure ou maladie grave</w:t>
      </w:r>
      <w:r w:rsidRPr="004C7AA2">
        <w:t>, procéde</w:t>
      </w:r>
      <w:r w:rsidR="008914E3">
        <w:t>z</w:t>
      </w:r>
      <w:r w:rsidRPr="004C7AA2">
        <w:t xml:space="preserve"> comme suit :</w:t>
      </w:r>
    </w:p>
    <w:p w14:paraId="2A2EE37B" w14:textId="09875EB3" w:rsidR="003E117E" w:rsidRPr="00FD3702" w:rsidRDefault="00A77E68" w:rsidP="0005111B">
      <w:pPr>
        <w:pStyle w:val="Paragraphedeliste"/>
      </w:pPr>
      <w:r w:rsidRPr="00FD3702">
        <w:t>Appeler la sécurité ou le 911 et préciser :</w:t>
      </w:r>
    </w:p>
    <w:p w14:paraId="3358EC12" w14:textId="1679F603" w:rsidR="003E117E" w:rsidRPr="002176DA" w:rsidRDefault="00D473F7" w:rsidP="00E35EB8">
      <w:pPr>
        <w:pStyle w:val="ListParagraph2"/>
        <w:numPr>
          <w:ilvl w:val="0"/>
          <w:numId w:val="14"/>
        </w:numPr>
      </w:pPr>
      <w:r w:rsidRPr="002176DA">
        <w:t>la nature de l’incident (âge, état du patient</w:t>
      </w:r>
      <w:r w:rsidR="00E76765">
        <w:t xml:space="preserve"> ou patiente</w:t>
      </w:r>
      <w:r w:rsidRPr="002176DA">
        <w:t>);</w:t>
      </w:r>
    </w:p>
    <w:p w14:paraId="75652B61" w14:textId="12CB43DF" w:rsidR="003E117E" w:rsidRPr="002176DA" w:rsidRDefault="00D473F7" w:rsidP="00E35EB8">
      <w:pPr>
        <w:pStyle w:val="ListParagraph2"/>
        <w:numPr>
          <w:ilvl w:val="0"/>
          <w:numId w:val="14"/>
        </w:numPr>
      </w:pPr>
      <w:r w:rsidRPr="002176DA">
        <w:t>sa localisation (bâtiment, étage, numéro du local);</w:t>
      </w:r>
    </w:p>
    <w:p w14:paraId="453E14F6" w14:textId="71D2BA2E" w:rsidR="003E117E" w:rsidRPr="002176DA" w:rsidRDefault="00D473F7" w:rsidP="00E35EB8">
      <w:pPr>
        <w:pStyle w:val="ListParagraph2"/>
        <w:numPr>
          <w:ilvl w:val="0"/>
          <w:numId w:val="14"/>
        </w:numPr>
      </w:pPr>
      <w:r w:rsidRPr="002176DA">
        <w:t>votre nom.</w:t>
      </w:r>
    </w:p>
    <w:p w14:paraId="79B6EA6B" w14:textId="7C0A6623" w:rsidR="003E117E" w:rsidRPr="00FD3702" w:rsidRDefault="003E117E" w:rsidP="0005111B">
      <w:pPr>
        <w:pStyle w:val="Paragraphedeliste"/>
      </w:pPr>
      <w:r w:rsidRPr="00FD3702">
        <w:t xml:space="preserve">Maintenir le patient </w:t>
      </w:r>
      <w:r w:rsidR="00E76765" w:rsidRPr="00FD3702">
        <w:t xml:space="preserve">ou </w:t>
      </w:r>
      <w:r w:rsidR="00E171E5" w:rsidRPr="00FD3702">
        <w:t xml:space="preserve">la </w:t>
      </w:r>
      <w:r w:rsidR="00E76765" w:rsidRPr="00FD3702">
        <w:t xml:space="preserve">patiente </w:t>
      </w:r>
      <w:r w:rsidRPr="00FD3702">
        <w:t xml:space="preserve">en place s’il </w:t>
      </w:r>
      <w:r w:rsidR="00E76765" w:rsidRPr="00FD3702">
        <w:t xml:space="preserve">ou elle </w:t>
      </w:r>
      <w:r w:rsidRPr="00FD3702">
        <w:t>est en sécurité et créer un espace privé et calme.</w:t>
      </w:r>
    </w:p>
    <w:p w14:paraId="794C0EE4" w14:textId="434F1452" w:rsidR="003E117E" w:rsidRPr="00FD3702" w:rsidRDefault="003E117E" w:rsidP="0005111B">
      <w:pPr>
        <w:pStyle w:val="Paragraphedeliste"/>
      </w:pPr>
      <w:r w:rsidRPr="00FD3702">
        <w:t>Rester avec le patient</w:t>
      </w:r>
      <w:r w:rsidR="00E76765" w:rsidRPr="00FD3702">
        <w:t xml:space="preserve"> ou </w:t>
      </w:r>
      <w:r w:rsidR="00E171E5" w:rsidRPr="00FD3702">
        <w:t xml:space="preserve">la </w:t>
      </w:r>
      <w:r w:rsidR="00E76765" w:rsidRPr="00FD3702">
        <w:t>patiente</w:t>
      </w:r>
      <w:r w:rsidRPr="00FD3702">
        <w:t xml:space="preserve"> jusqu’à l’arrivée des secours.</w:t>
      </w:r>
    </w:p>
    <w:p w14:paraId="75E44320" w14:textId="541002D1" w:rsidR="003E117E" w:rsidRPr="00FD3702" w:rsidRDefault="003E117E" w:rsidP="0005111B">
      <w:pPr>
        <w:pStyle w:val="Paragraphedeliste"/>
      </w:pPr>
      <w:r w:rsidRPr="00FD3702">
        <w:t xml:space="preserve">Procéder aux premiers secours, si </w:t>
      </w:r>
      <w:r w:rsidR="00E76765" w:rsidRPr="00FD3702">
        <w:t>l’on est qualifié ou qualifiée pour le faire</w:t>
      </w:r>
      <w:r w:rsidRPr="00FD3702">
        <w:t xml:space="preserve">, ou appeler un </w:t>
      </w:r>
      <w:r w:rsidR="00E76765" w:rsidRPr="00FD3702">
        <w:t xml:space="preserve">ou une </w:t>
      </w:r>
      <w:r w:rsidRPr="00FD3702">
        <w:t>secouriste formé</w:t>
      </w:r>
      <w:r w:rsidR="00E76765" w:rsidRPr="00FD3702">
        <w:t>e</w:t>
      </w:r>
      <w:r w:rsidRPr="00FD3702">
        <w:t>.</w:t>
      </w:r>
    </w:p>
    <w:p w14:paraId="50F01E08" w14:textId="44F93CAC" w:rsidR="003E117E" w:rsidRPr="00FD3702" w:rsidRDefault="003E117E" w:rsidP="0005111B">
      <w:pPr>
        <w:pStyle w:val="Paragraphedeliste"/>
      </w:pPr>
      <w:r w:rsidRPr="00FD3702">
        <w:t>Informer les intervenants et intervenantes, dès leur arrivée, des détails de l’incident.</w:t>
      </w:r>
    </w:p>
    <w:p w14:paraId="26BCF90B" w14:textId="64A6F62B" w:rsidR="003E117E" w:rsidRPr="002176DA" w:rsidRDefault="003E117E" w:rsidP="00011E70">
      <w:pPr>
        <w:pStyle w:val="Paragraphedeliste"/>
      </w:pPr>
      <w:r w:rsidRPr="002176DA">
        <w:t>Consigner les détails dans un formulaire de rapport d’accident.</w:t>
      </w:r>
    </w:p>
    <w:p w14:paraId="51FA825D" w14:textId="144D4407" w:rsidR="00581DBB" w:rsidRPr="002F030A" w:rsidRDefault="00581DBB" w:rsidP="002F030A">
      <w:pPr>
        <w:pStyle w:val="Titre3"/>
      </w:pPr>
      <w:bookmarkStart w:id="110" w:name="_Toc149114905"/>
      <w:bookmarkStart w:id="111" w:name="_Toc190327649"/>
      <w:bookmarkStart w:id="112" w:name="_Toc227059518"/>
      <w:r w:rsidRPr="002F030A">
        <w:t>[Ajouter une autre urgence]</w:t>
      </w:r>
      <w:bookmarkEnd w:id="110"/>
      <w:bookmarkEnd w:id="111"/>
      <w:bookmarkEnd w:id="112"/>
    </w:p>
    <w:p w14:paraId="5CDE9FB0" w14:textId="77777777" w:rsidR="00011E70" w:rsidRPr="00E76765" w:rsidRDefault="00011E70" w:rsidP="00011E70">
      <w:pPr>
        <w:pStyle w:val="Paragraphedeliste"/>
        <w:rPr>
          <w:szCs w:val="24"/>
        </w:rPr>
      </w:pPr>
      <w:r w:rsidRPr="00F45C6E">
        <w:rPr>
          <w:szCs w:val="24"/>
        </w:rPr>
        <w:t>[Ajouter des procédures pour une autre urgence.]</w:t>
      </w:r>
    </w:p>
    <w:p w14:paraId="5937FE27" w14:textId="333955DF" w:rsidR="00523B31" w:rsidRPr="00E35EB8" w:rsidRDefault="00F52541" w:rsidP="00E35EB8">
      <w:pPr>
        <w:pStyle w:val="Titre2"/>
      </w:pPr>
      <w:bookmarkStart w:id="113" w:name="_Toc528139406"/>
      <w:bookmarkStart w:id="114" w:name="_Toc29799075"/>
      <w:bookmarkStart w:id="115" w:name="_Toc29799238"/>
      <w:bookmarkStart w:id="116" w:name="_Toc29799302"/>
      <w:bookmarkStart w:id="117" w:name="_Toc149114906"/>
      <w:bookmarkStart w:id="118" w:name="_Toc190327650"/>
      <w:bookmarkStart w:id="119" w:name="_Toc227059519"/>
      <w:r w:rsidRPr="00E35EB8">
        <w:t xml:space="preserve">Procédures </w:t>
      </w:r>
      <w:bookmarkEnd w:id="113"/>
      <w:bookmarkEnd w:id="114"/>
      <w:bookmarkEnd w:id="115"/>
      <w:bookmarkEnd w:id="116"/>
      <w:bookmarkEnd w:id="117"/>
      <w:r w:rsidRPr="00E35EB8">
        <w:t xml:space="preserve">à suivre pour la gestion des </w:t>
      </w:r>
      <w:r w:rsidR="00E171E5" w:rsidRPr="00E35EB8">
        <w:t xml:space="preserve">incidents </w:t>
      </w:r>
      <w:r w:rsidR="00E76765" w:rsidRPr="00E35EB8">
        <w:t>« </w:t>
      </w:r>
      <w:r w:rsidRPr="00E35EB8">
        <w:t>tous risques</w:t>
      </w:r>
      <w:bookmarkEnd w:id="118"/>
      <w:r w:rsidR="00E76765" w:rsidRPr="00E35EB8">
        <w:t> »</w:t>
      </w:r>
      <w:bookmarkEnd w:id="119"/>
    </w:p>
    <w:p w14:paraId="0009058D" w14:textId="3E80EFA1" w:rsidR="00E13703" w:rsidRPr="002F030A" w:rsidRDefault="00E13703" w:rsidP="002F030A">
      <w:pPr>
        <w:pStyle w:val="Titre3"/>
      </w:pPr>
      <w:bookmarkStart w:id="120" w:name="_Toc190327651"/>
      <w:bookmarkStart w:id="121" w:name="_Toc227059520"/>
      <w:r w:rsidRPr="002F030A">
        <w:t>Procédures « tous risques » par type d’incident</w:t>
      </w:r>
      <w:bookmarkEnd w:id="120"/>
      <w:bookmarkEnd w:id="121"/>
    </w:p>
    <w:p w14:paraId="6E6D2FA3" w14:textId="02F52ADC" w:rsidR="00025171" w:rsidRPr="002176DA" w:rsidRDefault="003806E4" w:rsidP="00C46658">
      <w:r w:rsidRPr="002176DA">
        <w:t>[Modifie</w:t>
      </w:r>
      <w:r w:rsidR="00D20BF2">
        <w:t>z</w:t>
      </w:r>
      <w:r w:rsidRPr="002176DA">
        <w:t>, ajoute</w:t>
      </w:r>
      <w:r w:rsidR="00D20BF2">
        <w:t>z</w:t>
      </w:r>
      <w:r w:rsidRPr="002176DA">
        <w:t xml:space="preserve"> ou supprime</w:t>
      </w:r>
      <w:r w:rsidR="00D20BF2">
        <w:t>z</w:t>
      </w:r>
      <w:r w:rsidRPr="002176DA">
        <w:t xml:space="preserve"> des procédures, au besoin. Insére</w:t>
      </w:r>
      <w:r w:rsidR="00D20BF2">
        <w:t>z</w:t>
      </w:r>
      <w:r w:rsidRPr="002176DA">
        <w:t xml:space="preserve"> </w:t>
      </w:r>
      <w:r w:rsidR="00E171E5">
        <w:t>le</w:t>
      </w:r>
      <w:r w:rsidRPr="002176DA">
        <w:t xml:space="preserve"> rôle du </w:t>
      </w:r>
      <w:r w:rsidR="00E76765">
        <w:t xml:space="preserve">ou de la </w:t>
      </w:r>
      <w:r w:rsidRPr="002176DA">
        <w:t xml:space="preserve">membre de l’équipe responsable dans la colonne de droite, qui est laissée vide à cette fin. Les mesures propres aux </w:t>
      </w:r>
      <w:r w:rsidRPr="00534D48">
        <w:t xml:space="preserve">types </w:t>
      </w:r>
      <w:r w:rsidRPr="00C33D78">
        <w:t>d’</w:t>
      </w:r>
      <w:r w:rsidR="00534D48" w:rsidRPr="00C33D78">
        <w:t>incidents</w:t>
      </w:r>
      <w:r w:rsidRPr="002176DA">
        <w:t xml:space="preserve"> sont décrites dans la section « </w:t>
      </w:r>
      <w:hyperlink w:anchor="_Procédures_d’intervention_immédiate" w:history="1">
        <w:r w:rsidRPr="00014C1C">
          <w:rPr>
            <w:rStyle w:val="Lienhypertexte"/>
          </w:rPr>
          <w:t>Procédures d’intervention immédiate</w:t>
        </w:r>
      </w:hyperlink>
      <w:r w:rsidRPr="002176DA">
        <w:t> ».]</w:t>
      </w:r>
    </w:p>
    <w:p w14:paraId="592D5D89" w14:textId="33EF65AD" w:rsidR="007A3194" w:rsidRPr="00F45C6E" w:rsidRDefault="007A3194" w:rsidP="00FD3702">
      <w:pPr>
        <w:pStyle w:val="Titre4"/>
      </w:pPr>
      <w:bookmarkStart w:id="122" w:name="_Toc227059521"/>
      <w:bookmarkStart w:id="123" w:name="_Hlk189033874"/>
      <w:r w:rsidRPr="00E64883">
        <w:t>Procédures visant tous les incidents</w:t>
      </w:r>
      <w:bookmarkEnd w:id="122"/>
    </w:p>
    <w:tbl>
      <w:tblPr>
        <w:tblStyle w:val="CCIweb"/>
        <w:tblW w:w="9974" w:type="dxa"/>
        <w:tblLayout w:type="fixed"/>
        <w:tblCellMar>
          <w:top w:w="68" w:type="dxa"/>
          <w:bottom w:w="68" w:type="dxa"/>
        </w:tblCellMar>
        <w:tblLook w:val="0620" w:firstRow="1" w:lastRow="0" w:firstColumn="0" w:lastColumn="0" w:noHBand="1" w:noVBand="1"/>
      </w:tblPr>
      <w:tblGrid>
        <w:gridCol w:w="7837"/>
        <w:gridCol w:w="2137"/>
      </w:tblGrid>
      <w:tr w:rsidR="00455DA0" w:rsidRPr="002176DA" w14:paraId="7B556D04" w14:textId="77777777" w:rsidTr="0005111B">
        <w:trPr>
          <w:cnfStyle w:val="100000000000" w:firstRow="1" w:lastRow="0" w:firstColumn="0" w:lastColumn="0" w:oddVBand="0" w:evenVBand="0" w:oddHBand="0" w:evenHBand="0" w:firstRowFirstColumn="0" w:firstRowLastColumn="0" w:lastRowFirstColumn="0" w:lastRowLastColumn="0"/>
        </w:trPr>
        <w:tc>
          <w:tcPr>
            <w:tcW w:w="7797" w:type="dxa"/>
            <w:vAlign w:val="bottom"/>
          </w:tcPr>
          <w:p w14:paraId="0F2D7EE9" w14:textId="38225BCD" w:rsidR="00455DA0" w:rsidRPr="002176DA" w:rsidRDefault="00455E64" w:rsidP="0005111B">
            <w:pPr>
              <w:pStyle w:val="TableHeading"/>
              <w:rPr>
                <w:b w:val="0"/>
                <w:bCs/>
              </w:rPr>
            </w:pPr>
            <w:r w:rsidRPr="002176DA">
              <w:t>Procédure « tous risques »</w:t>
            </w:r>
          </w:p>
        </w:tc>
        <w:tc>
          <w:tcPr>
            <w:tcW w:w="2126" w:type="dxa"/>
            <w:vAlign w:val="bottom"/>
          </w:tcPr>
          <w:p w14:paraId="5F6A58A8" w14:textId="1E7C9360" w:rsidR="00455DA0" w:rsidRPr="002176DA" w:rsidRDefault="00455DA0" w:rsidP="0005111B">
            <w:pPr>
              <w:pStyle w:val="TableHeading"/>
              <w:rPr>
                <w:b w:val="0"/>
                <w:bCs/>
              </w:rPr>
            </w:pPr>
            <w:r w:rsidRPr="002176DA">
              <w:t xml:space="preserve">Membre de l’équipe responsable </w:t>
            </w:r>
          </w:p>
        </w:tc>
      </w:tr>
      <w:tr w:rsidR="004E7214" w:rsidRPr="002176DA" w14:paraId="79847E76" w14:textId="77777777" w:rsidTr="0005111B">
        <w:tc>
          <w:tcPr>
            <w:tcW w:w="7797" w:type="dxa"/>
          </w:tcPr>
          <w:p w14:paraId="7029E17D" w14:textId="6D671D72" w:rsidR="004E7214" w:rsidRPr="0005111B" w:rsidRDefault="004E7214" w:rsidP="0005111B">
            <w:pPr>
              <w:pStyle w:val="TableList"/>
            </w:pPr>
            <w:r w:rsidRPr="0005111B">
              <w:t xml:space="preserve">Être </w:t>
            </w:r>
            <w:r w:rsidR="007E51B4" w:rsidRPr="0005111B">
              <w:t xml:space="preserve">au courant </w:t>
            </w:r>
            <w:r w:rsidRPr="0005111B">
              <w:t xml:space="preserve">de l’incident. </w:t>
            </w:r>
          </w:p>
        </w:tc>
        <w:tc>
          <w:tcPr>
            <w:tcW w:w="2126" w:type="dxa"/>
          </w:tcPr>
          <w:p w14:paraId="11BC7A30" w14:textId="6E854A53" w:rsidR="004E7214" w:rsidRPr="00F45C6E" w:rsidRDefault="004E7214" w:rsidP="00CC2EC3">
            <w:pPr>
              <w:pStyle w:val="TableParagraph"/>
            </w:pPr>
          </w:p>
        </w:tc>
      </w:tr>
      <w:tr w:rsidR="00656129" w:rsidRPr="002176DA" w14:paraId="0F21035C" w14:textId="77777777" w:rsidTr="0005111B">
        <w:tc>
          <w:tcPr>
            <w:tcW w:w="7797" w:type="dxa"/>
            <w:vAlign w:val="bottom"/>
          </w:tcPr>
          <w:p w14:paraId="0EA1F633" w14:textId="71BFAD13" w:rsidR="00656129" w:rsidRPr="0005111B" w:rsidRDefault="00656129" w:rsidP="0005111B">
            <w:pPr>
              <w:pStyle w:val="TableList"/>
            </w:pPr>
            <w:r w:rsidRPr="0005111B">
              <w:t>Composer le 911 lorsque des vies sont en danger.</w:t>
            </w:r>
          </w:p>
        </w:tc>
        <w:tc>
          <w:tcPr>
            <w:tcW w:w="2126" w:type="dxa"/>
            <w:vAlign w:val="bottom"/>
          </w:tcPr>
          <w:p w14:paraId="766EAE48" w14:textId="77777777" w:rsidR="00656129" w:rsidRPr="002176DA" w:rsidRDefault="00656129" w:rsidP="0005111B">
            <w:pPr>
              <w:pStyle w:val="TableParagraph"/>
            </w:pPr>
          </w:p>
        </w:tc>
      </w:tr>
      <w:tr w:rsidR="004E7214" w:rsidRPr="002176DA" w14:paraId="79FFC062" w14:textId="77777777" w:rsidTr="0005111B">
        <w:tc>
          <w:tcPr>
            <w:tcW w:w="7797" w:type="dxa"/>
          </w:tcPr>
          <w:p w14:paraId="6AF47AFD" w14:textId="27E196AD" w:rsidR="004E7214" w:rsidRPr="0005111B" w:rsidRDefault="004E7214" w:rsidP="0005111B">
            <w:pPr>
              <w:pStyle w:val="TableList"/>
            </w:pPr>
            <w:r w:rsidRPr="0005111B">
              <w:t>Évacuer le bâtiment</w:t>
            </w:r>
            <w:r w:rsidR="0050243C" w:rsidRPr="0005111B">
              <w:t>, au besoin</w:t>
            </w:r>
            <w:r w:rsidRPr="0005111B">
              <w:t>.</w:t>
            </w:r>
          </w:p>
        </w:tc>
        <w:tc>
          <w:tcPr>
            <w:tcW w:w="2126" w:type="dxa"/>
          </w:tcPr>
          <w:p w14:paraId="401F1B25" w14:textId="0A814FBC" w:rsidR="004E7214" w:rsidRPr="002176DA" w:rsidRDefault="004E7214" w:rsidP="00CC2EC3">
            <w:pPr>
              <w:pStyle w:val="TableParagraph"/>
            </w:pPr>
          </w:p>
        </w:tc>
      </w:tr>
      <w:tr w:rsidR="004E7214" w:rsidRPr="002176DA" w14:paraId="6E6D43A6" w14:textId="77777777" w:rsidTr="0005111B">
        <w:tc>
          <w:tcPr>
            <w:tcW w:w="7797" w:type="dxa"/>
          </w:tcPr>
          <w:p w14:paraId="63847619" w14:textId="13C584F8" w:rsidR="004E7214" w:rsidRPr="0005111B" w:rsidRDefault="004E7214" w:rsidP="0005111B">
            <w:pPr>
              <w:pStyle w:val="TableList"/>
            </w:pPr>
            <w:r w:rsidRPr="0005111B">
              <w:lastRenderedPageBreak/>
              <w:t>Demander aux membres de l’équipe de gestion des incidents de se rendre à un point de rassemblement désigné.</w:t>
            </w:r>
          </w:p>
        </w:tc>
        <w:tc>
          <w:tcPr>
            <w:tcW w:w="2126" w:type="dxa"/>
          </w:tcPr>
          <w:p w14:paraId="6BB378B8" w14:textId="1DDCA342" w:rsidR="004E7214" w:rsidRPr="002176DA" w:rsidRDefault="004E7214" w:rsidP="00CC2EC3">
            <w:pPr>
              <w:pStyle w:val="TableParagraph"/>
            </w:pPr>
          </w:p>
        </w:tc>
      </w:tr>
      <w:tr w:rsidR="004E7214" w:rsidRPr="002176DA" w14:paraId="13123CEF" w14:textId="77777777" w:rsidTr="0005111B">
        <w:tc>
          <w:tcPr>
            <w:tcW w:w="7797" w:type="dxa"/>
          </w:tcPr>
          <w:p w14:paraId="70C917BC" w14:textId="7D7D9021" w:rsidR="004E7214" w:rsidRPr="0005111B" w:rsidRDefault="004E7214" w:rsidP="0005111B">
            <w:pPr>
              <w:pStyle w:val="TableList"/>
            </w:pPr>
            <w:r w:rsidRPr="0005111B">
              <w:t xml:space="preserve">Assurer la liaison avec les premiers </w:t>
            </w:r>
            <w:r w:rsidR="00F36688" w:rsidRPr="0005111B">
              <w:t>répondants</w:t>
            </w:r>
            <w:r w:rsidRPr="0005111B">
              <w:t xml:space="preserve">, </w:t>
            </w:r>
            <w:r w:rsidR="00CA1C1D" w:rsidRPr="0005111B">
              <w:t>au besoin</w:t>
            </w:r>
            <w:r w:rsidRPr="0005111B">
              <w:t>.</w:t>
            </w:r>
          </w:p>
        </w:tc>
        <w:tc>
          <w:tcPr>
            <w:tcW w:w="2126" w:type="dxa"/>
          </w:tcPr>
          <w:p w14:paraId="6DA07ECE" w14:textId="346FEB27" w:rsidR="004E7214" w:rsidRPr="002176DA" w:rsidRDefault="004E7214" w:rsidP="00CC2EC3">
            <w:pPr>
              <w:pStyle w:val="TableParagraph"/>
            </w:pPr>
          </w:p>
        </w:tc>
      </w:tr>
      <w:tr w:rsidR="004E7214" w:rsidRPr="002176DA" w14:paraId="356AD689" w14:textId="77777777" w:rsidTr="0005111B">
        <w:tc>
          <w:tcPr>
            <w:tcW w:w="7797" w:type="dxa"/>
          </w:tcPr>
          <w:p w14:paraId="3DB8631C" w14:textId="550F4C01" w:rsidR="004E7214" w:rsidRPr="0005111B" w:rsidRDefault="004E7214" w:rsidP="0005111B">
            <w:pPr>
              <w:pStyle w:val="TableList"/>
            </w:pPr>
            <w:r w:rsidRPr="0005111B">
              <w:t xml:space="preserve">Protéger l’accès à la zone touchée si les premiers </w:t>
            </w:r>
            <w:r w:rsidR="00F36688" w:rsidRPr="0005111B">
              <w:t>répondants</w:t>
            </w:r>
            <w:r w:rsidRPr="0005111B">
              <w:t xml:space="preserve"> ne l’ont pas fait.</w:t>
            </w:r>
          </w:p>
        </w:tc>
        <w:tc>
          <w:tcPr>
            <w:tcW w:w="2126" w:type="dxa"/>
          </w:tcPr>
          <w:p w14:paraId="65BEEB2F" w14:textId="449CF848" w:rsidR="004E7214" w:rsidRPr="002176DA" w:rsidRDefault="004E7214" w:rsidP="00CC2EC3">
            <w:pPr>
              <w:pStyle w:val="TableParagraph"/>
            </w:pPr>
          </w:p>
        </w:tc>
      </w:tr>
      <w:tr w:rsidR="004E7214" w:rsidRPr="002176DA" w14:paraId="32F9C34C" w14:textId="77777777" w:rsidTr="0005111B">
        <w:tc>
          <w:tcPr>
            <w:tcW w:w="7797" w:type="dxa"/>
          </w:tcPr>
          <w:p w14:paraId="5EB5126B" w14:textId="77777777" w:rsidR="004E7214" w:rsidRPr="0005111B" w:rsidRDefault="004E7214" w:rsidP="0005111B">
            <w:pPr>
              <w:pStyle w:val="TableList"/>
            </w:pPr>
            <w:r w:rsidRPr="0005111B">
              <w:t>Administrer les finances en vue de la récupération.</w:t>
            </w:r>
          </w:p>
        </w:tc>
        <w:tc>
          <w:tcPr>
            <w:tcW w:w="2126" w:type="dxa"/>
          </w:tcPr>
          <w:p w14:paraId="63908C1A" w14:textId="54EDB613" w:rsidR="004E7214" w:rsidRPr="002176DA" w:rsidRDefault="004E7214" w:rsidP="00CC2EC3">
            <w:pPr>
              <w:pStyle w:val="TableParagraph"/>
            </w:pPr>
          </w:p>
        </w:tc>
      </w:tr>
      <w:tr w:rsidR="004E7214" w:rsidRPr="002176DA" w14:paraId="60507B5B" w14:textId="77777777" w:rsidTr="0005111B">
        <w:tc>
          <w:tcPr>
            <w:tcW w:w="7797" w:type="dxa"/>
          </w:tcPr>
          <w:p w14:paraId="32C606BD" w14:textId="72D70A1E" w:rsidR="004E7214" w:rsidRPr="0005111B" w:rsidRDefault="004E7214" w:rsidP="0005111B">
            <w:pPr>
              <w:pStyle w:val="TableList"/>
            </w:pPr>
            <w:r w:rsidRPr="0005111B">
              <w:t xml:space="preserve">Documenter l’incident de façon globale. </w:t>
            </w:r>
          </w:p>
        </w:tc>
        <w:tc>
          <w:tcPr>
            <w:tcW w:w="2126" w:type="dxa"/>
          </w:tcPr>
          <w:p w14:paraId="71FD491D" w14:textId="3E6EE187" w:rsidR="004E7214" w:rsidRPr="002176DA" w:rsidRDefault="004E7214" w:rsidP="00CC2EC3">
            <w:pPr>
              <w:pStyle w:val="TableParagraph"/>
            </w:pPr>
          </w:p>
        </w:tc>
      </w:tr>
      <w:tr w:rsidR="004E7214" w:rsidRPr="002176DA" w14:paraId="3FE8D5DA" w14:textId="77777777" w:rsidTr="0005111B">
        <w:tc>
          <w:tcPr>
            <w:tcW w:w="7797" w:type="dxa"/>
          </w:tcPr>
          <w:p w14:paraId="0A993D6F" w14:textId="77777777" w:rsidR="004E7214" w:rsidRPr="0005111B" w:rsidRDefault="004E7214" w:rsidP="0005111B">
            <w:pPr>
              <w:pStyle w:val="TableList"/>
            </w:pPr>
            <w:r w:rsidRPr="0005111B">
              <w:t>Rédiger un rapport d’incident.</w:t>
            </w:r>
          </w:p>
        </w:tc>
        <w:tc>
          <w:tcPr>
            <w:tcW w:w="2126" w:type="dxa"/>
          </w:tcPr>
          <w:p w14:paraId="33D689F7" w14:textId="3ECEBDBA" w:rsidR="004E7214" w:rsidRPr="002176DA" w:rsidRDefault="004E7214" w:rsidP="00CC2EC3">
            <w:pPr>
              <w:pStyle w:val="TableParagraph"/>
              <w:rPr>
                <w:lang w:val="en-CA"/>
              </w:rPr>
            </w:pPr>
          </w:p>
        </w:tc>
      </w:tr>
      <w:tr w:rsidR="004E7214" w:rsidRPr="002176DA" w14:paraId="0369E458" w14:textId="77777777" w:rsidTr="0005111B">
        <w:tc>
          <w:tcPr>
            <w:tcW w:w="7797" w:type="dxa"/>
          </w:tcPr>
          <w:p w14:paraId="6260D147" w14:textId="6B6D4469" w:rsidR="004E7214" w:rsidRPr="0005111B" w:rsidRDefault="004E7214" w:rsidP="0005111B">
            <w:pPr>
              <w:pStyle w:val="TableList"/>
            </w:pPr>
            <w:r w:rsidRPr="0005111B">
              <w:t>Se réunir après l’incident pour discuter de l’intervention et recommander des améliorations à apporter au plan d’urgence ou d’autres procédures.</w:t>
            </w:r>
          </w:p>
        </w:tc>
        <w:tc>
          <w:tcPr>
            <w:tcW w:w="2126" w:type="dxa"/>
          </w:tcPr>
          <w:p w14:paraId="37497CC4" w14:textId="1C515F91" w:rsidR="004E7214" w:rsidRPr="002176DA" w:rsidRDefault="004E7214" w:rsidP="00CC2EC3">
            <w:pPr>
              <w:pStyle w:val="TableParagraph"/>
            </w:pPr>
          </w:p>
        </w:tc>
      </w:tr>
      <w:tr w:rsidR="004E7214" w:rsidRPr="002176DA" w14:paraId="516C9261" w14:textId="77777777" w:rsidTr="0005111B">
        <w:tc>
          <w:tcPr>
            <w:tcW w:w="7797" w:type="dxa"/>
          </w:tcPr>
          <w:p w14:paraId="1069B773" w14:textId="759600DC" w:rsidR="004E7214" w:rsidRPr="0005111B" w:rsidRDefault="004E7214" w:rsidP="0005111B">
            <w:pPr>
              <w:pStyle w:val="TableList"/>
            </w:pPr>
            <w:r w:rsidRPr="0005111B">
              <w:t>Mettre à jour le plan d’urgence, au besoin.</w:t>
            </w:r>
          </w:p>
        </w:tc>
        <w:tc>
          <w:tcPr>
            <w:tcW w:w="2126" w:type="dxa"/>
          </w:tcPr>
          <w:p w14:paraId="42AF6216" w14:textId="78CBECBA" w:rsidR="004E7214" w:rsidRPr="002176DA" w:rsidRDefault="004E7214" w:rsidP="00CC2EC3">
            <w:pPr>
              <w:pStyle w:val="TableParagraph"/>
            </w:pPr>
          </w:p>
        </w:tc>
      </w:tr>
    </w:tbl>
    <w:p w14:paraId="54AC4FC1" w14:textId="46670E6F" w:rsidR="00025171" w:rsidRPr="006F751B" w:rsidRDefault="00025171" w:rsidP="00FD3702">
      <w:pPr>
        <w:pStyle w:val="Titre4"/>
      </w:pPr>
      <w:bookmarkStart w:id="124" w:name="_Toc227059522"/>
      <w:bookmarkStart w:id="125" w:name="_Hlk189034160"/>
      <w:r w:rsidRPr="00C33D78">
        <w:t xml:space="preserve">Procédures à suivre lorsque les médias </w:t>
      </w:r>
      <w:r w:rsidR="00E76765" w:rsidRPr="00C33D78">
        <w:t>sont sollicités</w:t>
      </w:r>
      <w:bookmarkEnd w:id="124"/>
      <w:r w:rsidR="00E76765" w:rsidRPr="00C33D78">
        <w:t xml:space="preserve"> </w:t>
      </w:r>
    </w:p>
    <w:tbl>
      <w:tblPr>
        <w:tblStyle w:val="CCIweb"/>
        <w:tblW w:w="9974" w:type="dxa"/>
        <w:tblLayout w:type="fixed"/>
        <w:tblCellMar>
          <w:top w:w="68" w:type="dxa"/>
          <w:bottom w:w="68" w:type="dxa"/>
        </w:tblCellMar>
        <w:tblLook w:val="0620" w:firstRow="1" w:lastRow="0" w:firstColumn="0" w:lastColumn="0" w:noHBand="1" w:noVBand="1"/>
      </w:tblPr>
      <w:tblGrid>
        <w:gridCol w:w="7837"/>
        <w:gridCol w:w="2137"/>
      </w:tblGrid>
      <w:tr w:rsidR="00025171" w:rsidRPr="002176DA" w14:paraId="35787378" w14:textId="77777777" w:rsidTr="0005111B">
        <w:trPr>
          <w:cnfStyle w:val="100000000000" w:firstRow="1" w:lastRow="0" w:firstColumn="0" w:lastColumn="0" w:oddVBand="0" w:evenVBand="0" w:oddHBand="0" w:evenHBand="0" w:firstRowFirstColumn="0" w:firstRowLastColumn="0" w:lastRowFirstColumn="0" w:lastRowLastColumn="0"/>
        </w:trPr>
        <w:tc>
          <w:tcPr>
            <w:tcW w:w="7797" w:type="dxa"/>
            <w:vAlign w:val="bottom"/>
          </w:tcPr>
          <w:p w14:paraId="3034D305" w14:textId="19289B05" w:rsidR="00025171" w:rsidRPr="002176DA" w:rsidRDefault="00025171" w:rsidP="0005111B">
            <w:pPr>
              <w:pStyle w:val="TableHeading"/>
            </w:pPr>
            <w:r w:rsidRPr="002176DA">
              <w:t>Procédure « tous risques »</w:t>
            </w:r>
          </w:p>
        </w:tc>
        <w:tc>
          <w:tcPr>
            <w:tcW w:w="2126" w:type="dxa"/>
            <w:vAlign w:val="bottom"/>
          </w:tcPr>
          <w:p w14:paraId="75902215" w14:textId="21EE8335" w:rsidR="00025171" w:rsidRPr="002176DA" w:rsidRDefault="00025171" w:rsidP="0005111B">
            <w:pPr>
              <w:pStyle w:val="TableHeading"/>
            </w:pPr>
            <w:r w:rsidRPr="002176DA">
              <w:t xml:space="preserve">Membre de l’équipe responsable </w:t>
            </w:r>
          </w:p>
        </w:tc>
      </w:tr>
      <w:tr w:rsidR="004E7214" w:rsidRPr="002176DA" w14:paraId="23977A18" w14:textId="77777777" w:rsidTr="0005111B">
        <w:tc>
          <w:tcPr>
            <w:tcW w:w="7797" w:type="dxa"/>
          </w:tcPr>
          <w:p w14:paraId="3905EC0D" w14:textId="77777777" w:rsidR="004E7214" w:rsidRPr="0005111B" w:rsidRDefault="004E7214" w:rsidP="0005111B">
            <w:pPr>
              <w:pStyle w:val="TableList"/>
            </w:pPr>
            <w:r w:rsidRPr="0005111B">
              <w:t>Décider s’il convient de contacter les médias.</w:t>
            </w:r>
          </w:p>
        </w:tc>
        <w:tc>
          <w:tcPr>
            <w:tcW w:w="2126" w:type="dxa"/>
          </w:tcPr>
          <w:p w14:paraId="333D7A54" w14:textId="5B20CD45" w:rsidR="004E7214" w:rsidRPr="002176DA" w:rsidRDefault="004E7214" w:rsidP="00CC2EC3">
            <w:pPr>
              <w:pStyle w:val="TableParagraph"/>
            </w:pPr>
          </w:p>
        </w:tc>
      </w:tr>
      <w:tr w:rsidR="004E7214" w:rsidRPr="002176DA" w14:paraId="3BFF42AB" w14:textId="77777777" w:rsidTr="0005111B">
        <w:tc>
          <w:tcPr>
            <w:tcW w:w="7797" w:type="dxa"/>
          </w:tcPr>
          <w:p w14:paraId="0533C0F7" w14:textId="77777777" w:rsidR="004E7214" w:rsidRPr="0005111B" w:rsidRDefault="004E7214" w:rsidP="0005111B">
            <w:pPr>
              <w:pStyle w:val="TableList"/>
            </w:pPr>
            <w:r w:rsidRPr="0005111B">
              <w:t>Répondre aux médias, s’il y a lieu.</w:t>
            </w:r>
          </w:p>
        </w:tc>
        <w:tc>
          <w:tcPr>
            <w:tcW w:w="2126" w:type="dxa"/>
          </w:tcPr>
          <w:p w14:paraId="2D7E79D5" w14:textId="146FA7A9" w:rsidR="004E7214" w:rsidRPr="002176DA" w:rsidRDefault="004E7214" w:rsidP="00CC2EC3">
            <w:pPr>
              <w:pStyle w:val="TableParagraph"/>
            </w:pPr>
          </w:p>
        </w:tc>
      </w:tr>
    </w:tbl>
    <w:p w14:paraId="317E647C" w14:textId="284AA1C4" w:rsidR="00025171" w:rsidRPr="006F751B" w:rsidRDefault="00025171" w:rsidP="00FD3702">
      <w:pPr>
        <w:pStyle w:val="Titre4"/>
      </w:pPr>
      <w:bookmarkStart w:id="126" w:name="_Toc227059523"/>
      <w:bookmarkEnd w:id="125"/>
      <w:r w:rsidRPr="00C33D78">
        <w:t xml:space="preserve">Procédures à suivre lorsque </w:t>
      </w:r>
      <w:r w:rsidR="00E76765" w:rsidRPr="00C33D78">
        <w:t>l’incident nécessite la fermeture d</w:t>
      </w:r>
      <w:r w:rsidR="00913DF6">
        <w:t>u bâtiment</w:t>
      </w:r>
      <w:bookmarkEnd w:id="126"/>
    </w:p>
    <w:tbl>
      <w:tblPr>
        <w:tblStyle w:val="CCIweb"/>
        <w:tblW w:w="9974" w:type="dxa"/>
        <w:tblLayout w:type="fixed"/>
        <w:tblCellMar>
          <w:top w:w="68" w:type="dxa"/>
          <w:bottom w:w="68" w:type="dxa"/>
        </w:tblCellMar>
        <w:tblLook w:val="0620" w:firstRow="1" w:lastRow="0" w:firstColumn="0" w:lastColumn="0" w:noHBand="1" w:noVBand="1"/>
      </w:tblPr>
      <w:tblGrid>
        <w:gridCol w:w="7837"/>
        <w:gridCol w:w="2137"/>
      </w:tblGrid>
      <w:tr w:rsidR="00025171" w:rsidRPr="002176DA" w14:paraId="08893CF1" w14:textId="77777777" w:rsidTr="0005111B">
        <w:trPr>
          <w:cnfStyle w:val="100000000000" w:firstRow="1" w:lastRow="0" w:firstColumn="0" w:lastColumn="0" w:oddVBand="0" w:evenVBand="0" w:oddHBand="0" w:evenHBand="0" w:firstRowFirstColumn="0" w:firstRowLastColumn="0" w:lastRowFirstColumn="0" w:lastRowLastColumn="0"/>
        </w:trPr>
        <w:tc>
          <w:tcPr>
            <w:tcW w:w="7797" w:type="dxa"/>
            <w:vAlign w:val="bottom"/>
          </w:tcPr>
          <w:p w14:paraId="1B0DD1C1" w14:textId="45CFD699" w:rsidR="00025171" w:rsidRPr="002176DA" w:rsidRDefault="00025171" w:rsidP="0005111B">
            <w:pPr>
              <w:pStyle w:val="TableHeading"/>
            </w:pPr>
            <w:r w:rsidRPr="002176DA">
              <w:t>Procédure « tous risques »</w:t>
            </w:r>
          </w:p>
        </w:tc>
        <w:tc>
          <w:tcPr>
            <w:tcW w:w="2126" w:type="dxa"/>
            <w:vAlign w:val="bottom"/>
          </w:tcPr>
          <w:p w14:paraId="7C3496C7" w14:textId="27772F22" w:rsidR="00025171" w:rsidRPr="002176DA" w:rsidRDefault="00025171" w:rsidP="0005111B">
            <w:pPr>
              <w:pStyle w:val="TableHeading"/>
            </w:pPr>
            <w:r w:rsidRPr="002176DA">
              <w:t xml:space="preserve">Membre de l’équipe responsable </w:t>
            </w:r>
          </w:p>
        </w:tc>
      </w:tr>
      <w:tr w:rsidR="004E7214" w:rsidRPr="002176DA" w14:paraId="291237BB" w14:textId="77777777" w:rsidTr="0005111B">
        <w:tc>
          <w:tcPr>
            <w:tcW w:w="7797" w:type="dxa"/>
          </w:tcPr>
          <w:p w14:paraId="1D231D52" w14:textId="522CACE6" w:rsidR="004E7214" w:rsidRPr="0005111B" w:rsidRDefault="004E7214" w:rsidP="0005111B">
            <w:pPr>
              <w:pStyle w:val="TableList"/>
            </w:pPr>
            <w:r w:rsidRPr="0005111B">
              <w:t>Informer les visiteurs et visiteuses ainsi que les membres du personnel de la fermeture d</w:t>
            </w:r>
            <w:r w:rsidR="00913DF6" w:rsidRPr="0005111B">
              <w:t>u bâtiment</w:t>
            </w:r>
            <w:r w:rsidRPr="0005111B">
              <w:t>.</w:t>
            </w:r>
          </w:p>
        </w:tc>
        <w:tc>
          <w:tcPr>
            <w:tcW w:w="2126" w:type="dxa"/>
          </w:tcPr>
          <w:p w14:paraId="672889B6" w14:textId="1DF83BA1" w:rsidR="004E7214" w:rsidRPr="002176DA" w:rsidRDefault="004E7214" w:rsidP="00CC2EC3">
            <w:pPr>
              <w:pStyle w:val="TableParagraph"/>
            </w:pPr>
          </w:p>
        </w:tc>
      </w:tr>
      <w:tr w:rsidR="004E7214" w:rsidRPr="002176DA" w14:paraId="62D5E6D8" w14:textId="77777777" w:rsidTr="0005111B">
        <w:tc>
          <w:tcPr>
            <w:tcW w:w="7797" w:type="dxa"/>
          </w:tcPr>
          <w:p w14:paraId="3AF0CBDD" w14:textId="16F1E573" w:rsidR="004E7214" w:rsidRPr="0005111B" w:rsidRDefault="004E7214" w:rsidP="0005111B">
            <w:pPr>
              <w:pStyle w:val="TableList"/>
            </w:pPr>
            <w:r w:rsidRPr="0005111B">
              <w:t xml:space="preserve">Engager du personnel qualifié pour déterminer </w:t>
            </w:r>
            <w:r w:rsidR="00E171E5" w:rsidRPr="0005111B">
              <w:t xml:space="preserve">quand il est possible d’entrer dans le bâtiment </w:t>
            </w:r>
            <w:r w:rsidRPr="0005111B">
              <w:t>sans danger</w:t>
            </w:r>
            <w:r w:rsidR="00E171E5" w:rsidRPr="0005111B">
              <w:t>.</w:t>
            </w:r>
          </w:p>
        </w:tc>
        <w:tc>
          <w:tcPr>
            <w:tcW w:w="2126" w:type="dxa"/>
          </w:tcPr>
          <w:p w14:paraId="42C9A956" w14:textId="6224623E" w:rsidR="004E7214" w:rsidRPr="002176DA" w:rsidRDefault="004E7214" w:rsidP="00CC2EC3">
            <w:pPr>
              <w:pStyle w:val="TableParagraph"/>
            </w:pPr>
          </w:p>
        </w:tc>
      </w:tr>
    </w:tbl>
    <w:p w14:paraId="5EB019AA" w14:textId="58FC23D9" w:rsidR="00025171" w:rsidRPr="006F751B" w:rsidRDefault="00025171" w:rsidP="00FD3702">
      <w:pPr>
        <w:pStyle w:val="Titre4"/>
      </w:pPr>
      <w:bookmarkStart w:id="127" w:name="_Toc227059524"/>
      <w:r w:rsidRPr="00C33D78">
        <w:t xml:space="preserve">Procédures </w:t>
      </w:r>
      <w:r w:rsidR="00E76765" w:rsidRPr="00C33D78">
        <w:t xml:space="preserve">à suivre lorsque l’incident </w:t>
      </w:r>
      <w:r w:rsidR="001427A2">
        <w:t>entraîne</w:t>
      </w:r>
      <w:r w:rsidR="001427A2" w:rsidRPr="00C33D78">
        <w:t xml:space="preserve"> </w:t>
      </w:r>
      <w:r w:rsidR="00E76765" w:rsidRPr="00C33D78">
        <w:t>des dommages aux collections ou aux biens</w:t>
      </w:r>
      <w:bookmarkEnd w:id="127"/>
    </w:p>
    <w:tbl>
      <w:tblPr>
        <w:tblStyle w:val="CCIweb"/>
        <w:tblW w:w="9974" w:type="dxa"/>
        <w:tblLayout w:type="fixed"/>
        <w:tblCellMar>
          <w:top w:w="68" w:type="dxa"/>
          <w:bottom w:w="68" w:type="dxa"/>
        </w:tblCellMar>
        <w:tblLook w:val="0620" w:firstRow="1" w:lastRow="0" w:firstColumn="0" w:lastColumn="0" w:noHBand="1" w:noVBand="1"/>
      </w:tblPr>
      <w:tblGrid>
        <w:gridCol w:w="7837"/>
        <w:gridCol w:w="2137"/>
      </w:tblGrid>
      <w:tr w:rsidR="00025171" w:rsidRPr="002176DA" w14:paraId="1EAE7182" w14:textId="77777777" w:rsidTr="0005111B">
        <w:trPr>
          <w:cnfStyle w:val="100000000000" w:firstRow="1" w:lastRow="0" w:firstColumn="0" w:lastColumn="0" w:oddVBand="0" w:evenVBand="0" w:oddHBand="0" w:evenHBand="0" w:firstRowFirstColumn="0" w:firstRowLastColumn="0" w:lastRowFirstColumn="0" w:lastRowLastColumn="0"/>
        </w:trPr>
        <w:tc>
          <w:tcPr>
            <w:tcW w:w="7797" w:type="dxa"/>
            <w:vAlign w:val="bottom"/>
          </w:tcPr>
          <w:p w14:paraId="12A832BA" w14:textId="516885DF" w:rsidR="00025171" w:rsidRPr="002176DA" w:rsidRDefault="00025171" w:rsidP="0005111B">
            <w:pPr>
              <w:pStyle w:val="TableHeading"/>
            </w:pPr>
            <w:r w:rsidRPr="002176DA">
              <w:t>Procédure « tous risques »</w:t>
            </w:r>
          </w:p>
        </w:tc>
        <w:tc>
          <w:tcPr>
            <w:tcW w:w="2126" w:type="dxa"/>
            <w:vAlign w:val="bottom"/>
          </w:tcPr>
          <w:p w14:paraId="59AEB6FA" w14:textId="2F093542" w:rsidR="00025171" w:rsidRPr="002176DA" w:rsidRDefault="00025171" w:rsidP="0005111B">
            <w:pPr>
              <w:pStyle w:val="TableHeading"/>
            </w:pPr>
            <w:r w:rsidRPr="002176DA">
              <w:t xml:space="preserve">Membre de l’équipe responsable </w:t>
            </w:r>
          </w:p>
        </w:tc>
      </w:tr>
      <w:tr w:rsidR="004E7214" w:rsidRPr="002176DA" w14:paraId="3F8DCCB0" w14:textId="77777777" w:rsidTr="0005111B">
        <w:tc>
          <w:tcPr>
            <w:tcW w:w="7797" w:type="dxa"/>
          </w:tcPr>
          <w:p w14:paraId="1CFBF50B" w14:textId="682B4AC5" w:rsidR="004E7214" w:rsidRPr="0005111B" w:rsidRDefault="004E7214" w:rsidP="0005111B">
            <w:pPr>
              <w:pStyle w:val="TableList"/>
            </w:pPr>
            <w:r w:rsidRPr="0005111B">
              <w:t>Communiquer avec la compagnie d’assurance.</w:t>
            </w:r>
          </w:p>
        </w:tc>
        <w:tc>
          <w:tcPr>
            <w:tcW w:w="2126" w:type="dxa"/>
          </w:tcPr>
          <w:p w14:paraId="08F46929" w14:textId="3DC0B462" w:rsidR="004E7214" w:rsidRPr="002176DA" w:rsidRDefault="004E7214" w:rsidP="00CC2EC3">
            <w:pPr>
              <w:pStyle w:val="TableParagraph"/>
            </w:pPr>
          </w:p>
        </w:tc>
      </w:tr>
      <w:tr w:rsidR="004E7214" w:rsidRPr="002176DA" w14:paraId="0AE85901" w14:textId="77777777" w:rsidTr="0005111B">
        <w:tc>
          <w:tcPr>
            <w:tcW w:w="7797" w:type="dxa"/>
          </w:tcPr>
          <w:p w14:paraId="3DF24C56" w14:textId="3694958C" w:rsidR="004E7214" w:rsidRPr="0005111B" w:rsidRDefault="004E7214" w:rsidP="0005111B">
            <w:pPr>
              <w:pStyle w:val="TableList"/>
            </w:pPr>
            <w:r w:rsidRPr="0005111B">
              <w:lastRenderedPageBreak/>
              <w:t>Se procurer l’équipement de protection individuelle requis.</w:t>
            </w:r>
          </w:p>
        </w:tc>
        <w:tc>
          <w:tcPr>
            <w:tcW w:w="2126" w:type="dxa"/>
          </w:tcPr>
          <w:p w14:paraId="13675543" w14:textId="7FD84384" w:rsidR="004E7214" w:rsidRPr="002176DA" w:rsidRDefault="004E7214" w:rsidP="00CC2EC3">
            <w:pPr>
              <w:pStyle w:val="TableParagraph"/>
            </w:pPr>
          </w:p>
        </w:tc>
      </w:tr>
      <w:tr w:rsidR="004E7214" w:rsidRPr="002176DA" w14:paraId="2D61F48A" w14:textId="77777777" w:rsidTr="0005111B">
        <w:tc>
          <w:tcPr>
            <w:tcW w:w="7797" w:type="dxa"/>
          </w:tcPr>
          <w:p w14:paraId="0EAB23D4" w14:textId="1B1680A9" w:rsidR="004E7214" w:rsidRPr="0005111B" w:rsidRDefault="004E7214" w:rsidP="0005111B">
            <w:pPr>
              <w:pStyle w:val="TableList"/>
            </w:pPr>
            <w:r w:rsidRPr="0005111B">
              <w:t>Évaluer et documenter l’étendue et la nature des dommages ou des pertes subis dans les collections.</w:t>
            </w:r>
          </w:p>
        </w:tc>
        <w:tc>
          <w:tcPr>
            <w:tcW w:w="2126" w:type="dxa"/>
          </w:tcPr>
          <w:p w14:paraId="568A32CA" w14:textId="484299B6" w:rsidR="004E7214" w:rsidRPr="002176DA" w:rsidRDefault="004E7214" w:rsidP="00CC2EC3">
            <w:pPr>
              <w:pStyle w:val="TableParagraph"/>
            </w:pPr>
          </w:p>
        </w:tc>
      </w:tr>
      <w:tr w:rsidR="004E7214" w:rsidRPr="002176DA" w14:paraId="6E0E3575" w14:textId="77777777" w:rsidTr="0005111B">
        <w:tc>
          <w:tcPr>
            <w:tcW w:w="7797" w:type="dxa"/>
          </w:tcPr>
          <w:p w14:paraId="21EF125A" w14:textId="5A4CB7A9" w:rsidR="004E7214" w:rsidRPr="0005111B" w:rsidRDefault="00E171E5" w:rsidP="0005111B">
            <w:pPr>
              <w:pStyle w:val="TableList"/>
            </w:pPr>
            <w:r w:rsidRPr="0005111B">
              <w:t>Mettre en place d</w:t>
            </w:r>
            <w:r w:rsidR="004E7214" w:rsidRPr="0005111B">
              <w:t>es mesures visant à limiter les dommages causés aux collections.</w:t>
            </w:r>
          </w:p>
        </w:tc>
        <w:tc>
          <w:tcPr>
            <w:tcW w:w="2126" w:type="dxa"/>
          </w:tcPr>
          <w:p w14:paraId="6B9FC45C" w14:textId="511A5605" w:rsidR="004E7214" w:rsidRPr="002176DA" w:rsidRDefault="004E7214" w:rsidP="00CC2EC3">
            <w:pPr>
              <w:pStyle w:val="TableParagraph"/>
            </w:pPr>
          </w:p>
        </w:tc>
      </w:tr>
      <w:tr w:rsidR="004E7214" w:rsidRPr="002176DA" w14:paraId="41663239" w14:textId="77777777" w:rsidTr="0005111B">
        <w:tc>
          <w:tcPr>
            <w:tcW w:w="7797" w:type="dxa"/>
          </w:tcPr>
          <w:p w14:paraId="3225CA3B" w14:textId="77777777" w:rsidR="004E7214" w:rsidRPr="0005111B" w:rsidRDefault="004E7214" w:rsidP="0005111B">
            <w:pPr>
              <w:pStyle w:val="TableList"/>
            </w:pPr>
            <w:r w:rsidRPr="0005111B">
              <w:t>Évaluer et documenter l’étendue et la nature des dommages causés au bâtiment ou au site.</w:t>
            </w:r>
          </w:p>
        </w:tc>
        <w:tc>
          <w:tcPr>
            <w:tcW w:w="2126" w:type="dxa"/>
          </w:tcPr>
          <w:p w14:paraId="6ECC15AB" w14:textId="7A62CCDD" w:rsidR="004E7214" w:rsidRPr="002176DA" w:rsidRDefault="004E7214" w:rsidP="00CC2EC3">
            <w:pPr>
              <w:pStyle w:val="TableParagraph"/>
            </w:pPr>
          </w:p>
        </w:tc>
      </w:tr>
      <w:tr w:rsidR="004E7214" w:rsidRPr="002176DA" w14:paraId="33FF9152" w14:textId="77777777" w:rsidTr="0005111B">
        <w:tc>
          <w:tcPr>
            <w:tcW w:w="7797" w:type="dxa"/>
          </w:tcPr>
          <w:p w14:paraId="08A17DC4" w14:textId="4C2EAE9A" w:rsidR="004E7214" w:rsidRPr="0005111B" w:rsidRDefault="00E171E5" w:rsidP="0005111B">
            <w:pPr>
              <w:pStyle w:val="TableList"/>
            </w:pPr>
            <w:r w:rsidRPr="0005111B">
              <w:t>Mettre en place d</w:t>
            </w:r>
            <w:r w:rsidR="004E7214" w:rsidRPr="0005111B">
              <w:t>es mesures visant à limiter les dommages aux biens.</w:t>
            </w:r>
          </w:p>
        </w:tc>
        <w:tc>
          <w:tcPr>
            <w:tcW w:w="2126" w:type="dxa"/>
          </w:tcPr>
          <w:p w14:paraId="36627F80" w14:textId="1DFB19D1" w:rsidR="004E7214" w:rsidRPr="002176DA" w:rsidRDefault="004E7214" w:rsidP="00CC2EC3">
            <w:pPr>
              <w:pStyle w:val="TableParagraph"/>
            </w:pPr>
          </w:p>
        </w:tc>
      </w:tr>
      <w:tr w:rsidR="004E7214" w:rsidRPr="002176DA" w14:paraId="6AACB58A" w14:textId="77777777" w:rsidTr="0005111B">
        <w:tc>
          <w:tcPr>
            <w:tcW w:w="7797" w:type="dxa"/>
          </w:tcPr>
          <w:p w14:paraId="6E76C41D" w14:textId="2282E701" w:rsidR="004E7214" w:rsidRPr="0005111B" w:rsidRDefault="004E7214" w:rsidP="0005111B">
            <w:pPr>
              <w:pStyle w:val="TableList"/>
            </w:pPr>
            <w:r w:rsidRPr="0005111B">
              <w:t>Commander les fournitures et le matériel nécessaires</w:t>
            </w:r>
            <w:r w:rsidR="00E76765" w:rsidRPr="0005111B">
              <w:t>.</w:t>
            </w:r>
          </w:p>
        </w:tc>
        <w:tc>
          <w:tcPr>
            <w:tcW w:w="2126" w:type="dxa"/>
          </w:tcPr>
          <w:p w14:paraId="5D4E77C2" w14:textId="4779BDC1" w:rsidR="004E7214" w:rsidRPr="002176DA" w:rsidRDefault="004E7214" w:rsidP="00CC2EC3">
            <w:pPr>
              <w:pStyle w:val="TableParagraph"/>
            </w:pPr>
          </w:p>
        </w:tc>
      </w:tr>
      <w:tr w:rsidR="004E7214" w:rsidRPr="002176DA" w14:paraId="1D0CBCE1" w14:textId="77777777" w:rsidTr="0005111B">
        <w:tc>
          <w:tcPr>
            <w:tcW w:w="7797" w:type="dxa"/>
          </w:tcPr>
          <w:p w14:paraId="7EBD6E5C" w14:textId="77777777" w:rsidR="004E7214" w:rsidRPr="0005111B" w:rsidRDefault="004E7214" w:rsidP="0005111B">
            <w:pPr>
              <w:pStyle w:val="TableList"/>
            </w:pPr>
            <w:r w:rsidRPr="0005111B">
              <w:t>Stabiliser l’environnement du bâtiment.</w:t>
            </w:r>
          </w:p>
        </w:tc>
        <w:tc>
          <w:tcPr>
            <w:tcW w:w="2126" w:type="dxa"/>
          </w:tcPr>
          <w:p w14:paraId="443FA998" w14:textId="679E3865" w:rsidR="004E7214" w:rsidRPr="002176DA" w:rsidRDefault="004E7214" w:rsidP="00CC2EC3">
            <w:pPr>
              <w:pStyle w:val="TableParagraph"/>
              <w:rPr>
                <w:lang w:val="en-CA"/>
              </w:rPr>
            </w:pPr>
          </w:p>
        </w:tc>
      </w:tr>
      <w:tr w:rsidR="004E7214" w:rsidRPr="002176DA" w14:paraId="7045FEEA" w14:textId="77777777" w:rsidTr="0005111B">
        <w:tc>
          <w:tcPr>
            <w:tcW w:w="7797" w:type="dxa"/>
          </w:tcPr>
          <w:p w14:paraId="0CB6BE43" w14:textId="77777777" w:rsidR="004E7214" w:rsidRPr="0005111B" w:rsidRDefault="004E7214" w:rsidP="0005111B">
            <w:pPr>
              <w:pStyle w:val="TableList"/>
            </w:pPr>
            <w:r w:rsidRPr="0005111B">
              <w:t>Organiser le sauvetage et la récupération des collections touchées</w:t>
            </w:r>
          </w:p>
        </w:tc>
        <w:tc>
          <w:tcPr>
            <w:tcW w:w="2126" w:type="dxa"/>
          </w:tcPr>
          <w:p w14:paraId="59ADBE7F" w14:textId="5637A062" w:rsidR="004E7214" w:rsidRPr="002176DA" w:rsidRDefault="004E7214" w:rsidP="00CC2EC3">
            <w:pPr>
              <w:pStyle w:val="TableParagraph"/>
            </w:pPr>
          </w:p>
        </w:tc>
      </w:tr>
      <w:tr w:rsidR="004E7214" w:rsidRPr="002176DA" w14:paraId="485B77E4" w14:textId="77777777" w:rsidTr="0005111B">
        <w:tc>
          <w:tcPr>
            <w:tcW w:w="7797" w:type="dxa"/>
          </w:tcPr>
          <w:p w14:paraId="48514D18" w14:textId="62EF1375" w:rsidR="004E7214" w:rsidRPr="0005111B" w:rsidRDefault="0059504D" w:rsidP="0005111B">
            <w:pPr>
              <w:pStyle w:val="TableList"/>
            </w:pPr>
            <w:r w:rsidRPr="0005111B">
              <w:t xml:space="preserve">Suivre le déplacement des collections, </w:t>
            </w:r>
            <w:r w:rsidR="00CA1C1D" w:rsidRPr="0005111B">
              <w:t>au besoin</w:t>
            </w:r>
            <w:r w:rsidRPr="0005111B">
              <w:t>.</w:t>
            </w:r>
          </w:p>
        </w:tc>
        <w:tc>
          <w:tcPr>
            <w:tcW w:w="2126" w:type="dxa"/>
          </w:tcPr>
          <w:p w14:paraId="720775BF" w14:textId="565AD627" w:rsidR="004E7214" w:rsidRPr="002176DA" w:rsidRDefault="004E7214" w:rsidP="00CC2EC3">
            <w:pPr>
              <w:pStyle w:val="TableParagraph"/>
            </w:pPr>
          </w:p>
        </w:tc>
      </w:tr>
      <w:tr w:rsidR="004E7214" w:rsidRPr="002176DA" w14:paraId="449C286B" w14:textId="77777777" w:rsidTr="0005111B">
        <w:tc>
          <w:tcPr>
            <w:tcW w:w="7797" w:type="dxa"/>
          </w:tcPr>
          <w:p w14:paraId="7813309A" w14:textId="381F6974" w:rsidR="004E7214" w:rsidRPr="0005111B" w:rsidRDefault="004E7214" w:rsidP="0005111B">
            <w:pPr>
              <w:pStyle w:val="TableList"/>
            </w:pPr>
            <w:r w:rsidRPr="0005111B">
              <w:t>Gérer la réparation des biens.</w:t>
            </w:r>
          </w:p>
        </w:tc>
        <w:tc>
          <w:tcPr>
            <w:tcW w:w="2126" w:type="dxa"/>
          </w:tcPr>
          <w:p w14:paraId="133C8ECA" w14:textId="3B5A2C54" w:rsidR="004E7214" w:rsidRPr="002176DA" w:rsidRDefault="004E7214" w:rsidP="00CC2EC3">
            <w:pPr>
              <w:pStyle w:val="TableParagraph"/>
            </w:pPr>
          </w:p>
        </w:tc>
      </w:tr>
      <w:tr w:rsidR="004E7214" w:rsidRPr="002176DA" w14:paraId="687AF96E" w14:textId="77777777" w:rsidTr="0005111B">
        <w:tc>
          <w:tcPr>
            <w:tcW w:w="7797" w:type="dxa"/>
          </w:tcPr>
          <w:p w14:paraId="35C7688A" w14:textId="08CA5FE6" w:rsidR="004E7214" w:rsidRPr="0005111B" w:rsidRDefault="0059504D" w:rsidP="0005111B">
            <w:pPr>
              <w:pStyle w:val="TableList"/>
            </w:pPr>
            <w:r w:rsidRPr="0005111B">
              <w:t xml:space="preserve">Collaborer avec l’expert ou </w:t>
            </w:r>
            <w:r w:rsidR="00E76765" w:rsidRPr="0005111B">
              <w:t xml:space="preserve">le ou la spécialiste </w:t>
            </w:r>
            <w:r w:rsidRPr="0005111B">
              <w:t>en assurance.</w:t>
            </w:r>
          </w:p>
        </w:tc>
        <w:tc>
          <w:tcPr>
            <w:tcW w:w="2126" w:type="dxa"/>
          </w:tcPr>
          <w:p w14:paraId="3E023D8A" w14:textId="7ADEA57F" w:rsidR="004E7214" w:rsidRPr="002176DA" w:rsidRDefault="004E7214" w:rsidP="00CC2EC3">
            <w:pPr>
              <w:pStyle w:val="TableParagraph"/>
            </w:pPr>
          </w:p>
        </w:tc>
      </w:tr>
    </w:tbl>
    <w:p w14:paraId="2D31FAC7" w14:textId="35ED2C7A" w:rsidR="00CC2EC3" w:rsidRPr="002176DA" w:rsidRDefault="00CC2EC3" w:rsidP="00FD3702">
      <w:pPr>
        <w:pStyle w:val="Titre4"/>
      </w:pPr>
      <w:bookmarkStart w:id="128" w:name="_Toc227059525"/>
      <w:r w:rsidRPr="00C33D78">
        <w:t xml:space="preserve">Procédures à suivre lorsque l’intervention </w:t>
      </w:r>
      <w:r w:rsidR="00E76765" w:rsidRPr="00C33D78">
        <w:t>prend plus que quelques heures</w:t>
      </w:r>
      <w:bookmarkEnd w:id="128"/>
    </w:p>
    <w:tbl>
      <w:tblPr>
        <w:tblStyle w:val="CCIweb"/>
        <w:tblW w:w="9974" w:type="dxa"/>
        <w:tblLayout w:type="fixed"/>
        <w:tblCellMar>
          <w:top w:w="68" w:type="dxa"/>
          <w:bottom w:w="68" w:type="dxa"/>
        </w:tblCellMar>
        <w:tblLook w:val="0620" w:firstRow="1" w:lastRow="0" w:firstColumn="0" w:lastColumn="0" w:noHBand="1" w:noVBand="1"/>
      </w:tblPr>
      <w:tblGrid>
        <w:gridCol w:w="7837"/>
        <w:gridCol w:w="2137"/>
      </w:tblGrid>
      <w:tr w:rsidR="00025171" w:rsidRPr="002176DA" w14:paraId="23587811" w14:textId="77777777" w:rsidTr="0005111B">
        <w:trPr>
          <w:cnfStyle w:val="100000000000" w:firstRow="1" w:lastRow="0" w:firstColumn="0" w:lastColumn="0" w:oddVBand="0" w:evenVBand="0" w:oddHBand="0" w:evenHBand="0" w:firstRowFirstColumn="0" w:firstRowLastColumn="0" w:lastRowFirstColumn="0" w:lastRowLastColumn="0"/>
        </w:trPr>
        <w:tc>
          <w:tcPr>
            <w:tcW w:w="7797" w:type="dxa"/>
            <w:vAlign w:val="bottom"/>
          </w:tcPr>
          <w:p w14:paraId="0A08A609" w14:textId="314217ED" w:rsidR="00025171" w:rsidRPr="002176DA" w:rsidRDefault="00025171" w:rsidP="0005111B">
            <w:pPr>
              <w:pStyle w:val="TableHeading"/>
            </w:pPr>
            <w:r w:rsidRPr="002176DA">
              <w:t>Procédure « tous risques »</w:t>
            </w:r>
          </w:p>
        </w:tc>
        <w:tc>
          <w:tcPr>
            <w:tcW w:w="2126" w:type="dxa"/>
            <w:vAlign w:val="bottom"/>
          </w:tcPr>
          <w:p w14:paraId="08D6611E" w14:textId="1DAA4B5D" w:rsidR="00025171" w:rsidRPr="002176DA" w:rsidRDefault="00025171" w:rsidP="0005111B">
            <w:pPr>
              <w:pStyle w:val="TableHeading"/>
            </w:pPr>
            <w:r w:rsidRPr="002176DA">
              <w:t xml:space="preserve">Membre de l’équipe responsable </w:t>
            </w:r>
          </w:p>
        </w:tc>
      </w:tr>
      <w:tr w:rsidR="004E7214" w:rsidRPr="002176DA" w14:paraId="3DEFD93E" w14:textId="77777777" w:rsidTr="0005111B">
        <w:tc>
          <w:tcPr>
            <w:tcW w:w="7797" w:type="dxa"/>
          </w:tcPr>
          <w:p w14:paraId="3B13C1DB" w14:textId="77777777" w:rsidR="004E7214" w:rsidRPr="0005111B" w:rsidRDefault="004E7214" w:rsidP="0005111B">
            <w:pPr>
              <w:pStyle w:val="TableList"/>
            </w:pPr>
            <w:r w:rsidRPr="0005111B">
              <w:t>Se réunir [indiquer la fréquence] pour faire le point sur les progrès accomplis.</w:t>
            </w:r>
          </w:p>
        </w:tc>
        <w:tc>
          <w:tcPr>
            <w:tcW w:w="2126" w:type="dxa"/>
          </w:tcPr>
          <w:p w14:paraId="0000CFAB" w14:textId="297CD154" w:rsidR="004E7214" w:rsidRPr="002176DA" w:rsidRDefault="004E7214" w:rsidP="00CC2EC3">
            <w:pPr>
              <w:pStyle w:val="TableParagraph"/>
            </w:pPr>
          </w:p>
        </w:tc>
      </w:tr>
      <w:tr w:rsidR="004E7214" w:rsidRPr="002176DA" w14:paraId="56849401" w14:textId="77777777" w:rsidTr="0005111B">
        <w:tc>
          <w:tcPr>
            <w:tcW w:w="7797" w:type="dxa"/>
          </w:tcPr>
          <w:p w14:paraId="6B9FA038" w14:textId="4DE114B8" w:rsidR="004E7214" w:rsidRPr="0005111B" w:rsidRDefault="004E7214" w:rsidP="0005111B">
            <w:pPr>
              <w:pStyle w:val="TableList"/>
            </w:pPr>
            <w:r w:rsidRPr="0005111B">
              <w:t>Constituer et gérer des équipes de travail.</w:t>
            </w:r>
          </w:p>
        </w:tc>
        <w:tc>
          <w:tcPr>
            <w:tcW w:w="2126" w:type="dxa"/>
          </w:tcPr>
          <w:p w14:paraId="65D2794E" w14:textId="77777777" w:rsidR="004E7214" w:rsidRPr="002176DA" w:rsidRDefault="004E7214" w:rsidP="00CC2EC3">
            <w:pPr>
              <w:pStyle w:val="TableParagraph"/>
            </w:pPr>
          </w:p>
        </w:tc>
      </w:tr>
      <w:tr w:rsidR="004E7214" w:rsidRPr="002176DA" w14:paraId="30BC1BEF" w14:textId="77777777" w:rsidTr="0005111B">
        <w:tc>
          <w:tcPr>
            <w:tcW w:w="7797" w:type="dxa"/>
          </w:tcPr>
          <w:p w14:paraId="356DEE80" w14:textId="66D018B0" w:rsidR="004E7214" w:rsidRPr="0005111B" w:rsidRDefault="004E7214" w:rsidP="0005111B">
            <w:pPr>
              <w:pStyle w:val="TableList"/>
            </w:pPr>
            <w:r w:rsidRPr="0005111B">
              <w:t xml:space="preserve">Fournir de la nourriture et des </w:t>
            </w:r>
            <w:r w:rsidR="00E171E5" w:rsidRPr="0005111B">
              <w:t xml:space="preserve">rafraîchissements </w:t>
            </w:r>
            <w:r w:rsidRPr="0005111B">
              <w:t>aux équipes.</w:t>
            </w:r>
          </w:p>
        </w:tc>
        <w:tc>
          <w:tcPr>
            <w:tcW w:w="2126" w:type="dxa"/>
          </w:tcPr>
          <w:p w14:paraId="55636935" w14:textId="1A24B94F" w:rsidR="004E7214" w:rsidRPr="002176DA" w:rsidRDefault="004E7214" w:rsidP="00CC2EC3">
            <w:pPr>
              <w:pStyle w:val="TableParagraph"/>
            </w:pPr>
          </w:p>
        </w:tc>
      </w:tr>
    </w:tbl>
    <w:p w14:paraId="119AA247" w14:textId="46D5FB99" w:rsidR="00CC2EC3" w:rsidRPr="00C33D78" w:rsidRDefault="00CC2EC3" w:rsidP="00FD3702">
      <w:pPr>
        <w:pStyle w:val="Titre4"/>
      </w:pPr>
      <w:bookmarkStart w:id="129" w:name="_Toc227059526"/>
      <w:r w:rsidRPr="00C33D78">
        <w:t xml:space="preserve">Procédures à suivre </w:t>
      </w:r>
      <w:r w:rsidR="00E76765" w:rsidRPr="00C33D78">
        <w:t xml:space="preserve">lorsque le bâtiment </w:t>
      </w:r>
      <w:r w:rsidR="00913DF6">
        <w:t>reste</w:t>
      </w:r>
      <w:r w:rsidR="00E76765" w:rsidRPr="00C33D78">
        <w:t xml:space="preserve"> inaccessible pendant </w:t>
      </w:r>
      <w:r w:rsidR="001427A2">
        <w:t>des heures ou des jours</w:t>
      </w:r>
      <w:bookmarkEnd w:id="129"/>
    </w:p>
    <w:tbl>
      <w:tblPr>
        <w:tblStyle w:val="CCIweb"/>
        <w:tblW w:w="9974" w:type="dxa"/>
        <w:tblLayout w:type="fixed"/>
        <w:tblCellMar>
          <w:top w:w="68" w:type="dxa"/>
          <w:bottom w:w="68" w:type="dxa"/>
        </w:tblCellMar>
        <w:tblLook w:val="0620" w:firstRow="1" w:lastRow="0" w:firstColumn="0" w:lastColumn="0" w:noHBand="1" w:noVBand="1"/>
      </w:tblPr>
      <w:tblGrid>
        <w:gridCol w:w="7837"/>
        <w:gridCol w:w="2137"/>
      </w:tblGrid>
      <w:tr w:rsidR="00025171" w:rsidRPr="002176DA" w14:paraId="0E684581" w14:textId="77777777" w:rsidTr="0005111B">
        <w:trPr>
          <w:cnfStyle w:val="100000000000" w:firstRow="1" w:lastRow="0" w:firstColumn="0" w:lastColumn="0" w:oddVBand="0" w:evenVBand="0" w:oddHBand="0" w:evenHBand="0" w:firstRowFirstColumn="0" w:firstRowLastColumn="0" w:lastRowFirstColumn="0" w:lastRowLastColumn="0"/>
        </w:trPr>
        <w:tc>
          <w:tcPr>
            <w:tcW w:w="7797" w:type="dxa"/>
            <w:vAlign w:val="bottom"/>
          </w:tcPr>
          <w:p w14:paraId="42F0808A" w14:textId="4F9CBC15" w:rsidR="00025171" w:rsidRPr="002176DA" w:rsidRDefault="00025171" w:rsidP="0005111B">
            <w:pPr>
              <w:pStyle w:val="TableHeading"/>
            </w:pPr>
            <w:r w:rsidRPr="002176DA">
              <w:t>Procédure « tous risques »</w:t>
            </w:r>
          </w:p>
        </w:tc>
        <w:tc>
          <w:tcPr>
            <w:tcW w:w="2126" w:type="dxa"/>
            <w:vAlign w:val="bottom"/>
          </w:tcPr>
          <w:p w14:paraId="1F800C65" w14:textId="54DC7680" w:rsidR="00025171" w:rsidRPr="002176DA" w:rsidRDefault="00025171" w:rsidP="0005111B">
            <w:pPr>
              <w:pStyle w:val="TableHeading"/>
            </w:pPr>
            <w:r w:rsidRPr="002176DA">
              <w:t xml:space="preserve">Membre de l’équipe responsable </w:t>
            </w:r>
          </w:p>
        </w:tc>
      </w:tr>
      <w:tr w:rsidR="004E7214" w:rsidRPr="002176DA" w14:paraId="5B5688ED" w14:textId="77777777" w:rsidTr="0005111B">
        <w:tc>
          <w:tcPr>
            <w:tcW w:w="7797" w:type="dxa"/>
          </w:tcPr>
          <w:p w14:paraId="198C8FEC" w14:textId="77777777" w:rsidR="004E7214" w:rsidRPr="0005111B" w:rsidRDefault="004E7214" w:rsidP="0005111B">
            <w:pPr>
              <w:pStyle w:val="TableList"/>
            </w:pPr>
            <w:r w:rsidRPr="0005111B">
              <w:t>Établir un poste de commandement hors site.</w:t>
            </w:r>
          </w:p>
        </w:tc>
        <w:tc>
          <w:tcPr>
            <w:tcW w:w="2126" w:type="dxa"/>
          </w:tcPr>
          <w:p w14:paraId="407A0110" w14:textId="28FECB9C" w:rsidR="004E7214" w:rsidRPr="002176DA" w:rsidRDefault="004E7214" w:rsidP="00CC2EC3">
            <w:pPr>
              <w:pStyle w:val="TableParagraph"/>
            </w:pPr>
          </w:p>
        </w:tc>
      </w:tr>
      <w:tr w:rsidR="004E7214" w:rsidRPr="002176DA" w14:paraId="11236730" w14:textId="77777777" w:rsidTr="0005111B">
        <w:tc>
          <w:tcPr>
            <w:tcW w:w="7797" w:type="dxa"/>
          </w:tcPr>
          <w:p w14:paraId="21CFCB09" w14:textId="7E89FCE3" w:rsidR="004E7214" w:rsidRPr="0005111B" w:rsidRDefault="0059504D" w:rsidP="0005111B">
            <w:pPr>
              <w:pStyle w:val="TableList"/>
            </w:pPr>
            <w:r w:rsidRPr="0005111B">
              <w:lastRenderedPageBreak/>
              <w:t>Élaborer un plan de sauvetage et de récupération des collections qui sera mis en œuvre lorsque le bâtiment sera à nouveau accessible.</w:t>
            </w:r>
          </w:p>
        </w:tc>
        <w:tc>
          <w:tcPr>
            <w:tcW w:w="2126" w:type="dxa"/>
          </w:tcPr>
          <w:p w14:paraId="3BACD111" w14:textId="3AB6297F" w:rsidR="004E7214" w:rsidRPr="002176DA" w:rsidRDefault="004E7214" w:rsidP="00CC2EC3">
            <w:pPr>
              <w:pStyle w:val="TableParagraph"/>
            </w:pPr>
          </w:p>
        </w:tc>
      </w:tr>
      <w:tr w:rsidR="004E7214" w:rsidRPr="002176DA" w14:paraId="4A1A898E" w14:textId="77777777" w:rsidTr="0005111B">
        <w:tc>
          <w:tcPr>
            <w:tcW w:w="7797" w:type="dxa"/>
          </w:tcPr>
          <w:p w14:paraId="163A68F1" w14:textId="1861B2A3" w:rsidR="004E7214" w:rsidRPr="0005111B" w:rsidRDefault="004E7214" w:rsidP="0005111B">
            <w:pPr>
              <w:pStyle w:val="TableList"/>
            </w:pPr>
            <w:r w:rsidRPr="0005111B">
              <w:t>Rassembler l’équipement de protection individuelle qui devra être utilisé lorsque le bâtiment sera à nouveau accessible.</w:t>
            </w:r>
          </w:p>
        </w:tc>
        <w:tc>
          <w:tcPr>
            <w:tcW w:w="2126" w:type="dxa"/>
          </w:tcPr>
          <w:p w14:paraId="59D8AA7C" w14:textId="15225119" w:rsidR="004E7214" w:rsidRPr="002176DA" w:rsidRDefault="004E7214" w:rsidP="00CC2EC3">
            <w:pPr>
              <w:pStyle w:val="TableParagraph"/>
            </w:pPr>
          </w:p>
        </w:tc>
      </w:tr>
      <w:tr w:rsidR="004E7214" w:rsidRPr="002176DA" w14:paraId="00059F1E" w14:textId="77777777" w:rsidTr="0005111B">
        <w:tc>
          <w:tcPr>
            <w:tcW w:w="7797" w:type="dxa"/>
          </w:tcPr>
          <w:p w14:paraId="771BF7CE" w14:textId="11FB7BF9" w:rsidR="004E7214" w:rsidRPr="0005111B" w:rsidRDefault="004E7214" w:rsidP="0005111B">
            <w:pPr>
              <w:pStyle w:val="TableList"/>
            </w:pPr>
            <w:r w:rsidRPr="0005111B">
              <w:t>Rassembler l’équipement et les fournitures nécessaires qui seront utilisés lorsque le bâtiment sera à nouveau accessible.</w:t>
            </w:r>
          </w:p>
        </w:tc>
        <w:tc>
          <w:tcPr>
            <w:tcW w:w="2126" w:type="dxa"/>
          </w:tcPr>
          <w:p w14:paraId="06FE9745" w14:textId="345BA13F" w:rsidR="004E7214" w:rsidRPr="002176DA" w:rsidRDefault="004E7214" w:rsidP="00CC2EC3">
            <w:pPr>
              <w:pStyle w:val="TableParagraph"/>
            </w:pPr>
          </w:p>
        </w:tc>
      </w:tr>
    </w:tbl>
    <w:p w14:paraId="253C7993" w14:textId="29E3AF76" w:rsidR="00CC2EC3" w:rsidRPr="006F751B" w:rsidRDefault="00CC2EC3" w:rsidP="00FD3702">
      <w:pPr>
        <w:pStyle w:val="Titre4"/>
      </w:pPr>
      <w:bookmarkStart w:id="130" w:name="_Toc227059527"/>
      <w:r w:rsidRPr="00C33D78">
        <w:t>Procédures à suivre lorsque le bâtiment reste inaccessible pendant des semaines ou des mois</w:t>
      </w:r>
      <w:bookmarkEnd w:id="130"/>
    </w:p>
    <w:tbl>
      <w:tblPr>
        <w:tblStyle w:val="CCIweb"/>
        <w:tblW w:w="9974" w:type="dxa"/>
        <w:tblLayout w:type="fixed"/>
        <w:tblCellMar>
          <w:top w:w="68" w:type="dxa"/>
          <w:bottom w:w="68" w:type="dxa"/>
        </w:tblCellMar>
        <w:tblLook w:val="0620" w:firstRow="1" w:lastRow="0" w:firstColumn="0" w:lastColumn="0" w:noHBand="1" w:noVBand="1"/>
      </w:tblPr>
      <w:tblGrid>
        <w:gridCol w:w="7837"/>
        <w:gridCol w:w="2137"/>
      </w:tblGrid>
      <w:tr w:rsidR="00025171" w:rsidRPr="002176DA" w14:paraId="57B8675B" w14:textId="77777777" w:rsidTr="0005111B">
        <w:trPr>
          <w:cnfStyle w:val="100000000000" w:firstRow="1" w:lastRow="0" w:firstColumn="0" w:lastColumn="0" w:oddVBand="0" w:evenVBand="0" w:oddHBand="0" w:evenHBand="0" w:firstRowFirstColumn="0" w:firstRowLastColumn="0" w:lastRowFirstColumn="0" w:lastRowLastColumn="0"/>
        </w:trPr>
        <w:tc>
          <w:tcPr>
            <w:tcW w:w="7797" w:type="dxa"/>
            <w:vAlign w:val="bottom"/>
          </w:tcPr>
          <w:p w14:paraId="7C18CBD5" w14:textId="4A059A7A" w:rsidR="00025171" w:rsidRPr="002176DA" w:rsidRDefault="00025171" w:rsidP="0005111B">
            <w:pPr>
              <w:pStyle w:val="TableHeading"/>
            </w:pPr>
            <w:r w:rsidRPr="002176DA">
              <w:t>Procédures « tous risques »</w:t>
            </w:r>
          </w:p>
        </w:tc>
        <w:tc>
          <w:tcPr>
            <w:tcW w:w="2126" w:type="dxa"/>
            <w:vAlign w:val="bottom"/>
          </w:tcPr>
          <w:p w14:paraId="5E50AAE1" w14:textId="54040852" w:rsidR="00025171" w:rsidRPr="002176DA" w:rsidRDefault="00025171" w:rsidP="0005111B">
            <w:pPr>
              <w:pStyle w:val="TableHeading"/>
            </w:pPr>
            <w:r w:rsidRPr="002176DA">
              <w:t xml:space="preserve">Membre de l’équipe responsable </w:t>
            </w:r>
          </w:p>
        </w:tc>
      </w:tr>
      <w:tr w:rsidR="004E7214" w:rsidRPr="002176DA" w14:paraId="2F12C428" w14:textId="77777777" w:rsidTr="0005111B">
        <w:tc>
          <w:tcPr>
            <w:tcW w:w="7797" w:type="dxa"/>
          </w:tcPr>
          <w:p w14:paraId="713D7305" w14:textId="45E53C7C" w:rsidR="004E7214" w:rsidRPr="0005111B" w:rsidRDefault="004E7214" w:rsidP="0005111B">
            <w:pPr>
              <w:pStyle w:val="TableList"/>
            </w:pPr>
            <w:r w:rsidRPr="0005111B">
              <w:t>Trouver des espaces de travail de remplacement.</w:t>
            </w:r>
          </w:p>
        </w:tc>
        <w:tc>
          <w:tcPr>
            <w:tcW w:w="2126" w:type="dxa"/>
          </w:tcPr>
          <w:p w14:paraId="5D72787B" w14:textId="22156962" w:rsidR="004E7214" w:rsidRPr="002176DA" w:rsidRDefault="004E7214" w:rsidP="00CC2EC3">
            <w:pPr>
              <w:pStyle w:val="TableParagraph"/>
            </w:pPr>
          </w:p>
        </w:tc>
      </w:tr>
      <w:tr w:rsidR="004E7214" w:rsidRPr="002176DA" w14:paraId="0C2FC390" w14:textId="77777777" w:rsidTr="0005111B">
        <w:tc>
          <w:tcPr>
            <w:tcW w:w="7797" w:type="dxa"/>
          </w:tcPr>
          <w:p w14:paraId="7DFBECAC" w14:textId="77777777" w:rsidR="004E7214" w:rsidRPr="0005111B" w:rsidRDefault="004E7214" w:rsidP="0005111B">
            <w:pPr>
              <w:pStyle w:val="TableList"/>
            </w:pPr>
            <w:r w:rsidRPr="0005111B">
              <w:t>Trouver un espace de rangement temporaire pour les collections.</w:t>
            </w:r>
          </w:p>
        </w:tc>
        <w:tc>
          <w:tcPr>
            <w:tcW w:w="2126" w:type="dxa"/>
          </w:tcPr>
          <w:p w14:paraId="44B380E3" w14:textId="017EFFC4" w:rsidR="004E7214" w:rsidRPr="002176DA" w:rsidRDefault="004E7214" w:rsidP="00CC2EC3">
            <w:pPr>
              <w:pStyle w:val="TableParagraph"/>
            </w:pPr>
          </w:p>
        </w:tc>
      </w:tr>
    </w:tbl>
    <w:p w14:paraId="76199467" w14:textId="4468968B" w:rsidR="00CC2EC3" w:rsidRPr="006F751B" w:rsidRDefault="00CC2EC3" w:rsidP="00FD3702">
      <w:pPr>
        <w:pStyle w:val="Titre4"/>
      </w:pPr>
      <w:bookmarkStart w:id="131" w:name="_Toc227059528"/>
      <w:r w:rsidRPr="00C33D78">
        <w:t>Procédures à suivre lorsque le bâtiment reste inaccessible pendant une situation d’urgence touchant l’ensemble de la communauté</w:t>
      </w:r>
      <w:bookmarkEnd w:id="131"/>
    </w:p>
    <w:tbl>
      <w:tblPr>
        <w:tblStyle w:val="CCIweb"/>
        <w:tblW w:w="9974" w:type="dxa"/>
        <w:tblLayout w:type="fixed"/>
        <w:tblCellMar>
          <w:top w:w="68" w:type="dxa"/>
          <w:bottom w:w="68" w:type="dxa"/>
        </w:tblCellMar>
        <w:tblLook w:val="0620" w:firstRow="1" w:lastRow="0" w:firstColumn="0" w:lastColumn="0" w:noHBand="1" w:noVBand="1"/>
      </w:tblPr>
      <w:tblGrid>
        <w:gridCol w:w="7837"/>
        <w:gridCol w:w="2137"/>
      </w:tblGrid>
      <w:tr w:rsidR="00025171" w:rsidRPr="002176DA" w14:paraId="4FDB9BE7" w14:textId="77777777" w:rsidTr="0005111B">
        <w:trPr>
          <w:cnfStyle w:val="100000000000" w:firstRow="1" w:lastRow="0" w:firstColumn="0" w:lastColumn="0" w:oddVBand="0" w:evenVBand="0" w:oddHBand="0" w:evenHBand="0" w:firstRowFirstColumn="0" w:firstRowLastColumn="0" w:lastRowFirstColumn="0" w:lastRowLastColumn="0"/>
        </w:trPr>
        <w:tc>
          <w:tcPr>
            <w:tcW w:w="7797" w:type="dxa"/>
            <w:vAlign w:val="bottom"/>
          </w:tcPr>
          <w:p w14:paraId="2457024D" w14:textId="19BC7C88" w:rsidR="00025171" w:rsidRPr="002176DA" w:rsidRDefault="00025171" w:rsidP="0005111B">
            <w:pPr>
              <w:pStyle w:val="TableHeading"/>
            </w:pPr>
            <w:r w:rsidRPr="002176DA">
              <w:t>Procédures « tous risques »</w:t>
            </w:r>
          </w:p>
        </w:tc>
        <w:tc>
          <w:tcPr>
            <w:tcW w:w="2126" w:type="dxa"/>
            <w:vAlign w:val="bottom"/>
          </w:tcPr>
          <w:p w14:paraId="38FFFEB8" w14:textId="6F023DE0" w:rsidR="00025171" w:rsidRPr="002176DA" w:rsidRDefault="00025171" w:rsidP="0005111B">
            <w:pPr>
              <w:pStyle w:val="TableHeading"/>
            </w:pPr>
            <w:r w:rsidRPr="002176DA">
              <w:t xml:space="preserve">Membre de l’équipe responsable </w:t>
            </w:r>
          </w:p>
        </w:tc>
      </w:tr>
      <w:tr w:rsidR="004E7214" w:rsidRPr="002176DA" w14:paraId="1555C358" w14:textId="77777777" w:rsidTr="0005111B">
        <w:tc>
          <w:tcPr>
            <w:tcW w:w="7797" w:type="dxa"/>
          </w:tcPr>
          <w:p w14:paraId="5E38B804" w14:textId="1C355EE9" w:rsidR="004E7214" w:rsidRPr="0005111B" w:rsidRDefault="004E7214" w:rsidP="0005111B">
            <w:pPr>
              <w:pStyle w:val="TableList"/>
            </w:pPr>
            <w:r w:rsidRPr="0005111B">
              <w:t>Assurer la liaison avec les autorités de la gestion des urgences et contrôler les mesures d’urgence prises concernant l’établissement.</w:t>
            </w:r>
          </w:p>
        </w:tc>
        <w:tc>
          <w:tcPr>
            <w:tcW w:w="2126" w:type="dxa"/>
          </w:tcPr>
          <w:p w14:paraId="40F84752" w14:textId="6BD7EAB6" w:rsidR="004E7214" w:rsidRPr="002176DA" w:rsidRDefault="004E7214" w:rsidP="00CC2EC3">
            <w:pPr>
              <w:pStyle w:val="TableParagraph"/>
            </w:pPr>
          </w:p>
        </w:tc>
      </w:tr>
      <w:tr w:rsidR="004E7214" w:rsidRPr="002176DA" w14:paraId="7C64525B" w14:textId="77777777" w:rsidTr="0005111B">
        <w:tc>
          <w:tcPr>
            <w:tcW w:w="7797" w:type="dxa"/>
          </w:tcPr>
          <w:p w14:paraId="1633D426" w14:textId="5B771B27" w:rsidR="004E7214" w:rsidRPr="0005111B" w:rsidRDefault="004E7214" w:rsidP="0005111B">
            <w:pPr>
              <w:pStyle w:val="TableList"/>
            </w:pPr>
            <w:r w:rsidRPr="0005111B">
              <w:t>Mettre en place un réseau de communication pour informer l’ensemble du personnel de l’état de l’établissement et connaître les répercussions de la situation d’urgence sur le personnel.</w:t>
            </w:r>
          </w:p>
        </w:tc>
        <w:tc>
          <w:tcPr>
            <w:tcW w:w="2126" w:type="dxa"/>
          </w:tcPr>
          <w:p w14:paraId="5D5E6CBA" w14:textId="35A092F7" w:rsidR="004E7214" w:rsidRPr="002176DA" w:rsidRDefault="004E7214" w:rsidP="00CC2EC3">
            <w:pPr>
              <w:pStyle w:val="TableParagraph"/>
            </w:pPr>
          </w:p>
        </w:tc>
      </w:tr>
      <w:tr w:rsidR="004E7214" w:rsidRPr="002176DA" w14:paraId="3D98B1E4" w14:textId="77777777" w:rsidTr="0005111B">
        <w:tc>
          <w:tcPr>
            <w:tcW w:w="7797" w:type="dxa"/>
          </w:tcPr>
          <w:p w14:paraId="2FB85762" w14:textId="76B35953" w:rsidR="004E7214" w:rsidRPr="0005111B" w:rsidRDefault="004E7214" w:rsidP="0005111B">
            <w:pPr>
              <w:pStyle w:val="TableList"/>
            </w:pPr>
            <w:r w:rsidRPr="0005111B">
              <w:t>Planifier des réunions périodiques de l’équipe de gestion des incidents afin d’élaborer des stratégies d’intervention à mettre en œuvre au sein de l’établissement lorsque le bâtiment sera à nouveau accessible.</w:t>
            </w:r>
          </w:p>
        </w:tc>
        <w:tc>
          <w:tcPr>
            <w:tcW w:w="2126" w:type="dxa"/>
          </w:tcPr>
          <w:p w14:paraId="4DFD1AD9" w14:textId="1AC6FED6" w:rsidR="004E7214" w:rsidRPr="002176DA" w:rsidRDefault="004E7214" w:rsidP="00CC2EC3">
            <w:pPr>
              <w:pStyle w:val="TableParagraph"/>
            </w:pPr>
          </w:p>
        </w:tc>
      </w:tr>
      <w:tr w:rsidR="004E7214" w:rsidRPr="002176DA" w14:paraId="5554AE64" w14:textId="77777777" w:rsidTr="0005111B">
        <w:tc>
          <w:tcPr>
            <w:tcW w:w="7797" w:type="dxa"/>
          </w:tcPr>
          <w:p w14:paraId="25ED4FF2" w14:textId="5549A054" w:rsidR="004E7214" w:rsidRPr="0005111B" w:rsidRDefault="004E7214" w:rsidP="0005111B">
            <w:pPr>
              <w:pStyle w:val="TableList"/>
            </w:pPr>
            <w:r w:rsidRPr="0005111B">
              <w:t xml:space="preserve">S’approvisionner en fournitures et en équipement, et les entreposer à l’extérieur de la communauté, </w:t>
            </w:r>
            <w:r w:rsidR="00CA1C1D" w:rsidRPr="0005111B">
              <w:t>au besoin</w:t>
            </w:r>
            <w:r w:rsidRPr="0005111B">
              <w:t>.</w:t>
            </w:r>
          </w:p>
        </w:tc>
        <w:tc>
          <w:tcPr>
            <w:tcW w:w="2126" w:type="dxa"/>
          </w:tcPr>
          <w:p w14:paraId="1C20C1C5" w14:textId="48667749" w:rsidR="004E7214" w:rsidRPr="002176DA" w:rsidRDefault="004E7214" w:rsidP="00CC2EC3">
            <w:pPr>
              <w:pStyle w:val="TableParagraph"/>
            </w:pPr>
          </w:p>
        </w:tc>
      </w:tr>
    </w:tbl>
    <w:p w14:paraId="595D42D0" w14:textId="5F8B4603" w:rsidR="008A1C7B" w:rsidRPr="002F030A" w:rsidRDefault="00E13703" w:rsidP="002F030A">
      <w:pPr>
        <w:pStyle w:val="Titre3"/>
      </w:pPr>
      <w:bookmarkStart w:id="132" w:name="_Toc190327652"/>
      <w:bookmarkStart w:id="133" w:name="_Toc227059529"/>
      <w:bookmarkEnd w:id="123"/>
      <w:r w:rsidRPr="002F030A">
        <w:t xml:space="preserve">Procédures « tous risques » </w:t>
      </w:r>
      <w:r w:rsidR="00E171E5" w:rsidRPr="002F030A">
        <w:t xml:space="preserve">selon les </w:t>
      </w:r>
      <w:r w:rsidRPr="002F030A">
        <w:t>rôle</w:t>
      </w:r>
      <w:r w:rsidR="00E171E5" w:rsidRPr="002F030A">
        <w:t>s</w:t>
      </w:r>
      <w:r w:rsidRPr="002F030A">
        <w:t xml:space="preserve"> </w:t>
      </w:r>
      <w:r w:rsidR="00274054" w:rsidRPr="002F030A">
        <w:t xml:space="preserve">au sein </w:t>
      </w:r>
      <w:r w:rsidRPr="002F030A">
        <w:t>de l’équipe de gestion des incidents</w:t>
      </w:r>
      <w:bookmarkEnd w:id="132"/>
      <w:bookmarkEnd w:id="133"/>
    </w:p>
    <w:p w14:paraId="778B653F" w14:textId="1469D011" w:rsidR="006641AE" w:rsidRPr="002176DA" w:rsidRDefault="000C6D3B" w:rsidP="00217D76">
      <w:r w:rsidRPr="002176DA">
        <w:t>[Supprime</w:t>
      </w:r>
      <w:r w:rsidR="00D20BF2">
        <w:t>z</w:t>
      </w:r>
      <w:r w:rsidRPr="002176DA">
        <w:t xml:space="preserve"> les rôles inutiles. Modifie</w:t>
      </w:r>
      <w:r w:rsidR="00D20BF2">
        <w:t>z</w:t>
      </w:r>
      <w:r w:rsidRPr="002176DA">
        <w:t xml:space="preserve"> les procédures pour qu’elles correspondent aux </w:t>
      </w:r>
      <w:r w:rsidRPr="002176DA">
        <w:lastRenderedPageBreak/>
        <w:t>tableaux ci-dessus. Modifie</w:t>
      </w:r>
      <w:r w:rsidR="00D20BF2">
        <w:t>z</w:t>
      </w:r>
      <w:r w:rsidRPr="002176DA">
        <w:t xml:space="preserve"> le nom de</w:t>
      </w:r>
      <w:r w:rsidR="00D20BF2">
        <w:t>s</w:t>
      </w:r>
      <w:r w:rsidRPr="002176DA">
        <w:t xml:space="preserve"> rôle</w:t>
      </w:r>
      <w:r w:rsidR="001019EB">
        <w:t>s</w:t>
      </w:r>
      <w:r w:rsidR="00CA1C1D">
        <w:t>, au besoin</w:t>
      </w:r>
      <w:r w:rsidRPr="002176DA">
        <w:t>.]</w:t>
      </w:r>
    </w:p>
    <w:p w14:paraId="69D918A6" w14:textId="08052A78" w:rsidR="00A44AA6" w:rsidRPr="002176DA" w:rsidRDefault="006641AE" w:rsidP="00FD3702">
      <w:pPr>
        <w:pStyle w:val="Titre4"/>
        <w:rPr>
          <w:rFonts w:cs="Arial"/>
        </w:rPr>
      </w:pPr>
      <w:bookmarkStart w:id="134" w:name="_Toc227059530"/>
      <w:r w:rsidRPr="002176DA">
        <w:t xml:space="preserve">Responsable de </w:t>
      </w:r>
      <w:r w:rsidRPr="00C33D78">
        <w:t xml:space="preserve">l’intervention </w:t>
      </w:r>
      <w:r w:rsidR="00C33D78">
        <w:t>(</w:t>
      </w:r>
      <w:r w:rsidRPr="00F45C6E">
        <w:t>équipe de deux personnes</w:t>
      </w:r>
      <w:r w:rsidR="00C33D78">
        <w:t>)</w:t>
      </w:r>
      <w:bookmarkEnd w:id="134"/>
    </w:p>
    <w:p w14:paraId="614E84E6" w14:textId="1F3D3A1E" w:rsidR="008A1C7B" w:rsidRPr="002176DA" w:rsidRDefault="00473F62" w:rsidP="0097652A">
      <w:pPr>
        <w:pStyle w:val="Normalbefore6ptafter3pt"/>
      </w:pPr>
      <w:r w:rsidRPr="002176DA">
        <w:t>Pour tous les incidents, procéde</w:t>
      </w:r>
      <w:r w:rsidR="008914E3">
        <w:t>z</w:t>
      </w:r>
      <w:r w:rsidRPr="002176DA">
        <w:t xml:space="preserve"> comme suit :</w:t>
      </w:r>
    </w:p>
    <w:p w14:paraId="1C4D44F2" w14:textId="4EBA68B2" w:rsidR="008A1C7B" w:rsidRPr="0097652A" w:rsidRDefault="00F52541" w:rsidP="0097652A">
      <w:pPr>
        <w:pStyle w:val="Paragraphedeliste"/>
      </w:pPr>
      <w:r w:rsidRPr="002176DA">
        <w:t xml:space="preserve">Être </w:t>
      </w:r>
      <w:r w:rsidR="007E51B4">
        <w:t>au courant</w:t>
      </w:r>
      <w:r w:rsidR="007E51B4" w:rsidRPr="0097652A">
        <w:t xml:space="preserve"> </w:t>
      </w:r>
      <w:r w:rsidRPr="0097652A">
        <w:t>de l’incident.</w:t>
      </w:r>
    </w:p>
    <w:p w14:paraId="5B5AC623" w14:textId="77777777" w:rsidR="008A1C7B" w:rsidRPr="0097652A" w:rsidRDefault="00F52541" w:rsidP="0097652A">
      <w:pPr>
        <w:pStyle w:val="Paragraphedeliste"/>
      </w:pPr>
      <w:r w:rsidRPr="0097652A">
        <w:t xml:space="preserve">Composer le 911 lorsque des vies sont en danger. </w:t>
      </w:r>
    </w:p>
    <w:p w14:paraId="44701ED5" w14:textId="604F47FC" w:rsidR="00CA7538" w:rsidRPr="0097652A" w:rsidRDefault="00F52541" w:rsidP="0097652A">
      <w:pPr>
        <w:pStyle w:val="Paragraphedeliste"/>
      </w:pPr>
      <w:r w:rsidRPr="0097652A">
        <w:t xml:space="preserve">Gérer l’évacuation du bâtiment, </w:t>
      </w:r>
      <w:r w:rsidR="00CA1C1D" w:rsidRPr="0097652A">
        <w:t>au besoin</w:t>
      </w:r>
      <w:r w:rsidRPr="0097652A">
        <w:t>.</w:t>
      </w:r>
    </w:p>
    <w:p w14:paraId="1C5B9D5C" w14:textId="15B824BB" w:rsidR="008A1C7B" w:rsidRPr="0097652A" w:rsidRDefault="00F52541" w:rsidP="0097652A">
      <w:pPr>
        <w:pStyle w:val="Paragraphedeliste"/>
      </w:pPr>
      <w:r w:rsidRPr="0097652A">
        <w:t>Demander aux membres de l’équipe de gestion des incidents de se rendre à un point de rassemblement désigné.</w:t>
      </w:r>
    </w:p>
    <w:p w14:paraId="01B08CF2" w14:textId="02795CB6" w:rsidR="00F52541" w:rsidRPr="0097652A" w:rsidRDefault="00F52541" w:rsidP="0097652A">
      <w:pPr>
        <w:pStyle w:val="Paragraphedeliste"/>
      </w:pPr>
      <w:r w:rsidRPr="0097652A">
        <w:t xml:space="preserve">Assurer la liaison avec les premiers </w:t>
      </w:r>
      <w:r w:rsidR="00B93EE9" w:rsidRPr="0097652A">
        <w:t>répondants</w:t>
      </w:r>
      <w:r w:rsidRPr="0097652A">
        <w:t>.</w:t>
      </w:r>
    </w:p>
    <w:p w14:paraId="6D1BCE11" w14:textId="135EC638" w:rsidR="008A1C7B" w:rsidRPr="0097652A" w:rsidRDefault="00F52541" w:rsidP="0097652A">
      <w:pPr>
        <w:pStyle w:val="Paragraphedeliste"/>
      </w:pPr>
      <w:r w:rsidRPr="0097652A">
        <w:t xml:space="preserve">Protéger l’accès à la zone touchée si les premiers </w:t>
      </w:r>
      <w:r w:rsidR="00B93EE9" w:rsidRPr="0097652A">
        <w:t>répondants</w:t>
      </w:r>
      <w:r w:rsidR="00E171E5" w:rsidRPr="0097652A">
        <w:t xml:space="preserve"> </w:t>
      </w:r>
      <w:r w:rsidRPr="0097652A">
        <w:t>ne l’ont pas fait.</w:t>
      </w:r>
    </w:p>
    <w:p w14:paraId="5EBD5E2F" w14:textId="4460EE92" w:rsidR="00CA6B41" w:rsidRPr="0097652A" w:rsidRDefault="00E062D4" w:rsidP="0097652A">
      <w:pPr>
        <w:pStyle w:val="Paragraphedeliste"/>
      </w:pPr>
      <w:r w:rsidRPr="0097652A">
        <w:t xml:space="preserve">Informer les visiteurs et visiteuses ainsi que les membres du personnel de la fermeture de l’établissement, </w:t>
      </w:r>
      <w:r w:rsidR="00CA1C1D" w:rsidRPr="0097652A">
        <w:t>au besoin</w:t>
      </w:r>
      <w:r w:rsidRPr="0097652A">
        <w:t>.</w:t>
      </w:r>
    </w:p>
    <w:p w14:paraId="21D31328" w14:textId="38BA3282" w:rsidR="00E062D4" w:rsidRPr="0097652A" w:rsidRDefault="00E062D4" w:rsidP="0097652A">
      <w:pPr>
        <w:pStyle w:val="Paragraphedeliste"/>
      </w:pPr>
      <w:r w:rsidRPr="0097652A">
        <w:t>Décider s’il faut joindre les médias et leur répondre s’il y a lieu.</w:t>
      </w:r>
    </w:p>
    <w:p w14:paraId="3992B674" w14:textId="338103C8" w:rsidR="004A1E00" w:rsidRPr="0097652A" w:rsidRDefault="00E062D4" w:rsidP="0097652A">
      <w:pPr>
        <w:pStyle w:val="Paragraphedeliste"/>
      </w:pPr>
      <w:r w:rsidRPr="0097652A">
        <w:t>Rencontrer régulièrement l’équipe de gestion des incidents pour faire le point sur les progrès accomplis.</w:t>
      </w:r>
    </w:p>
    <w:p w14:paraId="4C6E6093" w14:textId="0BF50143" w:rsidR="00E062D4" w:rsidRPr="002176DA" w:rsidRDefault="00E062D4" w:rsidP="0097652A">
      <w:pPr>
        <w:pStyle w:val="Paragraphedeliste"/>
      </w:pPr>
      <w:r w:rsidRPr="0097652A">
        <w:t>Administrer les fi</w:t>
      </w:r>
      <w:r w:rsidRPr="002176DA">
        <w:t>nances en vue de la récupération.</w:t>
      </w:r>
    </w:p>
    <w:p w14:paraId="710ADB33" w14:textId="296C7EC1" w:rsidR="00385AFF" w:rsidRPr="00E35EB8" w:rsidRDefault="00385AFF" w:rsidP="0097652A">
      <w:pPr>
        <w:pStyle w:val="ListParagraph2"/>
      </w:pPr>
      <w:r w:rsidRPr="00E35EB8">
        <w:t>[Énumérer les protocoles d’embauche et d’approvisionnement d’urgence particuliers.]</w:t>
      </w:r>
    </w:p>
    <w:p w14:paraId="417BB87A" w14:textId="77777777" w:rsidR="00CA7538" w:rsidRPr="0097652A" w:rsidRDefault="00E062D4" w:rsidP="0097652A">
      <w:pPr>
        <w:pStyle w:val="Paragraphedeliste"/>
      </w:pPr>
      <w:r w:rsidRPr="0097652A">
        <w:t>Documenter l’incident.</w:t>
      </w:r>
    </w:p>
    <w:p w14:paraId="4260E854" w14:textId="77777777" w:rsidR="001C2019" w:rsidRPr="0097652A" w:rsidRDefault="001C2019" w:rsidP="0097652A">
      <w:pPr>
        <w:pStyle w:val="Paragraphedeliste"/>
      </w:pPr>
      <w:r w:rsidRPr="0097652A">
        <w:t>Rédiger un rapport d’incident.</w:t>
      </w:r>
    </w:p>
    <w:p w14:paraId="1ABDA759" w14:textId="5C708F81" w:rsidR="001C2019" w:rsidRPr="0097652A" w:rsidRDefault="001C2019" w:rsidP="0097652A">
      <w:pPr>
        <w:pStyle w:val="Paragraphedeliste"/>
      </w:pPr>
      <w:r w:rsidRPr="0097652A">
        <w:t>Rencontrer l’équipe de gestion des incidents après l’incident pour discuter de l’intervention et recommander des améliorations au plan d’urgence.</w:t>
      </w:r>
    </w:p>
    <w:p w14:paraId="78C9CA16" w14:textId="5A8D9890" w:rsidR="001C2019" w:rsidRPr="002176DA" w:rsidRDefault="001C2019" w:rsidP="0097652A">
      <w:pPr>
        <w:pStyle w:val="Paragraphedeliste"/>
      </w:pPr>
      <w:r w:rsidRPr="0097652A">
        <w:t>Mettre à jo</w:t>
      </w:r>
      <w:r w:rsidRPr="002176DA">
        <w:t>ur le plan d’urgence.</w:t>
      </w:r>
    </w:p>
    <w:p w14:paraId="705A9624" w14:textId="35E70A28" w:rsidR="00CA7538" w:rsidRPr="002176DA" w:rsidRDefault="00473F62" w:rsidP="0097652A">
      <w:pPr>
        <w:pStyle w:val="Normalbefore6ptafter3pt"/>
      </w:pPr>
      <w:r w:rsidRPr="002176DA">
        <w:t>Pour les situations d’urgence à l’échelle de la communauté, procéde</w:t>
      </w:r>
      <w:r w:rsidR="008914E3">
        <w:t>z</w:t>
      </w:r>
      <w:r w:rsidRPr="002176DA">
        <w:t xml:space="preserve"> comme suit :</w:t>
      </w:r>
    </w:p>
    <w:p w14:paraId="5E3ECF7F" w14:textId="45354B82" w:rsidR="00CA6B41" w:rsidRPr="002176DA" w:rsidRDefault="00FB7EF0" w:rsidP="00E35EB8">
      <w:pPr>
        <w:pStyle w:val="Paragraphedeliste"/>
      </w:pPr>
      <w:r w:rsidRPr="002176DA">
        <w:t xml:space="preserve">Assurer la liaison avec les autorités de la gestion des urgences et surveiller les mesures d’urgence prises concernant </w:t>
      </w:r>
      <w:r w:rsidRPr="00A35E38">
        <w:t>l’établissement.</w:t>
      </w:r>
    </w:p>
    <w:p w14:paraId="2AAB350C" w14:textId="1810EFC4" w:rsidR="00CA6B41" w:rsidRPr="002176DA" w:rsidRDefault="00FB7EF0" w:rsidP="00E35EB8">
      <w:pPr>
        <w:pStyle w:val="Paragraphedeliste"/>
      </w:pPr>
      <w:r w:rsidRPr="002176DA">
        <w:t xml:space="preserve">Mettre en place un réseau de communication pour informer l’ensemble du personnel de l’état </w:t>
      </w:r>
      <w:r w:rsidRPr="00A35E38">
        <w:t>d</w:t>
      </w:r>
      <w:r w:rsidRPr="002176DA">
        <w:t>e l’établissement et connaître les répercussions de la situation d’urgence sur le personnel.</w:t>
      </w:r>
    </w:p>
    <w:p w14:paraId="051ED525" w14:textId="7E2CC714" w:rsidR="00B845BB" w:rsidRDefault="00FB7EF0" w:rsidP="00217D76">
      <w:pPr>
        <w:pStyle w:val="Paragraphedeliste"/>
      </w:pPr>
      <w:r w:rsidRPr="002176DA">
        <w:t xml:space="preserve">Planifier des réunions périodiques de l’équipe de gestion des incidents afin d’élaborer des stratégies d’intervention au sein de </w:t>
      </w:r>
      <w:r w:rsidRPr="008D08CC">
        <w:t>l’établissement</w:t>
      </w:r>
      <w:r w:rsidRPr="002176DA">
        <w:t xml:space="preserve"> avant que le bâtiment </w:t>
      </w:r>
      <w:r w:rsidR="00055B9D">
        <w:t xml:space="preserve">ne </w:t>
      </w:r>
      <w:r w:rsidRPr="002176DA">
        <w:t>soit à nouveau accessible.</w:t>
      </w:r>
    </w:p>
    <w:p w14:paraId="0AE3A05F" w14:textId="7B7D777B" w:rsidR="008A1C7B" w:rsidRPr="002176DA" w:rsidRDefault="00473F62" w:rsidP="0097652A">
      <w:pPr>
        <w:pStyle w:val="Normalbefore6ptafter3pt"/>
      </w:pPr>
      <w:r w:rsidRPr="002176DA">
        <w:t>En cas de dommages aux collections ou aux biens, procéde</w:t>
      </w:r>
      <w:r w:rsidR="008914E3">
        <w:t>z</w:t>
      </w:r>
      <w:r w:rsidRPr="002176DA">
        <w:t xml:space="preserve"> comme suit :</w:t>
      </w:r>
    </w:p>
    <w:p w14:paraId="598C0B44" w14:textId="20D7A8AE" w:rsidR="00CA6B41" w:rsidRPr="002176DA" w:rsidRDefault="00956B13" w:rsidP="00E35EB8">
      <w:pPr>
        <w:pStyle w:val="Paragraphedeliste"/>
      </w:pPr>
      <w:r w:rsidRPr="002176DA">
        <w:t xml:space="preserve">Établir un poste de commandement hors site, </w:t>
      </w:r>
      <w:r w:rsidR="00CA1C1D">
        <w:t>au besoin</w:t>
      </w:r>
      <w:r w:rsidRPr="002176DA">
        <w:t>.</w:t>
      </w:r>
    </w:p>
    <w:p w14:paraId="6C9916BA" w14:textId="175DB534" w:rsidR="00CA7538" w:rsidRPr="002176DA" w:rsidRDefault="00010F31" w:rsidP="00E35EB8">
      <w:pPr>
        <w:pStyle w:val="Paragraphedeliste"/>
      </w:pPr>
      <w:r w:rsidRPr="002176DA">
        <w:t xml:space="preserve">Engager du personnel qualifié pour déterminer si l’accès </w:t>
      </w:r>
      <w:r w:rsidR="00913DF6" w:rsidRPr="00A35E38">
        <w:t>au bâtiment</w:t>
      </w:r>
      <w:r w:rsidR="00913DF6">
        <w:t xml:space="preserve"> </w:t>
      </w:r>
      <w:r w:rsidRPr="002176DA">
        <w:t>est sans danger, au besoin.</w:t>
      </w:r>
    </w:p>
    <w:p w14:paraId="4809D468" w14:textId="0F408865" w:rsidR="00956B13" w:rsidRPr="002176DA" w:rsidRDefault="00956B13" w:rsidP="00E35EB8">
      <w:pPr>
        <w:pStyle w:val="Paragraphedeliste"/>
      </w:pPr>
      <w:r w:rsidRPr="002176DA">
        <w:t>Communiquer avec la compagnie d’assurance.</w:t>
      </w:r>
    </w:p>
    <w:p w14:paraId="3C2676EB" w14:textId="74372CD4" w:rsidR="004275B5" w:rsidRPr="002176DA" w:rsidRDefault="004275B5" w:rsidP="00E35EB8">
      <w:pPr>
        <w:pStyle w:val="Paragraphedeliste"/>
      </w:pPr>
      <w:r w:rsidRPr="002176DA">
        <w:t>Se procurer l’équipement de protection individuelle</w:t>
      </w:r>
      <w:r w:rsidR="007E51B4">
        <w:t xml:space="preserve"> (EPI)</w:t>
      </w:r>
      <w:r w:rsidRPr="002176DA">
        <w:t xml:space="preserve"> requis.</w:t>
      </w:r>
    </w:p>
    <w:p w14:paraId="2AACE6BF" w14:textId="6B01053C" w:rsidR="009E61E9" w:rsidRPr="002176DA" w:rsidRDefault="00010F31" w:rsidP="00E35EB8">
      <w:pPr>
        <w:pStyle w:val="Paragraphedeliste"/>
      </w:pPr>
      <w:r w:rsidRPr="002176DA">
        <w:t xml:space="preserve">Évaluer et documenter l’étendue et la nature des dommages ou des pertes aux </w:t>
      </w:r>
      <w:r w:rsidRPr="002176DA">
        <w:lastRenderedPageBreak/>
        <w:t>collections avec le ou la responsable des collections.</w:t>
      </w:r>
    </w:p>
    <w:p w14:paraId="461CEAE7" w14:textId="28EC71AF" w:rsidR="00010F31" w:rsidRPr="002176DA" w:rsidRDefault="00010F31" w:rsidP="00E35EB8">
      <w:pPr>
        <w:pStyle w:val="Paragraphedeliste"/>
      </w:pPr>
      <w:r w:rsidRPr="002176DA">
        <w:t>Évaluer et documenter l’étendue et la nature des dommages causés au bâtiment ou au site.</w:t>
      </w:r>
    </w:p>
    <w:p w14:paraId="5E6C7EA0" w14:textId="0FB6BC57" w:rsidR="00010F31" w:rsidRPr="002176DA" w:rsidRDefault="00E171E5" w:rsidP="00E35EB8">
      <w:pPr>
        <w:pStyle w:val="Paragraphedeliste"/>
      </w:pPr>
      <w:r>
        <w:t>Mettre en place</w:t>
      </w:r>
      <w:r w:rsidRPr="002176DA">
        <w:t xml:space="preserve"> </w:t>
      </w:r>
      <w:r>
        <w:t>d</w:t>
      </w:r>
      <w:r w:rsidR="002D2E2E" w:rsidRPr="002176DA">
        <w:t>es mesures visant à limiter les dommages aux biens.</w:t>
      </w:r>
    </w:p>
    <w:p w14:paraId="0342B0BF" w14:textId="611FD81A" w:rsidR="004275B5" w:rsidRPr="002176DA" w:rsidRDefault="004275B5" w:rsidP="00E35EB8">
      <w:pPr>
        <w:pStyle w:val="Paragraphedeliste"/>
      </w:pPr>
      <w:r w:rsidRPr="002176DA">
        <w:t>Commander les fournitures et le matériel nécessaires</w:t>
      </w:r>
    </w:p>
    <w:p w14:paraId="30834317" w14:textId="77777777" w:rsidR="00E95A88" w:rsidRPr="002176DA" w:rsidRDefault="004C4AD1" w:rsidP="00E35EB8">
      <w:pPr>
        <w:pStyle w:val="Paragraphedeliste"/>
      </w:pPr>
      <w:r w:rsidRPr="002176DA">
        <w:t>Stabiliser l’environnement du bâtiment.</w:t>
      </w:r>
    </w:p>
    <w:p w14:paraId="36B18992" w14:textId="3F09B544" w:rsidR="00CA7538" w:rsidRPr="002176DA" w:rsidRDefault="004275B5" w:rsidP="00E35EB8">
      <w:pPr>
        <w:pStyle w:val="Paragraphedeliste"/>
      </w:pPr>
      <w:r w:rsidRPr="002176DA">
        <w:t>Gérer la réparation des biens.</w:t>
      </w:r>
    </w:p>
    <w:p w14:paraId="53F78A11" w14:textId="0C6EE325" w:rsidR="00574DAD" w:rsidRPr="002176DA" w:rsidRDefault="006534E4" w:rsidP="00E35EB8">
      <w:pPr>
        <w:pStyle w:val="Paragraphedeliste"/>
      </w:pPr>
      <w:r w:rsidRPr="002176DA">
        <w:t xml:space="preserve">Collaborer avec </w:t>
      </w:r>
      <w:r w:rsidR="00E76765" w:rsidRPr="00E76765">
        <w:t xml:space="preserve">le ou la spécialiste </w:t>
      </w:r>
      <w:r w:rsidRPr="002176DA">
        <w:t>en assurance.</w:t>
      </w:r>
    </w:p>
    <w:p w14:paraId="46BCB954" w14:textId="511E9D69" w:rsidR="00ED4B9D" w:rsidRPr="002176DA" w:rsidRDefault="00ED4B9D" w:rsidP="00E35EB8">
      <w:pPr>
        <w:pStyle w:val="Paragraphedeliste"/>
      </w:pPr>
      <w:r w:rsidRPr="002176DA">
        <w:t>Constituer et gérer des équipes de travail.</w:t>
      </w:r>
    </w:p>
    <w:p w14:paraId="5A789AD2" w14:textId="5C91C680" w:rsidR="00CA6B41" w:rsidRPr="002176DA" w:rsidRDefault="0055334C" w:rsidP="00E35EB8">
      <w:pPr>
        <w:pStyle w:val="Paragraphedeliste"/>
      </w:pPr>
      <w:r w:rsidRPr="002176DA">
        <w:t>Fournir de la nourriture et des rafraîchissements aux équipes lorsque l’intervention dure plus de quelques heures.</w:t>
      </w:r>
    </w:p>
    <w:p w14:paraId="5FD852AA" w14:textId="150CC44E" w:rsidR="00CA7538" w:rsidRPr="002176DA" w:rsidRDefault="00AA21A8" w:rsidP="00E35EB8">
      <w:pPr>
        <w:pStyle w:val="Paragraphedeliste"/>
      </w:pPr>
      <w:r w:rsidRPr="002176DA">
        <w:t xml:space="preserve">Mettre en place des espaces de travail de remplacement, </w:t>
      </w:r>
      <w:r w:rsidR="00CA1C1D">
        <w:t>au besoin</w:t>
      </w:r>
      <w:r w:rsidRPr="002176DA">
        <w:t>.</w:t>
      </w:r>
    </w:p>
    <w:p w14:paraId="08E81E93" w14:textId="45424C65" w:rsidR="00224536" w:rsidRPr="002176DA" w:rsidRDefault="00224536" w:rsidP="00E35EB8">
      <w:pPr>
        <w:pStyle w:val="Paragraphedeliste"/>
      </w:pPr>
      <w:r w:rsidRPr="002176DA">
        <w:t xml:space="preserve">S’approvisionner en fournitures et en équipement et les entreposer à l’extérieur de la communauté, </w:t>
      </w:r>
      <w:r w:rsidR="00CA1C1D">
        <w:t>au besoin</w:t>
      </w:r>
      <w:r w:rsidRPr="002176DA">
        <w:t>.</w:t>
      </w:r>
    </w:p>
    <w:p w14:paraId="4BE9A692" w14:textId="1B798820" w:rsidR="00E95A88" w:rsidRPr="002176DA" w:rsidRDefault="00AA21A8" w:rsidP="00217D76">
      <w:pPr>
        <w:pStyle w:val="Paragraphedeliste"/>
      </w:pPr>
      <w:r w:rsidRPr="002176DA">
        <w:t xml:space="preserve">Trouver un espace de rangement temporaire pour les collections, </w:t>
      </w:r>
      <w:r w:rsidR="00CA1C1D">
        <w:t>au besoin</w:t>
      </w:r>
      <w:r w:rsidRPr="002176DA">
        <w:t>.</w:t>
      </w:r>
    </w:p>
    <w:p w14:paraId="5DA81F94" w14:textId="4D252199" w:rsidR="007A30DC" w:rsidRPr="002176DA" w:rsidRDefault="006641AE" w:rsidP="00FD3702">
      <w:pPr>
        <w:pStyle w:val="Titre4"/>
      </w:pPr>
      <w:bookmarkStart w:id="135" w:name="_Toc227059531"/>
      <w:r w:rsidRPr="002176DA">
        <w:t xml:space="preserve">Responsable de l’intervention </w:t>
      </w:r>
      <w:r w:rsidR="00C33D78">
        <w:t>(</w:t>
      </w:r>
      <w:r w:rsidRPr="00F45C6E">
        <w:t xml:space="preserve">équipe de trois ou </w:t>
      </w:r>
      <w:r w:rsidR="00CA1C1D" w:rsidRPr="00F45C6E">
        <w:t xml:space="preserve">de </w:t>
      </w:r>
      <w:r w:rsidRPr="00F45C6E">
        <w:t>cinq personnes</w:t>
      </w:r>
      <w:r w:rsidR="00C33D78">
        <w:t>)</w:t>
      </w:r>
      <w:bookmarkEnd w:id="135"/>
    </w:p>
    <w:p w14:paraId="15D06A3A" w14:textId="7064076E" w:rsidR="00D35172" w:rsidRPr="002176DA" w:rsidRDefault="00473F62" w:rsidP="0097652A">
      <w:pPr>
        <w:pStyle w:val="Normalbefore6ptafter3pt"/>
      </w:pPr>
      <w:r w:rsidRPr="002176DA">
        <w:t>Pour tous les incidents, procéde</w:t>
      </w:r>
      <w:r w:rsidR="008914E3">
        <w:t>z</w:t>
      </w:r>
      <w:r w:rsidRPr="002176DA">
        <w:t xml:space="preserve"> comme suit :</w:t>
      </w:r>
    </w:p>
    <w:p w14:paraId="7787F767" w14:textId="7A890BB3" w:rsidR="00D35172" w:rsidRPr="002176DA" w:rsidRDefault="00F52541" w:rsidP="00E35EB8">
      <w:pPr>
        <w:pStyle w:val="Paragraphedeliste"/>
      </w:pPr>
      <w:r w:rsidRPr="002176DA">
        <w:t xml:space="preserve">Être </w:t>
      </w:r>
      <w:r w:rsidR="007E51B4">
        <w:t>au courant</w:t>
      </w:r>
      <w:r w:rsidR="007E51B4" w:rsidRPr="002176DA">
        <w:t xml:space="preserve"> </w:t>
      </w:r>
      <w:r w:rsidRPr="002176DA">
        <w:t>de l’incident.</w:t>
      </w:r>
    </w:p>
    <w:p w14:paraId="362B1D6F" w14:textId="77777777" w:rsidR="00D35172" w:rsidRPr="00E35EB8" w:rsidRDefault="00F52541" w:rsidP="00E35EB8">
      <w:pPr>
        <w:pStyle w:val="Paragraphedeliste"/>
      </w:pPr>
      <w:r w:rsidRPr="00E35EB8">
        <w:t>Composer le 911 lorsque des vies sont en danger.</w:t>
      </w:r>
    </w:p>
    <w:p w14:paraId="2F14FE45" w14:textId="23FB9A07" w:rsidR="00F52541" w:rsidRPr="002176DA" w:rsidRDefault="00F52541" w:rsidP="00E35EB8">
      <w:pPr>
        <w:pStyle w:val="Paragraphedeliste"/>
      </w:pPr>
      <w:r w:rsidRPr="002176DA">
        <w:t xml:space="preserve">Demander aux membres de l’équipe de gestion des incidents de se rendre à un point de </w:t>
      </w:r>
      <w:r w:rsidRPr="000011A3">
        <w:t>rassemblement désigné.</w:t>
      </w:r>
    </w:p>
    <w:p w14:paraId="536B79D4" w14:textId="487E0AA6" w:rsidR="00986C55" w:rsidRPr="002176DA" w:rsidRDefault="00F52541" w:rsidP="00E35EB8">
      <w:pPr>
        <w:pStyle w:val="Paragraphedeliste"/>
      </w:pPr>
      <w:r w:rsidRPr="002176DA">
        <w:t xml:space="preserve">Assurer la liaison avec les premiers </w:t>
      </w:r>
      <w:r w:rsidR="00B93EE9">
        <w:t>répondants</w:t>
      </w:r>
      <w:r w:rsidRPr="002176DA">
        <w:t>.</w:t>
      </w:r>
    </w:p>
    <w:p w14:paraId="5D2D8EE8" w14:textId="266B51F5" w:rsidR="00D35172" w:rsidRPr="002176DA" w:rsidRDefault="00010F31" w:rsidP="00E35EB8">
      <w:pPr>
        <w:pStyle w:val="Paragraphedeliste"/>
      </w:pPr>
      <w:r w:rsidRPr="002176DA">
        <w:t xml:space="preserve">Informer les visiteurs et visiteuses ainsi que les membres du personnel de la fermeture </w:t>
      </w:r>
      <w:r w:rsidRPr="00A35E38">
        <w:t>d</w:t>
      </w:r>
      <w:r w:rsidR="00913DF6" w:rsidRPr="00A35E38">
        <w:t>u bâtiment</w:t>
      </w:r>
      <w:r w:rsidRPr="002176DA">
        <w:t xml:space="preserve">, </w:t>
      </w:r>
      <w:r w:rsidR="00CA1C1D">
        <w:t>au besoin</w:t>
      </w:r>
      <w:r w:rsidRPr="002176DA">
        <w:t>.</w:t>
      </w:r>
    </w:p>
    <w:p w14:paraId="37D052C4" w14:textId="5035104B" w:rsidR="00E062D4" w:rsidRPr="002176DA" w:rsidRDefault="00010F31" w:rsidP="00E35EB8">
      <w:pPr>
        <w:pStyle w:val="Paragraphedeliste"/>
      </w:pPr>
      <w:r w:rsidRPr="002176DA">
        <w:t>Décider s’il faut joindre les médias et leur répondre</w:t>
      </w:r>
      <w:r w:rsidR="004A587C">
        <w:t>,</w:t>
      </w:r>
      <w:r w:rsidRPr="002176DA">
        <w:t xml:space="preserve"> s’il y a lieu.</w:t>
      </w:r>
    </w:p>
    <w:p w14:paraId="4E04060A" w14:textId="757F199E" w:rsidR="00D35172" w:rsidRPr="002176DA" w:rsidRDefault="000743E7" w:rsidP="00E35EB8">
      <w:pPr>
        <w:pStyle w:val="Paragraphedeliste"/>
      </w:pPr>
      <w:r w:rsidRPr="002176DA">
        <w:t>Rencontrer régulièrement l’équipe de gestion des incidents pour faire le point sur les progrès accomplis.</w:t>
      </w:r>
    </w:p>
    <w:p w14:paraId="0B688980" w14:textId="2C4EAA62" w:rsidR="001C2019" w:rsidRDefault="001C2019" w:rsidP="00217D76">
      <w:pPr>
        <w:pStyle w:val="Paragraphedeliste"/>
      </w:pPr>
      <w:r w:rsidRPr="002176DA">
        <w:t>Rencontrer l’équipe de gestion des incidents après l’incident pour discuter de l’intervention et recommander des améliorations au plan d’urgence.</w:t>
      </w:r>
    </w:p>
    <w:p w14:paraId="446F9B23" w14:textId="7E33DAB3" w:rsidR="00D35172" w:rsidRPr="002176DA" w:rsidRDefault="00473F62" w:rsidP="0097652A">
      <w:pPr>
        <w:pStyle w:val="Normalbefore6ptafter3pt"/>
      </w:pPr>
      <w:r w:rsidRPr="002176DA">
        <w:t>Pour les situations d’urgence à l’échelle de la communauté, procéde</w:t>
      </w:r>
      <w:r w:rsidR="008914E3">
        <w:t>z</w:t>
      </w:r>
      <w:r w:rsidRPr="002176DA">
        <w:t xml:space="preserve"> comme suit :</w:t>
      </w:r>
    </w:p>
    <w:p w14:paraId="089F6AEE" w14:textId="2659F5CC" w:rsidR="00D35172" w:rsidRPr="0097652A" w:rsidRDefault="00FB7EF0" w:rsidP="0097652A">
      <w:pPr>
        <w:pStyle w:val="Paragraphedeliste"/>
      </w:pPr>
      <w:r w:rsidRPr="0097652A">
        <w:t xml:space="preserve">Assurer la liaison avec les autorités de la gestion des urgences et surveiller les mesures d’urgence prises </w:t>
      </w:r>
      <w:r w:rsidR="00E171E5" w:rsidRPr="0097652A">
        <w:t xml:space="preserve">concernant </w:t>
      </w:r>
      <w:r w:rsidRPr="0097652A">
        <w:t>l’établissement.</w:t>
      </w:r>
    </w:p>
    <w:p w14:paraId="66D5DE70" w14:textId="00477E6E" w:rsidR="005E322F" w:rsidRPr="0097652A" w:rsidRDefault="00FB7EF0" w:rsidP="0097652A">
      <w:pPr>
        <w:pStyle w:val="Paragraphedeliste"/>
      </w:pPr>
      <w:r w:rsidRPr="0097652A">
        <w:t>Mettre en place un réseau de communication pour informer l’ensemble du personnel de l’état de l’établissement et connaître les répercussions de la situation d’urgence sur le personnel.</w:t>
      </w:r>
    </w:p>
    <w:p w14:paraId="35C34E72" w14:textId="703B0E45" w:rsidR="00D35172" w:rsidRPr="00E35EB8" w:rsidRDefault="00FB7EF0" w:rsidP="0097652A">
      <w:pPr>
        <w:pStyle w:val="Paragraphedeliste"/>
      </w:pPr>
      <w:r w:rsidRPr="0097652A">
        <w:t>Planifier des réunions périodiques de l’équipe de gestion des incidents afin d’élaborer des stratégies d’intervention à mettre en œuvre au sein de l’établissement lorsque le bâtime</w:t>
      </w:r>
      <w:r w:rsidRPr="00E35EB8">
        <w:t>nt sera à nouveau accessible.</w:t>
      </w:r>
    </w:p>
    <w:p w14:paraId="20A54A80" w14:textId="643754D2" w:rsidR="009D0F8C" w:rsidRPr="002176DA" w:rsidRDefault="00F5555E" w:rsidP="0097652A">
      <w:pPr>
        <w:pStyle w:val="Normalbefore6ptafter3pt"/>
      </w:pPr>
      <w:r w:rsidRPr="002176DA">
        <w:t>En cas de dommages aux collections ou aux biens, procéde</w:t>
      </w:r>
      <w:r w:rsidR="008914E3">
        <w:t>z</w:t>
      </w:r>
      <w:r w:rsidRPr="002176DA">
        <w:t xml:space="preserve"> comme suit :</w:t>
      </w:r>
    </w:p>
    <w:p w14:paraId="0027D73D" w14:textId="3B68181C" w:rsidR="009D0F8C" w:rsidRPr="00E35EB8" w:rsidRDefault="009D0F8C" w:rsidP="00E35EB8">
      <w:pPr>
        <w:pStyle w:val="Paragraphedeliste"/>
      </w:pPr>
      <w:r w:rsidRPr="00E35EB8">
        <w:lastRenderedPageBreak/>
        <w:t xml:space="preserve">Établir un poste de commandement hors site, </w:t>
      </w:r>
      <w:r w:rsidR="00CA1C1D" w:rsidRPr="00E35EB8">
        <w:t>au besoin</w:t>
      </w:r>
      <w:r w:rsidRPr="00E35EB8">
        <w:t>.</w:t>
      </w:r>
    </w:p>
    <w:p w14:paraId="1378DE42" w14:textId="73BFBB53" w:rsidR="009D0F8C" w:rsidRPr="00E35EB8" w:rsidRDefault="009D0F8C" w:rsidP="00E35EB8">
      <w:pPr>
        <w:pStyle w:val="Paragraphedeliste"/>
      </w:pPr>
      <w:r w:rsidRPr="00E35EB8">
        <w:t>Évaluer l’étendue et la nature des dommages ou des pertes aux collections avec le ou la responsable des collections.</w:t>
      </w:r>
    </w:p>
    <w:p w14:paraId="23B5B7EA" w14:textId="0D5D58E3" w:rsidR="00ED4B9D" w:rsidRPr="00E35EB8" w:rsidRDefault="00ED4B9D" w:rsidP="00E35EB8">
      <w:pPr>
        <w:pStyle w:val="Paragraphedeliste"/>
      </w:pPr>
      <w:r w:rsidRPr="00E35EB8">
        <w:t>Constituer et gérer des équipes de travail.</w:t>
      </w:r>
    </w:p>
    <w:p w14:paraId="1EF34C11" w14:textId="5DF25ED7" w:rsidR="007A30DC" w:rsidRPr="00FD3702" w:rsidRDefault="006641AE" w:rsidP="00FD3702">
      <w:pPr>
        <w:pStyle w:val="Titre4"/>
      </w:pPr>
      <w:bookmarkStart w:id="136" w:name="_Toc227059532"/>
      <w:r w:rsidRPr="00FD3702">
        <w:t xml:space="preserve">Responsable de la logistique </w:t>
      </w:r>
      <w:r w:rsidR="00C33D78" w:rsidRPr="00FD3702">
        <w:t>(</w:t>
      </w:r>
      <w:r w:rsidRPr="00FD3702">
        <w:t>équipe de trois personnes</w:t>
      </w:r>
      <w:r w:rsidR="00C33D78" w:rsidRPr="00FD3702">
        <w:t>)</w:t>
      </w:r>
      <w:bookmarkEnd w:id="136"/>
    </w:p>
    <w:p w14:paraId="76B9F1F5" w14:textId="39BDE198" w:rsidR="00D35172" w:rsidRPr="002176DA" w:rsidRDefault="00473F62" w:rsidP="0097652A">
      <w:pPr>
        <w:pStyle w:val="Normalbefore6ptafter3pt"/>
      </w:pPr>
      <w:r w:rsidRPr="002176DA">
        <w:t>Pour tous les incidents, procéde</w:t>
      </w:r>
      <w:r w:rsidR="008914E3">
        <w:t>z</w:t>
      </w:r>
      <w:r w:rsidRPr="002176DA">
        <w:t xml:space="preserve"> comme suit :</w:t>
      </w:r>
    </w:p>
    <w:p w14:paraId="568448DA" w14:textId="6BE4572D" w:rsidR="00F52541" w:rsidRPr="00E35EB8" w:rsidRDefault="00F52541" w:rsidP="00E35EB8">
      <w:pPr>
        <w:pStyle w:val="Paragraphedeliste"/>
      </w:pPr>
      <w:r w:rsidRPr="00E35EB8">
        <w:t xml:space="preserve">Gérer l’évacuation du bâtiment, </w:t>
      </w:r>
      <w:r w:rsidR="00CA1C1D" w:rsidRPr="00E35EB8">
        <w:t>au besoin</w:t>
      </w:r>
      <w:r w:rsidRPr="00E35EB8">
        <w:t>.</w:t>
      </w:r>
    </w:p>
    <w:p w14:paraId="2BEBAEFC" w14:textId="44844DE0" w:rsidR="00D35172" w:rsidRPr="00E35EB8" w:rsidRDefault="00F52541" w:rsidP="00E35EB8">
      <w:pPr>
        <w:pStyle w:val="Paragraphedeliste"/>
      </w:pPr>
      <w:r w:rsidRPr="00E35EB8">
        <w:t xml:space="preserve">Protéger l’accès à la zone touchée si les premiers </w:t>
      </w:r>
      <w:r w:rsidR="00B93EE9" w:rsidRPr="00E35EB8">
        <w:t>répondants</w:t>
      </w:r>
      <w:r w:rsidRPr="00E35EB8">
        <w:t xml:space="preserve"> ne l’ont pas fait.</w:t>
      </w:r>
    </w:p>
    <w:p w14:paraId="0BA4C095" w14:textId="2A0F04F0" w:rsidR="004A1E00" w:rsidRPr="00E35EB8" w:rsidRDefault="000743E7" w:rsidP="00E35EB8">
      <w:pPr>
        <w:pStyle w:val="Paragraphedeliste"/>
      </w:pPr>
      <w:r w:rsidRPr="00E35EB8">
        <w:t>Rencontrer régulièrement l’équipe de gestion des incidents pour faire le point sur les progrès accomplis.</w:t>
      </w:r>
    </w:p>
    <w:p w14:paraId="4A7CCF19" w14:textId="3047E68F" w:rsidR="004C4AD1" w:rsidRPr="00E35EB8" w:rsidRDefault="004C4AD1" w:rsidP="00E35EB8">
      <w:pPr>
        <w:pStyle w:val="Paragraphedeliste"/>
      </w:pPr>
      <w:r w:rsidRPr="00E35EB8">
        <w:t>Administrer les finances en vue de la récupération.</w:t>
      </w:r>
    </w:p>
    <w:p w14:paraId="2547CE19" w14:textId="16C991ED" w:rsidR="00EC5443" w:rsidRPr="002176DA" w:rsidRDefault="00EC5443" w:rsidP="00E35EB8">
      <w:pPr>
        <w:pStyle w:val="ListParagraph2"/>
      </w:pPr>
      <w:r w:rsidRPr="002176DA">
        <w:t>[Énumérer tout protocole d’embauche et d’approvisionnement d’urgence particulier.]</w:t>
      </w:r>
    </w:p>
    <w:p w14:paraId="3121CA0D" w14:textId="77777777" w:rsidR="00E062D4" w:rsidRPr="00E35EB8" w:rsidRDefault="00E062D4" w:rsidP="00E35EB8">
      <w:pPr>
        <w:pStyle w:val="Paragraphedeliste"/>
      </w:pPr>
      <w:r w:rsidRPr="00E35EB8">
        <w:t>Documenter l’incident.</w:t>
      </w:r>
    </w:p>
    <w:p w14:paraId="785111A3" w14:textId="77777777" w:rsidR="001C2019" w:rsidRPr="00E35EB8" w:rsidRDefault="001C2019" w:rsidP="00E35EB8">
      <w:pPr>
        <w:pStyle w:val="Paragraphedeliste"/>
      </w:pPr>
      <w:r w:rsidRPr="00E35EB8">
        <w:t>Rédiger un rapport d’incident.</w:t>
      </w:r>
    </w:p>
    <w:p w14:paraId="591E8DE7" w14:textId="2F972D8B" w:rsidR="001C2019" w:rsidRPr="00E35EB8" w:rsidRDefault="001C2019" w:rsidP="00E35EB8">
      <w:pPr>
        <w:pStyle w:val="Paragraphedeliste"/>
      </w:pPr>
      <w:r w:rsidRPr="00E35EB8">
        <w:t>Rencontrer l’équipe de gestion des incidents après l’incident pour discuter de l’intervention et recommander des améliorations au plan d’urgence.</w:t>
      </w:r>
    </w:p>
    <w:p w14:paraId="0436C225" w14:textId="531626C3" w:rsidR="001C2019" w:rsidRPr="00E35EB8" w:rsidRDefault="001C2019" w:rsidP="00E35EB8">
      <w:pPr>
        <w:pStyle w:val="Paragraphedeliste"/>
      </w:pPr>
      <w:r w:rsidRPr="00E35EB8">
        <w:t>Mettre à jour le plan d’urgence.</w:t>
      </w:r>
    </w:p>
    <w:p w14:paraId="43C2B625" w14:textId="22AC530F" w:rsidR="00D35172" w:rsidRPr="002176DA" w:rsidRDefault="00473F62" w:rsidP="0097652A">
      <w:pPr>
        <w:pStyle w:val="Normalbefore6ptafter3pt"/>
      </w:pPr>
      <w:r w:rsidRPr="002176DA">
        <w:t>En cas de dommages aux biens, procéde</w:t>
      </w:r>
      <w:r w:rsidR="008914E3">
        <w:t>z</w:t>
      </w:r>
      <w:r w:rsidRPr="002176DA">
        <w:t xml:space="preserve"> comme suit :</w:t>
      </w:r>
    </w:p>
    <w:p w14:paraId="1FD285D5" w14:textId="3B174C81" w:rsidR="005E322F" w:rsidRPr="00E35EB8" w:rsidRDefault="00010F31" w:rsidP="00E35EB8">
      <w:pPr>
        <w:pStyle w:val="Paragraphedeliste"/>
      </w:pPr>
      <w:r w:rsidRPr="00E35EB8">
        <w:t xml:space="preserve">Engager du personnel qualifié pour déterminer si l’accès </w:t>
      </w:r>
      <w:r w:rsidR="00913DF6" w:rsidRPr="00E35EB8">
        <w:t>au bâtiment</w:t>
      </w:r>
      <w:r w:rsidRPr="00E35EB8">
        <w:t xml:space="preserve"> est sans danger, au besoin.</w:t>
      </w:r>
    </w:p>
    <w:p w14:paraId="6A64EE6E" w14:textId="3112685E" w:rsidR="00F6696E" w:rsidRPr="00E35EB8" w:rsidRDefault="00956B13" w:rsidP="00E35EB8">
      <w:pPr>
        <w:pStyle w:val="Paragraphedeliste"/>
      </w:pPr>
      <w:r w:rsidRPr="00E35EB8">
        <w:t>Communiquer avec la compagnie d’assurance.</w:t>
      </w:r>
    </w:p>
    <w:p w14:paraId="3D1BD8B0" w14:textId="12616F6B" w:rsidR="004275B5" w:rsidRPr="00E35EB8" w:rsidRDefault="004275B5" w:rsidP="00E35EB8">
      <w:pPr>
        <w:pStyle w:val="Paragraphedeliste"/>
      </w:pPr>
      <w:r w:rsidRPr="00E35EB8">
        <w:t>Se procurer l’</w:t>
      </w:r>
      <w:r w:rsidR="009112F7" w:rsidRPr="00E35EB8">
        <w:t>EPI</w:t>
      </w:r>
      <w:r w:rsidRPr="00E35EB8">
        <w:t xml:space="preserve"> requis.</w:t>
      </w:r>
    </w:p>
    <w:p w14:paraId="0273E5AC" w14:textId="4852D42B" w:rsidR="002061D9" w:rsidRPr="00E35EB8" w:rsidRDefault="009B13C3" w:rsidP="00E35EB8">
      <w:pPr>
        <w:pStyle w:val="Paragraphedeliste"/>
      </w:pPr>
      <w:r w:rsidRPr="00E35EB8">
        <w:t>Évaluer et documenter l’étendue et la nature des dommages causés au bâtiment ou au site.</w:t>
      </w:r>
    </w:p>
    <w:p w14:paraId="7C600F06" w14:textId="08381E19" w:rsidR="00D35172" w:rsidRPr="00E35EB8" w:rsidRDefault="004E4067" w:rsidP="00E35EB8">
      <w:pPr>
        <w:pStyle w:val="Paragraphedeliste"/>
      </w:pPr>
      <w:r w:rsidRPr="00E35EB8">
        <w:t>Mettre en place d</w:t>
      </w:r>
      <w:r w:rsidR="002D2E2E" w:rsidRPr="00E35EB8">
        <w:t>es mesures visant à limiter les dommages aux biens.</w:t>
      </w:r>
    </w:p>
    <w:p w14:paraId="0C2D418F" w14:textId="3F9A06AF" w:rsidR="004275B5" w:rsidRPr="00E35EB8" w:rsidRDefault="004275B5" w:rsidP="00E35EB8">
      <w:pPr>
        <w:pStyle w:val="Paragraphedeliste"/>
      </w:pPr>
      <w:r w:rsidRPr="00E35EB8">
        <w:t xml:space="preserve">Commander les fournitures et le matériel nécessaires </w:t>
      </w:r>
    </w:p>
    <w:p w14:paraId="3F38BF79" w14:textId="77777777" w:rsidR="005E322F" w:rsidRPr="00E35EB8" w:rsidRDefault="004C4AD1" w:rsidP="00E35EB8">
      <w:pPr>
        <w:pStyle w:val="Paragraphedeliste"/>
      </w:pPr>
      <w:r w:rsidRPr="00E35EB8">
        <w:t>Stabiliser l’environnement du bâtiment.</w:t>
      </w:r>
    </w:p>
    <w:p w14:paraId="7F166B75" w14:textId="1C6CD712" w:rsidR="004C4AD1" w:rsidRPr="00E35EB8" w:rsidRDefault="004275B5" w:rsidP="00E35EB8">
      <w:pPr>
        <w:pStyle w:val="Paragraphedeliste"/>
      </w:pPr>
      <w:r w:rsidRPr="00E35EB8">
        <w:t>Gérer la réparation des biens.</w:t>
      </w:r>
    </w:p>
    <w:p w14:paraId="1A2553EE" w14:textId="3EFC218E" w:rsidR="00F8243E" w:rsidRPr="00E35EB8" w:rsidRDefault="006534E4" w:rsidP="00E35EB8">
      <w:pPr>
        <w:pStyle w:val="Paragraphedeliste"/>
      </w:pPr>
      <w:r w:rsidRPr="00E35EB8">
        <w:t xml:space="preserve">Collaborer avec </w:t>
      </w:r>
      <w:r w:rsidR="00E76765" w:rsidRPr="00E35EB8">
        <w:t xml:space="preserve">le ou la spécialiste </w:t>
      </w:r>
      <w:r w:rsidRPr="00E35EB8">
        <w:t>en assurance.</w:t>
      </w:r>
    </w:p>
    <w:p w14:paraId="25117EA5" w14:textId="285FE4E2" w:rsidR="00D35172" w:rsidRPr="00E35EB8" w:rsidRDefault="0055334C" w:rsidP="00E35EB8">
      <w:pPr>
        <w:pStyle w:val="Paragraphedeliste"/>
      </w:pPr>
      <w:r w:rsidRPr="00E35EB8">
        <w:t>Fournir de la nourriture et des rafraîchissements aux équipes lorsque l’intervention dure plus de quelques heures.</w:t>
      </w:r>
    </w:p>
    <w:p w14:paraId="2B3447B9" w14:textId="69A01B93" w:rsidR="004B18A9" w:rsidRPr="00E35EB8" w:rsidRDefault="00AA21A8" w:rsidP="00E35EB8">
      <w:pPr>
        <w:pStyle w:val="Paragraphedeliste"/>
      </w:pPr>
      <w:r w:rsidRPr="00E35EB8">
        <w:t xml:space="preserve">Mettre en place des espaces de travail de remplacement, </w:t>
      </w:r>
      <w:r w:rsidR="00CA1C1D" w:rsidRPr="00E35EB8">
        <w:t>au besoin</w:t>
      </w:r>
      <w:r w:rsidRPr="00E35EB8">
        <w:t>.</w:t>
      </w:r>
    </w:p>
    <w:p w14:paraId="0FB05E80" w14:textId="70E2319C" w:rsidR="00D35172" w:rsidRPr="00E35EB8" w:rsidRDefault="00224536" w:rsidP="00E35EB8">
      <w:pPr>
        <w:pStyle w:val="Paragraphedeliste"/>
      </w:pPr>
      <w:r w:rsidRPr="00E35EB8">
        <w:t xml:space="preserve">S’approvisionner en fournitures et en équipement et les entreposer à l’extérieur de la communauté, </w:t>
      </w:r>
      <w:r w:rsidR="00CA1C1D" w:rsidRPr="00E35EB8">
        <w:t>au besoin</w:t>
      </w:r>
      <w:r w:rsidRPr="00E35EB8">
        <w:t>.</w:t>
      </w:r>
    </w:p>
    <w:p w14:paraId="7C260340" w14:textId="30961406" w:rsidR="00D35172" w:rsidRPr="00E35EB8" w:rsidRDefault="00AA21A8" w:rsidP="00E35EB8">
      <w:pPr>
        <w:pStyle w:val="Paragraphedeliste"/>
      </w:pPr>
      <w:r w:rsidRPr="00E35EB8">
        <w:t xml:space="preserve">Trouver un espace de rangement temporaire pour les collections, </w:t>
      </w:r>
      <w:r w:rsidR="00CA1C1D" w:rsidRPr="00E35EB8">
        <w:t>au besoin</w:t>
      </w:r>
      <w:r w:rsidRPr="00E35EB8">
        <w:t>.</w:t>
      </w:r>
    </w:p>
    <w:p w14:paraId="0912C9E8" w14:textId="58DDFD36" w:rsidR="007A30DC" w:rsidRPr="002176DA" w:rsidRDefault="006641AE" w:rsidP="00FD3702">
      <w:pPr>
        <w:pStyle w:val="Titre4"/>
      </w:pPr>
      <w:bookmarkStart w:id="137" w:name="_Toc227059533"/>
      <w:r w:rsidRPr="002176DA">
        <w:t xml:space="preserve">Responsable de la logistique </w:t>
      </w:r>
      <w:r w:rsidR="00C33D78">
        <w:t>(</w:t>
      </w:r>
      <w:r w:rsidRPr="00F45C6E">
        <w:t>équipe de cinq personnes</w:t>
      </w:r>
      <w:r w:rsidR="00C33D78">
        <w:t>)</w:t>
      </w:r>
      <w:bookmarkEnd w:id="137"/>
    </w:p>
    <w:p w14:paraId="30D88D18" w14:textId="6BE76A3D" w:rsidR="004A1E00" w:rsidRPr="002176DA" w:rsidRDefault="00473F62" w:rsidP="0097652A">
      <w:pPr>
        <w:pStyle w:val="Normalbefore6ptafter3pt"/>
      </w:pPr>
      <w:r w:rsidRPr="002176DA">
        <w:t>Pour tous les incidents, procéde</w:t>
      </w:r>
      <w:r w:rsidR="008914E3">
        <w:t>z</w:t>
      </w:r>
      <w:r w:rsidRPr="002176DA">
        <w:t xml:space="preserve"> comme suit : </w:t>
      </w:r>
    </w:p>
    <w:p w14:paraId="7EA993F4" w14:textId="428AED25" w:rsidR="004A1E00" w:rsidRPr="002176DA" w:rsidRDefault="001C2019" w:rsidP="00E35EB8">
      <w:pPr>
        <w:pStyle w:val="Paragraphedeliste"/>
      </w:pPr>
      <w:r w:rsidRPr="002176DA">
        <w:lastRenderedPageBreak/>
        <w:t>Rencontrer régulièrement l’équipe de gestion des incidents pour faire le point sur les progrès accomplis.</w:t>
      </w:r>
    </w:p>
    <w:p w14:paraId="4A9DE75C" w14:textId="0BD74E3B" w:rsidR="004C4AD1" w:rsidRPr="002176DA" w:rsidRDefault="004C4AD1" w:rsidP="00E35EB8">
      <w:pPr>
        <w:pStyle w:val="Paragraphedeliste"/>
      </w:pPr>
      <w:r w:rsidRPr="002176DA">
        <w:t>Administrer les finances en vue de la récupération.</w:t>
      </w:r>
    </w:p>
    <w:p w14:paraId="19F85B99" w14:textId="21D841AD" w:rsidR="00EC5443" w:rsidRPr="00E35EB8" w:rsidRDefault="00EC5443" w:rsidP="00E35EB8">
      <w:pPr>
        <w:pStyle w:val="ListParagraph2"/>
      </w:pPr>
      <w:r w:rsidRPr="00E35EB8">
        <w:t>[Énumérer tout protocole d’embauche et d’approvisionnement d’urgence particulier.]</w:t>
      </w:r>
    </w:p>
    <w:p w14:paraId="26C187AB" w14:textId="77777777" w:rsidR="00E062D4" w:rsidRPr="002176DA" w:rsidRDefault="00E062D4" w:rsidP="00E35EB8">
      <w:pPr>
        <w:pStyle w:val="Paragraphedeliste"/>
      </w:pPr>
      <w:r w:rsidRPr="002176DA">
        <w:t>Documenter l’incident.</w:t>
      </w:r>
    </w:p>
    <w:p w14:paraId="697E7D64" w14:textId="77777777" w:rsidR="001C2019" w:rsidRPr="002176DA" w:rsidRDefault="001C2019" w:rsidP="00E35EB8">
      <w:pPr>
        <w:pStyle w:val="Paragraphedeliste"/>
      </w:pPr>
      <w:r w:rsidRPr="002176DA">
        <w:t>Rédiger un rapport d’incident.</w:t>
      </w:r>
    </w:p>
    <w:p w14:paraId="349D501A" w14:textId="6D55A769" w:rsidR="001C2019" w:rsidRPr="002176DA" w:rsidRDefault="001C2019" w:rsidP="00E35EB8">
      <w:pPr>
        <w:pStyle w:val="Paragraphedeliste"/>
      </w:pPr>
      <w:r w:rsidRPr="002176DA">
        <w:t>Rencontrer l’équipe de gestion des incidents après l’incident pour discuter de l’intervention et recommander des améliorations au plan d’urgence.</w:t>
      </w:r>
    </w:p>
    <w:p w14:paraId="1216C912" w14:textId="43C38B65" w:rsidR="004B18A9" w:rsidRPr="002176DA" w:rsidRDefault="001C2019" w:rsidP="00217D76">
      <w:pPr>
        <w:pStyle w:val="Paragraphedeliste"/>
      </w:pPr>
      <w:r w:rsidRPr="002176DA">
        <w:t>Mettre à jour le plan d’urgence.</w:t>
      </w:r>
    </w:p>
    <w:p w14:paraId="0F2C5FEE" w14:textId="27E3991A" w:rsidR="00D35172" w:rsidRPr="002176DA" w:rsidRDefault="00A9731B" w:rsidP="0097652A">
      <w:pPr>
        <w:pStyle w:val="Normalbefore6ptafter3pt"/>
      </w:pPr>
      <w:r w:rsidRPr="002176DA">
        <w:t>Lorsque l’incident cause des dommages aux biens, procéde</w:t>
      </w:r>
      <w:r w:rsidR="008914E3">
        <w:t>z</w:t>
      </w:r>
      <w:r w:rsidRPr="002176DA">
        <w:t xml:space="preserve"> comme suit :</w:t>
      </w:r>
    </w:p>
    <w:p w14:paraId="3468DD44" w14:textId="59DEC771" w:rsidR="00F6696E" w:rsidRPr="002176DA" w:rsidRDefault="00956B13" w:rsidP="00E35EB8">
      <w:pPr>
        <w:pStyle w:val="Paragraphedeliste"/>
      </w:pPr>
      <w:r w:rsidRPr="002176DA">
        <w:t>Communiquer avec la compagnie d’assurance.</w:t>
      </w:r>
    </w:p>
    <w:p w14:paraId="35FD4F32" w14:textId="76F913B8" w:rsidR="00986C55" w:rsidRPr="002176DA" w:rsidRDefault="00956B13" w:rsidP="00E35EB8">
      <w:pPr>
        <w:pStyle w:val="Paragraphedeliste"/>
      </w:pPr>
      <w:r w:rsidRPr="002176DA">
        <w:t>Se procurer l’</w:t>
      </w:r>
      <w:r w:rsidR="009112F7">
        <w:t xml:space="preserve">EPI </w:t>
      </w:r>
      <w:r w:rsidRPr="002176DA">
        <w:t>requis.</w:t>
      </w:r>
    </w:p>
    <w:p w14:paraId="51D414AB" w14:textId="77777777" w:rsidR="00F741AD" w:rsidRPr="002176DA" w:rsidRDefault="00F741AD" w:rsidP="00E35EB8">
      <w:pPr>
        <w:pStyle w:val="Paragraphedeliste"/>
      </w:pPr>
      <w:r w:rsidRPr="002176DA">
        <w:t>Commander les fournitures et le matériel nécessaires</w:t>
      </w:r>
    </w:p>
    <w:p w14:paraId="5029C65A" w14:textId="4C76667D" w:rsidR="004C4AD1" w:rsidRPr="002176DA" w:rsidRDefault="006534E4" w:rsidP="00E35EB8">
      <w:pPr>
        <w:pStyle w:val="Paragraphedeliste"/>
      </w:pPr>
      <w:r w:rsidRPr="002176DA">
        <w:t xml:space="preserve">Collaborer avec </w:t>
      </w:r>
      <w:r w:rsidR="00E76765" w:rsidRPr="00E76765">
        <w:t xml:space="preserve">le ou la spécialiste </w:t>
      </w:r>
      <w:r w:rsidRPr="002176DA">
        <w:t>en assurance.</w:t>
      </w:r>
    </w:p>
    <w:p w14:paraId="6DAB498D" w14:textId="07ED5F21" w:rsidR="00D35172" w:rsidRPr="002176DA" w:rsidRDefault="0055334C" w:rsidP="00E35EB8">
      <w:pPr>
        <w:pStyle w:val="Paragraphedeliste"/>
      </w:pPr>
      <w:r w:rsidRPr="002176DA">
        <w:t>Fournir de la nourriture et des rafraîchissements aux équipes lorsque l’intervention dure plus de quelques heures.</w:t>
      </w:r>
    </w:p>
    <w:p w14:paraId="5F31A4C6" w14:textId="7546B1EF" w:rsidR="00D35172" w:rsidRPr="002176DA" w:rsidRDefault="00AA21A8" w:rsidP="00E35EB8">
      <w:pPr>
        <w:pStyle w:val="Paragraphedeliste"/>
      </w:pPr>
      <w:r w:rsidRPr="002176DA">
        <w:t xml:space="preserve">Mettre en place des espaces de travail de remplacement, </w:t>
      </w:r>
      <w:r w:rsidR="0050243C">
        <w:t>au besoin</w:t>
      </w:r>
      <w:r w:rsidRPr="002176DA">
        <w:t>.</w:t>
      </w:r>
    </w:p>
    <w:p w14:paraId="0E8B3831" w14:textId="34250693" w:rsidR="00D35172" w:rsidRPr="002176DA" w:rsidRDefault="00AA21A8" w:rsidP="00217D76">
      <w:pPr>
        <w:pStyle w:val="Paragraphedeliste"/>
      </w:pPr>
      <w:r w:rsidRPr="002176DA">
        <w:t xml:space="preserve">Trouver un espace de rangement temporaire pour les collections, </w:t>
      </w:r>
      <w:r w:rsidR="0050243C">
        <w:t>au besoin</w:t>
      </w:r>
      <w:r w:rsidRPr="002176DA">
        <w:t>.</w:t>
      </w:r>
    </w:p>
    <w:p w14:paraId="0DF777BC" w14:textId="6175467F" w:rsidR="004B18A9" w:rsidRPr="002176DA" w:rsidRDefault="00A9731B" w:rsidP="0097652A">
      <w:pPr>
        <w:pStyle w:val="Normalbefore6ptafter3pt"/>
      </w:pPr>
      <w:r w:rsidRPr="002176DA">
        <w:t>Pour les situations d’urgence à l’échelle de la communauté, procéde</w:t>
      </w:r>
      <w:r w:rsidR="008914E3">
        <w:t>z</w:t>
      </w:r>
      <w:r w:rsidRPr="002176DA">
        <w:t xml:space="preserve"> comme suit :</w:t>
      </w:r>
    </w:p>
    <w:p w14:paraId="69B92928" w14:textId="0B7A0CD9" w:rsidR="004B18A9" w:rsidRPr="002176DA" w:rsidRDefault="004B18A9" w:rsidP="00217D76">
      <w:pPr>
        <w:pStyle w:val="Paragraphedeliste"/>
      </w:pPr>
      <w:r w:rsidRPr="002176DA">
        <w:t xml:space="preserve">Établir un dépôt d’approvisionnement à l’extérieur de la communauté, </w:t>
      </w:r>
      <w:r w:rsidR="0050243C">
        <w:t>au besoin</w:t>
      </w:r>
      <w:r w:rsidRPr="002176DA">
        <w:t>.</w:t>
      </w:r>
    </w:p>
    <w:p w14:paraId="6C28F964" w14:textId="42600E0D" w:rsidR="00DA12F5" w:rsidRPr="002176DA" w:rsidRDefault="00DA12F5" w:rsidP="00FD3702">
      <w:pPr>
        <w:pStyle w:val="Titre4"/>
      </w:pPr>
      <w:bookmarkStart w:id="138" w:name="_Toc227059534"/>
      <w:r w:rsidRPr="002176DA">
        <w:t xml:space="preserve">Responsable des </w:t>
      </w:r>
      <w:r w:rsidRPr="00C33D78">
        <w:t xml:space="preserve">installations </w:t>
      </w:r>
      <w:r w:rsidR="00C33D78">
        <w:t>(</w:t>
      </w:r>
      <w:r w:rsidRPr="00F45C6E">
        <w:t>équipe de cinq personnes</w:t>
      </w:r>
      <w:r w:rsidR="00C33D78">
        <w:t>)</w:t>
      </w:r>
      <w:bookmarkEnd w:id="138"/>
    </w:p>
    <w:p w14:paraId="7AF4628B" w14:textId="6B1E5DFC" w:rsidR="00DA12F5" w:rsidRPr="002176DA" w:rsidRDefault="00473F62" w:rsidP="0097652A">
      <w:pPr>
        <w:pStyle w:val="Normalbefore6ptafter3pt"/>
      </w:pPr>
      <w:r w:rsidRPr="002176DA">
        <w:t>Pour tous les incidents, procéde</w:t>
      </w:r>
      <w:r w:rsidR="008914E3">
        <w:t>z</w:t>
      </w:r>
      <w:r w:rsidRPr="002176DA">
        <w:t xml:space="preserve"> comme suit :</w:t>
      </w:r>
    </w:p>
    <w:p w14:paraId="0C755A06" w14:textId="67C1C03A" w:rsidR="00DA12F5" w:rsidRPr="002176DA" w:rsidRDefault="00DA12F5" w:rsidP="00E35EB8">
      <w:pPr>
        <w:pStyle w:val="Paragraphedeliste"/>
      </w:pPr>
      <w:r w:rsidRPr="002176DA">
        <w:t xml:space="preserve">Gérer l’évacuation du bâtiment, </w:t>
      </w:r>
      <w:r w:rsidR="0050243C">
        <w:t>au besoin</w:t>
      </w:r>
      <w:r w:rsidRPr="002176DA">
        <w:t>.</w:t>
      </w:r>
    </w:p>
    <w:p w14:paraId="0D0B3E79" w14:textId="07088350" w:rsidR="00DA12F5" w:rsidRPr="002176DA" w:rsidRDefault="00DA12F5" w:rsidP="00E35EB8">
      <w:pPr>
        <w:pStyle w:val="Paragraphedeliste"/>
      </w:pPr>
      <w:r w:rsidRPr="002176DA">
        <w:t xml:space="preserve">Protéger l’accès à la zone touchée si les </w:t>
      </w:r>
      <w:r w:rsidRPr="00B93EE9">
        <w:t xml:space="preserve">premiers </w:t>
      </w:r>
      <w:r w:rsidR="00B93EE9">
        <w:t>répondants</w:t>
      </w:r>
      <w:r w:rsidRPr="002176DA">
        <w:t xml:space="preserve"> ne l’ont pas fait.</w:t>
      </w:r>
    </w:p>
    <w:p w14:paraId="03685478" w14:textId="2CB7DD09" w:rsidR="00DA12F5" w:rsidRPr="002176DA" w:rsidRDefault="00DA12F5" w:rsidP="00E35EB8">
      <w:pPr>
        <w:pStyle w:val="Paragraphedeliste"/>
      </w:pPr>
      <w:r w:rsidRPr="002176DA">
        <w:t>Rencontrer régulièrement l’équipe de gestion des incidents pour faire le point sur les progrès accomplis.</w:t>
      </w:r>
    </w:p>
    <w:p w14:paraId="547D2F06" w14:textId="023DAFC3" w:rsidR="00DA12F5" w:rsidRPr="002176DA" w:rsidRDefault="00DA12F5" w:rsidP="00DA12F5">
      <w:pPr>
        <w:pStyle w:val="Paragraphedeliste"/>
      </w:pPr>
      <w:r w:rsidRPr="002176DA">
        <w:t>Rencontrer l’équipe de gestion des incidents après l’incident pour discuter de l’intervention et recommander des améliorations au plan d’urgence.</w:t>
      </w:r>
    </w:p>
    <w:p w14:paraId="6181D231" w14:textId="6CA243CA" w:rsidR="00DA12F5" w:rsidRPr="002176DA" w:rsidRDefault="00473F62" w:rsidP="0097652A">
      <w:pPr>
        <w:pStyle w:val="Normalbefore6ptafter3pt"/>
      </w:pPr>
      <w:r w:rsidRPr="002176DA">
        <w:t>En cas de dommages aux biens, procéde</w:t>
      </w:r>
      <w:r w:rsidR="008914E3">
        <w:t>z</w:t>
      </w:r>
      <w:r w:rsidRPr="002176DA">
        <w:t xml:space="preserve"> comme suit :</w:t>
      </w:r>
    </w:p>
    <w:p w14:paraId="4C6999E9" w14:textId="280F9146" w:rsidR="00DA12F5" w:rsidRPr="002176DA" w:rsidRDefault="00DA12F5" w:rsidP="00E35EB8">
      <w:pPr>
        <w:pStyle w:val="Paragraphedeliste"/>
      </w:pPr>
      <w:r w:rsidRPr="002176DA">
        <w:t xml:space="preserve">Engager du personnel qualifié pour déterminer </w:t>
      </w:r>
      <w:r w:rsidRPr="00A35E38">
        <w:t xml:space="preserve">si l’accès </w:t>
      </w:r>
      <w:r w:rsidR="00913DF6" w:rsidRPr="00A35E38">
        <w:t>au bâtiment</w:t>
      </w:r>
      <w:r w:rsidR="00913DF6">
        <w:t xml:space="preserve"> </w:t>
      </w:r>
      <w:r w:rsidRPr="002176DA">
        <w:t>est sans danger, au besoin.</w:t>
      </w:r>
    </w:p>
    <w:p w14:paraId="0A426002" w14:textId="77777777" w:rsidR="00DA12F5" w:rsidRPr="002176DA" w:rsidRDefault="00DA12F5" w:rsidP="00E35EB8">
      <w:pPr>
        <w:pStyle w:val="Paragraphedeliste"/>
      </w:pPr>
      <w:r w:rsidRPr="002176DA">
        <w:t>Évaluer et documenter l’étendue et la nature des dommages causés au bâtiment ou au site.</w:t>
      </w:r>
    </w:p>
    <w:p w14:paraId="2F69D078" w14:textId="7844EBB0" w:rsidR="00DA12F5" w:rsidRPr="002176DA" w:rsidRDefault="004E4067" w:rsidP="00E35EB8">
      <w:pPr>
        <w:pStyle w:val="Paragraphedeliste"/>
      </w:pPr>
      <w:r>
        <w:t>Mettre en place d</w:t>
      </w:r>
      <w:r w:rsidR="00DA12F5" w:rsidRPr="002176DA">
        <w:t>es mesures visant à limiter les dommages aux biens.</w:t>
      </w:r>
    </w:p>
    <w:p w14:paraId="096F57B9" w14:textId="77777777" w:rsidR="00DA12F5" w:rsidRPr="002176DA" w:rsidRDefault="00DA12F5" w:rsidP="00E35EB8">
      <w:pPr>
        <w:pStyle w:val="Paragraphedeliste"/>
      </w:pPr>
      <w:r w:rsidRPr="002176DA">
        <w:t>Stabiliser l’environnement du bâtiment.</w:t>
      </w:r>
    </w:p>
    <w:p w14:paraId="0F851CAA" w14:textId="68EAEA85" w:rsidR="00DA12F5" w:rsidRPr="002176DA" w:rsidRDefault="00DA12F5" w:rsidP="00DA12F5">
      <w:pPr>
        <w:pStyle w:val="Paragraphedeliste"/>
      </w:pPr>
      <w:r w:rsidRPr="002176DA">
        <w:t>Gérer la réparation des biens.</w:t>
      </w:r>
    </w:p>
    <w:p w14:paraId="7F6CD6C4" w14:textId="7F8EF790" w:rsidR="008A1C7B" w:rsidRPr="002176DA" w:rsidRDefault="006641AE" w:rsidP="00FD3702">
      <w:pPr>
        <w:pStyle w:val="Titre4"/>
      </w:pPr>
      <w:bookmarkStart w:id="139" w:name="_Toc227059535"/>
      <w:r w:rsidRPr="002176DA">
        <w:lastRenderedPageBreak/>
        <w:t>Responsable des collections</w:t>
      </w:r>
      <w:bookmarkEnd w:id="139"/>
    </w:p>
    <w:p w14:paraId="0D782B58" w14:textId="0712C729" w:rsidR="004A1E00" w:rsidRPr="002176DA" w:rsidRDefault="00473F62" w:rsidP="0097652A">
      <w:pPr>
        <w:pStyle w:val="Normalbefore6ptafter3pt"/>
      </w:pPr>
      <w:r w:rsidRPr="002176DA">
        <w:t>Pour tous les incidents, procéde</w:t>
      </w:r>
      <w:r w:rsidR="008914E3">
        <w:t>z</w:t>
      </w:r>
      <w:r w:rsidRPr="002176DA">
        <w:t xml:space="preserve"> comme suit :</w:t>
      </w:r>
    </w:p>
    <w:p w14:paraId="56239879" w14:textId="6E618599" w:rsidR="004A1E00" w:rsidRPr="00E35EB8" w:rsidRDefault="001C2019" w:rsidP="00E35EB8">
      <w:pPr>
        <w:pStyle w:val="Paragraphedeliste"/>
      </w:pPr>
      <w:r w:rsidRPr="002176DA">
        <w:t>R</w:t>
      </w:r>
      <w:r w:rsidRPr="00E35EB8">
        <w:t>encontrer régulièrement l’équipe de gestion des incidents pour faire le point sur les progrès accomplis.</w:t>
      </w:r>
    </w:p>
    <w:p w14:paraId="2E9D3B11" w14:textId="3AFBEF1E" w:rsidR="001C2019" w:rsidRPr="002176DA" w:rsidRDefault="001C2019" w:rsidP="00E35EB8">
      <w:pPr>
        <w:pStyle w:val="Paragraphedeliste"/>
      </w:pPr>
      <w:r w:rsidRPr="00E35EB8">
        <w:t>Rencontrer l’équipe de gestion des incidents après l’incident pour discuter de l’interventio</w:t>
      </w:r>
      <w:r w:rsidRPr="002176DA">
        <w:t>n et recommander des améliorations au plan d’urgence.</w:t>
      </w:r>
    </w:p>
    <w:p w14:paraId="60EFBE3C" w14:textId="766F2C0F" w:rsidR="009D0F8C" w:rsidRPr="002176DA" w:rsidRDefault="009B2388" w:rsidP="0097652A">
      <w:pPr>
        <w:pStyle w:val="Normalbefore6ptafter3pt"/>
      </w:pPr>
      <w:r w:rsidRPr="002176DA">
        <w:t>En cas de dommages aux collections, procéde</w:t>
      </w:r>
      <w:r w:rsidR="008914E3">
        <w:t>z</w:t>
      </w:r>
      <w:r w:rsidRPr="002176DA">
        <w:t xml:space="preserve"> comme suit :</w:t>
      </w:r>
    </w:p>
    <w:p w14:paraId="7856CC80" w14:textId="00D0303E" w:rsidR="002061D9" w:rsidRPr="00E35EB8" w:rsidRDefault="009D0F8C" w:rsidP="00E35EB8">
      <w:pPr>
        <w:pStyle w:val="Paragraphedeliste"/>
      </w:pPr>
      <w:r w:rsidRPr="00E35EB8">
        <w:t>Évaluer et documenter l’étendue et la nature des dommages ou des pertes aux collections avec le ou la responsable de l’intervention.</w:t>
      </w:r>
    </w:p>
    <w:p w14:paraId="10C50242" w14:textId="21FA362F" w:rsidR="00CA6B41" w:rsidRPr="00E35EB8" w:rsidRDefault="004E4067" w:rsidP="00E35EB8">
      <w:pPr>
        <w:pStyle w:val="Paragraphedeliste"/>
      </w:pPr>
      <w:r w:rsidRPr="00E35EB8">
        <w:t>Mettre en place d</w:t>
      </w:r>
      <w:r w:rsidR="008B5BC2" w:rsidRPr="00E35EB8">
        <w:t>es mesures visant à limiter les dommages aux collections.</w:t>
      </w:r>
    </w:p>
    <w:p w14:paraId="70F44709" w14:textId="16FD70EF" w:rsidR="00CA6B41" w:rsidRPr="00E35EB8" w:rsidRDefault="00AA21A8" w:rsidP="00E35EB8">
      <w:pPr>
        <w:pStyle w:val="Paragraphedeliste"/>
      </w:pPr>
      <w:r w:rsidRPr="00E35EB8">
        <w:t xml:space="preserve">Prévoir le sauvetage et la récupération des collections </w:t>
      </w:r>
      <w:r w:rsidR="004E4067" w:rsidRPr="00E35EB8">
        <w:t>lors</w:t>
      </w:r>
      <w:r w:rsidRPr="00E35EB8">
        <w:t>que le bâtiment demeure inaccessible.</w:t>
      </w:r>
    </w:p>
    <w:p w14:paraId="665612C9" w14:textId="700D17B5" w:rsidR="00CA6B41" w:rsidRPr="00E35EB8" w:rsidRDefault="009078D6" w:rsidP="00E35EB8">
      <w:pPr>
        <w:pStyle w:val="Paragraphedeliste"/>
      </w:pPr>
      <w:r w:rsidRPr="00E35EB8">
        <w:t>Organiser le sauvetage et la récupération des collections touchées.</w:t>
      </w:r>
    </w:p>
    <w:p w14:paraId="0F1BA63A" w14:textId="3A46CBAB" w:rsidR="00CA6B41" w:rsidRPr="00E35EB8" w:rsidRDefault="00F6426D" w:rsidP="00E35EB8">
      <w:pPr>
        <w:pStyle w:val="Paragraphedeliste"/>
      </w:pPr>
      <w:r w:rsidRPr="00E35EB8">
        <w:t>Suivre les déplacements des collections.</w:t>
      </w:r>
    </w:p>
    <w:p w14:paraId="32C4C68E" w14:textId="42CB5750" w:rsidR="007A30DC" w:rsidRPr="002176DA" w:rsidRDefault="006641AE" w:rsidP="00FD3702">
      <w:pPr>
        <w:pStyle w:val="Titre4"/>
      </w:pPr>
      <w:bookmarkStart w:id="140" w:name="_Toc227059536"/>
      <w:r w:rsidRPr="002176DA">
        <w:t>A</w:t>
      </w:r>
      <w:r w:rsidR="008F55FB">
        <w:t>djoint</w:t>
      </w:r>
      <w:r w:rsidRPr="002176DA">
        <w:t xml:space="preserve"> ou </w:t>
      </w:r>
      <w:r w:rsidR="008F55FB">
        <w:t>adjointe</w:t>
      </w:r>
      <w:r w:rsidR="008F55FB" w:rsidRPr="002176DA">
        <w:t xml:space="preserve"> </w:t>
      </w:r>
      <w:r w:rsidRPr="002176DA">
        <w:t xml:space="preserve">aux collections </w:t>
      </w:r>
      <w:r w:rsidR="00C33D78">
        <w:t>(</w:t>
      </w:r>
      <w:r w:rsidRPr="00F45C6E">
        <w:t>équipe de cinq personnes</w:t>
      </w:r>
      <w:r w:rsidR="00C33D78">
        <w:t>)</w:t>
      </w:r>
      <w:bookmarkEnd w:id="140"/>
    </w:p>
    <w:p w14:paraId="4201F400" w14:textId="13E23BB9" w:rsidR="004A1E00" w:rsidRPr="002176DA" w:rsidRDefault="00473F62" w:rsidP="00EA1357">
      <w:pPr>
        <w:pStyle w:val="Normalbefore6ptafter3pt"/>
      </w:pPr>
      <w:r w:rsidRPr="002176DA">
        <w:t>Pour tous les incidents, procéde</w:t>
      </w:r>
      <w:r w:rsidR="008914E3">
        <w:t>z</w:t>
      </w:r>
      <w:r w:rsidRPr="002176DA">
        <w:t xml:space="preserve"> comme suit :</w:t>
      </w:r>
    </w:p>
    <w:p w14:paraId="5FFA899A" w14:textId="765C434F" w:rsidR="004A1E00" w:rsidRPr="00FD3702" w:rsidRDefault="001C2019" w:rsidP="002F030A">
      <w:pPr>
        <w:pStyle w:val="Paragraphedeliste"/>
      </w:pPr>
      <w:r w:rsidRPr="00FD3702">
        <w:t>Rencontrer régulièrement l’équipe de gestion des incidents pour faire le point sur les progrès accomplis.</w:t>
      </w:r>
    </w:p>
    <w:p w14:paraId="297DBE7A" w14:textId="17922191" w:rsidR="004A1E00" w:rsidRPr="00FD3702" w:rsidRDefault="00F6426D" w:rsidP="002F030A">
      <w:pPr>
        <w:pStyle w:val="Paragraphedeliste"/>
      </w:pPr>
      <w:r w:rsidRPr="00FD3702">
        <w:t>Rencontrer l’équipe de gestion des incidents après l’incident pour discuter de l’intervention et recommander des améliorations au plan d’urgence.</w:t>
      </w:r>
    </w:p>
    <w:p w14:paraId="3F0085B2" w14:textId="6919D2D7" w:rsidR="006D3679" w:rsidRPr="002176DA" w:rsidRDefault="00473F62" w:rsidP="00EA1357">
      <w:pPr>
        <w:pStyle w:val="Normalbefore6ptafter3pt"/>
      </w:pPr>
      <w:r w:rsidRPr="002176DA">
        <w:t>En cas de dommages aux collections, procéde</w:t>
      </w:r>
      <w:r w:rsidR="008914E3">
        <w:t>z</w:t>
      </w:r>
      <w:r w:rsidRPr="002176DA">
        <w:t xml:space="preserve"> comme suit :</w:t>
      </w:r>
    </w:p>
    <w:p w14:paraId="237AA129" w14:textId="77777777" w:rsidR="00FE5C3B" w:rsidRPr="00FD3702" w:rsidRDefault="008B5BC2" w:rsidP="00E35EB8">
      <w:pPr>
        <w:pStyle w:val="Paragraphedeliste"/>
      </w:pPr>
      <w:r w:rsidRPr="00FD3702">
        <w:t>Aider à limiter les dommages aux collections.</w:t>
      </w:r>
    </w:p>
    <w:p w14:paraId="3285615C" w14:textId="06057005" w:rsidR="00AA21A8" w:rsidRPr="00FD3702" w:rsidRDefault="00AA21A8" w:rsidP="00E35EB8">
      <w:pPr>
        <w:pStyle w:val="Paragraphedeliste"/>
      </w:pPr>
      <w:r w:rsidRPr="00FD3702">
        <w:t>Aider à planifier le sauvetage et la récupération des collections alors que le bâtiment demeure inaccessible.</w:t>
      </w:r>
    </w:p>
    <w:p w14:paraId="41F4DA7E" w14:textId="7EFA2037" w:rsidR="00FE5C3B" w:rsidRPr="00FD3702" w:rsidRDefault="009078D6" w:rsidP="00E35EB8">
      <w:pPr>
        <w:pStyle w:val="Paragraphedeliste"/>
      </w:pPr>
      <w:r w:rsidRPr="00FD3702">
        <w:t>Aider au sauvetage et à la récupération des collections touchées.</w:t>
      </w:r>
    </w:p>
    <w:p w14:paraId="696EE5F8" w14:textId="5DE9365F" w:rsidR="00CA6B41" w:rsidRPr="00FD3702" w:rsidRDefault="00F6426D" w:rsidP="00E35EB8">
      <w:pPr>
        <w:pStyle w:val="Paragraphedeliste"/>
      </w:pPr>
      <w:r w:rsidRPr="00FD3702">
        <w:t>Suivre les déplacements des collections.</w:t>
      </w:r>
    </w:p>
    <w:p w14:paraId="5E793EE6" w14:textId="54FAF16F" w:rsidR="0099585F" w:rsidRPr="002176DA" w:rsidRDefault="00F6426D" w:rsidP="00F07605">
      <w:pPr>
        <w:pStyle w:val="Titre4"/>
      </w:pPr>
      <w:bookmarkStart w:id="141" w:name="_Toc227059537"/>
      <w:r w:rsidRPr="002176DA">
        <w:t>Directeur</w:t>
      </w:r>
      <w:r w:rsidR="008F55FB">
        <w:t xml:space="preserve"> ou directrice</w:t>
      </w:r>
      <w:r w:rsidRPr="002176DA">
        <w:t xml:space="preserve"> </w:t>
      </w:r>
      <w:r w:rsidR="008F55FB" w:rsidRPr="008F55FB">
        <w:t xml:space="preserve">président-directeur général ou présidente-directrice générale </w:t>
      </w:r>
      <w:r w:rsidRPr="002176DA">
        <w:t xml:space="preserve">de l’établissement </w:t>
      </w:r>
      <w:r w:rsidR="00C33D78" w:rsidRPr="00F45C6E">
        <w:t>(</w:t>
      </w:r>
      <w:r w:rsidRPr="00F45C6E">
        <w:t>non membre de l’équipe de gestion des incidents</w:t>
      </w:r>
      <w:r w:rsidR="00C33D78" w:rsidRPr="00F45C6E">
        <w:t>)</w:t>
      </w:r>
      <w:bookmarkEnd w:id="141"/>
    </w:p>
    <w:p w14:paraId="6C6ED54B" w14:textId="24EF3EF3" w:rsidR="0099585F" w:rsidRPr="00FD3702" w:rsidRDefault="00FB7EF0" w:rsidP="00E35EB8">
      <w:pPr>
        <w:pStyle w:val="Paragraphedeliste"/>
      </w:pPr>
      <w:r w:rsidRPr="00FD3702">
        <w:t xml:space="preserve">Déclarer une situation d’urgence auprès de [insérer ici le nom du ou de la responsable de l’intervention]. </w:t>
      </w:r>
    </w:p>
    <w:p w14:paraId="72F992FB" w14:textId="30F688DE" w:rsidR="0099585F" w:rsidRPr="00FD3702" w:rsidRDefault="00FB7EF0" w:rsidP="00E35EB8">
      <w:pPr>
        <w:pStyle w:val="Paragraphedeliste"/>
      </w:pPr>
      <w:r w:rsidRPr="00FD3702">
        <w:t xml:space="preserve">Prendre des décisions importantes à tous les stades d’une situation d’urgence, de l’intervention </w:t>
      </w:r>
      <w:r w:rsidR="00C66A85" w:rsidRPr="00FD3702">
        <w:t>à la récupération</w:t>
      </w:r>
      <w:r w:rsidRPr="00FD3702">
        <w:t>, en consultation avec l’équipe de gestion des incidents et la haute direction.</w:t>
      </w:r>
    </w:p>
    <w:p w14:paraId="6B88A762" w14:textId="706E6D2D" w:rsidR="0099585F" w:rsidRPr="00FD3702" w:rsidRDefault="00F86C80" w:rsidP="00E35EB8">
      <w:pPr>
        <w:pStyle w:val="Paragraphedeliste"/>
      </w:pPr>
      <w:r w:rsidRPr="00FD3702">
        <w:t xml:space="preserve">Autoriser les dépenses </w:t>
      </w:r>
      <w:r w:rsidR="001427A2" w:rsidRPr="00FD3702">
        <w:t xml:space="preserve">pour une </w:t>
      </w:r>
      <w:r w:rsidRPr="00FD3702">
        <w:t>urgence majeure</w:t>
      </w:r>
      <w:r w:rsidR="001427A2" w:rsidRPr="00FD3702">
        <w:t xml:space="preserve"> et enclencher les ententes d’aide mutuelle</w:t>
      </w:r>
      <w:r w:rsidRPr="00FD3702">
        <w:t>.</w:t>
      </w:r>
    </w:p>
    <w:p w14:paraId="748A52B5" w14:textId="77777777" w:rsidR="0099585F" w:rsidRPr="00FD3702" w:rsidRDefault="00F86C80" w:rsidP="00E35EB8">
      <w:pPr>
        <w:pStyle w:val="Paragraphedeliste"/>
      </w:pPr>
      <w:r w:rsidRPr="00FD3702">
        <w:t>Rester en contact avec [insérer ici le nom du ou de la responsable de l’intervention].</w:t>
      </w:r>
    </w:p>
    <w:p w14:paraId="7993F08C" w14:textId="77777777" w:rsidR="0099585F" w:rsidRPr="00FD3702" w:rsidRDefault="00F86C80" w:rsidP="00E35EB8">
      <w:pPr>
        <w:pStyle w:val="Paragraphedeliste"/>
      </w:pPr>
      <w:r w:rsidRPr="00FD3702">
        <w:t xml:space="preserve">Recevoir des rapports actualisés de [insérer ici le nom du ou de la responsable de </w:t>
      </w:r>
      <w:r w:rsidRPr="00FD3702">
        <w:lastRenderedPageBreak/>
        <w:t>l’intervention].</w:t>
      </w:r>
    </w:p>
    <w:p w14:paraId="3B80225F" w14:textId="1C4A3CE9" w:rsidR="0099585F" w:rsidRPr="00FD3702" w:rsidRDefault="00F86C80" w:rsidP="00E35EB8">
      <w:pPr>
        <w:pStyle w:val="Paragraphedeliste"/>
      </w:pPr>
      <w:r w:rsidRPr="00FD3702">
        <w:t>Communiquer ou assurer la liaison avec le conseil d’administration.</w:t>
      </w:r>
    </w:p>
    <w:p w14:paraId="3DB36590" w14:textId="77777777" w:rsidR="0099585F" w:rsidRPr="002176DA" w:rsidRDefault="00F86C80" w:rsidP="00217D76">
      <w:pPr>
        <w:pStyle w:val="Paragraphedeliste"/>
      </w:pPr>
      <w:r w:rsidRPr="002176DA">
        <w:t>Gérer la reprise des activités normales.</w:t>
      </w:r>
    </w:p>
    <w:p w14:paraId="6614F353" w14:textId="7CED8C7A" w:rsidR="007552C1" w:rsidRPr="00E35EB8" w:rsidRDefault="00E705FE" w:rsidP="00E35EB8">
      <w:pPr>
        <w:pStyle w:val="Titre2"/>
      </w:pPr>
      <w:bookmarkStart w:id="142" w:name="_Toc528139412"/>
      <w:bookmarkStart w:id="143" w:name="_Toc149114907"/>
      <w:bookmarkStart w:id="144" w:name="_Toc190327653"/>
      <w:bookmarkStart w:id="145" w:name="_Toc227059538"/>
      <w:r w:rsidRPr="00E35EB8">
        <w:t xml:space="preserve">Stratégies d’intervention </w:t>
      </w:r>
      <w:bookmarkEnd w:id="142"/>
      <w:bookmarkEnd w:id="143"/>
      <w:r w:rsidR="003A2314" w:rsidRPr="00E35EB8">
        <w:t>relatives aux</w:t>
      </w:r>
      <w:r w:rsidRPr="00E35EB8">
        <w:t xml:space="preserve"> collections</w:t>
      </w:r>
      <w:bookmarkEnd w:id="144"/>
      <w:bookmarkEnd w:id="145"/>
    </w:p>
    <w:p w14:paraId="091BECCB" w14:textId="7AE17796" w:rsidR="00385AFF" w:rsidRPr="00F768CB" w:rsidRDefault="00B6780F" w:rsidP="00BD5DB8">
      <w:r w:rsidRPr="00F768CB">
        <w:t>[Modifie</w:t>
      </w:r>
      <w:r w:rsidR="00D20BF2">
        <w:t>z</w:t>
      </w:r>
      <w:r w:rsidRPr="00F768CB">
        <w:t xml:space="preserve"> le texte de cette section ou remplace</w:t>
      </w:r>
      <w:r w:rsidR="00D20BF2">
        <w:t>z</w:t>
      </w:r>
      <w:r w:rsidRPr="00F768CB">
        <w:t xml:space="preserve"> l’information par </w:t>
      </w:r>
      <w:r w:rsidR="002D5D06" w:rsidRPr="00F768CB">
        <w:t>celle tirée d’</w:t>
      </w:r>
      <w:r w:rsidRPr="00F768CB">
        <w:t>un autre modèle, le cas échéant. Modifie</w:t>
      </w:r>
      <w:r w:rsidR="00D20BF2">
        <w:t>z</w:t>
      </w:r>
      <w:r w:rsidRPr="00F768CB">
        <w:t xml:space="preserve"> le nom de</w:t>
      </w:r>
      <w:r w:rsidR="002D5D06" w:rsidRPr="00F768CB">
        <w:t>s</w:t>
      </w:r>
      <w:r w:rsidRPr="00F768CB">
        <w:t xml:space="preserve"> rôle</w:t>
      </w:r>
      <w:r w:rsidR="002D5D06" w:rsidRPr="00F768CB">
        <w:t>s</w:t>
      </w:r>
      <w:r w:rsidR="0050243C" w:rsidRPr="00F768CB">
        <w:t>, au besoin</w:t>
      </w:r>
      <w:r w:rsidRPr="00F768CB">
        <w:t>.]</w:t>
      </w:r>
    </w:p>
    <w:p w14:paraId="4CC79543" w14:textId="7441BCD2" w:rsidR="006A542E" w:rsidRPr="002176DA" w:rsidRDefault="001C1392" w:rsidP="00BD5DB8">
      <w:r w:rsidRPr="00F768CB">
        <w:t xml:space="preserve">Les procédures suivantes servent de lignes directrices pour répondre à une situation d’urgence lorsque les collections sont directement touchées. Le ou la responsable des collections gérera tous les efforts d’évacuation, de sauvetage et de récupération des collections. </w:t>
      </w:r>
      <w:r w:rsidR="002D5D06" w:rsidRPr="00F768CB">
        <w:t xml:space="preserve">Vous pouvez consulter d’autres spécialistes </w:t>
      </w:r>
      <w:r w:rsidRPr="00F768CB">
        <w:t>des collections et de la conservation</w:t>
      </w:r>
      <w:r w:rsidR="002D5D06" w:rsidRPr="00F768CB">
        <w:t>,</w:t>
      </w:r>
      <w:r w:rsidRPr="00F768CB">
        <w:t xml:space="preserve"> au besoin.</w:t>
      </w:r>
    </w:p>
    <w:p w14:paraId="1FB60A93" w14:textId="5A921C34" w:rsidR="006A542E" w:rsidRPr="002176DA" w:rsidRDefault="006A542E" w:rsidP="00BD5DB8">
      <w:r w:rsidRPr="002176DA">
        <w:t>L’évacuation, le sauvetage et la récupération des collections se</w:t>
      </w:r>
      <w:r w:rsidR="002D5D06">
        <w:t xml:space="preserve"> feront</w:t>
      </w:r>
      <w:r w:rsidRPr="002176DA">
        <w:t xml:space="preserve"> de manière à ne pas mettre en danger la santé et la sécurité des personnes. </w:t>
      </w:r>
      <w:r w:rsidR="007E51B4">
        <w:t>L’EPI</w:t>
      </w:r>
      <w:r w:rsidRPr="002176DA">
        <w:t xml:space="preserve"> approprié ser</w:t>
      </w:r>
      <w:r w:rsidR="007E51B4">
        <w:t>a</w:t>
      </w:r>
      <w:r w:rsidRPr="002176DA">
        <w:t xml:space="preserve"> fourni.</w:t>
      </w:r>
    </w:p>
    <w:p w14:paraId="0557FCBE" w14:textId="27B38559" w:rsidR="00D7524D" w:rsidRPr="002F030A" w:rsidRDefault="00D7524D" w:rsidP="002F030A">
      <w:pPr>
        <w:pStyle w:val="Titre3"/>
      </w:pPr>
      <w:bookmarkStart w:id="146" w:name="_Toc190327654"/>
      <w:bookmarkStart w:id="147" w:name="_Toc227059539"/>
      <w:r w:rsidRPr="002F030A">
        <w:t>Contrôle de la réintégration</w:t>
      </w:r>
      <w:bookmarkEnd w:id="146"/>
      <w:bookmarkEnd w:id="147"/>
    </w:p>
    <w:p w14:paraId="423C0DF7" w14:textId="575F4617" w:rsidR="00743C58" w:rsidRPr="002176DA" w:rsidRDefault="00473F62" w:rsidP="00BD5DB8">
      <w:pPr>
        <w:pStyle w:val="Normalbefore6ptafter3pt"/>
      </w:pPr>
      <w:r w:rsidRPr="002176DA">
        <w:t xml:space="preserve">Lorsque l’urgence a nécessité une évacuation et </w:t>
      </w:r>
      <w:r w:rsidR="002D5D06">
        <w:t xml:space="preserve">qu’elle </w:t>
      </w:r>
      <w:r w:rsidRPr="002176DA">
        <w:t>peut avoir causé des dommages au bâtiment, procéde</w:t>
      </w:r>
      <w:r w:rsidR="008914E3">
        <w:t>z</w:t>
      </w:r>
      <w:r w:rsidRPr="002176DA">
        <w:t xml:space="preserve"> comme suit :</w:t>
      </w:r>
    </w:p>
    <w:p w14:paraId="17AF89F2" w14:textId="635D0D6F" w:rsidR="00D7524D" w:rsidRPr="002176DA" w:rsidRDefault="00D7524D" w:rsidP="00E35EB8">
      <w:pPr>
        <w:pStyle w:val="Paragraphedeliste"/>
      </w:pPr>
      <w:r w:rsidRPr="002176DA">
        <w:t>Vérifier que toutes les personnes présentes dans le bâtiment ont été retrouvées.</w:t>
      </w:r>
    </w:p>
    <w:p w14:paraId="3FDE68AE" w14:textId="3250E14A" w:rsidR="00D7524D" w:rsidRPr="002176DA" w:rsidRDefault="00D7524D" w:rsidP="00E35EB8">
      <w:pPr>
        <w:pStyle w:val="Paragraphedeliste"/>
      </w:pPr>
      <w:r w:rsidRPr="002176DA">
        <w:t xml:space="preserve">S’assurer d’avoir </w:t>
      </w:r>
      <w:r w:rsidR="00A6447C">
        <w:t xml:space="preserve">reçu </w:t>
      </w:r>
      <w:r w:rsidRPr="002176DA">
        <w:t>la permission de revenir de</w:t>
      </w:r>
      <w:r w:rsidR="00A6447C">
        <w:t xml:space="preserve"> la part des</w:t>
      </w:r>
      <w:r w:rsidRPr="002176DA">
        <w:t xml:space="preserve"> autorités civiles.</w:t>
      </w:r>
    </w:p>
    <w:p w14:paraId="494A22EF" w14:textId="7D10CC2D" w:rsidR="00743C58" w:rsidRPr="002176DA" w:rsidRDefault="00812254" w:rsidP="00E35EB8">
      <w:pPr>
        <w:pStyle w:val="Paragraphedeliste"/>
      </w:pPr>
      <w:r w:rsidRPr="002176DA">
        <w:t xml:space="preserve">Confirmer que les services publics peuvent être utilisés en toute sécurité ou qu’ils ont été </w:t>
      </w:r>
      <w:r w:rsidR="004E4067">
        <w:t>coupés</w:t>
      </w:r>
      <w:r w:rsidRPr="002176DA">
        <w:t>.</w:t>
      </w:r>
    </w:p>
    <w:p w14:paraId="3DD9B004" w14:textId="74B4C53D" w:rsidR="00812254" w:rsidRPr="002176DA" w:rsidRDefault="004B46B4" w:rsidP="00E35EB8">
      <w:pPr>
        <w:pStyle w:val="Paragraphedeliste"/>
      </w:pPr>
      <w:r w:rsidRPr="002176DA">
        <w:t>Déterminer s’il y a de l’eau stagnante dans le bâtiment.</w:t>
      </w:r>
    </w:p>
    <w:p w14:paraId="03F7CB97" w14:textId="55FFB2A0" w:rsidR="00812254" w:rsidRPr="002176DA" w:rsidRDefault="00812254" w:rsidP="00E35EB8">
      <w:pPr>
        <w:pStyle w:val="Paragraphedeliste"/>
      </w:pPr>
      <w:r w:rsidRPr="002176DA">
        <w:t>Déterminer si des passages sont bloqués ou obstrués.</w:t>
      </w:r>
    </w:p>
    <w:p w14:paraId="3C2AF561" w14:textId="0C3B2405" w:rsidR="00743C58" w:rsidRPr="002176DA" w:rsidRDefault="00743C58" w:rsidP="00E35EB8">
      <w:pPr>
        <w:pStyle w:val="Paragraphedeliste"/>
      </w:pPr>
      <w:r w:rsidRPr="002176DA">
        <w:t>S’assurer d’être accompagné</w:t>
      </w:r>
      <w:r w:rsidR="008F55FB">
        <w:t xml:space="preserve"> ou accompagnée</w:t>
      </w:r>
      <w:r w:rsidRPr="002176DA">
        <w:t xml:space="preserve"> (ne jamais entrer seul</w:t>
      </w:r>
      <w:r w:rsidR="008F55FB">
        <w:t xml:space="preserve"> ou seule</w:t>
      </w:r>
      <w:r w:rsidRPr="002176DA">
        <w:t>).</w:t>
      </w:r>
    </w:p>
    <w:p w14:paraId="571459D0" w14:textId="16B0E88A" w:rsidR="00743C58" w:rsidRPr="002176DA" w:rsidRDefault="00743C58" w:rsidP="00E35EB8">
      <w:pPr>
        <w:pStyle w:val="Paragraphedeliste"/>
      </w:pPr>
      <w:r w:rsidRPr="002176DA">
        <w:t>Utiliser l’EPI</w:t>
      </w:r>
      <w:r w:rsidR="009112F7">
        <w:t xml:space="preserve"> </w:t>
      </w:r>
      <w:r w:rsidRPr="002176DA">
        <w:t>approprié.</w:t>
      </w:r>
    </w:p>
    <w:p w14:paraId="42C656A8" w14:textId="0E8B9DDB" w:rsidR="00743C58" w:rsidRPr="002176DA" w:rsidRDefault="00D7524D" w:rsidP="00E35EB8">
      <w:pPr>
        <w:pStyle w:val="Paragraphedeliste"/>
      </w:pPr>
      <w:r w:rsidRPr="002176DA">
        <w:t>Établir un moyen de communication.</w:t>
      </w:r>
    </w:p>
    <w:p w14:paraId="4DF7398E" w14:textId="213B7C9C" w:rsidR="00743C58" w:rsidRPr="002176DA" w:rsidRDefault="00D7524D" w:rsidP="00E35EB8">
      <w:pPr>
        <w:pStyle w:val="Paragraphedeliste"/>
      </w:pPr>
      <w:r w:rsidRPr="002176DA">
        <w:t xml:space="preserve">Rassembler les outils pour </w:t>
      </w:r>
      <w:r w:rsidR="00015D08">
        <w:t xml:space="preserve">effectuer </w:t>
      </w:r>
      <w:r w:rsidRPr="002176DA">
        <w:t xml:space="preserve">une documentation rapide (papier ou formulaire, crayon, </w:t>
      </w:r>
      <w:r w:rsidRPr="00B93EE9">
        <w:t>caméra</w:t>
      </w:r>
      <w:r w:rsidRPr="002176DA">
        <w:t>, piles supplémentaires).</w:t>
      </w:r>
    </w:p>
    <w:p w14:paraId="2067E437" w14:textId="08AD941F" w:rsidR="00743C58" w:rsidRPr="002176DA" w:rsidRDefault="00D7524D" w:rsidP="00E35EB8">
      <w:pPr>
        <w:pStyle w:val="Paragraphedeliste"/>
      </w:pPr>
      <w:r w:rsidRPr="002176DA">
        <w:t>Comprendre que l’objectif est de documenter l’étendue et la nature des dommages, et non d’amorcer le sauvetage.</w:t>
      </w:r>
    </w:p>
    <w:p w14:paraId="255498CF" w14:textId="1B1E85E3" w:rsidR="00743C58" w:rsidRPr="002F030A" w:rsidRDefault="00D7524D" w:rsidP="002F030A">
      <w:pPr>
        <w:pStyle w:val="Titre3"/>
      </w:pPr>
      <w:bookmarkStart w:id="148" w:name="_Hlk86820948"/>
      <w:bookmarkStart w:id="149" w:name="_Toc190327655"/>
      <w:bookmarkStart w:id="150" w:name="_Toc227059540"/>
      <w:r w:rsidRPr="002F030A">
        <w:t xml:space="preserve">Évaluation </w:t>
      </w:r>
      <w:bookmarkEnd w:id="148"/>
      <w:r w:rsidRPr="002F030A">
        <w:t>initiale des dommages</w:t>
      </w:r>
      <w:bookmarkEnd w:id="149"/>
      <w:bookmarkEnd w:id="150"/>
    </w:p>
    <w:p w14:paraId="4B7CF3A6" w14:textId="75603CB7" w:rsidR="001F454F" w:rsidRPr="002176DA" w:rsidRDefault="007A14D1" w:rsidP="00BD5DB8">
      <w:pPr>
        <w:pStyle w:val="Normalbefore6ptafter3pt"/>
      </w:pPr>
      <w:r w:rsidRPr="002176DA">
        <w:t xml:space="preserve">Lorsqu’une situation d’urgence est susceptible de toucher les collections, </w:t>
      </w:r>
      <w:r w:rsidR="00015D08">
        <w:t xml:space="preserve">on évalue </w:t>
      </w:r>
      <w:r w:rsidRPr="002176DA">
        <w:t xml:space="preserve">les dommages avant </w:t>
      </w:r>
      <w:r w:rsidR="00015D08">
        <w:t>d’élaborer</w:t>
      </w:r>
      <w:r w:rsidR="00015D08" w:rsidRPr="002176DA">
        <w:t xml:space="preserve"> </w:t>
      </w:r>
      <w:r w:rsidRPr="002176DA">
        <w:t xml:space="preserve">un plan de sauvetage. Lorsqu’il est possible d’entrer dans la zone en toute sécurité, le ou la responsable de l’intervention et le ou la responsable des collections évaluent d’abord l’ensemble des dommages subis </w:t>
      </w:r>
      <w:r w:rsidR="00F726B0">
        <w:t>à</w:t>
      </w:r>
      <w:r w:rsidR="00F726B0" w:rsidRPr="002176DA">
        <w:t xml:space="preserve"> </w:t>
      </w:r>
      <w:r w:rsidRPr="002176DA">
        <w:t>la collection.</w:t>
      </w:r>
    </w:p>
    <w:p w14:paraId="5CD4FDE7" w14:textId="5DD9E112" w:rsidR="004B46B4" w:rsidRPr="002176DA" w:rsidRDefault="004B46B4" w:rsidP="00E35EB8">
      <w:pPr>
        <w:pStyle w:val="Paragraphedeliste"/>
      </w:pPr>
      <w:r w:rsidRPr="002176DA">
        <w:t>Documenter la nature de l’urgence.</w:t>
      </w:r>
    </w:p>
    <w:p w14:paraId="2FBBA7EC" w14:textId="41EFCB89" w:rsidR="00490F93" w:rsidRPr="002176DA" w:rsidRDefault="00490F93" w:rsidP="00E35EB8">
      <w:pPr>
        <w:pStyle w:val="Paragraphedeliste"/>
      </w:pPr>
      <w:r w:rsidRPr="002176DA">
        <w:t>Définir la zone directement touchée et à risque de subir d’autres dommages.</w:t>
      </w:r>
    </w:p>
    <w:p w14:paraId="4D25CBA5" w14:textId="76D9BF79" w:rsidR="00490F93" w:rsidRPr="002176DA" w:rsidRDefault="00490F93" w:rsidP="00E35EB8">
      <w:pPr>
        <w:pStyle w:val="Paragraphedeliste"/>
      </w:pPr>
      <w:r w:rsidRPr="002176DA">
        <w:t>Déterminer le degré d’accès.</w:t>
      </w:r>
    </w:p>
    <w:p w14:paraId="2CAE48AA" w14:textId="6F779D63" w:rsidR="004B46B4" w:rsidRPr="002176DA" w:rsidRDefault="004B46B4" w:rsidP="00E35EB8">
      <w:pPr>
        <w:pStyle w:val="Paragraphedeliste"/>
      </w:pPr>
      <w:r w:rsidRPr="002176DA">
        <w:lastRenderedPageBreak/>
        <w:t xml:space="preserve">Documenter l’ensemble des dommages </w:t>
      </w:r>
      <w:r w:rsidR="00F31642">
        <w:t xml:space="preserve">au </w:t>
      </w:r>
      <w:r w:rsidRPr="002176DA">
        <w:t xml:space="preserve">bâtiment et </w:t>
      </w:r>
      <w:r w:rsidR="00F31642">
        <w:t>aux</w:t>
      </w:r>
      <w:r w:rsidR="00F31642" w:rsidRPr="002176DA">
        <w:t xml:space="preserve"> </w:t>
      </w:r>
      <w:r w:rsidRPr="002176DA">
        <w:t>installations d’exposition et de rangement.</w:t>
      </w:r>
    </w:p>
    <w:p w14:paraId="287C66D0" w14:textId="55EC458C" w:rsidR="00126B02" w:rsidRPr="002176DA" w:rsidRDefault="00126B02" w:rsidP="00E35EB8">
      <w:pPr>
        <w:pStyle w:val="Paragraphedeliste"/>
      </w:pPr>
      <w:r w:rsidRPr="002176DA">
        <w:t xml:space="preserve">Évaluer l’environnement dans les </w:t>
      </w:r>
      <w:r w:rsidR="00586AD9">
        <w:t>zones</w:t>
      </w:r>
      <w:r w:rsidR="00586AD9" w:rsidRPr="002176DA">
        <w:t xml:space="preserve"> </w:t>
      </w:r>
      <w:r w:rsidRPr="002176DA">
        <w:t>touché</w:t>
      </w:r>
      <w:r w:rsidR="00586AD9">
        <w:t>e</w:t>
      </w:r>
      <w:r w:rsidRPr="002176DA">
        <w:t>s (HR, température, ventilation, exposition).</w:t>
      </w:r>
    </w:p>
    <w:p w14:paraId="7A8B5FFA" w14:textId="0CF26E18" w:rsidR="004B46B4" w:rsidRPr="002176DA" w:rsidRDefault="004B46B4" w:rsidP="00E35EB8">
      <w:pPr>
        <w:pStyle w:val="Paragraphedeliste"/>
      </w:pPr>
      <w:r w:rsidRPr="002176DA">
        <w:t>Déterminer les types de dommages à la collection.</w:t>
      </w:r>
    </w:p>
    <w:p w14:paraId="3E025AA6" w14:textId="64DB76F8" w:rsidR="00490F93" w:rsidRPr="002176DA" w:rsidRDefault="00490F93" w:rsidP="00E35EB8">
      <w:pPr>
        <w:pStyle w:val="Paragraphedeliste"/>
      </w:pPr>
      <w:r w:rsidRPr="002176DA">
        <w:t>Déterminer l’étendue des dommages à la collection.</w:t>
      </w:r>
    </w:p>
    <w:p w14:paraId="73EECD02" w14:textId="4F2520F2" w:rsidR="00490F93" w:rsidRPr="002176DA" w:rsidRDefault="00490F93" w:rsidP="00E35EB8">
      <w:pPr>
        <w:pStyle w:val="Paragraphedeliste"/>
      </w:pPr>
      <w:r w:rsidRPr="002176DA">
        <w:t>Estimer le nombre et les types d’objets touchés.</w:t>
      </w:r>
    </w:p>
    <w:p w14:paraId="1158199C" w14:textId="6434ED57" w:rsidR="00490F93" w:rsidRPr="002176DA" w:rsidRDefault="004E14C2" w:rsidP="00BD5DB8">
      <w:pPr>
        <w:pStyle w:val="Normalbefore6ptafter3pt"/>
      </w:pPr>
      <w:r w:rsidRPr="002176DA">
        <w:t>Les dommages seront documentés à l’aide :</w:t>
      </w:r>
    </w:p>
    <w:p w14:paraId="1D462ECA" w14:textId="608D3E43" w:rsidR="001F454F" w:rsidRPr="00E35EB8" w:rsidRDefault="00586AD9" w:rsidP="00E35EB8">
      <w:pPr>
        <w:pStyle w:val="Paragraphedeliste"/>
      </w:pPr>
      <w:r w:rsidRPr="00E35EB8">
        <w:t xml:space="preserve">de </w:t>
      </w:r>
      <w:r w:rsidR="00473F62" w:rsidRPr="00E35EB8">
        <w:t>notes</w:t>
      </w:r>
      <w:r w:rsidR="00F31642" w:rsidRPr="00E35EB8">
        <w:t>;</w:t>
      </w:r>
      <w:r w:rsidR="00473F62" w:rsidRPr="00E35EB8">
        <w:t xml:space="preserve"> utiliser les </w:t>
      </w:r>
      <w:hyperlink w:anchor="_Initial_Damage_Assessment" w:history="1">
        <w:r w:rsidR="00473F62" w:rsidRPr="00E35EB8">
          <w:rPr>
            <w:rStyle w:val="lev"/>
            <w:b w:val="0"/>
            <w:bCs w:val="0"/>
          </w:rPr>
          <w:t>formulaires d’évaluation initiale des dommage</w:t>
        </w:r>
      </w:hyperlink>
      <w:r w:rsidR="00473F62" w:rsidRPr="00E35EB8">
        <w:t xml:space="preserve">s (annexes 2 à 5) [insérer le titre d’un autre formulaire, </w:t>
      </w:r>
      <w:r w:rsidRPr="00E35EB8">
        <w:t>au besoin</w:t>
      </w:r>
      <w:r w:rsidR="00473F62" w:rsidRPr="00E35EB8">
        <w:t>];</w:t>
      </w:r>
    </w:p>
    <w:p w14:paraId="4C30EB9A" w14:textId="5612676C" w:rsidR="001F454F" w:rsidRPr="002176DA" w:rsidRDefault="00586AD9" w:rsidP="00E35EB8">
      <w:pPr>
        <w:pStyle w:val="Paragraphedeliste"/>
      </w:pPr>
      <w:r>
        <w:t xml:space="preserve">de </w:t>
      </w:r>
      <w:r w:rsidR="00473F62" w:rsidRPr="002176DA">
        <w:t>photographies;</w:t>
      </w:r>
    </w:p>
    <w:p w14:paraId="6F376491" w14:textId="30C83233" w:rsidR="001F454F" w:rsidRPr="002176DA" w:rsidRDefault="00586AD9" w:rsidP="00217D76">
      <w:pPr>
        <w:pStyle w:val="Paragraphedeliste"/>
      </w:pPr>
      <w:r>
        <w:t xml:space="preserve">de </w:t>
      </w:r>
      <w:r w:rsidR="00473F62" w:rsidRPr="002176DA">
        <w:t>cartes annotées</w:t>
      </w:r>
      <w:r w:rsidR="00F31642">
        <w:t>;</w:t>
      </w:r>
      <w:r w:rsidR="00473F62" w:rsidRPr="002176DA">
        <w:t xml:space="preserve"> utiliser l’</w:t>
      </w:r>
      <w:hyperlink w:anchor="_Annexe_1_:" w:history="1">
        <w:r w:rsidRPr="00957BF2">
          <w:rPr>
            <w:rStyle w:val="Lienhypertexte"/>
          </w:rPr>
          <w:t>A</w:t>
        </w:r>
        <w:r w:rsidR="00473F62" w:rsidRPr="00957BF2">
          <w:rPr>
            <w:rStyle w:val="Lienhypertexte"/>
          </w:rPr>
          <w:t>nnexe 1 : Plans d’étage</w:t>
        </w:r>
      </w:hyperlink>
      <w:r w:rsidR="00473F62" w:rsidRPr="002176DA">
        <w:t>.</w:t>
      </w:r>
    </w:p>
    <w:p w14:paraId="6A8E17F3" w14:textId="28BEEE0B" w:rsidR="00B345BB" w:rsidRPr="002F030A" w:rsidRDefault="0042318A" w:rsidP="002F030A">
      <w:pPr>
        <w:pStyle w:val="Titre3"/>
      </w:pPr>
      <w:bookmarkStart w:id="151" w:name="_Workflow_planning"/>
      <w:bookmarkStart w:id="152" w:name="_Préparation_au_sauvetage"/>
      <w:bookmarkStart w:id="153" w:name="_Toc190327656"/>
      <w:bookmarkStart w:id="154" w:name="_Toc227059541"/>
      <w:bookmarkEnd w:id="151"/>
      <w:bookmarkEnd w:id="152"/>
      <w:r w:rsidRPr="002F030A">
        <w:t>P</w:t>
      </w:r>
      <w:r w:rsidR="008914E3" w:rsidRPr="002F030A">
        <w:t xml:space="preserve">réparation </w:t>
      </w:r>
      <w:r w:rsidR="00501BA0" w:rsidRPr="002F030A">
        <w:t>a</w:t>
      </w:r>
      <w:bookmarkEnd w:id="153"/>
      <w:r w:rsidR="008914E3" w:rsidRPr="002F030A">
        <w:t>u sauvetage</w:t>
      </w:r>
      <w:bookmarkEnd w:id="154"/>
    </w:p>
    <w:p w14:paraId="27BB152F" w14:textId="4393D3D7" w:rsidR="0042318A" w:rsidRPr="002176DA" w:rsidRDefault="0042318A" w:rsidP="00BD5DB8">
      <w:pPr>
        <w:pStyle w:val="Normalbefore6ptafter3pt"/>
      </w:pPr>
      <w:r w:rsidRPr="002176DA">
        <w:t>Une fois que les besoins globaux de stabilisation des collections sont compris, le ou la responsable des collections gère la mise en œuvre d’un plan de sauvetage des collections :</w:t>
      </w:r>
    </w:p>
    <w:p w14:paraId="47C9533C" w14:textId="22573033" w:rsidR="00F51554" w:rsidRPr="002176DA" w:rsidRDefault="004E4067" w:rsidP="00E35EB8">
      <w:pPr>
        <w:pStyle w:val="Paragraphedeliste"/>
      </w:pPr>
      <w:r>
        <w:t>Mettre</w:t>
      </w:r>
      <w:r w:rsidRPr="002176DA">
        <w:t xml:space="preserve"> </w:t>
      </w:r>
      <w:r w:rsidR="00F51554" w:rsidRPr="002176DA">
        <w:t xml:space="preserve">immédiatement </w:t>
      </w:r>
      <w:r>
        <w:t>en place d</w:t>
      </w:r>
      <w:r w:rsidR="00F51554" w:rsidRPr="002176DA">
        <w:t xml:space="preserve">es mesures visant à limiter les dommages aux collections, </w:t>
      </w:r>
      <w:r w:rsidR="0050243C">
        <w:t>au besoin</w:t>
      </w:r>
      <w:r w:rsidR="00F51554" w:rsidRPr="002176DA">
        <w:t>.</w:t>
      </w:r>
    </w:p>
    <w:p w14:paraId="7724560B" w14:textId="45CB1FBE" w:rsidR="0042318A" w:rsidRPr="00E35EB8" w:rsidRDefault="0042318A" w:rsidP="00E35EB8">
      <w:pPr>
        <w:pStyle w:val="Paragraphedeliste"/>
      </w:pPr>
      <w:r w:rsidRPr="00E35EB8">
        <w:t>Déterminer les procédures de sauvetage nécessaires à la stabilisation des collections (consulter l’</w:t>
      </w:r>
      <w:hyperlink w:anchor="_Annexe_6_:" w:history="1">
        <w:r w:rsidR="004E4067" w:rsidRPr="00E35EB8">
          <w:rPr>
            <w:rStyle w:val="Lienhypertexte"/>
            <w:color w:val="auto"/>
            <w:u w:val="none"/>
          </w:rPr>
          <w:t>Annexe 6 : Liste de contrôle pour la planification du sauvetage</w:t>
        </w:r>
      </w:hyperlink>
      <w:r w:rsidR="004E4067" w:rsidRPr="00E35EB8">
        <w:t xml:space="preserve"> </w:t>
      </w:r>
      <w:r w:rsidRPr="00E35EB8">
        <w:t xml:space="preserve">pour </w:t>
      </w:r>
      <w:r w:rsidR="00055B9D" w:rsidRPr="00E35EB8">
        <w:t xml:space="preserve">obtenir </w:t>
      </w:r>
      <w:r w:rsidRPr="00E35EB8">
        <w:t xml:space="preserve">une </w:t>
      </w:r>
      <w:hyperlink w:anchor="_Salvage_Actions_Planning" w:history="1">
        <w:r w:rsidRPr="00E35EB8">
          <w:rPr>
            <w:rStyle w:val="lev"/>
            <w:b w:val="0"/>
            <w:bCs w:val="0"/>
          </w:rPr>
          <w:t>liste de contrôle générale pour la planification des mesures de sauvetage</w:t>
        </w:r>
      </w:hyperlink>
      <w:r w:rsidRPr="00E35EB8">
        <w:t>).</w:t>
      </w:r>
    </w:p>
    <w:p w14:paraId="78877765" w14:textId="533CFDFF" w:rsidR="00CC08DF" w:rsidRPr="002176DA" w:rsidRDefault="0036000B" w:rsidP="00E35EB8">
      <w:pPr>
        <w:pStyle w:val="Paragraphedeliste"/>
      </w:pPr>
      <w:r w:rsidRPr="002176DA">
        <w:t>Élaborer un plan d’action de sauvetage en tenant compte des priorités de sauvetage</w:t>
      </w:r>
      <w:r w:rsidR="00F31642">
        <w:t>;</w:t>
      </w:r>
      <w:r w:rsidRPr="002176DA">
        <w:t xml:space="preserve"> utiliser l’</w:t>
      </w:r>
      <w:hyperlink w:anchor="_Annexe_7_:" w:history="1">
        <w:r w:rsidR="00586AD9" w:rsidRPr="00957BF2">
          <w:rPr>
            <w:rStyle w:val="Lienhypertexte"/>
          </w:rPr>
          <w:t>A</w:t>
        </w:r>
        <w:r w:rsidRPr="00957BF2">
          <w:rPr>
            <w:rStyle w:val="Lienhypertexte"/>
          </w:rPr>
          <w:t>nnexe 7 : Formulaire de planification du sauvetage</w:t>
        </w:r>
      </w:hyperlink>
      <w:r w:rsidRPr="002176DA">
        <w:t>.</w:t>
      </w:r>
    </w:p>
    <w:p w14:paraId="720547EF" w14:textId="4DDEFD50" w:rsidR="0043740C" w:rsidRPr="002176DA" w:rsidRDefault="0043740C" w:rsidP="00E35EB8">
      <w:pPr>
        <w:pStyle w:val="Paragraphedeliste"/>
      </w:pPr>
      <w:r w:rsidRPr="002176DA">
        <w:t xml:space="preserve">Aménager des </w:t>
      </w:r>
      <w:r w:rsidR="00F31642">
        <w:t>espaces</w:t>
      </w:r>
      <w:r w:rsidR="00F31642" w:rsidRPr="002176DA">
        <w:t xml:space="preserve"> </w:t>
      </w:r>
      <w:r w:rsidRPr="002176DA">
        <w:t>de travail et des espaces de rangement temporaire qui permettent d’appliquer les procédures de sauvetage requises et qui répondent aux critères minimaux suivants :</w:t>
      </w:r>
    </w:p>
    <w:p w14:paraId="42E90325" w14:textId="7EA8B4A9" w:rsidR="0043740C" w:rsidRPr="00E35EB8" w:rsidRDefault="0043740C" w:rsidP="00E35EB8">
      <w:pPr>
        <w:pStyle w:val="ListParagraph2"/>
      </w:pPr>
      <w:r w:rsidRPr="00E35EB8">
        <w:t xml:space="preserve">[Énumérer les critères utilisés pour choisir les </w:t>
      </w:r>
      <w:r w:rsidR="00F31642" w:rsidRPr="00E35EB8">
        <w:t xml:space="preserve">espaces </w:t>
      </w:r>
      <w:r w:rsidRPr="00E35EB8">
        <w:t>de sauvetage et de récupération des collections.]</w:t>
      </w:r>
    </w:p>
    <w:p w14:paraId="38E2D548" w14:textId="43EF9543" w:rsidR="000E1EC2" w:rsidRPr="002176DA" w:rsidRDefault="000E1EC2" w:rsidP="00E35EB8">
      <w:pPr>
        <w:pStyle w:val="Paragraphedeliste"/>
      </w:pPr>
      <w:r w:rsidRPr="002176DA">
        <w:t xml:space="preserve">Sélectionner des espaces hors site, </w:t>
      </w:r>
      <w:r w:rsidR="0050243C">
        <w:t>au besoin</w:t>
      </w:r>
      <w:r w:rsidRPr="002176DA">
        <w:t xml:space="preserve">, </w:t>
      </w:r>
      <w:r w:rsidRPr="00B93EE9">
        <w:t xml:space="preserve">en choisissant parmi ceux énumérés à </w:t>
      </w:r>
      <w:r w:rsidR="00B93EE9" w:rsidRPr="00F45C6E">
        <w:t>la section « </w:t>
      </w:r>
      <w:hyperlink w:anchor="_Personnes_à_joindre" w:history="1">
        <w:r w:rsidRPr="00F105A8">
          <w:rPr>
            <w:rStyle w:val="Lienhypertexte"/>
          </w:rPr>
          <w:t>Personnes à joindre pour l</w:t>
        </w:r>
        <w:r w:rsidR="00C66A85" w:rsidRPr="00F105A8">
          <w:rPr>
            <w:rStyle w:val="Lienhypertexte"/>
          </w:rPr>
          <w:t xml:space="preserve">a récupération </w:t>
        </w:r>
        <w:r w:rsidRPr="00F105A8">
          <w:rPr>
            <w:rStyle w:val="Lienhypertexte"/>
          </w:rPr>
          <w:t>d’urgence</w:t>
        </w:r>
      </w:hyperlink>
      <w:r w:rsidR="00B93EE9" w:rsidRPr="00F45C6E">
        <w:t> »</w:t>
      </w:r>
      <w:r w:rsidRPr="00B93EE9">
        <w:t>, dans la mesure du possible.</w:t>
      </w:r>
    </w:p>
    <w:p w14:paraId="27BD67F1" w14:textId="2370BA17" w:rsidR="0042318A" w:rsidRPr="002176DA" w:rsidRDefault="00CC08DF" w:rsidP="00E35EB8">
      <w:pPr>
        <w:pStyle w:val="Paragraphedeliste"/>
      </w:pPr>
      <w:r w:rsidRPr="002176DA">
        <w:t>Rassembler les fournitures et l’équipement nécessaires, y compris l</w:t>
      </w:r>
      <w:r w:rsidR="00586AD9">
        <w:t>’</w:t>
      </w:r>
      <w:r w:rsidRPr="002176DA">
        <w:t>EPI.</w:t>
      </w:r>
    </w:p>
    <w:p w14:paraId="26CCBFB9" w14:textId="351633BA" w:rsidR="0036000B" w:rsidRPr="002176DA" w:rsidRDefault="0036000B" w:rsidP="00E35EB8">
      <w:pPr>
        <w:pStyle w:val="Paragraphedeliste"/>
      </w:pPr>
      <w:r w:rsidRPr="002176DA">
        <w:t>Désigner des chefs</w:t>
      </w:r>
      <w:r w:rsidR="00F768CB">
        <w:t xml:space="preserve"> ou cheffes</w:t>
      </w:r>
      <w:r w:rsidRPr="002176DA">
        <w:t xml:space="preserve"> d’équipe pour superviser des sites de travail distincts.</w:t>
      </w:r>
    </w:p>
    <w:p w14:paraId="65BE8819" w14:textId="369FCDA3" w:rsidR="0036000B" w:rsidRPr="002176DA" w:rsidRDefault="0036000B" w:rsidP="00E35EB8">
      <w:pPr>
        <w:pStyle w:val="Paragraphedeliste"/>
      </w:pPr>
      <w:r w:rsidRPr="002176DA">
        <w:t xml:space="preserve">Décider </w:t>
      </w:r>
      <w:r w:rsidR="00F768CB">
        <w:t>qui sera</w:t>
      </w:r>
      <w:r w:rsidR="00F768CB" w:rsidRPr="002176DA">
        <w:t xml:space="preserve"> </w:t>
      </w:r>
      <w:r w:rsidRPr="002176DA">
        <w:t>la personne responsable de la documentation sur le sauvetage et des méthodes à utiliser.</w:t>
      </w:r>
    </w:p>
    <w:p w14:paraId="7625C108" w14:textId="1B687FE9" w:rsidR="00671BF3" w:rsidRPr="002176DA" w:rsidRDefault="001427A2" w:rsidP="00E35EB8">
      <w:pPr>
        <w:pStyle w:val="Paragraphedeliste"/>
      </w:pPr>
      <w:r w:rsidRPr="001427A2">
        <w:t xml:space="preserve">Établir des relations hiérarchiques claires et des procédures de communication </w:t>
      </w:r>
      <w:r>
        <w:t xml:space="preserve">pour </w:t>
      </w:r>
      <w:r w:rsidR="00671BF3" w:rsidRPr="002176DA">
        <w:t>les équipes de sauvetage.</w:t>
      </w:r>
    </w:p>
    <w:p w14:paraId="0E718A83" w14:textId="1EA82206" w:rsidR="00CC08DF" w:rsidRPr="002176DA" w:rsidRDefault="00CC08DF" w:rsidP="00E35EB8">
      <w:pPr>
        <w:pStyle w:val="Paragraphedeliste"/>
      </w:pPr>
      <w:r w:rsidRPr="002176DA">
        <w:t>Former les sauveteurs et sauveteuses.</w:t>
      </w:r>
    </w:p>
    <w:p w14:paraId="332E0ACF" w14:textId="72DA7312" w:rsidR="005E1A9D" w:rsidRPr="002176DA" w:rsidRDefault="005E1A9D" w:rsidP="00217D76">
      <w:pPr>
        <w:pStyle w:val="Paragraphedeliste"/>
      </w:pPr>
      <w:r w:rsidRPr="002176DA">
        <w:t>Coordonner les activités de sauvetage dans le cadre de l’intervention globale par l’intermédiaire de l’équipe de gestion des incidents.</w:t>
      </w:r>
    </w:p>
    <w:p w14:paraId="4DBDA065" w14:textId="7F91DEF8" w:rsidR="00E632EB" w:rsidRDefault="00FF5929" w:rsidP="00612B7D">
      <w:r w:rsidRPr="002176DA">
        <w:lastRenderedPageBreak/>
        <w:t xml:space="preserve">La planification initiale peut commencer avant l’évaluation initiale des dommages si le bâtiment reste inaccessible. </w:t>
      </w:r>
    </w:p>
    <w:p w14:paraId="383C21EC" w14:textId="79274F76" w:rsidR="0082602A" w:rsidRPr="002F030A" w:rsidRDefault="00D935E2" w:rsidP="002F030A">
      <w:pPr>
        <w:pStyle w:val="Titre3"/>
      </w:pPr>
      <w:bookmarkStart w:id="155" w:name="_Toc149114908"/>
      <w:bookmarkStart w:id="156" w:name="_Toc190327657"/>
      <w:bookmarkStart w:id="157" w:name="_Toc227059542"/>
      <w:r w:rsidRPr="002F030A">
        <w:t>Procédures de sauvetage</w:t>
      </w:r>
      <w:bookmarkEnd w:id="155"/>
      <w:bookmarkEnd w:id="156"/>
      <w:bookmarkEnd w:id="157"/>
    </w:p>
    <w:p w14:paraId="181DE413" w14:textId="2BA0B26B" w:rsidR="0082602A" w:rsidRPr="002176DA" w:rsidRDefault="0082602A" w:rsidP="00FD3702">
      <w:pPr>
        <w:pStyle w:val="Titre4"/>
      </w:pPr>
      <w:bookmarkStart w:id="158" w:name="_Toc227059543"/>
      <w:r w:rsidRPr="002176DA">
        <w:t>Tri</w:t>
      </w:r>
      <w:r w:rsidR="00AE2B9E">
        <w:t>er</w:t>
      </w:r>
      <w:bookmarkEnd w:id="158"/>
    </w:p>
    <w:p w14:paraId="64B15C1E" w14:textId="6D0E38BB" w:rsidR="00136824" w:rsidRPr="002176DA" w:rsidRDefault="00CC6A46" w:rsidP="00217D76">
      <w:r w:rsidRPr="002176DA">
        <w:t>L’objectif d’un plan de sauvetage des collections en cas d’urgence est de préserver</w:t>
      </w:r>
      <w:r w:rsidR="00F768CB">
        <w:t>,</w:t>
      </w:r>
      <w:r w:rsidRPr="002176DA">
        <w:t xml:space="preserve"> autant que possible</w:t>
      </w:r>
      <w:r w:rsidR="00F768CB">
        <w:t>,</w:t>
      </w:r>
      <w:r w:rsidRPr="002176DA">
        <w:t xml:space="preserve"> la valeur d</w:t>
      </w:r>
      <w:r w:rsidR="00F768CB">
        <w:t>’une</w:t>
      </w:r>
      <w:r w:rsidRPr="002176DA">
        <w:t xml:space="preserve"> collection. Lorsque plusieurs objets sont concernés, les mesures de sauvetage sont organisées de manière à donner la priorité aux objets de plus grande valeur.</w:t>
      </w:r>
    </w:p>
    <w:p w14:paraId="0327D41A" w14:textId="12FFBC8D" w:rsidR="0055169D" w:rsidRPr="002176DA" w:rsidRDefault="00E942A9" w:rsidP="00BD5DB8">
      <w:pPr>
        <w:pStyle w:val="Normalbefore6ptafter3pt"/>
      </w:pPr>
      <w:r w:rsidRPr="002176DA">
        <w:t>Lorsqu’il est possible de déplacer des objets de manière sécuritaire afin d’éviter tout dommage, procéde</w:t>
      </w:r>
      <w:r w:rsidR="008914E3">
        <w:t>z</w:t>
      </w:r>
      <w:r w:rsidRPr="002176DA">
        <w:t xml:space="preserve"> comme suit :</w:t>
      </w:r>
    </w:p>
    <w:p w14:paraId="4E25A2BC" w14:textId="4E90FC70" w:rsidR="006F2CBE" w:rsidRPr="002176DA" w:rsidRDefault="00F431DB" w:rsidP="00217D76">
      <w:pPr>
        <w:pStyle w:val="Paragraphedeliste"/>
      </w:pPr>
      <w:r w:rsidRPr="002176DA">
        <w:t>Évacuer les objets prioritaires vers un endroit sûr à l’intérieur ou à l’extérieur du bâtiment.</w:t>
      </w:r>
    </w:p>
    <w:p w14:paraId="3452E6F1" w14:textId="77F13BD2" w:rsidR="0055169D" w:rsidRPr="002176DA" w:rsidRDefault="00E942A9" w:rsidP="00BD5DB8">
      <w:pPr>
        <w:pStyle w:val="Normalbefore6ptafter3pt"/>
      </w:pPr>
      <w:r w:rsidRPr="002176DA">
        <w:t xml:space="preserve">Lorsqu’une situation d’urgence </w:t>
      </w:r>
      <w:r w:rsidR="00F768CB">
        <w:t>touche</w:t>
      </w:r>
      <w:r w:rsidR="00F768CB" w:rsidRPr="002176DA">
        <w:t xml:space="preserve"> </w:t>
      </w:r>
      <w:r w:rsidRPr="002176DA">
        <w:t>de nombreux objets de valeur élevée ou moyenne et que tous les objets sont accessibles de manière égale, procéde</w:t>
      </w:r>
      <w:r w:rsidR="008914E3">
        <w:t>z</w:t>
      </w:r>
      <w:r w:rsidRPr="002176DA">
        <w:t xml:space="preserve"> comme suit :</w:t>
      </w:r>
    </w:p>
    <w:p w14:paraId="08462A06" w14:textId="6A8A08D6" w:rsidR="006F2CBE" w:rsidRPr="002176DA" w:rsidRDefault="00350AD9" w:rsidP="00E35EB8">
      <w:pPr>
        <w:pStyle w:val="Paragraphedeliste"/>
        <w:rPr>
          <w:iCs/>
        </w:rPr>
      </w:pPr>
      <w:r w:rsidRPr="002176DA">
        <w:t>Stabiliser ou évacuer d’abord les objets prioritaires des zones touchées.</w:t>
      </w:r>
    </w:p>
    <w:p w14:paraId="548D2894" w14:textId="7C90D5E1" w:rsidR="00350AD9" w:rsidRPr="002176DA" w:rsidRDefault="006F2CBE" w:rsidP="00E35EB8">
      <w:pPr>
        <w:pStyle w:val="Paragraphedeliste"/>
        <w:rPr>
          <w:iCs/>
        </w:rPr>
      </w:pPr>
      <w:r w:rsidRPr="002176DA">
        <w:t xml:space="preserve">Évaluer l’état des </w:t>
      </w:r>
      <w:r w:rsidR="004E4067">
        <w:t xml:space="preserve">objets </w:t>
      </w:r>
      <w:r w:rsidRPr="002176DA">
        <w:t>priorit</w:t>
      </w:r>
      <w:r w:rsidR="004E4067">
        <w:t>aires</w:t>
      </w:r>
      <w:r w:rsidRPr="002176DA">
        <w:t>, même si les objets se trouvent en dehors de la zone touchée.</w:t>
      </w:r>
    </w:p>
    <w:p w14:paraId="49BBDC15" w14:textId="34DFE2F1" w:rsidR="00B63315" w:rsidRPr="002176DA" w:rsidRDefault="00E07E49" w:rsidP="00217D76">
      <w:pPr>
        <w:pStyle w:val="Paragraphedeliste"/>
        <w:rPr>
          <w:iCs/>
        </w:rPr>
      </w:pPr>
      <w:r w:rsidRPr="002176DA">
        <w:t>Séparer les objets par type et degré de dommage</w:t>
      </w:r>
      <w:r w:rsidR="00F768CB">
        <w:t>s</w:t>
      </w:r>
      <w:r w:rsidRPr="002176DA">
        <w:t>; isoler les objets moisis.</w:t>
      </w:r>
    </w:p>
    <w:p w14:paraId="15CB17FE" w14:textId="5B6A1CD6" w:rsidR="00032255" w:rsidRPr="002176DA" w:rsidRDefault="00E942A9" w:rsidP="00BD5DB8">
      <w:pPr>
        <w:pStyle w:val="Normalbefore6ptafter3pt"/>
      </w:pPr>
      <w:r w:rsidRPr="002176DA">
        <w:t>Lorsque l’incident entrave l’accès aux objets, procéde</w:t>
      </w:r>
      <w:r w:rsidR="008914E3">
        <w:t>z</w:t>
      </w:r>
      <w:r w:rsidRPr="002176DA">
        <w:t xml:space="preserve"> comme suit :</w:t>
      </w:r>
    </w:p>
    <w:p w14:paraId="2B6433BB" w14:textId="77777777" w:rsidR="00032255" w:rsidRPr="002176DA" w:rsidRDefault="00F431DB" w:rsidP="00E35EB8">
      <w:pPr>
        <w:pStyle w:val="Paragraphedeliste"/>
      </w:pPr>
      <w:r w:rsidRPr="002176DA">
        <w:t>Planifier le sauvetage en tenant compte de la valeur de l’objet et de sa vulnérabilité à d’autres dommages si le traitement est retardé.</w:t>
      </w:r>
    </w:p>
    <w:p w14:paraId="3E215936" w14:textId="31969496" w:rsidR="001C1392" w:rsidRPr="002176DA" w:rsidRDefault="00F431DB" w:rsidP="00E35EB8">
      <w:pPr>
        <w:pStyle w:val="Paragraphedeliste"/>
      </w:pPr>
      <w:r w:rsidRPr="002176DA">
        <w:t>Traiter ultérieurement les objets essentiellement stables.</w:t>
      </w:r>
    </w:p>
    <w:p w14:paraId="20684303" w14:textId="10E12093" w:rsidR="00032255" w:rsidRPr="002176DA" w:rsidRDefault="00F431DB" w:rsidP="00217D76">
      <w:pPr>
        <w:pStyle w:val="Paragraphedeliste"/>
      </w:pPr>
      <w:r w:rsidRPr="002176DA">
        <w:t xml:space="preserve">Désigner les objets </w:t>
      </w:r>
      <w:r w:rsidR="004E4067" w:rsidRPr="007721AD">
        <w:t>qu</w:t>
      </w:r>
      <w:r w:rsidR="004E4067">
        <w:t xml:space="preserve">e l’on ne peut sauver </w:t>
      </w:r>
      <w:r w:rsidRPr="002176DA">
        <w:t>en vue de leur aliénation et de leur élimination.</w:t>
      </w:r>
    </w:p>
    <w:p w14:paraId="5ADF8E20" w14:textId="7725B4BD" w:rsidR="00AB4E57" w:rsidRPr="002176DA" w:rsidRDefault="00E942A9" w:rsidP="00BD5DB8">
      <w:pPr>
        <w:pStyle w:val="Normalbefore6ptafter3pt"/>
      </w:pPr>
      <w:r w:rsidRPr="002176DA">
        <w:t xml:space="preserve">Lorsqu’une situation d’urgence menace la </w:t>
      </w:r>
      <w:r w:rsidR="004E4067">
        <w:t>pré</w:t>
      </w:r>
      <w:r w:rsidRPr="002176DA">
        <w:t xml:space="preserve">servation de documents </w:t>
      </w:r>
      <w:r w:rsidR="00B93EE9">
        <w:t>essentiels</w:t>
      </w:r>
      <w:r w:rsidR="00B93EE9" w:rsidRPr="002176DA">
        <w:t xml:space="preserve"> </w:t>
      </w:r>
      <w:r w:rsidRPr="002176DA">
        <w:t>pour l’établissement, procéde</w:t>
      </w:r>
      <w:r w:rsidR="008914E3">
        <w:t>z</w:t>
      </w:r>
      <w:r w:rsidRPr="002176DA">
        <w:t xml:space="preserve"> comme suit :</w:t>
      </w:r>
    </w:p>
    <w:p w14:paraId="6C0C5C87" w14:textId="7C93B1D7" w:rsidR="008F1F3D" w:rsidRPr="002176DA" w:rsidRDefault="00F431DB" w:rsidP="00217D76">
      <w:pPr>
        <w:pStyle w:val="Paragraphedeliste"/>
      </w:pPr>
      <w:r w:rsidRPr="002176DA">
        <w:t xml:space="preserve">Sauver les documents </w:t>
      </w:r>
      <w:r w:rsidR="00B93EE9">
        <w:t>essentiels</w:t>
      </w:r>
      <w:r w:rsidR="00B93EE9" w:rsidRPr="002176DA">
        <w:t xml:space="preserve"> </w:t>
      </w:r>
      <w:r w:rsidRPr="002176DA">
        <w:t>(</w:t>
      </w:r>
      <w:r w:rsidR="001427A2" w:rsidRPr="001427A2">
        <w:t xml:space="preserve">documents relatifs aux </w:t>
      </w:r>
      <w:r w:rsidRPr="002176DA">
        <w:t>collection</w:t>
      </w:r>
      <w:r w:rsidR="001427A2">
        <w:t>s</w:t>
      </w:r>
      <w:r w:rsidRPr="002176DA">
        <w:t xml:space="preserve">, </w:t>
      </w:r>
      <w:r w:rsidR="001427A2">
        <w:t xml:space="preserve">à la </w:t>
      </w:r>
      <w:r w:rsidRPr="002176DA">
        <w:t>recherche</w:t>
      </w:r>
      <w:r w:rsidR="001427A2">
        <w:t xml:space="preserve"> et à</w:t>
      </w:r>
      <w:r w:rsidRPr="002176DA">
        <w:t xml:space="preserve"> </w:t>
      </w:r>
      <w:r w:rsidR="001427A2">
        <w:t>l’</w:t>
      </w:r>
      <w:r w:rsidRPr="002176DA">
        <w:t>établissement) qui ne sont pas reproduits ni stockés hors site.</w:t>
      </w:r>
    </w:p>
    <w:p w14:paraId="2594AFB1" w14:textId="4D0A36FB" w:rsidR="009840F2" w:rsidRPr="002176DA" w:rsidRDefault="00242C77" w:rsidP="00217D76">
      <w:r w:rsidRPr="002176DA">
        <w:t>Consulter l’</w:t>
      </w:r>
      <w:hyperlink w:anchor="_Annexe_8_:" w:history="1">
        <w:r w:rsidR="004E4067" w:rsidRPr="00957BF2">
          <w:rPr>
            <w:rStyle w:val="Lienhypertexte"/>
          </w:rPr>
          <w:t>Annexe 8 : Liste des priorités de sauvetage</w:t>
        </w:r>
      </w:hyperlink>
      <w:r w:rsidR="004E4067" w:rsidRPr="007721AD">
        <w:t xml:space="preserve"> </w:t>
      </w:r>
      <w:r w:rsidRPr="002176DA">
        <w:t>pour obtenir la</w:t>
      </w:r>
      <w:hyperlink w:anchor="_Salvage_Priorities" w:history="1">
        <w:r w:rsidRPr="002176DA">
          <w:rPr>
            <w:rStyle w:val="lev"/>
          </w:rPr>
          <w:t xml:space="preserve"> </w:t>
        </w:r>
        <w:r w:rsidRPr="002176DA">
          <w:rPr>
            <w:rStyle w:val="lev"/>
            <w:b w:val="0"/>
          </w:rPr>
          <w:t xml:space="preserve">liste </w:t>
        </w:r>
        <w:r w:rsidR="001427A2">
          <w:rPr>
            <w:rStyle w:val="lev"/>
            <w:b w:val="0"/>
          </w:rPr>
          <w:t xml:space="preserve">à jour </w:t>
        </w:r>
        <w:r w:rsidRPr="002176DA">
          <w:rPr>
            <w:rStyle w:val="lev"/>
            <w:b w:val="0"/>
          </w:rPr>
          <w:t xml:space="preserve">des priorités </w:t>
        </w:r>
        <w:r w:rsidR="001427A2">
          <w:rPr>
            <w:rStyle w:val="lev"/>
            <w:b w:val="0"/>
          </w:rPr>
          <w:t xml:space="preserve">en matière </w:t>
        </w:r>
        <w:r w:rsidRPr="002176DA">
          <w:rPr>
            <w:rStyle w:val="lev"/>
            <w:b w:val="0"/>
          </w:rPr>
          <w:t>de sauvetage</w:t>
        </w:r>
      </w:hyperlink>
      <w:r w:rsidRPr="002176DA">
        <w:t>.</w:t>
      </w:r>
    </w:p>
    <w:p w14:paraId="6D719569" w14:textId="64EDA0D8" w:rsidR="00AA3E47" w:rsidRPr="002176DA" w:rsidRDefault="003B40F5" w:rsidP="00FD3702">
      <w:pPr>
        <w:pStyle w:val="Titre4"/>
      </w:pPr>
      <w:bookmarkStart w:id="159" w:name="_Toc227059544"/>
      <w:r w:rsidRPr="002176DA">
        <w:t>Prot</w:t>
      </w:r>
      <w:r w:rsidR="00AE2B9E">
        <w:t>éger l</w:t>
      </w:r>
      <w:r w:rsidRPr="002176DA">
        <w:t>es collections</w:t>
      </w:r>
      <w:bookmarkEnd w:id="159"/>
      <w:r w:rsidRPr="002176DA">
        <w:t xml:space="preserve"> </w:t>
      </w:r>
    </w:p>
    <w:p w14:paraId="562120EF" w14:textId="631D5833" w:rsidR="00AA3E47" w:rsidRPr="002176DA" w:rsidRDefault="008E5389" w:rsidP="00BD5DB8">
      <w:pPr>
        <w:pStyle w:val="Normalbefore6ptafter3pt"/>
      </w:pPr>
      <w:r w:rsidRPr="002176DA">
        <w:t>Lorsque les collections risquent d’être endommagées davantage en raison d’une situation d’urgence, procéde</w:t>
      </w:r>
      <w:r w:rsidR="008914E3">
        <w:t>z</w:t>
      </w:r>
      <w:r w:rsidRPr="002176DA">
        <w:t xml:space="preserve"> comme suit :</w:t>
      </w:r>
    </w:p>
    <w:p w14:paraId="58A53363" w14:textId="29D25F3D" w:rsidR="006F28B9" w:rsidRPr="002176DA" w:rsidRDefault="006F28B9" w:rsidP="00E35EB8">
      <w:pPr>
        <w:pStyle w:val="Paragraphedeliste"/>
      </w:pPr>
      <w:bookmarkStart w:id="160" w:name="_Hlk86047153"/>
      <w:r w:rsidRPr="002176DA">
        <w:t>Contenir ou bloquer le danger.</w:t>
      </w:r>
    </w:p>
    <w:p w14:paraId="6007E234" w14:textId="7ADC4328" w:rsidR="00A16827" w:rsidRPr="002176DA" w:rsidRDefault="00A16827" w:rsidP="00E35EB8">
      <w:pPr>
        <w:pStyle w:val="Paragraphedeliste"/>
      </w:pPr>
      <w:r w:rsidRPr="002176DA">
        <w:t>Protéger les collections à risque non touchées :</w:t>
      </w:r>
    </w:p>
    <w:p w14:paraId="70C7E38D" w14:textId="5C771906" w:rsidR="00AA3E47" w:rsidRPr="00E35EB8" w:rsidRDefault="00AA3E47" w:rsidP="00E35EB8">
      <w:pPr>
        <w:pStyle w:val="ListParagraph2"/>
      </w:pPr>
      <w:r w:rsidRPr="00E35EB8">
        <w:t>Couvrir les collections non touchées qui doivent être protégées.</w:t>
      </w:r>
    </w:p>
    <w:p w14:paraId="4C0A3776" w14:textId="6D41D5BB" w:rsidR="00F4608A" w:rsidRPr="00E35EB8" w:rsidRDefault="00F4608A" w:rsidP="00E35EB8">
      <w:pPr>
        <w:pStyle w:val="ListParagraph2"/>
      </w:pPr>
      <w:r w:rsidRPr="00E35EB8">
        <w:t xml:space="preserve">Protéger les objets sur place, </w:t>
      </w:r>
      <w:r w:rsidR="0050243C" w:rsidRPr="00E35EB8">
        <w:t>au besoin</w:t>
      </w:r>
      <w:r w:rsidRPr="00E35EB8">
        <w:t>.</w:t>
      </w:r>
    </w:p>
    <w:p w14:paraId="692CD0C3" w14:textId="695B48FC" w:rsidR="006F28B9" w:rsidRPr="00E35EB8" w:rsidRDefault="006F28B9" w:rsidP="00E35EB8">
      <w:pPr>
        <w:pStyle w:val="ListParagraph2"/>
      </w:pPr>
      <w:r w:rsidRPr="00E35EB8">
        <w:t>Déplacer les objets dans un endroit sûr.</w:t>
      </w:r>
    </w:p>
    <w:p w14:paraId="0CC2E56C" w14:textId="5C8FFD32" w:rsidR="00E632EB" w:rsidRDefault="00AA3E47" w:rsidP="00E35EB8">
      <w:pPr>
        <w:pStyle w:val="ListParagraph2"/>
      </w:pPr>
      <w:r w:rsidRPr="002176DA">
        <w:lastRenderedPageBreak/>
        <w:t>Surélever les objets du sol.</w:t>
      </w:r>
    </w:p>
    <w:p w14:paraId="499F9156" w14:textId="2D1E09F7" w:rsidR="0092272B" w:rsidRPr="00E35EB8" w:rsidRDefault="00AA3E47" w:rsidP="00E35EB8">
      <w:pPr>
        <w:pStyle w:val="Paragraphedeliste"/>
      </w:pPr>
      <w:r w:rsidRPr="00E35EB8">
        <w:t xml:space="preserve">Stabiliser l’environnement dans les espaces abritant les collections : </w:t>
      </w:r>
    </w:p>
    <w:p w14:paraId="115B5C18" w14:textId="11B15E4C" w:rsidR="00A16827" w:rsidRPr="00E35EB8" w:rsidRDefault="00A16827" w:rsidP="00E35EB8">
      <w:pPr>
        <w:pStyle w:val="ListParagraph2"/>
      </w:pPr>
      <w:r w:rsidRPr="00E35EB8">
        <w:t>Surveiller le taux d’</w:t>
      </w:r>
      <w:r w:rsidR="00586AD9" w:rsidRPr="00E35EB8">
        <w:t>HR</w:t>
      </w:r>
      <w:r w:rsidRPr="00E35EB8">
        <w:t xml:space="preserve"> et la température.</w:t>
      </w:r>
    </w:p>
    <w:p w14:paraId="54081EB3" w14:textId="5C7B4AB8" w:rsidR="00A16827" w:rsidRPr="00E35EB8" w:rsidRDefault="00A16827" w:rsidP="00E35EB8">
      <w:pPr>
        <w:pStyle w:val="ListParagraph2"/>
      </w:pPr>
      <w:r w:rsidRPr="00E35EB8">
        <w:t xml:space="preserve">Évacuer l’eau stagnante et les matériaux </w:t>
      </w:r>
      <w:r w:rsidR="00F31642" w:rsidRPr="00E35EB8">
        <w:t>humides</w:t>
      </w:r>
      <w:r w:rsidRPr="00E35EB8">
        <w:t>.</w:t>
      </w:r>
    </w:p>
    <w:p w14:paraId="2AFD6C37" w14:textId="00EE6F22" w:rsidR="0092272B" w:rsidRPr="00E35EB8" w:rsidRDefault="0092272B" w:rsidP="00F77018">
      <w:pPr>
        <w:pStyle w:val="ListParagraph2"/>
      </w:pPr>
      <w:r w:rsidRPr="00E35EB8">
        <w:t>Abaisser l’</w:t>
      </w:r>
      <w:r w:rsidR="00586AD9" w:rsidRPr="00E35EB8">
        <w:t>HR</w:t>
      </w:r>
      <w:r w:rsidRPr="00E35EB8">
        <w:t xml:space="preserve"> si elle est supérieure à 65 % à l’aide de déshumidificateurs conventionnels ou à faible teneur en grains.</w:t>
      </w:r>
    </w:p>
    <w:p w14:paraId="7E872CD8" w14:textId="42616331" w:rsidR="00A16827" w:rsidRPr="002176DA" w:rsidRDefault="00A16827" w:rsidP="00E35EB8">
      <w:pPr>
        <w:pStyle w:val="ListParagraph2"/>
        <w:numPr>
          <w:ilvl w:val="0"/>
          <w:numId w:val="17"/>
        </w:numPr>
      </w:pPr>
      <w:r w:rsidRPr="002176DA">
        <w:t>Ramener la température à un niveau normal.</w:t>
      </w:r>
    </w:p>
    <w:p w14:paraId="17A90ADC" w14:textId="053DCF70" w:rsidR="009830D2" w:rsidRPr="00E35EB8" w:rsidRDefault="009830D2" w:rsidP="00E35EB8">
      <w:pPr>
        <w:pStyle w:val="Paragraphedeliste"/>
      </w:pPr>
      <w:r w:rsidRPr="00E35EB8">
        <w:t xml:space="preserve">Ajuster la ventilation pour limiter les effets de la situation d’urgence : </w:t>
      </w:r>
    </w:p>
    <w:p w14:paraId="7CD7EC67" w14:textId="24255913" w:rsidR="00CE3B67" w:rsidRPr="00E35EB8" w:rsidRDefault="00CE3B67" w:rsidP="00E35EB8">
      <w:pPr>
        <w:pStyle w:val="ListParagraph2"/>
      </w:pPr>
      <w:r w:rsidRPr="00E35EB8">
        <w:t>Augmenter la circulation de l’air dans les espaces humides pour accélérer le séchage</w:t>
      </w:r>
      <w:r w:rsidR="004E4067" w:rsidRPr="00E35EB8">
        <w:t> :</w:t>
      </w:r>
      <w:r w:rsidRPr="00E35EB8">
        <w:t xml:space="preserve"> ouvrir les portes et les fenêtres, installer des ventilateurs ou des appareils de ventilation, augmenter le taux d’échange d’air.</w:t>
      </w:r>
    </w:p>
    <w:p w14:paraId="467F8EFD" w14:textId="77777777" w:rsidR="00287E49" w:rsidRPr="00E35EB8" w:rsidRDefault="00287E49" w:rsidP="00F77018">
      <w:pPr>
        <w:pStyle w:val="ListParagraph2"/>
      </w:pPr>
      <w:r w:rsidRPr="00E35EB8">
        <w:t>Isoler les espaces touchés par la fumée : fermer les clapets des systèmes de CVC ainsi que les portes intérieures pour empêcher la dispersion de la fumée et ouvrir les portes ou fenêtres extérieures pour ventiler les espaces touchés.</w:t>
      </w:r>
    </w:p>
    <w:p w14:paraId="12108316" w14:textId="11AF078F" w:rsidR="009830D2" w:rsidRPr="00E35EB8" w:rsidRDefault="0061649A" w:rsidP="00E35EB8">
      <w:pPr>
        <w:pStyle w:val="ListParagraph2"/>
      </w:pPr>
      <w:r w:rsidRPr="00E35EB8">
        <w:t xml:space="preserve">Isoler les espaces </w:t>
      </w:r>
      <w:r w:rsidR="00586AD9" w:rsidRPr="00E35EB8">
        <w:t xml:space="preserve">touchés </w:t>
      </w:r>
      <w:r w:rsidRPr="00E35EB8">
        <w:t xml:space="preserve">par les moisissures.  </w:t>
      </w:r>
    </w:p>
    <w:p w14:paraId="7310EE88" w14:textId="77777777" w:rsidR="009830D2" w:rsidRPr="00E35EB8" w:rsidRDefault="009830D2" w:rsidP="00E35EB8">
      <w:pPr>
        <w:pStyle w:val="ListParagraph2"/>
      </w:pPr>
      <w:r w:rsidRPr="00E35EB8">
        <w:t>Utiliser un système de filtration de l’air pour réduire les niveaux élevés de particules (fumée, poussière).</w:t>
      </w:r>
    </w:p>
    <w:p w14:paraId="0349E9EE" w14:textId="5A5568F4" w:rsidR="009830D2" w:rsidRPr="00E35EB8" w:rsidRDefault="00A16827" w:rsidP="00E35EB8">
      <w:pPr>
        <w:pStyle w:val="ListParagraph2"/>
      </w:pPr>
      <w:r w:rsidRPr="00E35EB8">
        <w:t xml:space="preserve">Fermer les entrées d’air, les portes et les fenêtres en cas de panne de courant afin de ralentir les changements dans l’environnement intérieur. </w:t>
      </w:r>
    </w:p>
    <w:p w14:paraId="49EFA404" w14:textId="6F5E6F1D" w:rsidR="00CE3B67" w:rsidRPr="002176DA" w:rsidRDefault="00CE3B67" w:rsidP="00E35EB8">
      <w:pPr>
        <w:pStyle w:val="ListParagraph2"/>
        <w:numPr>
          <w:ilvl w:val="0"/>
          <w:numId w:val="17"/>
        </w:numPr>
      </w:pPr>
      <w:r w:rsidRPr="002176DA">
        <w:t>Fournir une alimentation de secours.</w:t>
      </w:r>
    </w:p>
    <w:p w14:paraId="7CC5E91D" w14:textId="02C1C4C8" w:rsidR="00E90B57" w:rsidRPr="002176DA" w:rsidRDefault="00E90B57" w:rsidP="00FD3702">
      <w:pPr>
        <w:pStyle w:val="Titre4"/>
      </w:pPr>
      <w:bookmarkStart w:id="161" w:name="_Toc227059545"/>
      <w:bookmarkEnd w:id="160"/>
      <w:r w:rsidRPr="002176DA">
        <w:t>Document</w:t>
      </w:r>
      <w:r w:rsidR="00AE2B9E">
        <w:t>er l</w:t>
      </w:r>
      <w:r w:rsidRPr="002176DA">
        <w:t>es collections</w:t>
      </w:r>
      <w:bookmarkEnd w:id="161"/>
    </w:p>
    <w:p w14:paraId="7F7021CC" w14:textId="6D657B26" w:rsidR="000E6BBF" w:rsidRPr="002176DA" w:rsidRDefault="000E6BBF" w:rsidP="00F77018">
      <w:pPr>
        <w:pStyle w:val="Normalbefore6ptafter3pt"/>
      </w:pPr>
      <w:bookmarkStart w:id="162" w:name="_Hlk86048578"/>
      <w:r w:rsidRPr="002176DA">
        <w:t>Au cours des opérations de sauvetage et de récupération, documenter l’état, le traitement et le déplacement des collections comme suit :</w:t>
      </w:r>
    </w:p>
    <w:p w14:paraId="4B3DBE4F" w14:textId="1438DD01" w:rsidR="001F23AF" w:rsidRPr="00E35EB8" w:rsidRDefault="001F23AF" w:rsidP="00E35EB8">
      <w:pPr>
        <w:pStyle w:val="Paragraphedeliste"/>
      </w:pPr>
      <w:r w:rsidRPr="00E35EB8">
        <w:t>Documenter tous les déplacements de collections</w:t>
      </w:r>
      <w:r w:rsidR="00F31642" w:rsidRPr="00E35EB8">
        <w:t>;</w:t>
      </w:r>
      <w:r w:rsidRPr="00E35EB8">
        <w:t xml:space="preserve"> utiliser</w:t>
      </w:r>
      <w:r w:rsidR="00586AD9" w:rsidRPr="00E35EB8">
        <w:t xml:space="preserve"> l’</w:t>
      </w:r>
      <w:hyperlink w:anchor="_Annexe_9_:" w:history="1">
        <w:r w:rsidR="00586AD9" w:rsidRPr="00E35EB8">
          <w:rPr>
            <w:rStyle w:val="Lienhypertexte"/>
            <w:color w:val="auto"/>
            <w:u w:val="none"/>
          </w:rPr>
          <w:t>Annexe 9</w:t>
        </w:r>
        <w:r w:rsidRPr="00E35EB8">
          <w:rPr>
            <w:rStyle w:val="Lienhypertexte"/>
            <w:color w:val="auto"/>
            <w:u w:val="none"/>
          </w:rPr>
          <w:t> : Formulaire de suivi de l’emplacement</w:t>
        </w:r>
      </w:hyperlink>
      <w:r w:rsidRPr="00E35EB8">
        <w:t xml:space="preserve"> [insérer le titre du formulaire de remplacement, le cas échéant].</w:t>
      </w:r>
    </w:p>
    <w:p w14:paraId="737A0C10" w14:textId="6B2C69F6" w:rsidR="000E6BBF" w:rsidRPr="00E35EB8" w:rsidRDefault="00F92014" w:rsidP="00E35EB8">
      <w:pPr>
        <w:pStyle w:val="Paragraphedeliste"/>
      </w:pPr>
      <w:r w:rsidRPr="00E35EB8">
        <w:t>Documenter l’état de l’objet et le traitement de stabilisation</w:t>
      </w:r>
      <w:r w:rsidR="00F31642" w:rsidRPr="00E35EB8">
        <w:t>;</w:t>
      </w:r>
      <w:r w:rsidRPr="00E35EB8">
        <w:t xml:space="preserve"> utiliser l’</w:t>
      </w:r>
      <w:hyperlink w:anchor="_Annexe_10_:" w:history="1">
        <w:r w:rsidR="00586AD9" w:rsidRPr="00E35EB8">
          <w:rPr>
            <w:rStyle w:val="Lienhypertexte"/>
            <w:color w:val="auto"/>
            <w:u w:val="none"/>
          </w:rPr>
          <w:t>A</w:t>
        </w:r>
        <w:r w:rsidRPr="00E35EB8">
          <w:rPr>
            <w:rStyle w:val="Lienhypertexte"/>
            <w:color w:val="auto"/>
            <w:u w:val="none"/>
          </w:rPr>
          <w:t>nnexe 10 : Formulaire de documentation du sauvetage</w:t>
        </w:r>
      </w:hyperlink>
      <w:r w:rsidRPr="00E35EB8">
        <w:t xml:space="preserve"> [insérer le titre du formulaire de remplacement, le cas échéant].</w:t>
      </w:r>
    </w:p>
    <w:p w14:paraId="730CE4A9" w14:textId="7C0552C6" w:rsidR="00F92014" w:rsidRPr="00E35EB8" w:rsidRDefault="00F92014" w:rsidP="00E35EB8">
      <w:pPr>
        <w:pStyle w:val="Paragraphedeliste"/>
      </w:pPr>
      <w:r w:rsidRPr="00E35EB8">
        <w:t>Photographier les objets au fur et à mesure qu’ils sont récupérés.</w:t>
      </w:r>
    </w:p>
    <w:p w14:paraId="237E4614" w14:textId="246C43D4" w:rsidR="00597590" w:rsidRPr="002176DA" w:rsidRDefault="00597590" w:rsidP="00217D76">
      <w:pPr>
        <w:pStyle w:val="Paragraphedeliste"/>
      </w:pPr>
      <w:r w:rsidRPr="002176DA">
        <w:t xml:space="preserve">Numéroter les objets et étiqueter les boîtes, </w:t>
      </w:r>
      <w:r w:rsidR="00586AD9">
        <w:t>au besoin</w:t>
      </w:r>
      <w:r w:rsidRPr="002176DA">
        <w:t>.</w:t>
      </w:r>
    </w:p>
    <w:p w14:paraId="07C915A1" w14:textId="6872D914" w:rsidR="003338A2" w:rsidRPr="002176DA" w:rsidRDefault="003338A2" w:rsidP="00FD3702">
      <w:pPr>
        <w:pStyle w:val="Titre4"/>
      </w:pPr>
      <w:bookmarkStart w:id="163" w:name="_Toc227059546"/>
      <w:bookmarkEnd w:id="162"/>
      <w:r w:rsidRPr="002176DA">
        <w:t xml:space="preserve">Déplacer </w:t>
      </w:r>
      <w:r w:rsidR="00AE2B9E">
        <w:t>l</w:t>
      </w:r>
      <w:r w:rsidRPr="002176DA">
        <w:t>es collections</w:t>
      </w:r>
      <w:bookmarkEnd w:id="163"/>
    </w:p>
    <w:p w14:paraId="484F7291" w14:textId="759D485E" w:rsidR="003338A2" w:rsidRPr="002176DA" w:rsidRDefault="000609E1" w:rsidP="00F77018">
      <w:pPr>
        <w:pStyle w:val="Normalbefore6ptafter3pt"/>
      </w:pPr>
      <w:r w:rsidRPr="002176DA">
        <w:t>Lorsqu’un préavis est donné pour une situation d’urgence telle que [sélectionner ceux qui s’appliquent : ouragan, inondation ou feu de végétation], procéde</w:t>
      </w:r>
      <w:r w:rsidR="008914E3">
        <w:t>z</w:t>
      </w:r>
      <w:r w:rsidRPr="002176DA">
        <w:t xml:space="preserve"> comme suit :</w:t>
      </w:r>
    </w:p>
    <w:p w14:paraId="2AEAFD8B" w14:textId="66B715CB" w:rsidR="001C1392" w:rsidRPr="00E35EB8" w:rsidRDefault="00646085" w:rsidP="00E35EB8">
      <w:pPr>
        <w:pStyle w:val="Paragraphedeliste"/>
      </w:pPr>
      <w:r w:rsidRPr="00E35EB8">
        <w:t>Évacuer les objets de leur emplacement habituel</w:t>
      </w:r>
      <w:r w:rsidR="0050243C" w:rsidRPr="00E35EB8">
        <w:t xml:space="preserve">, au besoin, </w:t>
      </w:r>
      <w:r w:rsidRPr="00E35EB8">
        <w:t>pour éviter des dommages.</w:t>
      </w:r>
    </w:p>
    <w:p w14:paraId="652675EF" w14:textId="290F6822" w:rsidR="001C1392" w:rsidRPr="002176DA" w:rsidRDefault="00646085" w:rsidP="00E35EB8">
      <w:pPr>
        <w:pStyle w:val="Paragraphedeliste"/>
      </w:pPr>
      <w:r w:rsidRPr="002176DA">
        <w:t>Déplacer les objets vers un endroit plus sûr dans la même pièce ou le même bâtiment dans la mesure du possible.</w:t>
      </w:r>
    </w:p>
    <w:p w14:paraId="0F87418C" w14:textId="18CC08AE" w:rsidR="003338A2" w:rsidRPr="002176DA" w:rsidRDefault="00F431DB" w:rsidP="00E35EB8">
      <w:pPr>
        <w:pStyle w:val="Paragraphedeliste"/>
      </w:pPr>
      <w:r w:rsidRPr="002176DA">
        <w:t>Déplacer les objets vers un lieu hors site</w:t>
      </w:r>
      <w:r w:rsidR="0050243C">
        <w:t>, au besoin</w:t>
      </w:r>
      <w:r w:rsidRPr="002176DA">
        <w:t>.</w:t>
      </w:r>
    </w:p>
    <w:p w14:paraId="52EA44AA" w14:textId="729FCE99" w:rsidR="001C1392" w:rsidRPr="002176DA" w:rsidRDefault="00AA24C9" w:rsidP="00E35EB8">
      <w:pPr>
        <w:pStyle w:val="Paragraphedeliste"/>
      </w:pPr>
      <w:r w:rsidRPr="002176DA">
        <w:t xml:space="preserve">Sélectionner des </w:t>
      </w:r>
      <w:r w:rsidR="00F31642">
        <w:t>espaces</w:t>
      </w:r>
      <w:r w:rsidR="00F31642" w:rsidRPr="002176DA">
        <w:t xml:space="preserve"> </w:t>
      </w:r>
      <w:r w:rsidRPr="002176DA">
        <w:t xml:space="preserve">de </w:t>
      </w:r>
      <w:r w:rsidR="00F31642">
        <w:t>rangement</w:t>
      </w:r>
      <w:r w:rsidR="00F31642" w:rsidRPr="002176DA">
        <w:t xml:space="preserve"> </w:t>
      </w:r>
      <w:r w:rsidRPr="002176DA">
        <w:t xml:space="preserve">temporaire qui répondent aux critères </w:t>
      </w:r>
      <w:r w:rsidRPr="002176DA">
        <w:lastRenderedPageBreak/>
        <w:t xml:space="preserve">minimaux énumérés dans la section </w:t>
      </w:r>
      <w:r w:rsidR="00F768CB">
        <w:t>« </w:t>
      </w:r>
      <w:hyperlink w:anchor="_Préparation_au_sauvetage" w:history="1">
        <w:r w:rsidRPr="000011A3">
          <w:rPr>
            <w:rStyle w:val="lev"/>
            <w:b w:val="0"/>
            <w:color w:val="0000FF"/>
            <w:u w:val="single"/>
          </w:rPr>
          <w:t>P</w:t>
        </w:r>
        <w:r w:rsidR="008914E3" w:rsidRPr="000011A3">
          <w:rPr>
            <w:rStyle w:val="lev"/>
            <w:b w:val="0"/>
            <w:color w:val="0000FF"/>
            <w:u w:val="single"/>
          </w:rPr>
          <w:t xml:space="preserve">réparation </w:t>
        </w:r>
        <w:r w:rsidR="00501BA0" w:rsidRPr="000011A3">
          <w:rPr>
            <w:rStyle w:val="lev"/>
            <w:b w:val="0"/>
            <w:color w:val="0000FF"/>
            <w:u w:val="single"/>
          </w:rPr>
          <w:t>a</w:t>
        </w:r>
        <w:r w:rsidR="008914E3" w:rsidRPr="000011A3">
          <w:rPr>
            <w:rStyle w:val="lev"/>
            <w:b w:val="0"/>
            <w:color w:val="0000FF"/>
            <w:u w:val="single"/>
          </w:rPr>
          <w:t>u sauvetage</w:t>
        </w:r>
      </w:hyperlink>
      <w:r w:rsidR="00F768CB">
        <w:t> »</w:t>
      </w:r>
      <w:r w:rsidRPr="002176DA">
        <w:t>.</w:t>
      </w:r>
    </w:p>
    <w:p w14:paraId="00591F6E" w14:textId="08370254" w:rsidR="001C1392" w:rsidRPr="002176DA" w:rsidRDefault="00F431DB" w:rsidP="00217D76">
      <w:pPr>
        <w:pStyle w:val="Paragraphedeliste"/>
      </w:pPr>
      <w:r w:rsidRPr="002176DA">
        <w:t>Documenter le déplacement des objets</w:t>
      </w:r>
      <w:r w:rsidR="00F31642">
        <w:t>;</w:t>
      </w:r>
      <w:r w:rsidRPr="002176DA">
        <w:t xml:space="preserve"> utiliser l’</w:t>
      </w:r>
      <w:hyperlink w:anchor="_Salvage_Record_Form" w:history="1">
        <w:r w:rsidR="00586AD9" w:rsidRPr="00957BF2">
          <w:rPr>
            <w:rStyle w:val="Lienhypertexte"/>
          </w:rPr>
          <w:t>A</w:t>
        </w:r>
        <w:r w:rsidRPr="00957BF2">
          <w:rPr>
            <w:rStyle w:val="Lienhypertexte"/>
          </w:rPr>
          <w:t>nnexe 9 : Formulaire de suivi de l’emplacement</w:t>
        </w:r>
      </w:hyperlink>
      <w:r w:rsidR="00F768CB">
        <w:t>,</w:t>
      </w:r>
      <w:r w:rsidRPr="002176DA">
        <w:t xml:space="preserve"> dans la mesure du possible.</w:t>
      </w:r>
    </w:p>
    <w:p w14:paraId="76176120" w14:textId="3B834D6D" w:rsidR="001C1392" w:rsidRPr="002176DA" w:rsidRDefault="000609E1" w:rsidP="00F77018">
      <w:pPr>
        <w:pStyle w:val="Normalbefore6ptafter3pt"/>
      </w:pPr>
      <w:r w:rsidRPr="002176DA">
        <w:t>Lorsque des collections doivent être déplacées, procéde</w:t>
      </w:r>
      <w:r w:rsidR="008914E3">
        <w:t>z</w:t>
      </w:r>
      <w:r w:rsidRPr="002176DA">
        <w:t xml:space="preserve"> comme suit :</w:t>
      </w:r>
    </w:p>
    <w:p w14:paraId="3A8C03BC" w14:textId="373E2118" w:rsidR="00597590" w:rsidRPr="00E35EB8" w:rsidRDefault="00597590" w:rsidP="00E35EB8">
      <w:pPr>
        <w:pStyle w:val="Paragraphedeliste"/>
      </w:pPr>
      <w:r w:rsidRPr="00E35EB8">
        <w:t xml:space="preserve">Ne déplacer les objets que lorsque nécessaire pour éviter d’autres dommages ou pour le traitement </w:t>
      </w:r>
      <w:r w:rsidR="004E4067" w:rsidRPr="00E35EB8">
        <w:t>lié au</w:t>
      </w:r>
      <w:r w:rsidRPr="00E35EB8">
        <w:t xml:space="preserve"> sauvetage.</w:t>
      </w:r>
    </w:p>
    <w:p w14:paraId="12BD276D" w14:textId="31CA12B5" w:rsidR="00DC0149" w:rsidRPr="00E35EB8" w:rsidRDefault="00DC0149" w:rsidP="00E35EB8">
      <w:pPr>
        <w:pStyle w:val="Paragraphedeliste"/>
      </w:pPr>
      <w:r w:rsidRPr="00E35EB8">
        <w:t>Déplacer les objets vers d’autres espaces sûrs sous le contrôle de l’établissement au sein du même bâtiment, dans la mesure du possible.</w:t>
      </w:r>
    </w:p>
    <w:p w14:paraId="35C88040" w14:textId="3217C6C6" w:rsidR="00DC0149" w:rsidRPr="00E35EB8" w:rsidRDefault="00F768CB" w:rsidP="00E35EB8">
      <w:pPr>
        <w:pStyle w:val="Paragraphedeliste"/>
      </w:pPr>
      <w:r w:rsidRPr="00E35EB8">
        <w:t xml:space="preserve">Il n’y a que </w:t>
      </w:r>
      <w:r w:rsidR="00DC0149" w:rsidRPr="00E35EB8">
        <w:t xml:space="preserve">[sélectionner les personnes et en ajouter d’autres au besoin] le personnel, le personnel formé, les </w:t>
      </w:r>
      <w:r w:rsidRPr="00E35EB8">
        <w:t xml:space="preserve">spécialistes </w:t>
      </w:r>
      <w:r w:rsidR="00DC0149" w:rsidRPr="00E35EB8">
        <w:t xml:space="preserve">formés, les premiers </w:t>
      </w:r>
      <w:r w:rsidR="00B93EE9" w:rsidRPr="00E35EB8">
        <w:t>répondants</w:t>
      </w:r>
      <w:r w:rsidR="00DC0149" w:rsidRPr="00E35EB8">
        <w:t>, les bénévoles des établissements</w:t>
      </w:r>
      <w:r w:rsidRPr="00E35EB8">
        <w:t xml:space="preserve"> et</w:t>
      </w:r>
      <w:r w:rsidR="00DC0149" w:rsidRPr="00E35EB8">
        <w:t xml:space="preserve"> les bénévoles de la communauté </w:t>
      </w:r>
      <w:r w:rsidRPr="00E35EB8">
        <w:t xml:space="preserve">qui </w:t>
      </w:r>
      <w:r w:rsidR="00DC0149" w:rsidRPr="00E35EB8">
        <w:t>peuvent déplacer des objets.</w:t>
      </w:r>
    </w:p>
    <w:p w14:paraId="6DC09887" w14:textId="5531683B" w:rsidR="001C1392" w:rsidRPr="00E35EB8" w:rsidRDefault="00F431DB" w:rsidP="00E35EB8">
      <w:pPr>
        <w:pStyle w:val="Paragraphedeliste"/>
      </w:pPr>
      <w:r w:rsidRPr="00E35EB8">
        <w:t>Utiliser des techniques adaptées aux objets et à leur état et qui les soutiennent.</w:t>
      </w:r>
    </w:p>
    <w:p w14:paraId="7418005F" w14:textId="50F3366D" w:rsidR="0061649A" w:rsidRPr="00E35EB8" w:rsidRDefault="0061649A" w:rsidP="00E35EB8">
      <w:pPr>
        <w:pStyle w:val="Paragraphedeliste"/>
      </w:pPr>
      <w:r w:rsidRPr="00E35EB8">
        <w:t xml:space="preserve">Conserver les étiquettes et les </w:t>
      </w:r>
      <w:r w:rsidR="001427A2" w:rsidRPr="00E35EB8">
        <w:t xml:space="preserve">supports ou </w:t>
      </w:r>
      <w:r w:rsidR="00B93EE9" w:rsidRPr="00E35EB8">
        <w:t xml:space="preserve">contenants de </w:t>
      </w:r>
      <w:bookmarkStart w:id="164" w:name="_Hlk210308454"/>
      <w:r w:rsidR="00C21838" w:rsidRPr="00E35EB8">
        <w:t xml:space="preserve">protection pour le </w:t>
      </w:r>
      <w:bookmarkEnd w:id="164"/>
      <w:r w:rsidR="00B93EE9" w:rsidRPr="00E35EB8">
        <w:t>rangement</w:t>
      </w:r>
      <w:r w:rsidRPr="00E35EB8">
        <w:t xml:space="preserve"> annotés avec les objets.</w:t>
      </w:r>
    </w:p>
    <w:p w14:paraId="03BE7E9B" w14:textId="7C83DC20" w:rsidR="000929EF" w:rsidRPr="00E35EB8" w:rsidRDefault="000929EF" w:rsidP="00E35EB8">
      <w:pPr>
        <w:pStyle w:val="Paragraphedeliste"/>
      </w:pPr>
      <w:r w:rsidRPr="00E35EB8">
        <w:t xml:space="preserve">Déplacer les objets avec leurs </w:t>
      </w:r>
      <w:r w:rsidR="001427A2" w:rsidRPr="00E35EB8">
        <w:t xml:space="preserve">supports ou </w:t>
      </w:r>
      <w:r w:rsidR="004E4067" w:rsidRPr="00E35EB8">
        <w:t xml:space="preserve">contenants </w:t>
      </w:r>
      <w:r w:rsidRPr="00E35EB8">
        <w:t xml:space="preserve">de </w:t>
      </w:r>
      <w:r w:rsidR="00C21838" w:rsidRPr="00E35EB8">
        <w:t xml:space="preserve">protection pour le </w:t>
      </w:r>
      <w:r w:rsidRPr="00E35EB8">
        <w:t>rangement lorsqu</w:t>
      </w:r>
      <w:r w:rsidR="006F751B" w:rsidRPr="00E35EB8">
        <w:t>e ces derniers</w:t>
      </w:r>
      <w:r w:rsidRPr="00E35EB8">
        <w:t xml:space="preserve"> sont en bon état et </w:t>
      </w:r>
      <w:r w:rsidR="00F768CB" w:rsidRPr="00E35EB8">
        <w:t xml:space="preserve">qu’ils </w:t>
      </w:r>
      <w:r w:rsidRPr="00E35EB8">
        <w:t>offrent un support adéquat.</w:t>
      </w:r>
    </w:p>
    <w:p w14:paraId="3E0BB210" w14:textId="4B8479CE" w:rsidR="000929EF" w:rsidRPr="00E35EB8" w:rsidRDefault="000929EF" w:rsidP="00E35EB8">
      <w:pPr>
        <w:pStyle w:val="Paragraphedeliste"/>
      </w:pPr>
      <w:r w:rsidRPr="00E35EB8">
        <w:t>Éliminer les matériaux de stockage en mauvais état avant de déplacer des objets.</w:t>
      </w:r>
    </w:p>
    <w:p w14:paraId="65B8F5E7" w14:textId="4EB488CD" w:rsidR="000929EF" w:rsidRPr="00E35EB8" w:rsidRDefault="000929EF" w:rsidP="00E35EB8">
      <w:pPr>
        <w:pStyle w:val="Paragraphedeliste"/>
      </w:pPr>
      <w:r w:rsidRPr="00E35EB8">
        <w:t>Documenter le déplacement des objets</w:t>
      </w:r>
      <w:r w:rsidR="00F31642" w:rsidRPr="00E35EB8">
        <w:t>;</w:t>
      </w:r>
      <w:r w:rsidRPr="00E35EB8">
        <w:t xml:space="preserve"> utiliser l’</w:t>
      </w:r>
      <w:hyperlink w:anchor="_Salvage_Record_Form" w:history="1">
        <w:r w:rsidR="00586AD9" w:rsidRPr="00E35EB8">
          <w:rPr>
            <w:rStyle w:val="Lienhypertexte"/>
            <w:color w:val="auto"/>
            <w:u w:val="none"/>
          </w:rPr>
          <w:t>A</w:t>
        </w:r>
        <w:r w:rsidRPr="00E35EB8">
          <w:rPr>
            <w:rStyle w:val="Lienhypertexte"/>
            <w:color w:val="auto"/>
            <w:u w:val="none"/>
          </w:rPr>
          <w:t>nnexe 9 : Formulaire de suivi de l’emplacement</w:t>
        </w:r>
      </w:hyperlink>
      <w:r w:rsidR="00F768CB" w:rsidRPr="00E35EB8">
        <w:t>,</w:t>
      </w:r>
      <w:r w:rsidRPr="00E35EB8">
        <w:t xml:space="preserve"> dans la mesure du possible.</w:t>
      </w:r>
    </w:p>
    <w:p w14:paraId="33BE60C0" w14:textId="69A0BAAC" w:rsidR="0055169D" w:rsidRPr="002176DA" w:rsidRDefault="007210DF" w:rsidP="00F77018">
      <w:pPr>
        <w:pStyle w:val="Normalbefore6ptafter3pt"/>
      </w:pPr>
      <w:r w:rsidRPr="002176DA">
        <w:t>Lorsque des objets sont déplacés hors d’un bâtiment touché, procéde</w:t>
      </w:r>
      <w:r w:rsidR="008914E3">
        <w:t>z</w:t>
      </w:r>
      <w:r w:rsidRPr="002176DA">
        <w:t xml:space="preserve"> comme suit :</w:t>
      </w:r>
    </w:p>
    <w:p w14:paraId="299274CD" w14:textId="045279E9" w:rsidR="001C1392" w:rsidRPr="00E35EB8" w:rsidRDefault="00F431DB" w:rsidP="00E35EB8">
      <w:pPr>
        <w:pStyle w:val="Paragraphedeliste"/>
      </w:pPr>
      <w:r w:rsidRPr="00E35EB8">
        <w:t>Déplacer les objets dans d’autres espaces sûrs à l’intérieur d’un bâtiment faisant partie de l’établissement, dans la mesure du possible.</w:t>
      </w:r>
    </w:p>
    <w:p w14:paraId="14ABC993" w14:textId="4BABFF22" w:rsidR="00BE4750" w:rsidRPr="00E35EB8" w:rsidRDefault="00F431DB" w:rsidP="00E35EB8">
      <w:pPr>
        <w:pStyle w:val="Paragraphedeliste"/>
      </w:pPr>
      <w:r w:rsidRPr="00E35EB8">
        <w:t xml:space="preserve">Sélectionner, le cas échéant, un ou plusieurs espaces tiers répondant aux critères minimaux énumérés dans la section </w:t>
      </w:r>
      <w:r w:rsidR="000011A3" w:rsidRPr="00E35EB8">
        <w:t>« </w:t>
      </w:r>
      <w:hyperlink w:anchor="_Préparation_au_sauvetage" w:history="1">
        <w:r w:rsidR="000011A3" w:rsidRPr="00E35EB8">
          <w:rPr>
            <w:rStyle w:val="lev"/>
            <w:b w:val="0"/>
            <w:bCs w:val="0"/>
          </w:rPr>
          <w:t>Préparation au sauvetage</w:t>
        </w:r>
      </w:hyperlink>
      <w:r w:rsidR="000011A3" w:rsidRPr="00E35EB8">
        <w:t> ».</w:t>
      </w:r>
    </w:p>
    <w:p w14:paraId="2B0F54A2" w14:textId="484F848F" w:rsidR="00BE4750" w:rsidRPr="00E35EB8" w:rsidRDefault="00BE4750" w:rsidP="00E35EB8">
      <w:pPr>
        <w:pStyle w:val="Paragraphedeliste"/>
      </w:pPr>
      <w:r w:rsidRPr="00E35EB8">
        <w:t xml:space="preserve">Sélectionner les espaces hors site énumérés dans la section </w:t>
      </w:r>
      <w:r w:rsidR="00F768CB" w:rsidRPr="00E35EB8">
        <w:t>« </w:t>
      </w:r>
      <w:hyperlink w:anchor="_Personnes_à_joindre" w:history="1">
        <w:r w:rsidRPr="00E35EB8">
          <w:rPr>
            <w:rStyle w:val="Lienhypertexte"/>
            <w:color w:val="auto"/>
            <w:u w:val="none"/>
          </w:rPr>
          <w:t>Personnes à joindre pour l</w:t>
        </w:r>
        <w:r w:rsidR="00C66A85" w:rsidRPr="00E35EB8">
          <w:rPr>
            <w:rStyle w:val="Lienhypertexte"/>
            <w:color w:val="auto"/>
            <w:u w:val="none"/>
          </w:rPr>
          <w:t xml:space="preserve">a récupération </w:t>
        </w:r>
        <w:r w:rsidRPr="00E35EB8">
          <w:rPr>
            <w:rStyle w:val="Lienhypertexte"/>
            <w:color w:val="auto"/>
            <w:u w:val="none"/>
          </w:rPr>
          <w:t>d’urgence</w:t>
        </w:r>
      </w:hyperlink>
      <w:r w:rsidR="00F768CB" w:rsidRPr="00E35EB8">
        <w:t> »</w:t>
      </w:r>
      <w:r w:rsidRPr="00E35EB8">
        <w:t xml:space="preserve">, </w:t>
      </w:r>
      <w:r w:rsidR="008820CC" w:rsidRPr="00E35EB8">
        <w:t>dans la mesure du possible</w:t>
      </w:r>
      <w:r w:rsidRPr="00E35EB8">
        <w:t>.</w:t>
      </w:r>
    </w:p>
    <w:p w14:paraId="3411BF29" w14:textId="447B4D21" w:rsidR="001C1392" w:rsidRPr="00E35EB8" w:rsidRDefault="00F431DB" w:rsidP="00E35EB8">
      <w:pPr>
        <w:pStyle w:val="Paragraphedeliste"/>
      </w:pPr>
      <w:r w:rsidRPr="00E35EB8">
        <w:t>Documenter le déplacement des objets</w:t>
      </w:r>
      <w:r w:rsidR="00F31642" w:rsidRPr="00E35EB8">
        <w:t xml:space="preserve">; </w:t>
      </w:r>
      <w:r w:rsidRPr="00E35EB8">
        <w:t>utiliser l’</w:t>
      </w:r>
      <w:hyperlink w:anchor="_Salvage_Record_Form" w:history="1">
        <w:r w:rsidR="00586AD9" w:rsidRPr="00E35EB8">
          <w:rPr>
            <w:rStyle w:val="Lienhypertexte"/>
            <w:color w:val="auto"/>
            <w:u w:val="none"/>
          </w:rPr>
          <w:t>A</w:t>
        </w:r>
        <w:r w:rsidRPr="00E35EB8">
          <w:rPr>
            <w:rStyle w:val="Lienhypertexte"/>
            <w:color w:val="auto"/>
            <w:u w:val="none"/>
          </w:rPr>
          <w:t>nnexe 9 : Formulaire de suivi de l’emplacement</w:t>
        </w:r>
      </w:hyperlink>
      <w:r w:rsidR="00F768CB" w:rsidRPr="00E35EB8">
        <w:t>,</w:t>
      </w:r>
      <w:r w:rsidRPr="00E35EB8">
        <w:t xml:space="preserve"> dans la mesure du possible.</w:t>
      </w:r>
    </w:p>
    <w:p w14:paraId="27DF67F4" w14:textId="03AC72F8" w:rsidR="001C1392" w:rsidRPr="002176DA" w:rsidRDefault="009D2545" w:rsidP="00F77018">
      <w:pPr>
        <w:pStyle w:val="Normalbefore6ptafter3pt"/>
      </w:pPr>
      <w:r w:rsidRPr="002176DA">
        <w:t xml:space="preserve">Tout déplacement de collections doit répondre aux exigences </w:t>
      </w:r>
      <w:r w:rsidR="00A5784D">
        <w:t>suivante</w:t>
      </w:r>
      <w:r w:rsidR="00F768CB">
        <w:t>s</w:t>
      </w:r>
      <w:r w:rsidR="00A5784D">
        <w:t xml:space="preserve"> </w:t>
      </w:r>
      <w:r w:rsidRPr="002176DA">
        <w:t xml:space="preserve">de </w:t>
      </w:r>
      <w:r w:rsidR="00A5784D">
        <w:t>la</w:t>
      </w:r>
      <w:r w:rsidR="00A5784D" w:rsidRPr="002176DA">
        <w:t xml:space="preserve"> </w:t>
      </w:r>
      <w:r w:rsidRPr="002176DA">
        <w:t>police d’assurance :</w:t>
      </w:r>
    </w:p>
    <w:p w14:paraId="46E5CCB8" w14:textId="12102E87" w:rsidR="00F23743" w:rsidRPr="002176DA" w:rsidRDefault="009D2545" w:rsidP="00217D76">
      <w:pPr>
        <w:pStyle w:val="Paragraphedeliste"/>
      </w:pPr>
      <w:r w:rsidRPr="002176DA">
        <w:t>[Énumérer les restrictions de la police.]</w:t>
      </w:r>
    </w:p>
    <w:p w14:paraId="67786A68" w14:textId="7C1786E5" w:rsidR="001C1392" w:rsidRPr="002176DA" w:rsidRDefault="001C1392" w:rsidP="00FD3702">
      <w:pPr>
        <w:pStyle w:val="Titre4"/>
      </w:pPr>
      <w:bookmarkStart w:id="165" w:name="_Toc227059547"/>
      <w:r w:rsidRPr="002176DA">
        <w:t>Emballer les collections</w:t>
      </w:r>
      <w:bookmarkEnd w:id="165"/>
    </w:p>
    <w:p w14:paraId="1197051B" w14:textId="74C709FD" w:rsidR="001C1392" w:rsidRPr="002176DA" w:rsidRDefault="007210DF" w:rsidP="00F77018">
      <w:pPr>
        <w:pStyle w:val="Normalbefore6ptafter3pt"/>
      </w:pPr>
      <w:r w:rsidRPr="002176DA">
        <w:t>Lorsque les collections doivent être déplacées hors du bâtiment, procéde</w:t>
      </w:r>
      <w:r w:rsidR="008914E3">
        <w:t>z</w:t>
      </w:r>
      <w:r w:rsidRPr="002176DA">
        <w:t xml:space="preserve"> comme suit :</w:t>
      </w:r>
    </w:p>
    <w:p w14:paraId="69AB90CE" w14:textId="12D7370F" w:rsidR="00E92FF1" w:rsidRPr="00E35EB8" w:rsidRDefault="00F431DB" w:rsidP="00E35EB8">
      <w:pPr>
        <w:pStyle w:val="Paragraphedeliste"/>
      </w:pPr>
      <w:r w:rsidRPr="00E35EB8">
        <w:t>Déplacer les objets dans leurs</w:t>
      </w:r>
      <w:r w:rsidR="001427A2" w:rsidRPr="00E35EB8">
        <w:t xml:space="preserve"> boîtes ou</w:t>
      </w:r>
      <w:r w:rsidRPr="00E35EB8">
        <w:t xml:space="preserve"> </w:t>
      </w:r>
      <w:r w:rsidR="004E4067" w:rsidRPr="00E35EB8">
        <w:t xml:space="preserve">contenants </w:t>
      </w:r>
      <w:r w:rsidRPr="00E35EB8">
        <w:t xml:space="preserve">de rangement lorsqu’ils sont en bon état et </w:t>
      </w:r>
      <w:r w:rsidR="00F768CB" w:rsidRPr="00E35EB8">
        <w:t xml:space="preserve">qu’ils </w:t>
      </w:r>
      <w:r w:rsidRPr="00E35EB8">
        <w:t>offrent un support adéquat.</w:t>
      </w:r>
    </w:p>
    <w:p w14:paraId="75DF3148" w14:textId="26C655AE" w:rsidR="008A141C" w:rsidRPr="00E35EB8" w:rsidRDefault="00F431DB" w:rsidP="00E35EB8">
      <w:pPr>
        <w:pStyle w:val="Paragraphedeliste"/>
      </w:pPr>
      <w:r w:rsidRPr="00E35EB8">
        <w:t>Emballer soigneusement les objets à l’aide de contenants ou de supports appropriés afin d’éviter tout dommage supplémentaire.</w:t>
      </w:r>
    </w:p>
    <w:p w14:paraId="38FDA3E4" w14:textId="1A3E2448" w:rsidR="009B74D7" w:rsidRPr="00E35EB8" w:rsidRDefault="00953FB1" w:rsidP="00E35EB8">
      <w:pPr>
        <w:pStyle w:val="Paragraphedeliste"/>
      </w:pPr>
      <w:r w:rsidRPr="00E35EB8">
        <w:t xml:space="preserve">Choisir des méthodes qui minimisent les pertes supplémentaires et facilitent la </w:t>
      </w:r>
      <w:r w:rsidRPr="00E35EB8">
        <w:lastRenderedPageBreak/>
        <w:t>récupération :</w:t>
      </w:r>
    </w:p>
    <w:p w14:paraId="089EBD6B" w14:textId="09C33F55" w:rsidR="009B74D7" w:rsidRPr="00E35EB8" w:rsidRDefault="009B74D7" w:rsidP="00F77018">
      <w:pPr>
        <w:pStyle w:val="ListParagraph2"/>
      </w:pPr>
      <w:r w:rsidRPr="00E35EB8">
        <w:t>Trier les objets en fonction d</w:t>
      </w:r>
      <w:r w:rsidR="00F768CB" w:rsidRPr="00E35EB8">
        <w:t xml:space="preserve">u </w:t>
      </w:r>
      <w:r w:rsidRPr="00E35EB8">
        <w:t>degré de</w:t>
      </w:r>
      <w:r w:rsidR="00F768CB" w:rsidRPr="00E35EB8">
        <w:t>s</w:t>
      </w:r>
      <w:r w:rsidRPr="00E35EB8">
        <w:t xml:space="preserve"> dommage</w:t>
      </w:r>
      <w:r w:rsidR="00F768CB" w:rsidRPr="00E35EB8">
        <w:t>s</w:t>
      </w:r>
      <w:r w:rsidRPr="00E35EB8">
        <w:t xml:space="preserve"> et des traitements nécessaires.</w:t>
      </w:r>
    </w:p>
    <w:p w14:paraId="128DA3CF" w14:textId="22614BF0" w:rsidR="00953FB1" w:rsidRPr="00E35EB8" w:rsidRDefault="009B74D7" w:rsidP="00F77018">
      <w:pPr>
        <w:pStyle w:val="ListParagraph2"/>
      </w:pPr>
      <w:r w:rsidRPr="00E35EB8">
        <w:t xml:space="preserve">Intercaler ou séparer les contenus, </w:t>
      </w:r>
      <w:r w:rsidR="0050243C" w:rsidRPr="00E35EB8">
        <w:t>au besoin</w:t>
      </w:r>
      <w:r w:rsidRPr="00E35EB8">
        <w:t>.</w:t>
      </w:r>
    </w:p>
    <w:p w14:paraId="608F67A4" w14:textId="4DF66E8D" w:rsidR="00B41179" w:rsidRPr="002176DA" w:rsidRDefault="004E4067" w:rsidP="00F77018">
      <w:pPr>
        <w:pStyle w:val="ListParagraph2"/>
      </w:pPr>
      <w:r>
        <w:t>Étiqueter clairement l</w:t>
      </w:r>
      <w:r w:rsidR="00F431DB" w:rsidRPr="002176DA">
        <w:t xml:space="preserve">es </w:t>
      </w:r>
      <w:r w:rsidR="00A523D7">
        <w:t xml:space="preserve">boîtes ou autres </w:t>
      </w:r>
      <w:r w:rsidR="00F431DB" w:rsidRPr="00C25BA0">
        <w:t xml:space="preserve">contenants </w:t>
      </w:r>
      <w:r w:rsidR="00F431DB" w:rsidRPr="002176DA">
        <w:t xml:space="preserve">afin de faciliter leur récupération ultérieure et de distinguer les objets emballés des </w:t>
      </w:r>
      <w:r w:rsidR="00F768CB">
        <w:t>objets</w:t>
      </w:r>
      <w:r w:rsidR="00F768CB" w:rsidRPr="002176DA">
        <w:t xml:space="preserve"> </w:t>
      </w:r>
      <w:r w:rsidR="00F431DB" w:rsidRPr="002176DA">
        <w:t>n’appartenant pas à la collection et des déchets.</w:t>
      </w:r>
    </w:p>
    <w:p w14:paraId="4C2722E0" w14:textId="01733B27" w:rsidR="00B1048B" w:rsidRPr="002176DA" w:rsidRDefault="00B93EE9" w:rsidP="00FD3702">
      <w:pPr>
        <w:pStyle w:val="Titre4"/>
      </w:pPr>
      <w:bookmarkStart w:id="166" w:name="_Toc227059548"/>
      <w:r>
        <w:t>G</w:t>
      </w:r>
      <w:r w:rsidR="001C1392" w:rsidRPr="002176DA">
        <w:t>agner du temps</w:t>
      </w:r>
      <w:bookmarkEnd w:id="166"/>
    </w:p>
    <w:p w14:paraId="1471CD4F" w14:textId="01FBEDB2" w:rsidR="001C1392" w:rsidRPr="002176DA" w:rsidRDefault="007210DF" w:rsidP="00F77018">
      <w:pPr>
        <w:pStyle w:val="Normalbefore6ptafter3pt"/>
      </w:pPr>
      <w:r w:rsidRPr="002176DA">
        <w:t>Lorsque des objets ou des documents endommagés par l’eau ne peuvent être stabilisés de manière sécuritaire en raison de leur nombre, de leurs propriétés matérielles ou d’un manque d’espace, procéde</w:t>
      </w:r>
      <w:r w:rsidR="008914E3">
        <w:t>z</w:t>
      </w:r>
      <w:r w:rsidRPr="002176DA">
        <w:t xml:space="preserve"> comme suit :</w:t>
      </w:r>
    </w:p>
    <w:p w14:paraId="01359F77" w14:textId="5606990E" w:rsidR="006447E6" w:rsidRPr="002176DA" w:rsidRDefault="00646085" w:rsidP="00E35EB8">
      <w:pPr>
        <w:pStyle w:val="Paragraphedeliste"/>
      </w:pPr>
      <w:r w:rsidRPr="002176DA">
        <w:t>Emballer ou envelopper et congeler</w:t>
      </w:r>
      <w:r w:rsidR="00F768CB" w:rsidRPr="00F768CB">
        <w:t xml:space="preserve"> </w:t>
      </w:r>
      <w:r w:rsidR="00F768CB" w:rsidRPr="002176DA">
        <w:t>dès que possible</w:t>
      </w:r>
      <w:r w:rsidRPr="002176DA">
        <w:t xml:space="preserve"> les objets qui ne sont pas endommagés par la congélation.</w:t>
      </w:r>
    </w:p>
    <w:p w14:paraId="038B5F7E" w14:textId="562A82D4" w:rsidR="006447E6" w:rsidRPr="002176DA" w:rsidRDefault="006447E6" w:rsidP="00E35EB8">
      <w:pPr>
        <w:pStyle w:val="Paragraphedeliste"/>
      </w:pPr>
      <w:r w:rsidRPr="002176DA">
        <w:t xml:space="preserve">Congeler les objets qui ne peuvent être séchés à l’air libre de manière sécuritaire. </w:t>
      </w:r>
    </w:p>
    <w:p w14:paraId="3964F88D" w14:textId="38DA6A4E" w:rsidR="006447E6" w:rsidRPr="002176DA" w:rsidRDefault="006447E6" w:rsidP="00E35EB8">
      <w:pPr>
        <w:pStyle w:val="Paragraphedeliste"/>
      </w:pPr>
      <w:r w:rsidRPr="002176DA">
        <w:t>Congeler dès que possible les objets qui peuvent être séchés à l’air et qui ne sont pas endommagés par la congélation si leur nombre est supérieur à [inscrire 200 ou indiquer le nombre le plus élevé</w:t>
      </w:r>
      <w:r w:rsidR="004E4067">
        <w:t xml:space="preserve"> d’objets</w:t>
      </w:r>
      <w:r w:rsidRPr="002176DA">
        <w:t xml:space="preserve"> </w:t>
      </w:r>
      <w:r w:rsidR="004E4067">
        <w:t>pouvant</w:t>
      </w:r>
      <w:r w:rsidRPr="002176DA">
        <w:t xml:space="preserve"> être séché</w:t>
      </w:r>
      <w:r w:rsidR="004E4067">
        <w:t>s</w:t>
      </w:r>
      <w:r w:rsidRPr="002176DA">
        <w:t xml:space="preserve"> de manière sécuritaire dans les 48 à 72 heures].</w:t>
      </w:r>
    </w:p>
    <w:p w14:paraId="59FEED8A" w14:textId="795A1263" w:rsidR="006447E6" w:rsidRPr="002176DA" w:rsidRDefault="006447E6" w:rsidP="00E35EB8">
      <w:pPr>
        <w:pStyle w:val="Paragraphedeliste"/>
      </w:pPr>
      <w:r w:rsidRPr="002176DA">
        <w:t>Congeler les objets moisis pour permettre un nettoyage ultérieur sûr.</w:t>
      </w:r>
    </w:p>
    <w:p w14:paraId="683BF04A" w14:textId="0344BD72" w:rsidR="006447E6" w:rsidRPr="002176DA" w:rsidRDefault="006447E6" w:rsidP="00E35EB8">
      <w:pPr>
        <w:pStyle w:val="Paragraphedeliste"/>
      </w:pPr>
      <w:r w:rsidRPr="002176DA">
        <w:t xml:space="preserve">Ne pas congeler [modifier la liste pour n’inclure que </w:t>
      </w:r>
      <w:r w:rsidR="00F768CB">
        <w:t>les éléments</w:t>
      </w:r>
      <w:r w:rsidR="00F768CB" w:rsidRPr="002176DA">
        <w:t xml:space="preserve"> </w:t>
      </w:r>
      <w:r w:rsidRPr="002176DA">
        <w:t>de votre collection] les daguerréotypes, les ferrotypes, les négatifs sur verre au collodion humide, les ambrotypes, les pannotypes, les manuscrits dorés ou enluminés, les peintures, les textiles peints, les perles, l’os, l’ivoire, les bois de cervidé, la corne, les coquillages, les céramiques, le verre, la pierre, les spécimens paléontologiques.</w:t>
      </w:r>
    </w:p>
    <w:p w14:paraId="6CDE12AF" w14:textId="7F246D17" w:rsidR="001C1392" w:rsidRPr="002176DA" w:rsidRDefault="00AA2879" w:rsidP="00E35EB8">
      <w:pPr>
        <w:pStyle w:val="Paragraphedeliste"/>
      </w:pPr>
      <w:r w:rsidRPr="002176DA">
        <w:t xml:space="preserve">Rincer ou nettoyer les objets </w:t>
      </w:r>
      <w:r w:rsidR="006F751B">
        <w:t>humides</w:t>
      </w:r>
      <w:r w:rsidR="006F751B" w:rsidRPr="002176DA">
        <w:t xml:space="preserve"> </w:t>
      </w:r>
      <w:r w:rsidRPr="002176DA">
        <w:t xml:space="preserve">et souillés avant de les congeler, si </w:t>
      </w:r>
      <w:r w:rsidR="004402E5">
        <w:t xml:space="preserve">cela est </w:t>
      </w:r>
      <w:r w:rsidRPr="002176DA">
        <w:t xml:space="preserve">approprié et </w:t>
      </w:r>
      <w:r w:rsidR="004402E5">
        <w:t xml:space="preserve">dans la mesure du </w:t>
      </w:r>
      <w:r w:rsidRPr="002176DA">
        <w:t>possible.</w:t>
      </w:r>
    </w:p>
    <w:p w14:paraId="7887F303" w14:textId="2E2D055C" w:rsidR="00B41179" w:rsidRPr="002176DA" w:rsidRDefault="00D754F7" w:rsidP="00E35EB8">
      <w:pPr>
        <w:pStyle w:val="Paragraphedeliste"/>
      </w:pPr>
      <w:r w:rsidRPr="002176DA">
        <w:t xml:space="preserve">Garder </w:t>
      </w:r>
      <w:r w:rsidR="004E4067">
        <w:t>mouillé</w:t>
      </w:r>
      <w:r w:rsidR="00C25BA0">
        <w:t>s</w:t>
      </w:r>
      <w:r w:rsidR="004E4067">
        <w:t xml:space="preserve"> </w:t>
      </w:r>
      <w:r w:rsidRPr="002176DA">
        <w:t xml:space="preserve">les objets déjà saturés </w:t>
      </w:r>
      <w:r w:rsidR="004E4067">
        <w:t xml:space="preserve">en les mettant </w:t>
      </w:r>
      <w:r w:rsidRPr="002176DA">
        <w:t xml:space="preserve">dans de l’eau propre et froide pendant 48 heures au maximum avant de les sécher, ou de les emballer et </w:t>
      </w:r>
      <w:r w:rsidR="004402E5">
        <w:t xml:space="preserve">de </w:t>
      </w:r>
      <w:r w:rsidRPr="002176DA">
        <w:t>les congeler s’il est possible de le faire sans danger.</w:t>
      </w:r>
    </w:p>
    <w:p w14:paraId="004C0AEE" w14:textId="10336ECB" w:rsidR="00201E2F" w:rsidRPr="00B93EE9" w:rsidRDefault="004402E5" w:rsidP="00E35EB8">
      <w:pPr>
        <w:pStyle w:val="Paragraphedeliste"/>
      </w:pPr>
      <w:r w:rsidRPr="00B93EE9">
        <w:t>Il est convenable de g</w:t>
      </w:r>
      <w:r w:rsidR="006447E6" w:rsidRPr="00B93EE9">
        <w:t xml:space="preserve">arder les objets </w:t>
      </w:r>
      <w:r w:rsidR="00B93EE9">
        <w:t>humides</w:t>
      </w:r>
      <w:r w:rsidR="00B93EE9" w:rsidRPr="00B93EE9">
        <w:t xml:space="preserve"> dans le cas </w:t>
      </w:r>
      <w:r w:rsidR="006447E6" w:rsidRPr="00B93EE9">
        <w:t>[modifier pour n’inclure que ceux de votre collection] de nombreux documents photographiques, des cassettes audio et vidéo, des films cinématographiques, des disques optiques, des disques magnétiques et du papier couché.</w:t>
      </w:r>
    </w:p>
    <w:p w14:paraId="7FCF6C36" w14:textId="42B27B47" w:rsidR="00B1048B" w:rsidRPr="00B93EE9" w:rsidRDefault="008B21C7" w:rsidP="00FD3702">
      <w:pPr>
        <w:pStyle w:val="Titre4"/>
      </w:pPr>
      <w:bookmarkStart w:id="167" w:name="_Toc227059549"/>
      <w:r w:rsidRPr="00B93EE9">
        <w:t>Nettoy</w:t>
      </w:r>
      <w:r w:rsidR="00AE2B9E">
        <w:t>er</w:t>
      </w:r>
      <w:r w:rsidRPr="00B93EE9">
        <w:t xml:space="preserve"> à la suite du sauvetage de</w:t>
      </w:r>
      <w:r w:rsidR="00AE2B9E">
        <w:t>s</w:t>
      </w:r>
      <w:r w:rsidRPr="00B93EE9">
        <w:t xml:space="preserve"> collections</w:t>
      </w:r>
      <w:bookmarkEnd w:id="167"/>
    </w:p>
    <w:p w14:paraId="53774549" w14:textId="202E2974" w:rsidR="001C1392" w:rsidRPr="002176DA" w:rsidRDefault="007210DF" w:rsidP="00F77018">
      <w:pPr>
        <w:pStyle w:val="Normalbefore6ptafter3pt"/>
      </w:pPr>
      <w:r w:rsidRPr="00B93EE9">
        <w:t>Lorsque des objets ou des documents sont souillés par de l’eau sale ou boueuse ou</w:t>
      </w:r>
      <w:r w:rsidRPr="002176DA">
        <w:t xml:space="preserve"> de la suie, procéde</w:t>
      </w:r>
      <w:r w:rsidR="00194C79">
        <w:t>z</w:t>
      </w:r>
      <w:r w:rsidRPr="002176DA">
        <w:t xml:space="preserve"> comme suit :</w:t>
      </w:r>
    </w:p>
    <w:p w14:paraId="21A9D7EA" w14:textId="06260758" w:rsidR="003A76E3" w:rsidRPr="002176DA" w:rsidRDefault="003A76E3" w:rsidP="00E35EB8">
      <w:pPr>
        <w:pStyle w:val="Paragraphedeliste"/>
      </w:pPr>
      <w:r w:rsidRPr="002176DA">
        <w:t xml:space="preserve">Consulter un restaurateur </w:t>
      </w:r>
      <w:r w:rsidR="00EE2B9D">
        <w:t xml:space="preserve">ou une restauratrice </w:t>
      </w:r>
      <w:r w:rsidRPr="002176DA">
        <w:t>avant de procéder au nettoyage.</w:t>
      </w:r>
    </w:p>
    <w:p w14:paraId="11BA6C5C" w14:textId="1D6D16B4" w:rsidR="006447E6" w:rsidRPr="002176DA" w:rsidRDefault="006447E6" w:rsidP="00E35EB8">
      <w:pPr>
        <w:pStyle w:val="Paragraphedeliste"/>
      </w:pPr>
      <w:r w:rsidRPr="002176DA">
        <w:t xml:space="preserve">Dans la mesure du possible, retarder le nettoyage jusqu’à ce que tous les objets aient été stabilisés afin que les traitements puissent être mieux gérés et, </w:t>
      </w:r>
      <w:r w:rsidR="008820CC">
        <w:t>dans la mesure du possible</w:t>
      </w:r>
      <w:r w:rsidRPr="002176DA">
        <w:t>, effectués par des restaurateurs</w:t>
      </w:r>
      <w:r w:rsidR="00EE2B9D">
        <w:t xml:space="preserve"> et restauratrices</w:t>
      </w:r>
      <w:r w:rsidRPr="002176DA">
        <w:t xml:space="preserve">. </w:t>
      </w:r>
    </w:p>
    <w:p w14:paraId="0BCCF00C" w14:textId="722EA743" w:rsidR="003A76E3" w:rsidRPr="002176DA" w:rsidRDefault="003A76E3" w:rsidP="00E35EB8">
      <w:pPr>
        <w:pStyle w:val="Paragraphedeliste"/>
      </w:pPr>
      <w:r w:rsidRPr="002176DA">
        <w:lastRenderedPageBreak/>
        <w:t>Éviter de nettoyer des objets qui pourraient être facilement endommagés.</w:t>
      </w:r>
    </w:p>
    <w:p w14:paraId="5021AD23" w14:textId="25F91A76" w:rsidR="003A76E3" w:rsidRPr="002176DA" w:rsidRDefault="00C25BA0" w:rsidP="00E35EB8">
      <w:pPr>
        <w:pStyle w:val="Paragraphedeliste"/>
      </w:pPr>
      <w:r>
        <w:t>N</w:t>
      </w:r>
      <w:r w:rsidR="004E4067" w:rsidRPr="004E4067">
        <w:t>e rincer et ne nettoyer à l’eau que les objets saturés et ayant des surfaces stables.</w:t>
      </w:r>
    </w:p>
    <w:p w14:paraId="36FBFB12" w14:textId="37DB979A" w:rsidR="001C1392" w:rsidRPr="002176DA" w:rsidRDefault="003A76E3" w:rsidP="00E35EB8">
      <w:pPr>
        <w:pStyle w:val="Paragraphedeliste"/>
      </w:pPr>
      <w:r w:rsidRPr="002176DA">
        <w:t>Travailler à proximité du site de sauvetage</w:t>
      </w:r>
      <w:r w:rsidR="004402E5">
        <w:t>,</w:t>
      </w:r>
      <w:r w:rsidRPr="002176DA">
        <w:t xml:space="preserve"> dans la mesure du possible, afin de limiter la contamination d’autres zones.</w:t>
      </w:r>
    </w:p>
    <w:p w14:paraId="4FA7391F" w14:textId="4B117253" w:rsidR="002C1E5B" w:rsidRDefault="00B31C49" w:rsidP="00217D76">
      <w:pPr>
        <w:pStyle w:val="Paragraphedeliste"/>
      </w:pPr>
      <w:r w:rsidRPr="002176DA">
        <w:t>Utiliser des techniques efficaces qui ne causent pas d’autres dommages.</w:t>
      </w:r>
    </w:p>
    <w:p w14:paraId="46BB588E" w14:textId="6B00CCF0" w:rsidR="001C1392" w:rsidRPr="002176DA" w:rsidRDefault="008B21C7" w:rsidP="00FD3702">
      <w:pPr>
        <w:pStyle w:val="Titre4"/>
      </w:pPr>
      <w:bookmarkStart w:id="168" w:name="_Toc227059550"/>
      <w:r w:rsidRPr="002176DA">
        <w:t>Séch</w:t>
      </w:r>
      <w:r w:rsidR="00AE2B9E">
        <w:t>er</w:t>
      </w:r>
      <w:r w:rsidRPr="002176DA">
        <w:t xml:space="preserve"> à la suite du sauvetage de collections </w:t>
      </w:r>
      <w:r w:rsidR="00B93EE9">
        <w:t>humides</w:t>
      </w:r>
      <w:bookmarkEnd w:id="168"/>
    </w:p>
    <w:p w14:paraId="1C41220B" w14:textId="6078FA1B" w:rsidR="001C1392" w:rsidRPr="002176DA" w:rsidRDefault="00DA295E" w:rsidP="00F77018">
      <w:pPr>
        <w:pStyle w:val="Normalbefore6ptafter3pt"/>
      </w:pPr>
      <w:r w:rsidRPr="002176DA">
        <w:t>Lorsque des objets ou des documents sont endommagés par l’eau, procéde</w:t>
      </w:r>
      <w:r w:rsidR="00194C79">
        <w:t>z</w:t>
      </w:r>
      <w:r w:rsidRPr="002176DA">
        <w:t xml:space="preserve"> comme suit :</w:t>
      </w:r>
    </w:p>
    <w:p w14:paraId="6E6B623B" w14:textId="6E0230E8" w:rsidR="00320614" w:rsidRPr="002176DA" w:rsidRDefault="00320614" w:rsidP="00E35EB8">
      <w:pPr>
        <w:pStyle w:val="Paragraphedeliste"/>
      </w:pPr>
      <w:r w:rsidRPr="002176DA">
        <w:t xml:space="preserve">Consulter un restaurateur </w:t>
      </w:r>
      <w:r w:rsidR="004402E5">
        <w:t xml:space="preserve">ou une restauratrice </w:t>
      </w:r>
      <w:r w:rsidRPr="002176DA">
        <w:t>avant de sécher des objets très vulnérables aux dommages causés par l’eau.</w:t>
      </w:r>
    </w:p>
    <w:p w14:paraId="7E84A844" w14:textId="487B3697" w:rsidR="00AA2879" w:rsidRPr="002176DA" w:rsidRDefault="00AA2879" w:rsidP="00E35EB8">
      <w:pPr>
        <w:pStyle w:val="Paragraphedeliste"/>
      </w:pPr>
      <w:r w:rsidRPr="002176DA">
        <w:t xml:space="preserve">Rincer ou nettoyer les objets </w:t>
      </w:r>
      <w:r w:rsidR="006F751B">
        <w:t>humides</w:t>
      </w:r>
      <w:r w:rsidR="006F751B" w:rsidRPr="002176DA">
        <w:t xml:space="preserve"> </w:t>
      </w:r>
      <w:r w:rsidRPr="002176DA">
        <w:t xml:space="preserve">et souillés avant de les sécher, si </w:t>
      </w:r>
      <w:r w:rsidR="004402E5">
        <w:t xml:space="preserve">cela est </w:t>
      </w:r>
      <w:r w:rsidRPr="002176DA">
        <w:t>approprié et</w:t>
      </w:r>
      <w:r w:rsidR="004402E5">
        <w:t xml:space="preserve"> dans la mesure du</w:t>
      </w:r>
      <w:r w:rsidRPr="002176DA">
        <w:t xml:space="preserve"> possible.</w:t>
      </w:r>
    </w:p>
    <w:p w14:paraId="7F47FE6A" w14:textId="09C0B6DE" w:rsidR="006D1D01" w:rsidRPr="002176DA" w:rsidRDefault="006D1D01" w:rsidP="00E35EB8">
      <w:pPr>
        <w:pStyle w:val="Paragraphedeliste"/>
      </w:pPr>
      <w:r w:rsidRPr="002176DA">
        <w:t>Éliminer l’excédent d’eau en vidant les objets ou le</w:t>
      </w:r>
      <w:r w:rsidR="003C294C">
        <w:t>ur</w:t>
      </w:r>
      <w:r w:rsidRPr="002176DA">
        <w:t xml:space="preserve">s </w:t>
      </w:r>
      <w:r w:rsidR="00B93EE9" w:rsidRPr="00C25BA0">
        <w:t xml:space="preserve">contenants de </w:t>
      </w:r>
      <w:r w:rsidR="002446BB" w:rsidRPr="00C25BA0">
        <w:t xml:space="preserve">protection </w:t>
      </w:r>
      <w:r w:rsidRPr="002176DA">
        <w:t>et en épongeant les surfaces humides et stables avec d</w:t>
      </w:r>
      <w:r w:rsidR="00D20BF2">
        <w:t>es</w:t>
      </w:r>
      <w:r w:rsidRPr="002176DA">
        <w:t xml:space="preserve"> papier</w:t>
      </w:r>
      <w:r w:rsidR="00D20BF2">
        <w:t>s</w:t>
      </w:r>
      <w:r w:rsidRPr="002176DA">
        <w:t>, chiffons ou éponges propres et absorbants.</w:t>
      </w:r>
    </w:p>
    <w:p w14:paraId="7915AB1E" w14:textId="50100710" w:rsidR="001C1392" w:rsidRPr="002176DA" w:rsidRDefault="00B31C49" w:rsidP="00E35EB8">
      <w:pPr>
        <w:pStyle w:val="Paragraphedeliste"/>
      </w:pPr>
      <w:r w:rsidRPr="002176DA">
        <w:t>Utiliser des techniques de séchage efficaces qui ne causent pas d’autres dommages.</w:t>
      </w:r>
    </w:p>
    <w:p w14:paraId="587E69BC" w14:textId="48462AF3" w:rsidR="00565E30" w:rsidRPr="002176DA" w:rsidRDefault="00565E30" w:rsidP="00E35EB8">
      <w:pPr>
        <w:pStyle w:val="Paragraphedeliste"/>
      </w:pPr>
      <w:r w:rsidRPr="002176DA">
        <w:t xml:space="preserve">Sécher immédiatement à l’air libre les objets endommagés par l’eau ou qui ne peuvent être congelés. Adapter la vitesse de séchage pour éviter des dommages supplémentaires. </w:t>
      </w:r>
    </w:p>
    <w:p w14:paraId="471C7BA8" w14:textId="5882E477" w:rsidR="00D82CD3" w:rsidRPr="002176DA" w:rsidRDefault="00D82CD3" w:rsidP="00E35EB8">
      <w:pPr>
        <w:pStyle w:val="Paragraphedeliste"/>
      </w:pPr>
      <w:r w:rsidRPr="002176DA">
        <w:t xml:space="preserve">Utiliser la lyophilisation sous vide si le nombre d’objets est supérieur à [entrer 200 ou indiquer le nombre le plus élevé </w:t>
      </w:r>
      <w:r w:rsidR="004E4067">
        <w:t xml:space="preserve">d’objets </w:t>
      </w:r>
      <w:r w:rsidRPr="002176DA">
        <w:t>pouvant être séché</w:t>
      </w:r>
      <w:r w:rsidR="004E4067">
        <w:t>s</w:t>
      </w:r>
      <w:r w:rsidRPr="002176DA">
        <w:t xml:space="preserve"> de manière sécuritaire dans les 48 à 72 heures] pour [modifier la liste pour n’inclure que les objets de votre collection] le papier, le papier couché, le parchemin, le vélin, les livres et certains documents photographiques (négatifs et tirages à la gélatine argentique, négatifs secs sur plaque de verre, tirages couleur, négatifs et diapositives).</w:t>
      </w:r>
    </w:p>
    <w:p w14:paraId="0572F397" w14:textId="0EB9FA07" w:rsidR="00F50923" w:rsidRPr="002176DA" w:rsidRDefault="00F50923" w:rsidP="00E35EB8">
      <w:pPr>
        <w:pStyle w:val="Paragraphedeliste"/>
      </w:pPr>
      <w:r w:rsidRPr="002176DA">
        <w:t>Ne pas lyophiliser sous vide [modifier la liste pour n’inclure que ceux de votre collection] les peintures, les supports audiovisuels, les négatifs sur plaques de verre au collodion humide et tout autre matériel qui ne doit pas être congelé.</w:t>
      </w:r>
    </w:p>
    <w:p w14:paraId="3A7DBC46" w14:textId="46EA921B" w:rsidR="006910E6" w:rsidRPr="002176DA" w:rsidRDefault="00AE2B9E" w:rsidP="00FD3702">
      <w:pPr>
        <w:pStyle w:val="Titre4"/>
      </w:pPr>
      <w:bookmarkStart w:id="169" w:name="_Toc227059551"/>
      <w:r>
        <w:t>Effectuer un t</w:t>
      </w:r>
      <w:r w:rsidR="006910E6" w:rsidRPr="002176DA">
        <w:t>raitement de conservation des objets</w:t>
      </w:r>
      <w:bookmarkEnd w:id="169"/>
    </w:p>
    <w:p w14:paraId="559447D8" w14:textId="41340783" w:rsidR="006910E6" w:rsidRPr="002176DA" w:rsidRDefault="005D40B2" w:rsidP="00F77018">
      <w:pPr>
        <w:pStyle w:val="Normalbefore6ptafter3pt"/>
      </w:pPr>
      <w:r w:rsidRPr="002176DA">
        <w:t>L</w:t>
      </w:r>
      <w:r w:rsidR="00C206DA">
        <w:t>orsque l</w:t>
      </w:r>
      <w:r w:rsidRPr="002176DA">
        <w:t>es objets ou documents stabilisés ne sont pas nécessairement prêts à être utilisés ou exposés</w:t>
      </w:r>
      <w:r w:rsidR="00C206DA">
        <w:t>, procéde</w:t>
      </w:r>
      <w:r w:rsidR="00194C79">
        <w:t>z</w:t>
      </w:r>
      <w:r w:rsidR="00C206DA">
        <w:t xml:space="preserve"> comme suit</w:t>
      </w:r>
      <w:r w:rsidRPr="002176DA">
        <w:t> :</w:t>
      </w:r>
    </w:p>
    <w:p w14:paraId="7A04FB09" w14:textId="29087A3B" w:rsidR="007A01A1" w:rsidRPr="002176DA" w:rsidRDefault="006910E6" w:rsidP="00E35EB8">
      <w:pPr>
        <w:pStyle w:val="Paragraphedeliste"/>
      </w:pPr>
      <w:bookmarkStart w:id="170" w:name="_Hlk86059986"/>
      <w:r w:rsidRPr="002176DA">
        <w:t>P</w:t>
      </w:r>
      <w:r w:rsidR="00D20BF2">
        <w:t>lanifier</w:t>
      </w:r>
      <w:r w:rsidRPr="002176DA">
        <w:t xml:space="preserve"> un traitement de conservation lorsque </w:t>
      </w:r>
      <w:r w:rsidR="00D20BF2">
        <w:t xml:space="preserve">cela est </w:t>
      </w:r>
      <w:r w:rsidRPr="002176DA">
        <w:t>possible et nécessaire.</w:t>
      </w:r>
    </w:p>
    <w:p w14:paraId="3FC7AB70" w14:textId="2AFF7589" w:rsidR="007A01A1" w:rsidRPr="002176DA" w:rsidRDefault="007A01A1" w:rsidP="00217D76">
      <w:pPr>
        <w:pStyle w:val="Paragraphedeliste"/>
      </w:pPr>
      <w:r w:rsidRPr="002176DA">
        <w:t>Envisager un traitement immédiat s’il est plus efficace et si des fonds sont disponibles.</w:t>
      </w:r>
    </w:p>
    <w:p w14:paraId="5926C65B" w14:textId="4545F7E2" w:rsidR="00E90B57" w:rsidRPr="002176DA" w:rsidRDefault="00E90B57" w:rsidP="00FD3702">
      <w:pPr>
        <w:pStyle w:val="Titre4"/>
      </w:pPr>
      <w:bookmarkStart w:id="171" w:name="_Toc227059552"/>
      <w:bookmarkEnd w:id="170"/>
      <w:r w:rsidRPr="002176DA">
        <w:t>Réinstall</w:t>
      </w:r>
      <w:r w:rsidR="00AE2B9E">
        <w:t>er l</w:t>
      </w:r>
      <w:r w:rsidRPr="002176DA">
        <w:t>es collections</w:t>
      </w:r>
      <w:bookmarkEnd w:id="171"/>
    </w:p>
    <w:p w14:paraId="17410D2C" w14:textId="77777777" w:rsidR="00287E49" w:rsidRPr="00287E49" w:rsidRDefault="00287E49" w:rsidP="00F77018">
      <w:pPr>
        <w:pStyle w:val="Normalbefore6ptafter3pt"/>
      </w:pPr>
      <w:r w:rsidRPr="00287E49">
        <w:t xml:space="preserve">Lorsque les </w:t>
      </w:r>
      <w:bookmarkStart w:id="172" w:name="_Hlk213408401"/>
      <w:r w:rsidRPr="00287E49">
        <w:t xml:space="preserve">supports ou contenants de protection </w:t>
      </w:r>
      <w:bookmarkEnd w:id="172"/>
      <w:r w:rsidRPr="00287E49">
        <w:t>pour le rangement ou l’exposition sont endommagés, procédez comme suit :</w:t>
      </w:r>
    </w:p>
    <w:p w14:paraId="35A30BE1" w14:textId="77777777" w:rsidR="00287E49" w:rsidRPr="00287E49" w:rsidRDefault="00287E49" w:rsidP="00E35EB8">
      <w:pPr>
        <w:pStyle w:val="Paragraphedeliste"/>
      </w:pPr>
      <w:r w:rsidRPr="00287E49">
        <w:t xml:space="preserve">Afin de détecter d’éventuels dommages, examiner tous les supports et contenants de protection, y compris les boîtes de rangement, les chemises, les pochettes et autres contenants, le matériel d’encapsulation, les supports de rangement et d’exposition, les cadres, les étagères de rangement, les armoires, les présentoirs et les vitrines </w:t>
      </w:r>
      <w:r w:rsidRPr="00287E49">
        <w:lastRenderedPageBreak/>
        <w:t>d’exposition.</w:t>
      </w:r>
    </w:p>
    <w:p w14:paraId="4B0B87BC" w14:textId="77777777" w:rsidR="00287E49" w:rsidRPr="00287E49" w:rsidRDefault="00287E49" w:rsidP="00E35EB8">
      <w:pPr>
        <w:pStyle w:val="Paragraphedeliste"/>
      </w:pPr>
      <w:r w:rsidRPr="00287E49">
        <w:t>Nettoyer, réparer ou jeter les supports ou contenants de protection pour le rangement ou l’exposition endommagés dès qu’il est sécuritaire de le faire.</w:t>
      </w:r>
    </w:p>
    <w:p w14:paraId="14631EB3" w14:textId="77777777" w:rsidR="00287E49" w:rsidRPr="00287E49" w:rsidRDefault="00287E49" w:rsidP="00E35EB8">
      <w:pPr>
        <w:pStyle w:val="Paragraphedeliste"/>
      </w:pPr>
      <w:r w:rsidRPr="00287E49">
        <w:t>Les remplacer immédiatement par des produits équivalents, dans la mesure du possible.</w:t>
      </w:r>
    </w:p>
    <w:p w14:paraId="399D85FB" w14:textId="77777777" w:rsidR="00287E49" w:rsidRPr="00287E49" w:rsidRDefault="00287E49" w:rsidP="00F77018">
      <w:pPr>
        <w:pStyle w:val="Paragraphedeliste"/>
      </w:pPr>
      <w:r w:rsidRPr="00287E49">
        <w:t>Fournir des contenants de protection ou supports temporaires faits de produits sûrs, au besoin.</w:t>
      </w:r>
    </w:p>
    <w:p w14:paraId="302A0513" w14:textId="5771DCF0" w:rsidR="00B31C49" w:rsidRPr="002176DA" w:rsidRDefault="00B31C49" w:rsidP="00FD3702">
      <w:pPr>
        <w:pStyle w:val="Titre4"/>
      </w:pPr>
      <w:bookmarkStart w:id="173" w:name="_Toc227059553"/>
      <w:r w:rsidRPr="002176DA">
        <w:t>Range</w:t>
      </w:r>
      <w:r w:rsidR="00AE2B9E">
        <w:t>r</w:t>
      </w:r>
      <w:r w:rsidRPr="002176DA">
        <w:t xml:space="preserve"> temporaire</w:t>
      </w:r>
      <w:r w:rsidR="00AE2B9E">
        <w:t>ment</w:t>
      </w:r>
      <w:r w:rsidRPr="002176DA">
        <w:t xml:space="preserve"> </w:t>
      </w:r>
      <w:r w:rsidR="00AE2B9E">
        <w:t>l</w:t>
      </w:r>
      <w:r w:rsidRPr="002176DA">
        <w:t>es collections</w:t>
      </w:r>
      <w:bookmarkEnd w:id="173"/>
    </w:p>
    <w:p w14:paraId="29077BC0" w14:textId="175BBCB2" w:rsidR="00C966EC" w:rsidRPr="002176DA" w:rsidRDefault="00287E49" w:rsidP="00F77018">
      <w:pPr>
        <w:pStyle w:val="Normalbefore6ptafter3pt"/>
      </w:pPr>
      <w:r w:rsidRPr="00287E49">
        <w:t>Lorsqu’il est impossible de remettre les objets évacués ou stabilisés dans leur lieu de rangement ou d’exposition pendant un certain temps, procédez comme suit :</w:t>
      </w:r>
    </w:p>
    <w:p w14:paraId="41F8410A" w14:textId="407FF9B0" w:rsidR="00DC0149" w:rsidRPr="002176DA" w:rsidRDefault="00DC0149" w:rsidP="00E35EB8">
      <w:pPr>
        <w:pStyle w:val="Paragraphedeliste"/>
      </w:pPr>
      <w:r w:rsidRPr="002176DA">
        <w:t xml:space="preserve">Choisir un espace de rangement temporaire qui réponde aux critères minimaux énumérés dans la section </w:t>
      </w:r>
      <w:r w:rsidR="000011A3">
        <w:t>« </w:t>
      </w:r>
      <w:hyperlink w:anchor="_Préparation_au_sauvetage" w:history="1">
        <w:r w:rsidR="000011A3" w:rsidRPr="000011A3">
          <w:rPr>
            <w:rStyle w:val="lev"/>
            <w:b w:val="0"/>
            <w:color w:val="0000FF"/>
            <w:u w:val="single"/>
          </w:rPr>
          <w:t>Préparation au sauvetage</w:t>
        </w:r>
      </w:hyperlink>
      <w:r w:rsidR="000011A3">
        <w:t> »</w:t>
      </w:r>
      <w:r w:rsidR="000011A3" w:rsidRPr="002176DA">
        <w:t>.</w:t>
      </w:r>
    </w:p>
    <w:p w14:paraId="6BE3EB88" w14:textId="283DF9D9" w:rsidR="00DC0149" w:rsidRPr="002176DA" w:rsidRDefault="00DC0149" w:rsidP="00E35EB8">
      <w:pPr>
        <w:pStyle w:val="Paragraphedeliste"/>
      </w:pPr>
      <w:r w:rsidRPr="002176DA">
        <w:t xml:space="preserve">Équiper l’espace de rangement temporaire avec des accessoires sûrs pour le rangement des collections, qui pourront être </w:t>
      </w:r>
      <w:r w:rsidR="004E4067">
        <w:t>réutilisés</w:t>
      </w:r>
      <w:r w:rsidR="004E4067" w:rsidRPr="002176DA">
        <w:t xml:space="preserve"> </w:t>
      </w:r>
      <w:r w:rsidRPr="002176DA">
        <w:t xml:space="preserve">ultérieurement dans le rangement permanent, </w:t>
      </w:r>
      <w:r w:rsidR="008820CC">
        <w:t>dans la mesure du possible</w:t>
      </w:r>
      <w:r w:rsidRPr="002176DA">
        <w:t>.</w:t>
      </w:r>
    </w:p>
    <w:p w14:paraId="2D44EEFA" w14:textId="6CA6C9B4" w:rsidR="00233EF9" w:rsidRPr="002176DA" w:rsidRDefault="00233EF9" w:rsidP="00217D76">
      <w:pPr>
        <w:pStyle w:val="Paragraphedeliste"/>
      </w:pPr>
      <w:r w:rsidRPr="002176DA">
        <w:t>Remettre</w:t>
      </w:r>
      <w:r w:rsidR="00D20BF2">
        <w:t>,</w:t>
      </w:r>
      <w:r w:rsidRPr="002176DA">
        <w:t xml:space="preserve"> </w:t>
      </w:r>
      <w:r w:rsidR="00D20BF2" w:rsidRPr="00D20BF2">
        <w:t>dès que possible</w:t>
      </w:r>
      <w:r w:rsidR="00D20BF2">
        <w:t>,</w:t>
      </w:r>
      <w:r w:rsidR="00D20BF2" w:rsidRPr="00D20BF2">
        <w:t xml:space="preserve"> </w:t>
      </w:r>
      <w:r w:rsidRPr="002176DA">
        <w:t xml:space="preserve">les objets dans </w:t>
      </w:r>
      <w:r w:rsidR="00E37E39">
        <w:t xml:space="preserve">une réserve </w:t>
      </w:r>
      <w:r w:rsidRPr="002176DA">
        <w:t>permanent</w:t>
      </w:r>
      <w:r w:rsidR="00E37E39">
        <w:t>e</w:t>
      </w:r>
      <w:r w:rsidRPr="002176DA">
        <w:t>.</w:t>
      </w:r>
    </w:p>
    <w:p w14:paraId="70416547" w14:textId="7D848C85" w:rsidR="001C1392" w:rsidRPr="002176DA" w:rsidRDefault="001C1392" w:rsidP="00FD3702">
      <w:pPr>
        <w:pStyle w:val="Titre4"/>
      </w:pPr>
      <w:bookmarkStart w:id="174" w:name="_Toc227059554"/>
      <w:r w:rsidRPr="002176DA">
        <w:t>Alién</w:t>
      </w:r>
      <w:r w:rsidR="00AE2B9E">
        <w:t xml:space="preserve">er les </w:t>
      </w:r>
      <w:r w:rsidRPr="002176DA">
        <w:t>objets gravement endommagés</w:t>
      </w:r>
      <w:bookmarkEnd w:id="174"/>
    </w:p>
    <w:p w14:paraId="17D73B99" w14:textId="5594F05B" w:rsidR="001C1392" w:rsidRPr="002176DA" w:rsidRDefault="00783900" w:rsidP="00F77018">
      <w:pPr>
        <w:pStyle w:val="Normalbefore6ptafter3pt"/>
      </w:pPr>
      <w:r w:rsidRPr="002176DA">
        <w:t>Lorsque les objets ou les documents sont si gravement endommagés qu’ils ne peuvent être sauvés, procéde</w:t>
      </w:r>
      <w:r w:rsidR="00194C79">
        <w:t>z</w:t>
      </w:r>
      <w:r w:rsidRPr="002176DA">
        <w:t xml:space="preserve"> comme suit :</w:t>
      </w:r>
    </w:p>
    <w:p w14:paraId="371623B1" w14:textId="7DBAAC47" w:rsidR="001C1392" w:rsidRPr="002176DA" w:rsidRDefault="00C958FE" w:rsidP="00E35EB8">
      <w:pPr>
        <w:pStyle w:val="Paragraphedeliste"/>
      </w:pPr>
      <w:r w:rsidRPr="002176DA">
        <w:t>Consulter les restaurateurs et restauratrices sur les possibilités de traitement avant de décider d’aliéner des objets de la collection.</w:t>
      </w:r>
    </w:p>
    <w:p w14:paraId="5D79266C" w14:textId="0E459D30" w:rsidR="00C958FE" w:rsidRPr="002176DA" w:rsidRDefault="00C958FE" w:rsidP="00E35EB8">
      <w:pPr>
        <w:pStyle w:val="Paragraphedeliste"/>
      </w:pPr>
      <w:r w:rsidRPr="002176DA">
        <w:t xml:space="preserve">Discuter des options avec les représentants </w:t>
      </w:r>
      <w:r w:rsidR="00D20BF2" w:rsidRPr="00D20BF2">
        <w:t xml:space="preserve">et représentantes </w:t>
      </w:r>
      <w:r w:rsidRPr="002176DA">
        <w:t>de la compagnie d’assurance.</w:t>
      </w:r>
    </w:p>
    <w:p w14:paraId="6763FF3C" w14:textId="7B9FA33A" w:rsidR="001C1392" w:rsidRPr="002176DA" w:rsidRDefault="001C1392" w:rsidP="00E35EB8">
      <w:pPr>
        <w:pStyle w:val="Paragraphedeliste"/>
      </w:pPr>
      <w:r w:rsidRPr="002176DA">
        <w:t>Lorsque moins de [indiquer le nombre maximum d’objets ou de documents qui peuvent être conservés en toute sécurité pendant le sauvetage et la récupération] objets ou documents sont endommagés au point de ne plus pouvoir être sauvés, stabiliser ou isoler les objets, puis les documenter et les retirer de l’inventaire en suivant le protocole normal décrit dans la politique d’aliénation.</w:t>
      </w:r>
    </w:p>
    <w:p w14:paraId="02439B02" w14:textId="06CF7929" w:rsidR="001C1392" w:rsidRPr="002176DA" w:rsidRDefault="001C1392" w:rsidP="00E35EB8">
      <w:pPr>
        <w:pStyle w:val="Paragraphedeliste"/>
      </w:pPr>
      <w:r w:rsidRPr="002176DA">
        <w:t>Lorsque plus de [indiquer le nombre minimum d’objets ou de documents qui rend impossible le rangement à court terme] objets ou documents sont endommagés au point d’être irrécupérables ou lorsqu’il n’y a pas d’espace disponible pour ranger ces objets, les photographier et les éliminer immédiatement d’une manière contrôlée. L’aliénation suivra l’élimination, comme le décrit la politique d’aliénation.</w:t>
      </w:r>
    </w:p>
    <w:p w14:paraId="769E5904" w14:textId="233895BE" w:rsidR="00293CFF" w:rsidRPr="002176DA" w:rsidRDefault="001C1392" w:rsidP="00217D76">
      <w:pPr>
        <w:pStyle w:val="Paragraphedeliste"/>
      </w:pPr>
      <w:r w:rsidRPr="002176DA">
        <w:t>Lorsque la perte est totale, suivre le protocole normal d’aliénation décrit dans la politique d’aliénation.</w:t>
      </w:r>
    </w:p>
    <w:p w14:paraId="618DD7A8" w14:textId="16774E73" w:rsidR="0014278E" w:rsidRPr="00E35EB8" w:rsidRDefault="0014278E" w:rsidP="00E35EB8">
      <w:pPr>
        <w:pStyle w:val="Titre2"/>
      </w:pPr>
      <w:bookmarkStart w:id="175" w:name="_Floor_plans"/>
      <w:bookmarkStart w:id="176" w:name="_Toc190327658"/>
      <w:bookmarkStart w:id="177" w:name="_Toc227059555"/>
      <w:bookmarkStart w:id="178" w:name="_Toc149114917"/>
      <w:bookmarkEnd w:id="175"/>
      <w:r w:rsidRPr="00E35EB8">
        <w:t>Fournitures et équipement d’urgence</w:t>
      </w:r>
      <w:bookmarkEnd w:id="176"/>
      <w:bookmarkEnd w:id="177"/>
    </w:p>
    <w:p w14:paraId="199732E2" w14:textId="6853C8E2" w:rsidR="0014278E" w:rsidRPr="002176DA" w:rsidRDefault="008E29EE" w:rsidP="0014278E">
      <w:r w:rsidRPr="002176DA">
        <w:t>[Indiquez les fournitures et le matériel dont vous aurez probablement besoin dans chaque tableau. Sous « Fournisseurs », insérez au moins une catégorie de fournisseur</w:t>
      </w:r>
      <w:r w:rsidR="00A5784D">
        <w:t>s</w:t>
      </w:r>
      <w:r w:rsidRPr="002176DA">
        <w:t xml:space="preserve"> et ajoutez les coordonnées </w:t>
      </w:r>
      <w:r w:rsidR="00A5784D">
        <w:t>dans le</w:t>
      </w:r>
      <w:r w:rsidR="00A5784D" w:rsidRPr="002176DA">
        <w:t xml:space="preserve"> </w:t>
      </w:r>
      <w:r w:rsidRPr="002176DA">
        <w:t>tableau « Fournitures</w:t>
      </w:r>
      <w:r w:rsidR="00E37E39">
        <w:t xml:space="preserve"> d’urgence</w:t>
      </w:r>
      <w:r w:rsidRPr="002176DA">
        <w:t xml:space="preserve"> et </w:t>
      </w:r>
      <w:r w:rsidR="00E37E39">
        <w:t>fournisseurs d’</w:t>
      </w:r>
      <w:r w:rsidRPr="002176DA">
        <w:t xml:space="preserve">équipement » qui </w:t>
      </w:r>
      <w:r w:rsidRPr="002176DA">
        <w:lastRenderedPageBreak/>
        <w:t>suit les tableaux de fournitures et d’équipement. Les matériaux très utiles pour les interventions d’urgence sont déjà répertoriés. Modifiez les détails</w:t>
      </w:r>
      <w:r w:rsidR="0050243C">
        <w:t>, au besoin</w:t>
      </w:r>
      <w:r w:rsidRPr="002176DA">
        <w:t xml:space="preserve">. Les cellules sous « Lieu de rangement » sont laissées vides pour consigner l’emplacement où les fournitures et l’équipement sont stockés s’ils sont gardés </w:t>
      </w:r>
      <w:r w:rsidR="00E37E39">
        <w:t>à portée de main</w:t>
      </w:r>
      <w:r w:rsidRPr="002176DA">
        <w:t>. Une ligne vide supplémentaire est prévue pour d’autres articles. Ajoutez d’autres lignes</w:t>
      </w:r>
      <w:r w:rsidR="008B3B16">
        <w:t>,</w:t>
      </w:r>
      <w:r w:rsidRPr="002176DA">
        <w:t xml:space="preserve"> au besoin.]</w:t>
      </w:r>
    </w:p>
    <w:p w14:paraId="09679867" w14:textId="2B7C663A" w:rsidR="000731A0" w:rsidRPr="002F030A" w:rsidRDefault="000731A0" w:rsidP="002F030A">
      <w:pPr>
        <w:pStyle w:val="Titre3"/>
      </w:pPr>
      <w:bookmarkStart w:id="179" w:name="_Toc190327659"/>
      <w:bookmarkStart w:id="180" w:name="_Toc227059556"/>
      <w:r w:rsidRPr="002F030A">
        <w:t>Santé et sécurité</w:t>
      </w:r>
      <w:bookmarkEnd w:id="179"/>
      <w:bookmarkEnd w:id="180"/>
    </w:p>
    <w:p w14:paraId="180E4AFA" w14:textId="2746C3A3" w:rsidR="006D3679" w:rsidRPr="006F751B" w:rsidRDefault="00CC2AED" w:rsidP="00FD3702">
      <w:pPr>
        <w:pStyle w:val="Titre4"/>
      </w:pPr>
      <w:bookmarkStart w:id="181" w:name="_Toc227059557"/>
      <w:r w:rsidRPr="00C33D78">
        <w:t>Vêtements et équipement de protection individuelle</w:t>
      </w:r>
      <w:bookmarkEnd w:id="181"/>
      <w:r w:rsidRPr="00C33D78">
        <w:t xml:space="preserve"> </w:t>
      </w:r>
    </w:p>
    <w:tbl>
      <w:tblPr>
        <w:tblStyle w:val="CCIweb"/>
        <w:tblW w:w="9974" w:type="dxa"/>
        <w:tblLayout w:type="fixed"/>
        <w:tblCellMar>
          <w:top w:w="68" w:type="dxa"/>
          <w:bottom w:w="68" w:type="dxa"/>
        </w:tblCellMar>
        <w:tblLook w:val="04A0" w:firstRow="1" w:lastRow="0" w:firstColumn="1" w:lastColumn="0" w:noHBand="0" w:noVBand="1"/>
      </w:tblPr>
      <w:tblGrid>
        <w:gridCol w:w="4817"/>
        <w:gridCol w:w="2833"/>
        <w:gridCol w:w="2324"/>
      </w:tblGrid>
      <w:tr w:rsidR="008C6299" w:rsidRPr="002176DA" w14:paraId="183C7B5F" w14:textId="77777777" w:rsidTr="00DF39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29719A6D" w14:textId="77777777" w:rsidR="008C6299" w:rsidRPr="002C1E5B" w:rsidRDefault="008C6299" w:rsidP="005C4441">
            <w:pPr>
              <w:pStyle w:val="TableHeading"/>
            </w:pPr>
            <w:r w:rsidRPr="002C1E5B">
              <w:t>Article</w:t>
            </w:r>
          </w:p>
        </w:tc>
        <w:tc>
          <w:tcPr>
            <w:tcW w:w="2835" w:type="dxa"/>
          </w:tcPr>
          <w:p w14:paraId="5EE8EB76" w14:textId="6A330AA6" w:rsidR="008C6299" w:rsidRPr="002C1E5B" w:rsidRDefault="00CA2627" w:rsidP="005C4441">
            <w:pPr>
              <w:pStyle w:val="TableHeading"/>
              <w:cnfStyle w:val="100000000000" w:firstRow="1" w:lastRow="0" w:firstColumn="0" w:lastColumn="0" w:oddVBand="0" w:evenVBand="0" w:oddHBand="0" w:evenHBand="0" w:firstRowFirstColumn="0" w:firstRowLastColumn="0" w:lastRowFirstColumn="0" w:lastRowLastColumn="0"/>
            </w:pPr>
            <w:r w:rsidRPr="002C1E5B">
              <w:t>Fournisseurs</w:t>
            </w:r>
          </w:p>
        </w:tc>
        <w:tc>
          <w:tcPr>
            <w:tcW w:w="2325" w:type="dxa"/>
          </w:tcPr>
          <w:p w14:paraId="063E1F1E" w14:textId="5DF3DC56" w:rsidR="008C6299" w:rsidRPr="002C1E5B" w:rsidRDefault="008C6299" w:rsidP="005C4441">
            <w:pPr>
              <w:pStyle w:val="TableHeading"/>
              <w:cnfStyle w:val="100000000000" w:firstRow="1" w:lastRow="0" w:firstColumn="0" w:lastColumn="0" w:oddVBand="0" w:evenVBand="0" w:oddHBand="0" w:evenHBand="0" w:firstRowFirstColumn="0" w:firstRowLastColumn="0" w:lastRowFirstColumn="0" w:lastRowLastColumn="0"/>
            </w:pPr>
            <w:r w:rsidRPr="002C1E5B">
              <w:t>Lieu de rangement</w:t>
            </w:r>
          </w:p>
        </w:tc>
      </w:tr>
      <w:tr w:rsidR="00FE5E4D" w:rsidRPr="002176DA" w14:paraId="737C2ECB" w14:textId="77777777" w:rsidTr="00DF3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64ACF3E8" w14:textId="3001DC01" w:rsidR="00FE5E4D" w:rsidRPr="005C4441" w:rsidRDefault="00FE5E4D" w:rsidP="005C4441">
            <w:pPr>
              <w:pStyle w:val="TableParagraph"/>
            </w:pPr>
            <w:r w:rsidRPr="005C4441">
              <w:t>Chaussures ou bottes de sécurité</w:t>
            </w:r>
          </w:p>
        </w:tc>
        <w:tc>
          <w:tcPr>
            <w:tcW w:w="2835" w:type="dxa"/>
          </w:tcPr>
          <w:p w14:paraId="2600E46E" w14:textId="1884415B" w:rsidR="00FE5E4D" w:rsidRPr="005C4441" w:rsidRDefault="00195E76" w:rsidP="00DF39E3">
            <w:pPr>
              <w:pStyle w:val="TableParagraphafter2pt0"/>
              <w:cnfStyle w:val="000000100000" w:firstRow="0" w:lastRow="0" w:firstColumn="0" w:lastColumn="0" w:oddVBand="0" w:evenVBand="0" w:oddHBand="1" w:evenHBand="0" w:firstRowFirstColumn="0" w:firstRowLastColumn="0" w:lastRowFirstColumn="0" w:lastRowLastColumn="0"/>
            </w:pPr>
            <w:r w:rsidRPr="005C4441">
              <w:t xml:space="preserve">Distributeurs </w:t>
            </w:r>
            <w:r w:rsidR="00FE5E4D" w:rsidRPr="005C4441">
              <w:t xml:space="preserve">de </w:t>
            </w:r>
            <w:r w:rsidRPr="005C4441">
              <w:t xml:space="preserve">fournitures </w:t>
            </w:r>
            <w:r w:rsidR="00FE5E4D" w:rsidRPr="005C4441">
              <w:t>industriel</w:t>
            </w:r>
            <w:r w:rsidRPr="005C4441">
              <w:t>le</w:t>
            </w:r>
            <w:r w:rsidR="00FE5E4D" w:rsidRPr="005C4441">
              <w:t>s</w:t>
            </w:r>
          </w:p>
          <w:p w14:paraId="5A15EAE3" w14:textId="5A3E0C63" w:rsidR="003E279D" w:rsidRPr="005C4441" w:rsidRDefault="003E279D" w:rsidP="00DF39E3">
            <w:pPr>
              <w:pStyle w:val="TableParagraphafter2pt0"/>
              <w:cnfStyle w:val="000000100000" w:firstRow="0" w:lastRow="0" w:firstColumn="0" w:lastColumn="0" w:oddVBand="0" w:evenVBand="0" w:oddHBand="1" w:evenHBand="0" w:firstRowFirstColumn="0" w:firstRowLastColumn="0" w:lastRowFirstColumn="0" w:lastRowLastColumn="0"/>
            </w:pPr>
            <w:r w:rsidRPr="005C4441">
              <w:t>Fournisseurs de vêtements de travail</w:t>
            </w:r>
          </w:p>
        </w:tc>
        <w:tc>
          <w:tcPr>
            <w:tcW w:w="2325" w:type="dxa"/>
          </w:tcPr>
          <w:p w14:paraId="15E0FDFA" w14:textId="257544C0" w:rsidR="00FE5E4D" w:rsidRPr="005C4441" w:rsidRDefault="00FE5E4D" w:rsidP="005C4441">
            <w:pPr>
              <w:pStyle w:val="TableParagraph"/>
              <w:cnfStyle w:val="000000100000" w:firstRow="0" w:lastRow="0" w:firstColumn="0" w:lastColumn="0" w:oddVBand="0" w:evenVBand="0" w:oddHBand="1" w:evenHBand="0" w:firstRowFirstColumn="0" w:firstRowLastColumn="0" w:lastRowFirstColumn="0" w:lastRowLastColumn="0"/>
            </w:pPr>
          </w:p>
        </w:tc>
      </w:tr>
      <w:tr w:rsidR="006E5783" w:rsidRPr="002176DA" w14:paraId="4B17C156" w14:textId="77777777" w:rsidTr="00DF39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406E05DA" w14:textId="13C1A2CE" w:rsidR="006E5783" w:rsidRPr="005C4441" w:rsidRDefault="006E5783" w:rsidP="005C4441">
            <w:pPr>
              <w:pStyle w:val="TableParagraph"/>
            </w:pPr>
            <w:r w:rsidRPr="005C4441">
              <w:t xml:space="preserve">Combinaisons jetables </w:t>
            </w:r>
          </w:p>
        </w:tc>
        <w:tc>
          <w:tcPr>
            <w:tcW w:w="2835" w:type="dxa"/>
            <w:vAlign w:val="center"/>
          </w:tcPr>
          <w:p w14:paraId="02069096" w14:textId="1F361DA6" w:rsidR="00195E76" w:rsidRPr="005C4441" w:rsidRDefault="00195E76" w:rsidP="00DF39E3">
            <w:pPr>
              <w:pStyle w:val="TableParagraphafter2pt0"/>
              <w:cnfStyle w:val="000000010000" w:firstRow="0" w:lastRow="0" w:firstColumn="0" w:lastColumn="0" w:oddVBand="0" w:evenVBand="0" w:oddHBand="0" w:evenHBand="1" w:firstRowFirstColumn="0" w:firstRowLastColumn="0" w:lastRowFirstColumn="0" w:lastRowLastColumn="0"/>
            </w:pPr>
            <w:r w:rsidRPr="005C4441">
              <w:t>Distributeurs de fournitures industrielles</w:t>
            </w:r>
            <w:r w:rsidRPr="005C4441" w:rsidDel="00195E76">
              <w:t xml:space="preserve"> </w:t>
            </w:r>
          </w:p>
          <w:p w14:paraId="57E34134" w14:textId="71952703" w:rsidR="006E5783" w:rsidRPr="005C4441" w:rsidRDefault="006E5783" w:rsidP="00DF39E3">
            <w:pPr>
              <w:pStyle w:val="TableParagraphafter2pt0"/>
              <w:cnfStyle w:val="000000010000" w:firstRow="0" w:lastRow="0" w:firstColumn="0" w:lastColumn="0" w:oddVBand="0" w:evenVBand="0" w:oddHBand="0" w:evenHBand="1" w:firstRowFirstColumn="0" w:firstRowLastColumn="0" w:lastRowFirstColumn="0" w:lastRowLastColumn="0"/>
            </w:pPr>
            <w:r w:rsidRPr="005C4441">
              <w:t>Fournisseurs de vêtements de travail</w:t>
            </w:r>
          </w:p>
        </w:tc>
        <w:tc>
          <w:tcPr>
            <w:tcW w:w="2325" w:type="dxa"/>
          </w:tcPr>
          <w:p w14:paraId="44494CE5" w14:textId="77777777" w:rsidR="006E5783" w:rsidRPr="005C4441" w:rsidRDefault="006E5783" w:rsidP="005C4441">
            <w:pPr>
              <w:pStyle w:val="TableParagraph"/>
              <w:cnfStyle w:val="000000010000" w:firstRow="0" w:lastRow="0" w:firstColumn="0" w:lastColumn="0" w:oddVBand="0" w:evenVBand="0" w:oddHBand="0" w:evenHBand="1" w:firstRowFirstColumn="0" w:firstRowLastColumn="0" w:lastRowFirstColumn="0" w:lastRowLastColumn="0"/>
            </w:pPr>
          </w:p>
        </w:tc>
      </w:tr>
      <w:tr w:rsidR="006E5783" w:rsidRPr="002176DA" w14:paraId="1EA72CE8" w14:textId="77777777" w:rsidTr="00DF3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49A2F9" w14:textId="60CC0F72" w:rsidR="006E5783" w:rsidRPr="005C4441" w:rsidRDefault="006E5783" w:rsidP="005C4441">
            <w:pPr>
              <w:pStyle w:val="TableParagraph"/>
            </w:pPr>
            <w:r w:rsidRPr="005C4441">
              <w:t>Gants jetables (caoutchouc, latex</w:t>
            </w:r>
            <w:r w:rsidR="00CE0048" w:rsidRPr="005C4441">
              <w:t xml:space="preserve"> ou</w:t>
            </w:r>
            <w:r w:rsidRPr="005C4441">
              <w:t xml:space="preserve"> nitrile) </w:t>
            </w:r>
          </w:p>
        </w:tc>
        <w:tc>
          <w:tcPr>
            <w:tcW w:w="2835" w:type="dxa"/>
            <w:vAlign w:val="center"/>
          </w:tcPr>
          <w:p w14:paraId="130629D1" w14:textId="0DF6976B" w:rsidR="006E5783" w:rsidRPr="005C4441" w:rsidRDefault="00195E76" w:rsidP="00DF39E3">
            <w:pPr>
              <w:pStyle w:val="TableParagraphafter2pt0"/>
              <w:cnfStyle w:val="000000100000" w:firstRow="0" w:lastRow="0" w:firstColumn="0" w:lastColumn="0" w:oddVBand="0" w:evenVBand="0" w:oddHBand="1" w:evenHBand="0" w:firstRowFirstColumn="0" w:firstRowLastColumn="0" w:lastRowFirstColumn="0" w:lastRowLastColumn="0"/>
            </w:pPr>
            <w:r w:rsidRPr="005C4441">
              <w:t>Distributeurs de fournitures industrielles</w:t>
            </w:r>
          </w:p>
          <w:p w14:paraId="71B0133B" w14:textId="3E8A4B7C" w:rsidR="006E5783" w:rsidRPr="005C4441" w:rsidRDefault="006E5783" w:rsidP="00DF39E3">
            <w:pPr>
              <w:pStyle w:val="TableParagraphafter2pt0"/>
              <w:cnfStyle w:val="000000100000" w:firstRow="0" w:lastRow="0" w:firstColumn="0" w:lastColumn="0" w:oddVBand="0" w:evenVBand="0" w:oddHBand="1" w:evenHBand="0" w:firstRowFirstColumn="0" w:firstRowLastColumn="0" w:lastRowFirstColumn="0" w:lastRowLastColumn="0"/>
            </w:pPr>
            <w:r w:rsidRPr="005C4441">
              <w:t>Fournisseurs d’équipement de laboratoire ou médica</w:t>
            </w:r>
            <w:r w:rsidR="00586AD9" w:rsidRPr="005C4441">
              <w:t>l</w:t>
            </w:r>
          </w:p>
        </w:tc>
        <w:tc>
          <w:tcPr>
            <w:tcW w:w="2325" w:type="dxa"/>
          </w:tcPr>
          <w:p w14:paraId="0FFE0234" w14:textId="05F957ED" w:rsidR="006E5783" w:rsidRPr="005C4441" w:rsidRDefault="006E5783" w:rsidP="005C4441">
            <w:pPr>
              <w:pStyle w:val="TableParagraph"/>
              <w:cnfStyle w:val="000000100000" w:firstRow="0" w:lastRow="0" w:firstColumn="0" w:lastColumn="0" w:oddVBand="0" w:evenVBand="0" w:oddHBand="1" w:evenHBand="0" w:firstRowFirstColumn="0" w:firstRowLastColumn="0" w:lastRowFirstColumn="0" w:lastRowLastColumn="0"/>
            </w:pPr>
          </w:p>
        </w:tc>
      </w:tr>
      <w:tr w:rsidR="006E5783" w:rsidRPr="002176DA" w14:paraId="7432B35B" w14:textId="77777777" w:rsidTr="00DF39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472F3794" w14:textId="16F8AC82" w:rsidR="006E5783" w:rsidRPr="005C4441" w:rsidRDefault="006E5783" w:rsidP="005C4441">
            <w:pPr>
              <w:pStyle w:val="TableParagraph"/>
            </w:pPr>
            <w:r w:rsidRPr="005C4441">
              <w:t xml:space="preserve">Masques de protection respiratoire N95/100 jetables (filtrage des particules) </w:t>
            </w:r>
          </w:p>
        </w:tc>
        <w:tc>
          <w:tcPr>
            <w:tcW w:w="2835" w:type="dxa"/>
            <w:vAlign w:val="center"/>
          </w:tcPr>
          <w:p w14:paraId="775DDDFB" w14:textId="31CFABBA" w:rsidR="006E5783" w:rsidRPr="005C4441" w:rsidRDefault="006E5783" w:rsidP="00DF39E3">
            <w:pPr>
              <w:pStyle w:val="TableParagraphafter2pt0"/>
              <w:cnfStyle w:val="000000010000" w:firstRow="0" w:lastRow="0" w:firstColumn="0" w:lastColumn="0" w:oddVBand="0" w:evenVBand="0" w:oddHBand="0" w:evenHBand="1" w:firstRowFirstColumn="0" w:firstRowLastColumn="0" w:lastRowFirstColumn="0" w:lastRowLastColumn="0"/>
            </w:pPr>
            <w:r w:rsidRPr="005C4441">
              <w:t>Quincailleries</w:t>
            </w:r>
          </w:p>
        </w:tc>
        <w:tc>
          <w:tcPr>
            <w:tcW w:w="2325" w:type="dxa"/>
          </w:tcPr>
          <w:p w14:paraId="79740D64" w14:textId="5377DB93" w:rsidR="006E5783" w:rsidRPr="005C4441" w:rsidRDefault="006E5783" w:rsidP="005C4441">
            <w:pPr>
              <w:pStyle w:val="TableParagraph"/>
              <w:cnfStyle w:val="000000010000" w:firstRow="0" w:lastRow="0" w:firstColumn="0" w:lastColumn="0" w:oddVBand="0" w:evenVBand="0" w:oddHBand="0" w:evenHBand="1" w:firstRowFirstColumn="0" w:firstRowLastColumn="0" w:lastRowFirstColumn="0" w:lastRowLastColumn="0"/>
            </w:pPr>
          </w:p>
        </w:tc>
      </w:tr>
      <w:tr w:rsidR="006E5783" w:rsidRPr="002176DA" w14:paraId="34FFA507" w14:textId="77777777" w:rsidTr="00DF3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81797FA" w14:textId="00353E56" w:rsidR="006E5783" w:rsidRPr="005C4441" w:rsidRDefault="006E5783" w:rsidP="005C4441">
            <w:pPr>
              <w:pStyle w:val="TableParagraph"/>
            </w:pPr>
            <w:r w:rsidRPr="005C4441">
              <w:t>[Insérer un autre article]</w:t>
            </w:r>
          </w:p>
        </w:tc>
        <w:tc>
          <w:tcPr>
            <w:tcW w:w="2835" w:type="dxa"/>
            <w:vAlign w:val="center"/>
          </w:tcPr>
          <w:p w14:paraId="6768F88E" w14:textId="77777777" w:rsidR="006E5783" w:rsidRPr="005C4441" w:rsidRDefault="006E5783" w:rsidP="00DF39E3">
            <w:pPr>
              <w:pStyle w:val="TableParagraphafter2pt0"/>
              <w:cnfStyle w:val="000000100000" w:firstRow="0" w:lastRow="0" w:firstColumn="0" w:lastColumn="0" w:oddVBand="0" w:evenVBand="0" w:oddHBand="1" w:evenHBand="0" w:firstRowFirstColumn="0" w:firstRowLastColumn="0" w:lastRowFirstColumn="0" w:lastRowLastColumn="0"/>
            </w:pPr>
          </w:p>
        </w:tc>
        <w:tc>
          <w:tcPr>
            <w:tcW w:w="2325" w:type="dxa"/>
          </w:tcPr>
          <w:p w14:paraId="1C2E3DA5" w14:textId="382F66F3" w:rsidR="006E5783" w:rsidRPr="005C4441" w:rsidRDefault="006E5783" w:rsidP="005C4441">
            <w:pPr>
              <w:pStyle w:val="TableParagraph"/>
              <w:cnfStyle w:val="000000100000" w:firstRow="0" w:lastRow="0" w:firstColumn="0" w:lastColumn="0" w:oddVBand="0" w:evenVBand="0" w:oddHBand="1" w:evenHBand="0" w:firstRowFirstColumn="0" w:firstRowLastColumn="0" w:lastRowFirstColumn="0" w:lastRowLastColumn="0"/>
            </w:pPr>
          </w:p>
        </w:tc>
      </w:tr>
    </w:tbl>
    <w:p w14:paraId="5349CC0D" w14:textId="77777777" w:rsidR="00CC2AED" w:rsidRPr="006F751B" w:rsidRDefault="00CC2AED" w:rsidP="00FD3702">
      <w:pPr>
        <w:pStyle w:val="Titre4"/>
      </w:pPr>
      <w:bookmarkStart w:id="182" w:name="_Toc227059558"/>
      <w:bookmarkStart w:id="183" w:name="_Toc179370624"/>
      <w:r w:rsidRPr="00C33D78">
        <w:t>Premiers soins</w:t>
      </w:r>
      <w:bookmarkEnd w:id="182"/>
    </w:p>
    <w:tbl>
      <w:tblPr>
        <w:tblStyle w:val="CCIweb"/>
        <w:tblW w:w="0" w:type="auto"/>
        <w:tblLayout w:type="fixed"/>
        <w:tblLook w:val="04A0" w:firstRow="1" w:lastRow="0" w:firstColumn="1" w:lastColumn="0" w:noHBand="0" w:noVBand="1"/>
      </w:tblPr>
      <w:tblGrid>
        <w:gridCol w:w="4820"/>
        <w:gridCol w:w="2835"/>
        <w:gridCol w:w="2325"/>
      </w:tblGrid>
      <w:tr w:rsidR="00CC2AED" w:rsidRPr="002176DA" w14:paraId="02D06EEF" w14:textId="77777777" w:rsidTr="00DF39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125EBB5" w14:textId="77777777" w:rsidR="00CC2AED" w:rsidRPr="002C1E5B" w:rsidRDefault="00CC2AED" w:rsidP="004F7A1F">
            <w:pPr>
              <w:pStyle w:val="TableHeading"/>
            </w:pPr>
            <w:r w:rsidRPr="002C1E5B">
              <w:t>Article</w:t>
            </w:r>
          </w:p>
        </w:tc>
        <w:tc>
          <w:tcPr>
            <w:tcW w:w="2835" w:type="dxa"/>
          </w:tcPr>
          <w:p w14:paraId="36D0688E" w14:textId="6505C8F3" w:rsidR="00CC2AED" w:rsidRPr="002C1E5B" w:rsidRDefault="00CA2627" w:rsidP="004F7A1F">
            <w:pPr>
              <w:pStyle w:val="TableHeading"/>
              <w:cnfStyle w:val="100000000000" w:firstRow="1" w:lastRow="0" w:firstColumn="0" w:lastColumn="0" w:oddVBand="0" w:evenVBand="0" w:oddHBand="0" w:evenHBand="0" w:firstRowFirstColumn="0" w:firstRowLastColumn="0" w:lastRowFirstColumn="0" w:lastRowLastColumn="0"/>
            </w:pPr>
            <w:r w:rsidRPr="002C1E5B">
              <w:t>Fournisseurs</w:t>
            </w:r>
          </w:p>
        </w:tc>
        <w:tc>
          <w:tcPr>
            <w:tcW w:w="2325" w:type="dxa"/>
          </w:tcPr>
          <w:p w14:paraId="7447D557" w14:textId="77777777" w:rsidR="00CC2AED" w:rsidRPr="002C1E5B" w:rsidRDefault="00CC2AED" w:rsidP="004F7A1F">
            <w:pPr>
              <w:pStyle w:val="TableHeading"/>
              <w:cnfStyle w:val="100000000000" w:firstRow="1" w:lastRow="0" w:firstColumn="0" w:lastColumn="0" w:oddVBand="0" w:evenVBand="0" w:oddHBand="0" w:evenHBand="0" w:firstRowFirstColumn="0" w:firstRowLastColumn="0" w:lastRowFirstColumn="0" w:lastRowLastColumn="0"/>
            </w:pPr>
            <w:r w:rsidRPr="002C1E5B">
              <w:t>Lieu de rangement</w:t>
            </w:r>
          </w:p>
        </w:tc>
      </w:tr>
      <w:tr w:rsidR="00FE5E4D" w:rsidRPr="002176DA" w14:paraId="4DD39B44" w14:textId="77777777" w:rsidTr="00DF3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38FE1B51" w14:textId="3E5C8FDD" w:rsidR="00FE5E4D" w:rsidRPr="005C4441" w:rsidRDefault="00FE5E4D" w:rsidP="005C4441">
            <w:pPr>
              <w:pStyle w:val="TableParagraph"/>
            </w:pPr>
            <w:r w:rsidRPr="005C4441">
              <w:t xml:space="preserve">Désinfectant ou lingettes à base d’alcool </w:t>
            </w:r>
          </w:p>
        </w:tc>
        <w:tc>
          <w:tcPr>
            <w:tcW w:w="2835" w:type="dxa"/>
          </w:tcPr>
          <w:p w14:paraId="076AD110" w14:textId="0007EBFD" w:rsidR="00FE5E4D" w:rsidRPr="005C4441" w:rsidRDefault="00FE5E4D" w:rsidP="005C4441">
            <w:pPr>
              <w:pStyle w:val="TableParagraph"/>
              <w:cnfStyle w:val="000000100000" w:firstRow="0" w:lastRow="0" w:firstColumn="0" w:lastColumn="0" w:oddVBand="0" w:evenVBand="0" w:oddHBand="1" w:evenHBand="0" w:firstRowFirstColumn="0" w:firstRowLastColumn="0" w:lastRowFirstColumn="0" w:lastRowLastColumn="0"/>
            </w:pPr>
            <w:r w:rsidRPr="005C4441">
              <w:t>Pharmacies</w:t>
            </w:r>
          </w:p>
        </w:tc>
        <w:tc>
          <w:tcPr>
            <w:tcW w:w="2325" w:type="dxa"/>
          </w:tcPr>
          <w:p w14:paraId="27E3161A" w14:textId="77777777" w:rsidR="00FE5E4D" w:rsidRPr="002C1E5B" w:rsidRDefault="00FE5E4D" w:rsidP="002C1E5B">
            <w:pPr>
              <w:pStyle w:val="TableParagraph"/>
              <w:spacing w:line="240" w:lineRule="auto"/>
              <w:cnfStyle w:val="000000100000" w:firstRow="0" w:lastRow="0" w:firstColumn="0" w:lastColumn="0" w:oddVBand="0" w:evenVBand="0" w:oddHBand="1" w:evenHBand="0" w:firstRowFirstColumn="0" w:firstRowLastColumn="0" w:lastRowFirstColumn="0" w:lastRowLastColumn="0"/>
              <w:rPr>
                <w:sz w:val="22"/>
              </w:rPr>
            </w:pPr>
          </w:p>
        </w:tc>
      </w:tr>
      <w:tr w:rsidR="00CC2AED" w:rsidRPr="002176DA" w14:paraId="676E28B0" w14:textId="77777777" w:rsidTr="00DF39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113C71E9" w14:textId="77777777" w:rsidR="00CC2AED" w:rsidRPr="005C4441" w:rsidRDefault="00CC2AED" w:rsidP="005C4441">
            <w:pPr>
              <w:pStyle w:val="TableParagraph"/>
            </w:pPr>
            <w:r w:rsidRPr="005C4441">
              <w:t>Trousses de premiers soins</w:t>
            </w:r>
          </w:p>
        </w:tc>
        <w:tc>
          <w:tcPr>
            <w:tcW w:w="2835" w:type="dxa"/>
          </w:tcPr>
          <w:p w14:paraId="56EABC21" w14:textId="7D1EC070" w:rsidR="00CC2AED" w:rsidRPr="005C4441" w:rsidRDefault="00CC2AED" w:rsidP="005C4441">
            <w:pPr>
              <w:pStyle w:val="TableParagraph"/>
              <w:cnfStyle w:val="000000010000" w:firstRow="0" w:lastRow="0" w:firstColumn="0" w:lastColumn="0" w:oddVBand="0" w:evenVBand="0" w:oddHBand="0" w:evenHBand="1" w:firstRowFirstColumn="0" w:firstRowLastColumn="0" w:lastRowFirstColumn="0" w:lastRowLastColumn="0"/>
            </w:pPr>
            <w:r w:rsidRPr="005C4441">
              <w:t>Pharmacies</w:t>
            </w:r>
          </w:p>
        </w:tc>
        <w:tc>
          <w:tcPr>
            <w:tcW w:w="2325" w:type="dxa"/>
          </w:tcPr>
          <w:p w14:paraId="06402F95" w14:textId="77777777" w:rsidR="00CC2AED" w:rsidRPr="002C1E5B" w:rsidRDefault="00CC2AED" w:rsidP="002C1E5B">
            <w:pPr>
              <w:pStyle w:val="TableParagraph"/>
              <w:spacing w:line="240" w:lineRule="auto"/>
              <w:cnfStyle w:val="000000010000" w:firstRow="0" w:lastRow="0" w:firstColumn="0" w:lastColumn="0" w:oddVBand="0" w:evenVBand="0" w:oddHBand="0" w:evenHBand="1" w:firstRowFirstColumn="0" w:firstRowLastColumn="0" w:lastRowFirstColumn="0" w:lastRowLastColumn="0"/>
              <w:rPr>
                <w:sz w:val="22"/>
                <w:lang w:val="en-CA"/>
              </w:rPr>
            </w:pPr>
          </w:p>
        </w:tc>
      </w:tr>
      <w:tr w:rsidR="00CC2AED" w:rsidRPr="002176DA" w14:paraId="4D245A2C" w14:textId="77777777" w:rsidTr="00DF3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15478CFD" w14:textId="77777777" w:rsidR="00CC2AED" w:rsidRPr="005C4441" w:rsidRDefault="00CC2AED" w:rsidP="005C4441">
            <w:pPr>
              <w:pStyle w:val="TableParagraph"/>
            </w:pPr>
            <w:r w:rsidRPr="005C4441">
              <w:t>[Insérer un autre article]</w:t>
            </w:r>
          </w:p>
        </w:tc>
        <w:tc>
          <w:tcPr>
            <w:tcW w:w="2835" w:type="dxa"/>
          </w:tcPr>
          <w:p w14:paraId="74F88E4A" w14:textId="77777777" w:rsidR="00CC2AED" w:rsidRPr="002C1E5B" w:rsidRDefault="00CC2AED" w:rsidP="002C1E5B">
            <w:pPr>
              <w:pStyle w:val="TableParagraph"/>
              <w:spacing w:after="40" w:line="240" w:lineRule="auto"/>
              <w:cnfStyle w:val="000000100000" w:firstRow="0" w:lastRow="0" w:firstColumn="0" w:lastColumn="0" w:oddVBand="0" w:evenVBand="0" w:oddHBand="1" w:evenHBand="0" w:firstRowFirstColumn="0" w:firstRowLastColumn="0" w:lastRowFirstColumn="0" w:lastRowLastColumn="0"/>
              <w:rPr>
                <w:sz w:val="22"/>
                <w:lang w:val="en-CA"/>
              </w:rPr>
            </w:pPr>
          </w:p>
        </w:tc>
        <w:tc>
          <w:tcPr>
            <w:tcW w:w="2325" w:type="dxa"/>
          </w:tcPr>
          <w:p w14:paraId="7E77988D" w14:textId="77777777" w:rsidR="00CC2AED" w:rsidRPr="002C1E5B" w:rsidRDefault="00CC2AED" w:rsidP="002C1E5B">
            <w:pPr>
              <w:pStyle w:val="TableParagraph"/>
              <w:spacing w:line="240" w:lineRule="auto"/>
              <w:cnfStyle w:val="000000100000" w:firstRow="0" w:lastRow="0" w:firstColumn="0" w:lastColumn="0" w:oddVBand="0" w:evenVBand="0" w:oddHBand="1" w:evenHBand="0" w:firstRowFirstColumn="0" w:firstRowLastColumn="0" w:lastRowFirstColumn="0" w:lastRowLastColumn="0"/>
              <w:rPr>
                <w:sz w:val="22"/>
                <w:lang w:val="en-CA"/>
              </w:rPr>
            </w:pPr>
          </w:p>
        </w:tc>
      </w:tr>
    </w:tbl>
    <w:p w14:paraId="467D527B" w14:textId="0CD63442" w:rsidR="00905A25" w:rsidRPr="002F030A" w:rsidRDefault="00905A25" w:rsidP="002F030A">
      <w:pPr>
        <w:pStyle w:val="Titre3"/>
      </w:pPr>
      <w:bookmarkStart w:id="184" w:name="_Toc190327660"/>
      <w:bookmarkStart w:id="185" w:name="_Toc227059559"/>
      <w:r w:rsidRPr="002F030A">
        <w:t>Gestion de projet</w:t>
      </w:r>
      <w:bookmarkEnd w:id="184"/>
      <w:bookmarkEnd w:id="185"/>
    </w:p>
    <w:p w14:paraId="707A2E13" w14:textId="1C7DB3A8" w:rsidR="002D69C8" w:rsidRPr="006F751B" w:rsidRDefault="002D69C8" w:rsidP="00FD3702">
      <w:pPr>
        <w:pStyle w:val="Titre4"/>
      </w:pPr>
      <w:bookmarkStart w:id="186" w:name="_Toc227059560"/>
      <w:r w:rsidRPr="00C33D78">
        <w:t>Communication</w:t>
      </w:r>
      <w:bookmarkEnd w:id="186"/>
    </w:p>
    <w:tbl>
      <w:tblPr>
        <w:tblStyle w:val="CCIweb"/>
        <w:tblW w:w="9974" w:type="dxa"/>
        <w:tblLayout w:type="fixed"/>
        <w:tblCellMar>
          <w:top w:w="68" w:type="dxa"/>
          <w:bottom w:w="68" w:type="dxa"/>
        </w:tblCellMar>
        <w:tblLook w:val="04A0" w:firstRow="1" w:lastRow="0" w:firstColumn="1" w:lastColumn="0" w:noHBand="0" w:noVBand="1"/>
      </w:tblPr>
      <w:tblGrid>
        <w:gridCol w:w="4817"/>
        <w:gridCol w:w="2833"/>
        <w:gridCol w:w="2324"/>
      </w:tblGrid>
      <w:tr w:rsidR="00104667" w:rsidRPr="002176DA" w14:paraId="18A1EF64" w14:textId="4116FDA4" w:rsidTr="00DF39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4093A81" w14:textId="77777777" w:rsidR="00104667" w:rsidRPr="002C1E5B" w:rsidRDefault="00104667" w:rsidP="00DF39E3">
            <w:pPr>
              <w:pStyle w:val="TableHeading"/>
            </w:pPr>
            <w:r w:rsidRPr="002C1E5B">
              <w:t>Article</w:t>
            </w:r>
          </w:p>
        </w:tc>
        <w:tc>
          <w:tcPr>
            <w:tcW w:w="2835" w:type="dxa"/>
          </w:tcPr>
          <w:p w14:paraId="763CE173" w14:textId="1F994F03" w:rsidR="00104667" w:rsidRPr="002C1E5B" w:rsidRDefault="00CA2627" w:rsidP="00DF39E3">
            <w:pPr>
              <w:pStyle w:val="TableHeading"/>
              <w:cnfStyle w:val="100000000000" w:firstRow="1" w:lastRow="0" w:firstColumn="0" w:lastColumn="0" w:oddVBand="0" w:evenVBand="0" w:oddHBand="0" w:evenHBand="0" w:firstRowFirstColumn="0" w:firstRowLastColumn="0" w:lastRowFirstColumn="0" w:lastRowLastColumn="0"/>
            </w:pPr>
            <w:r w:rsidRPr="002C1E5B">
              <w:t>Fournisseurs</w:t>
            </w:r>
          </w:p>
        </w:tc>
        <w:tc>
          <w:tcPr>
            <w:tcW w:w="2325" w:type="dxa"/>
          </w:tcPr>
          <w:p w14:paraId="2A0D4988" w14:textId="38CE2B9E" w:rsidR="00104667" w:rsidRPr="002C1E5B" w:rsidRDefault="00104667" w:rsidP="00DF39E3">
            <w:pPr>
              <w:pStyle w:val="TableHeading"/>
              <w:cnfStyle w:val="100000000000" w:firstRow="1" w:lastRow="0" w:firstColumn="0" w:lastColumn="0" w:oddVBand="0" w:evenVBand="0" w:oddHBand="0" w:evenHBand="0" w:firstRowFirstColumn="0" w:firstRowLastColumn="0" w:lastRowFirstColumn="0" w:lastRowLastColumn="0"/>
            </w:pPr>
            <w:r w:rsidRPr="002C1E5B">
              <w:t>Lieu de rangement</w:t>
            </w:r>
          </w:p>
        </w:tc>
      </w:tr>
      <w:tr w:rsidR="00FE5E4D" w:rsidRPr="002176DA" w14:paraId="185F54D1" w14:textId="77777777" w:rsidTr="00DF3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F2AB113" w14:textId="3052D860" w:rsidR="00FE5E4D" w:rsidRPr="005C4441" w:rsidRDefault="00FE5E4D" w:rsidP="00DF39E3">
            <w:pPr>
              <w:pStyle w:val="TableParagraph"/>
            </w:pPr>
            <w:r w:rsidRPr="005C4441">
              <w:lastRenderedPageBreak/>
              <w:t>Poste de radio à piles et piles de rechange</w:t>
            </w:r>
          </w:p>
        </w:tc>
        <w:tc>
          <w:tcPr>
            <w:tcW w:w="2835" w:type="dxa"/>
          </w:tcPr>
          <w:p w14:paraId="465DB136" w14:textId="77777777" w:rsidR="00FE5E4D" w:rsidRPr="002C1E5B" w:rsidRDefault="00FE5E4D" w:rsidP="00DF39E3">
            <w:pPr>
              <w:pStyle w:val="TableParagraphafter2pt0"/>
              <w:cnfStyle w:val="000000100000" w:firstRow="0" w:lastRow="0" w:firstColumn="0" w:lastColumn="0" w:oddVBand="0" w:evenVBand="0" w:oddHBand="1" w:evenHBand="0" w:firstRowFirstColumn="0" w:firstRowLastColumn="0" w:lastRowFirstColumn="0" w:lastRowLastColumn="0"/>
            </w:pPr>
            <w:r w:rsidRPr="002C1E5B">
              <w:t>Magasins d’appareils électroniques</w:t>
            </w:r>
          </w:p>
          <w:p w14:paraId="73D7E5F7" w14:textId="73CF7596" w:rsidR="00C25BA0" w:rsidRPr="002C1E5B" w:rsidRDefault="00C25BA0" w:rsidP="00DF39E3">
            <w:pPr>
              <w:pStyle w:val="TableParagraphafter2pt0"/>
              <w:cnfStyle w:val="000000100000" w:firstRow="0" w:lastRow="0" w:firstColumn="0" w:lastColumn="0" w:oddVBand="0" w:evenVBand="0" w:oddHBand="1" w:evenHBand="0" w:firstRowFirstColumn="0" w:firstRowLastColumn="0" w:lastRowFirstColumn="0" w:lastRowLastColumn="0"/>
            </w:pPr>
            <w:r w:rsidRPr="002C1E5B">
              <w:t>Quincailleries</w:t>
            </w:r>
          </w:p>
        </w:tc>
        <w:tc>
          <w:tcPr>
            <w:tcW w:w="2325" w:type="dxa"/>
          </w:tcPr>
          <w:p w14:paraId="3C9E1A2F" w14:textId="4EFEF120" w:rsidR="00FE5E4D" w:rsidRPr="002C1E5B" w:rsidRDefault="00FE5E4D" w:rsidP="00DF39E3">
            <w:pPr>
              <w:pStyle w:val="TableParagraph"/>
              <w:cnfStyle w:val="000000100000" w:firstRow="0" w:lastRow="0" w:firstColumn="0" w:lastColumn="0" w:oddVBand="0" w:evenVBand="0" w:oddHBand="1" w:evenHBand="0" w:firstRowFirstColumn="0" w:firstRowLastColumn="0" w:lastRowFirstColumn="0" w:lastRowLastColumn="0"/>
              <w:rPr>
                <w:sz w:val="22"/>
              </w:rPr>
            </w:pPr>
          </w:p>
        </w:tc>
      </w:tr>
      <w:tr w:rsidR="00905A25" w:rsidRPr="002176DA" w14:paraId="4A5D77E5" w14:textId="5ACAAEC9" w:rsidTr="00DF39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48E546D0" w14:textId="77777777" w:rsidR="00905A25" w:rsidRPr="005C4441" w:rsidRDefault="00905A25" w:rsidP="00DF39E3">
            <w:pPr>
              <w:pStyle w:val="TableParagraph"/>
            </w:pPr>
            <w:r w:rsidRPr="005C4441">
              <w:t>Téléphones cellulaires</w:t>
            </w:r>
          </w:p>
        </w:tc>
        <w:tc>
          <w:tcPr>
            <w:tcW w:w="2835" w:type="dxa"/>
          </w:tcPr>
          <w:p w14:paraId="67412CB8" w14:textId="3E02DBC9" w:rsidR="00905A25" w:rsidRPr="002C1E5B" w:rsidRDefault="00905A25" w:rsidP="00DF39E3">
            <w:pPr>
              <w:pStyle w:val="TableParagraphafter2pt0"/>
              <w:cnfStyle w:val="000000010000" w:firstRow="0" w:lastRow="0" w:firstColumn="0" w:lastColumn="0" w:oddVBand="0" w:evenVBand="0" w:oddHBand="0" w:evenHBand="1" w:firstRowFirstColumn="0" w:firstRowLastColumn="0" w:lastRowFirstColumn="0" w:lastRowLastColumn="0"/>
            </w:pPr>
            <w:r w:rsidRPr="002C1E5B">
              <w:t>Magasins d’appareils électroniques</w:t>
            </w:r>
          </w:p>
        </w:tc>
        <w:tc>
          <w:tcPr>
            <w:tcW w:w="2325" w:type="dxa"/>
          </w:tcPr>
          <w:p w14:paraId="2CA040B1" w14:textId="77777777" w:rsidR="00905A25" w:rsidRPr="002C1E5B" w:rsidRDefault="00905A25" w:rsidP="00DF39E3">
            <w:pPr>
              <w:pStyle w:val="TableParagraph"/>
              <w:cnfStyle w:val="000000010000" w:firstRow="0" w:lastRow="0" w:firstColumn="0" w:lastColumn="0" w:oddVBand="0" w:evenVBand="0" w:oddHBand="0" w:evenHBand="1" w:firstRowFirstColumn="0" w:firstRowLastColumn="0" w:lastRowFirstColumn="0" w:lastRowLastColumn="0"/>
              <w:rPr>
                <w:sz w:val="22"/>
                <w:lang w:val="en-CA"/>
              </w:rPr>
            </w:pPr>
          </w:p>
        </w:tc>
      </w:tr>
      <w:tr w:rsidR="000731A0" w:rsidRPr="002176DA" w14:paraId="10F62195" w14:textId="5A309627" w:rsidTr="00DF3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6E10F3BD" w14:textId="0347F0E5" w:rsidR="000731A0" w:rsidRPr="005C4441" w:rsidRDefault="000731A0" w:rsidP="00DF39E3">
            <w:pPr>
              <w:pStyle w:val="TableParagraph"/>
            </w:pPr>
            <w:r w:rsidRPr="005C4441">
              <w:t>[Insérer un autre article]</w:t>
            </w:r>
          </w:p>
        </w:tc>
        <w:tc>
          <w:tcPr>
            <w:tcW w:w="2835" w:type="dxa"/>
          </w:tcPr>
          <w:p w14:paraId="71778354" w14:textId="77777777" w:rsidR="000731A0" w:rsidRPr="002C1E5B" w:rsidRDefault="000731A0" w:rsidP="00DF39E3">
            <w:pPr>
              <w:pStyle w:val="TableParagraphafter2pt0"/>
              <w:cnfStyle w:val="000000100000" w:firstRow="0" w:lastRow="0" w:firstColumn="0" w:lastColumn="0" w:oddVBand="0" w:evenVBand="0" w:oddHBand="1" w:evenHBand="0" w:firstRowFirstColumn="0" w:firstRowLastColumn="0" w:lastRowFirstColumn="0" w:lastRowLastColumn="0"/>
              <w:rPr>
                <w:lang w:val="en-CA"/>
              </w:rPr>
            </w:pPr>
          </w:p>
        </w:tc>
        <w:tc>
          <w:tcPr>
            <w:tcW w:w="2325" w:type="dxa"/>
          </w:tcPr>
          <w:p w14:paraId="14FD4E22" w14:textId="77777777" w:rsidR="000731A0" w:rsidRPr="002C1E5B" w:rsidRDefault="000731A0" w:rsidP="00DF39E3">
            <w:pPr>
              <w:pStyle w:val="TableParagraph"/>
              <w:cnfStyle w:val="000000100000" w:firstRow="0" w:lastRow="0" w:firstColumn="0" w:lastColumn="0" w:oddVBand="0" w:evenVBand="0" w:oddHBand="1" w:evenHBand="0" w:firstRowFirstColumn="0" w:firstRowLastColumn="0" w:lastRowFirstColumn="0" w:lastRowLastColumn="0"/>
              <w:rPr>
                <w:sz w:val="22"/>
                <w:lang w:val="en-CA"/>
              </w:rPr>
            </w:pPr>
          </w:p>
        </w:tc>
      </w:tr>
    </w:tbl>
    <w:p w14:paraId="710917E6" w14:textId="76A490FA" w:rsidR="002D69C8" w:rsidRPr="006F751B" w:rsidRDefault="002D69C8" w:rsidP="00FD3702">
      <w:pPr>
        <w:pStyle w:val="Titre4"/>
      </w:pPr>
      <w:bookmarkStart w:id="187" w:name="_Toc227059561"/>
      <w:r w:rsidRPr="00C33D78">
        <w:t>Sécurité et contrôle d</w:t>
      </w:r>
      <w:r w:rsidR="00A5784D" w:rsidRPr="00C33D78">
        <w:t>e l</w:t>
      </w:r>
      <w:r w:rsidRPr="00C33D78">
        <w:t>’accès</w:t>
      </w:r>
      <w:bookmarkEnd w:id="187"/>
    </w:p>
    <w:tbl>
      <w:tblPr>
        <w:tblStyle w:val="CCIweb"/>
        <w:tblW w:w="9974" w:type="dxa"/>
        <w:tblLayout w:type="fixed"/>
        <w:tblCellMar>
          <w:top w:w="68" w:type="dxa"/>
          <w:bottom w:w="68" w:type="dxa"/>
        </w:tblCellMar>
        <w:tblLook w:val="04A0" w:firstRow="1" w:lastRow="0" w:firstColumn="1" w:lastColumn="0" w:noHBand="0" w:noVBand="1"/>
      </w:tblPr>
      <w:tblGrid>
        <w:gridCol w:w="4817"/>
        <w:gridCol w:w="2833"/>
        <w:gridCol w:w="2324"/>
      </w:tblGrid>
      <w:tr w:rsidR="00104667" w:rsidRPr="002176DA" w14:paraId="1EDFA91A" w14:textId="1857BDF4" w:rsidTr="00DF39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2557893D" w14:textId="77777777" w:rsidR="00104667" w:rsidRPr="002176DA" w:rsidRDefault="00104667" w:rsidP="00DF39E3">
            <w:pPr>
              <w:pStyle w:val="TableHeading"/>
            </w:pPr>
            <w:r w:rsidRPr="002176DA">
              <w:t>Article</w:t>
            </w:r>
          </w:p>
        </w:tc>
        <w:tc>
          <w:tcPr>
            <w:tcW w:w="2835" w:type="dxa"/>
          </w:tcPr>
          <w:p w14:paraId="5BD1E8DF" w14:textId="572A68B4" w:rsidR="00104667" w:rsidRPr="002176DA" w:rsidRDefault="00CA2627" w:rsidP="00DF39E3">
            <w:pPr>
              <w:pStyle w:val="TableHeading"/>
              <w:cnfStyle w:val="100000000000" w:firstRow="1" w:lastRow="0" w:firstColumn="0" w:lastColumn="0" w:oddVBand="0" w:evenVBand="0" w:oddHBand="0" w:evenHBand="0" w:firstRowFirstColumn="0" w:firstRowLastColumn="0" w:lastRowFirstColumn="0" w:lastRowLastColumn="0"/>
            </w:pPr>
            <w:r w:rsidRPr="002176DA">
              <w:t>Fournisseurs</w:t>
            </w:r>
          </w:p>
        </w:tc>
        <w:tc>
          <w:tcPr>
            <w:tcW w:w="2325" w:type="dxa"/>
          </w:tcPr>
          <w:p w14:paraId="791EE971" w14:textId="48C73B0A" w:rsidR="00104667" w:rsidRPr="002176DA" w:rsidRDefault="00104667" w:rsidP="00DF39E3">
            <w:pPr>
              <w:pStyle w:val="TableHeading"/>
              <w:cnfStyle w:val="100000000000" w:firstRow="1" w:lastRow="0" w:firstColumn="0" w:lastColumn="0" w:oddVBand="0" w:evenVBand="0" w:oddHBand="0" w:evenHBand="0" w:firstRowFirstColumn="0" w:firstRowLastColumn="0" w:lastRowFirstColumn="0" w:lastRowLastColumn="0"/>
            </w:pPr>
            <w:r w:rsidRPr="002176DA">
              <w:t>Lieu de rangement</w:t>
            </w:r>
          </w:p>
        </w:tc>
      </w:tr>
      <w:tr w:rsidR="000D29A5" w:rsidRPr="002176DA" w14:paraId="0287FFCD" w14:textId="77777777" w:rsidTr="00DF3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67E98551" w14:textId="58309C37" w:rsidR="000D29A5" w:rsidRPr="002176DA" w:rsidRDefault="000D29A5" w:rsidP="00DF39E3">
            <w:pPr>
              <w:pStyle w:val="TableParagraph"/>
            </w:pPr>
            <w:r w:rsidRPr="008844C9">
              <w:t>Cale-portes</w:t>
            </w:r>
          </w:p>
        </w:tc>
        <w:tc>
          <w:tcPr>
            <w:tcW w:w="2835" w:type="dxa"/>
          </w:tcPr>
          <w:p w14:paraId="4AB728C2" w14:textId="60C912B9" w:rsidR="00C25BA0" w:rsidRDefault="00C25BA0" w:rsidP="00DF39E3">
            <w:pPr>
              <w:pStyle w:val="TableParagraphafter2pt0"/>
              <w:cnfStyle w:val="000000100000" w:firstRow="0" w:lastRow="0" w:firstColumn="0" w:lastColumn="0" w:oddVBand="0" w:evenVBand="0" w:oddHBand="1" w:evenHBand="0" w:firstRowFirstColumn="0" w:firstRowLastColumn="0" w:lastRowFirstColumn="0" w:lastRowLastColumn="0"/>
            </w:pPr>
            <w:r w:rsidRPr="00C25BA0">
              <w:t>Distributeurs de fournitures industrielles</w:t>
            </w:r>
          </w:p>
          <w:p w14:paraId="04AC6E1D" w14:textId="74E9DC59" w:rsidR="000D29A5" w:rsidRPr="002176DA" w:rsidRDefault="000D29A5" w:rsidP="00DF39E3">
            <w:pPr>
              <w:pStyle w:val="TableParagraphafter2pt0"/>
              <w:cnfStyle w:val="000000100000" w:firstRow="0" w:lastRow="0" w:firstColumn="0" w:lastColumn="0" w:oddVBand="0" w:evenVBand="0" w:oddHBand="1" w:evenHBand="0" w:firstRowFirstColumn="0" w:firstRowLastColumn="0" w:lastRowFirstColumn="0" w:lastRowLastColumn="0"/>
            </w:pPr>
            <w:r w:rsidRPr="008844C9">
              <w:t>Quincailleries</w:t>
            </w:r>
          </w:p>
        </w:tc>
        <w:tc>
          <w:tcPr>
            <w:tcW w:w="2325" w:type="dxa"/>
          </w:tcPr>
          <w:p w14:paraId="66090169" w14:textId="53C88764" w:rsidR="000D29A5" w:rsidRPr="002176DA" w:rsidRDefault="000D29A5" w:rsidP="00DF39E3">
            <w:pPr>
              <w:pStyle w:val="TableParagraph"/>
              <w:cnfStyle w:val="000000100000" w:firstRow="0" w:lastRow="0" w:firstColumn="0" w:lastColumn="0" w:oddVBand="0" w:evenVBand="0" w:oddHBand="1" w:evenHBand="0" w:firstRowFirstColumn="0" w:firstRowLastColumn="0" w:lastRowFirstColumn="0" w:lastRowLastColumn="0"/>
            </w:pPr>
          </w:p>
        </w:tc>
      </w:tr>
      <w:tr w:rsidR="00905A25" w:rsidRPr="002176DA" w14:paraId="247261FA" w14:textId="1328D320" w:rsidTr="00DF39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37CA7FAC" w14:textId="77777777" w:rsidR="00905A25" w:rsidRPr="002176DA" w:rsidRDefault="00905A25" w:rsidP="00DF39E3">
            <w:pPr>
              <w:pStyle w:val="TableParagraph"/>
            </w:pPr>
            <w:r w:rsidRPr="002176DA">
              <w:t>Ruban de sécurité</w:t>
            </w:r>
          </w:p>
        </w:tc>
        <w:tc>
          <w:tcPr>
            <w:tcW w:w="2835" w:type="dxa"/>
          </w:tcPr>
          <w:p w14:paraId="1F091568" w14:textId="42726009" w:rsidR="00905A25" w:rsidRPr="004F7A1F" w:rsidRDefault="00905A25" w:rsidP="00DF39E3">
            <w:pPr>
              <w:pStyle w:val="TableParagraphafter2pt0"/>
              <w:cnfStyle w:val="000000010000" w:firstRow="0" w:lastRow="0" w:firstColumn="0" w:lastColumn="0" w:oddVBand="0" w:evenVBand="0" w:oddHBand="0" w:evenHBand="1" w:firstRowFirstColumn="0" w:firstRowLastColumn="0" w:lastRowFirstColumn="0" w:lastRowLastColumn="0"/>
            </w:pPr>
            <w:r w:rsidRPr="004F7A1F">
              <w:t>Fournisseurs de matériaux de construction</w:t>
            </w:r>
          </w:p>
          <w:p w14:paraId="696D62C0" w14:textId="5DF37EBA" w:rsidR="00905A25" w:rsidRPr="004F7A1F" w:rsidRDefault="00905A25" w:rsidP="00DF39E3">
            <w:pPr>
              <w:pStyle w:val="TableParagraphafter2pt0"/>
              <w:cnfStyle w:val="000000010000" w:firstRow="0" w:lastRow="0" w:firstColumn="0" w:lastColumn="0" w:oddVBand="0" w:evenVBand="0" w:oddHBand="0" w:evenHBand="1" w:firstRowFirstColumn="0" w:firstRowLastColumn="0" w:lastRowFirstColumn="0" w:lastRowLastColumn="0"/>
            </w:pPr>
            <w:r w:rsidRPr="004F7A1F">
              <w:t>Quincailleries</w:t>
            </w:r>
          </w:p>
        </w:tc>
        <w:tc>
          <w:tcPr>
            <w:tcW w:w="2325" w:type="dxa"/>
          </w:tcPr>
          <w:p w14:paraId="20382701" w14:textId="77777777" w:rsidR="00905A25" w:rsidRPr="002176DA" w:rsidRDefault="00905A25" w:rsidP="00DF39E3">
            <w:pPr>
              <w:pStyle w:val="TableParagraph"/>
              <w:cnfStyle w:val="000000010000" w:firstRow="0" w:lastRow="0" w:firstColumn="0" w:lastColumn="0" w:oddVBand="0" w:evenVBand="0" w:oddHBand="0" w:evenHBand="1" w:firstRowFirstColumn="0" w:firstRowLastColumn="0" w:lastRowFirstColumn="0" w:lastRowLastColumn="0"/>
            </w:pPr>
          </w:p>
        </w:tc>
      </w:tr>
      <w:tr w:rsidR="000731A0" w:rsidRPr="002176DA" w14:paraId="51B09149" w14:textId="77777777" w:rsidTr="00DF3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1D55EDF" w14:textId="481AE9B2" w:rsidR="000731A0" w:rsidRPr="002176DA" w:rsidRDefault="000731A0" w:rsidP="00DF39E3">
            <w:pPr>
              <w:pStyle w:val="TableParagraph"/>
            </w:pPr>
            <w:r w:rsidRPr="002176DA">
              <w:t>[Insérer un autre article]</w:t>
            </w:r>
          </w:p>
        </w:tc>
        <w:tc>
          <w:tcPr>
            <w:tcW w:w="2835" w:type="dxa"/>
          </w:tcPr>
          <w:p w14:paraId="71A54190" w14:textId="77777777" w:rsidR="000731A0" w:rsidRPr="002176DA" w:rsidRDefault="000731A0" w:rsidP="00DF39E3">
            <w:pPr>
              <w:pStyle w:val="TableParagraphafter2pt0"/>
              <w:cnfStyle w:val="000000100000" w:firstRow="0" w:lastRow="0" w:firstColumn="0" w:lastColumn="0" w:oddVBand="0" w:evenVBand="0" w:oddHBand="1" w:evenHBand="0" w:firstRowFirstColumn="0" w:firstRowLastColumn="0" w:lastRowFirstColumn="0" w:lastRowLastColumn="0"/>
              <w:rPr>
                <w:lang w:val="en-CA"/>
              </w:rPr>
            </w:pPr>
          </w:p>
        </w:tc>
        <w:tc>
          <w:tcPr>
            <w:tcW w:w="2325" w:type="dxa"/>
          </w:tcPr>
          <w:p w14:paraId="6BD12620" w14:textId="77777777" w:rsidR="000731A0" w:rsidRPr="002176DA" w:rsidRDefault="000731A0" w:rsidP="00DF39E3">
            <w:pPr>
              <w:pStyle w:val="TableParagraph"/>
              <w:cnfStyle w:val="000000100000" w:firstRow="0" w:lastRow="0" w:firstColumn="0" w:lastColumn="0" w:oddVBand="0" w:evenVBand="0" w:oddHBand="1" w:evenHBand="0" w:firstRowFirstColumn="0" w:firstRowLastColumn="0" w:lastRowFirstColumn="0" w:lastRowLastColumn="0"/>
              <w:rPr>
                <w:lang w:val="en-CA"/>
              </w:rPr>
            </w:pPr>
          </w:p>
        </w:tc>
      </w:tr>
    </w:tbl>
    <w:p w14:paraId="152A314F" w14:textId="1E5EE045" w:rsidR="002D69C8" w:rsidRPr="006F751B" w:rsidRDefault="002D69C8" w:rsidP="00FD3702">
      <w:pPr>
        <w:pStyle w:val="Titre4"/>
      </w:pPr>
      <w:bookmarkStart w:id="188" w:name="_Toc227059562"/>
      <w:r w:rsidRPr="00C33D78">
        <w:t>Espace de travail</w:t>
      </w:r>
      <w:bookmarkEnd w:id="188"/>
    </w:p>
    <w:tbl>
      <w:tblPr>
        <w:tblStyle w:val="CCIweb"/>
        <w:tblW w:w="0" w:type="auto"/>
        <w:tblInd w:w="45" w:type="dxa"/>
        <w:tblLayout w:type="fixed"/>
        <w:tblCellMar>
          <w:top w:w="68" w:type="dxa"/>
          <w:bottom w:w="68" w:type="dxa"/>
        </w:tblCellMar>
        <w:tblLook w:val="04A0" w:firstRow="1" w:lastRow="0" w:firstColumn="1" w:lastColumn="0" w:noHBand="0" w:noVBand="1"/>
      </w:tblPr>
      <w:tblGrid>
        <w:gridCol w:w="4820"/>
        <w:gridCol w:w="2835"/>
        <w:gridCol w:w="2325"/>
      </w:tblGrid>
      <w:tr w:rsidR="00104667" w:rsidRPr="002176DA" w14:paraId="35693A94" w14:textId="7C2AAFAB" w:rsidTr="00DF39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1BF13F9A" w14:textId="77777777" w:rsidR="00104667" w:rsidRPr="002176DA" w:rsidRDefault="00104667" w:rsidP="00DF39E3">
            <w:pPr>
              <w:pStyle w:val="TableHeading"/>
            </w:pPr>
            <w:r w:rsidRPr="002176DA">
              <w:t>Article</w:t>
            </w:r>
          </w:p>
        </w:tc>
        <w:tc>
          <w:tcPr>
            <w:tcW w:w="2835" w:type="dxa"/>
          </w:tcPr>
          <w:p w14:paraId="53B0819D" w14:textId="3896FC3F" w:rsidR="00104667" w:rsidRPr="002176DA" w:rsidRDefault="00CA2627" w:rsidP="00DF39E3">
            <w:pPr>
              <w:pStyle w:val="TableHeading"/>
              <w:cnfStyle w:val="100000000000" w:firstRow="1" w:lastRow="0" w:firstColumn="0" w:lastColumn="0" w:oddVBand="0" w:evenVBand="0" w:oddHBand="0" w:evenHBand="0" w:firstRowFirstColumn="0" w:firstRowLastColumn="0" w:lastRowFirstColumn="0" w:lastRowLastColumn="0"/>
            </w:pPr>
            <w:r w:rsidRPr="002176DA">
              <w:t>Fournisseurs</w:t>
            </w:r>
          </w:p>
        </w:tc>
        <w:tc>
          <w:tcPr>
            <w:tcW w:w="2325" w:type="dxa"/>
          </w:tcPr>
          <w:p w14:paraId="0CA22C95" w14:textId="4EB5F094" w:rsidR="00104667" w:rsidRPr="002176DA" w:rsidRDefault="00104667" w:rsidP="00DF39E3">
            <w:pPr>
              <w:pStyle w:val="TableHeading"/>
              <w:cnfStyle w:val="100000000000" w:firstRow="1" w:lastRow="0" w:firstColumn="0" w:lastColumn="0" w:oddVBand="0" w:evenVBand="0" w:oddHBand="0" w:evenHBand="0" w:firstRowFirstColumn="0" w:firstRowLastColumn="0" w:lastRowFirstColumn="0" w:lastRowLastColumn="0"/>
            </w:pPr>
            <w:r w:rsidRPr="002176DA">
              <w:t>Lieu de rangement</w:t>
            </w:r>
          </w:p>
        </w:tc>
      </w:tr>
      <w:tr w:rsidR="00F005F4" w:rsidRPr="002176DA" w14:paraId="1BE3F8C5" w14:textId="77777777" w:rsidTr="00DF3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6D7E3F32" w14:textId="1DE31E75" w:rsidR="00F005F4" w:rsidRPr="002176DA" w:rsidRDefault="00F005F4" w:rsidP="00DF39E3">
            <w:pPr>
              <w:pStyle w:val="TableParagraph"/>
            </w:pPr>
            <w:r w:rsidRPr="002176DA">
              <w:t>Bâches en plastique</w:t>
            </w:r>
          </w:p>
        </w:tc>
        <w:tc>
          <w:tcPr>
            <w:tcW w:w="2835" w:type="dxa"/>
          </w:tcPr>
          <w:p w14:paraId="31A265AF" w14:textId="67B78051" w:rsidR="00F005F4" w:rsidRPr="004F7A1F" w:rsidRDefault="00F005F4" w:rsidP="00DF39E3">
            <w:pPr>
              <w:pStyle w:val="TableParagraphafter2pt0"/>
              <w:cnfStyle w:val="000000100000" w:firstRow="0" w:lastRow="0" w:firstColumn="0" w:lastColumn="0" w:oddVBand="0" w:evenVBand="0" w:oddHBand="1" w:evenHBand="0" w:firstRowFirstColumn="0" w:firstRowLastColumn="0" w:lastRowFirstColumn="0" w:lastRowLastColumn="0"/>
            </w:pPr>
            <w:r w:rsidRPr="004F7A1F">
              <w:t>Fournisseurs de matériaux de construction</w:t>
            </w:r>
          </w:p>
          <w:p w14:paraId="1F4B5C6C" w14:textId="3E23B128" w:rsidR="00F005F4" w:rsidRPr="004F7A1F" w:rsidRDefault="00F005F4" w:rsidP="00DF39E3">
            <w:pPr>
              <w:pStyle w:val="TableParagraphafter2pt0"/>
              <w:cnfStyle w:val="000000100000" w:firstRow="0" w:lastRow="0" w:firstColumn="0" w:lastColumn="0" w:oddVBand="0" w:evenVBand="0" w:oddHBand="1" w:evenHBand="0" w:firstRowFirstColumn="0" w:firstRowLastColumn="0" w:lastRowFirstColumn="0" w:lastRowLastColumn="0"/>
            </w:pPr>
            <w:r w:rsidRPr="004F7A1F">
              <w:t>Quincailleries</w:t>
            </w:r>
          </w:p>
        </w:tc>
        <w:tc>
          <w:tcPr>
            <w:tcW w:w="2325" w:type="dxa"/>
          </w:tcPr>
          <w:p w14:paraId="29256D6F" w14:textId="77777777" w:rsidR="00F005F4" w:rsidRPr="002176DA" w:rsidRDefault="00F005F4" w:rsidP="00DF39E3">
            <w:pPr>
              <w:pStyle w:val="TableParagraph"/>
              <w:cnfStyle w:val="000000100000" w:firstRow="0" w:lastRow="0" w:firstColumn="0" w:lastColumn="0" w:oddVBand="0" w:evenVBand="0" w:oddHBand="1" w:evenHBand="0" w:firstRowFirstColumn="0" w:firstRowLastColumn="0" w:lastRowFirstColumn="0" w:lastRowLastColumn="0"/>
            </w:pPr>
          </w:p>
        </w:tc>
      </w:tr>
      <w:tr w:rsidR="00905A25" w:rsidRPr="002176DA" w14:paraId="4FABF3CB" w14:textId="6EF98A00" w:rsidTr="00DF39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116FCCA2" w14:textId="77777777" w:rsidR="00905A25" w:rsidRPr="002176DA" w:rsidRDefault="00905A25" w:rsidP="00DF39E3">
            <w:pPr>
              <w:pStyle w:val="TableParagraph"/>
            </w:pPr>
            <w:r w:rsidRPr="002176DA">
              <w:t>Conteneur d’expédition</w:t>
            </w:r>
          </w:p>
        </w:tc>
        <w:tc>
          <w:tcPr>
            <w:tcW w:w="2835" w:type="dxa"/>
          </w:tcPr>
          <w:p w14:paraId="54EAD2F5" w14:textId="2A6353B1" w:rsidR="00905A25" w:rsidRPr="004F7A1F" w:rsidRDefault="00905A25" w:rsidP="00DF39E3">
            <w:pPr>
              <w:pStyle w:val="TableParagraphafter2pt0"/>
              <w:cnfStyle w:val="000000010000" w:firstRow="0" w:lastRow="0" w:firstColumn="0" w:lastColumn="0" w:oddVBand="0" w:evenVBand="0" w:oddHBand="0" w:evenHBand="1" w:firstRowFirstColumn="0" w:firstRowLastColumn="0" w:lastRowFirstColumn="0" w:lastRowLastColumn="0"/>
            </w:pPr>
            <w:r w:rsidRPr="004F7A1F">
              <w:t>Entreprises d’entreposage ou de déménagement</w:t>
            </w:r>
          </w:p>
        </w:tc>
        <w:tc>
          <w:tcPr>
            <w:tcW w:w="2325" w:type="dxa"/>
          </w:tcPr>
          <w:p w14:paraId="7630128A" w14:textId="77777777" w:rsidR="00905A25" w:rsidRPr="002176DA" w:rsidRDefault="00905A25" w:rsidP="00DF39E3">
            <w:pPr>
              <w:pStyle w:val="TableParagraph"/>
              <w:cnfStyle w:val="000000010000" w:firstRow="0" w:lastRow="0" w:firstColumn="0" w:lastColumn="0" w:oddVBand="0" w:evenVBand="0" w:oddHBand="0" w:evenHBand="1" w:firstRowFirstColumn="0" w:firstRowLastColumn="0" w:lastRowFirstColumn="0" w:lastRowLastColumn="0"/>
            </w:pPr>
          </w:p>
        </w:tc>
      </w:tr>
      <w:tr w:rsidR="000D29A5" w:rsidRPr="002176DA" w14:paraId="55DAAAE6" w14:textId="77777777" w:rsidTr="00DF3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3624226A" w14:textId="2C59463E" w:rsidR="000D29A5" w:rsidRPr="002176DA" w:rsidRDefault="000D29A5" w:rsidP="00DF39E3">
            <w:pPr>
              <w:pStyle w:val="TableParagraph"/>
            </w:pPr>
            <w:r w:rsidRPr="00DB6D8D">
              <w:t>Tables pliantes</w:t>
            </w:r>
          </w:p>
        </w:tc>
        <w:tc>
          <w:tcPr>
            <w:tcW w:w="2835" w:type="dxa"/>
          </w:tcPr>
          <w:p w14:paraId="4C9D84C6" w14:textId="1A4E777A" w:rsidR="00C25BA0" w:rsidRPr="004F7A1F" w:rsidRDefault="00C25BA0" w:rsidP="00DF39E3">
            <w:pPr>
              <w:pStyle w:val="TableParagraphafter2pt0"/>
              <w:cnfStyle w:val="000000100000" w:firstRow="0" w:lastRow="0" w:firstColumn="0" w:lastColumn="0" w:oddVBand="0" w:evenVBand="0" w:oddHBand="1" w:evenHBand="0" w:firstRowFirstColumn="0" w:firstRowLastColumn="0" w:lastRowFirstColumn="0" w:lastRowLastColumn="0"/>
            </w:pPr>
            <w:r w:rsidRPr="004F7A1F">
              <w:t>Distributeurs de fournitures industrielles</w:t>
            </w:r>
          </w:p>
          <w:p w14:paraId="2349051E" w14:textId="79730541" w:rsidR="000D29A5" w:rsidRPr="004F7A1F" w:rsidRDefault="000D29A5" w:rsidP="00DF39E3">
            <w:pPr>
              <w:pStyle w:val="TableParagraphafter2pt0"/>
              <w:cnfStyle w:val="000000100000" w:firstRow="0" w:lastRow="0" w:firstColumn="0" w:lastColumn="0" w:oddVBand="0" w:evenVBand="0" w:oddHBand="1" w:evenHBand="0" w:firstRowFirstColumn="0" w:firstRowLastColumn="0" w:lastRowFirstColumn="0" w:lastRowLastColumn="0"/>
            </w:pPr>
            <w:r w:rsidRPr="004F7A1F">
              <w:t>Quincailleries</w:t>
            </w:r>
          </w:p>
        </w:tc>
        <w:tc>
          <w:tcPr>
            <w:tcW w:w="2325" w:type="dxa"/>
          </w:tcPr>
          <w:p w14:paraId="435603C0" w14:textId="4B1DDD88" w:rsidR="000D29A5" w:rsidRPr="002176DA" w:rsidRDefault="000D29A5" w:rsidP="00DF39E3">
            <w:pPr>
              <w:pStyle w:val="TableParagraph"/>
              <w:cnfStyle w:val="000000100000" w:firstRow="0" w:lastRow="0" w:firstColumn="0" w:lastColumn="0" w:oddVBand="0" w:evenVBand="0" w:oddHBand="1" w:evenHBand="0" w:firstRowFirstColumn="0" w:firstRowLastColumn="0" w:lastRowFirstColumn="0" w:lastRowLastColumn="0"/>
            </w:pPr>
          </w:p>
        </w:tc>
      </w:tr>
      <w:tr w:rsidR="000731A0" w:rsidRPr="002176DA" w14:paraId="01A0DADA" w14:textId="2D4431BE" w:rsidTr="00DF39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3514960F" w14:textId="39F771F1" w:rsidR="000731A0" w:rsidRPr="002176DA" w:rsidRDefault="000731A0" w:rsidP="00DF39E3">
            <w:pPr>
              <w:pStyle w:val="TableParagraph"/>
            </w:pPr>
            <w:r w:rsidRPr="002176DA">
              <w:t>[Insérer un autre article]</w:t>
            </w:r>
          </w:p>
        </w:tc>
        <w:tc>
          <w:tcPr>
            <w:tcW w:w="2835" w:type="dxa"/>
          </w:tcPr>
          <w:p w14:paraId="180136D2" w14:textId="7901D696" w:rsidR="000731A0" w:rsidRPr="002176DA" w:rsidRDefault="000731A0" w:rsidP="00DF39E3">
            <w:pPr>
              <w:pStyle w:val="TableParagraphafter2pt0"/>
              <w:cnfStyle w:val="000000010000" w:firstRow="0" w:lastRow="0" w:firstColumn="0" w:lastColumn="0" w:oddVBand="0" w:evenVBand="0" w:oddHBand="0" w:evenHBand="1" w:firstRowFirstColumn="0" w:firstRowLastColumn="0" w:lastRowFirstColumn="0" w:lastRowLastColumn="0"/>
              <w:rPr>
                <w:lang w:val="en-CA"/>
              </w:rPr>
            </w:pPr>
          </w:p>
        </w:tc>
        <w:tc>
          <w:tcPr>
            <w:tcW w:w="2325" w:type="dxa"/>
          </w:tcPr>
          <w:p w14:paraId="2C35185F" w14:textId="77777777" w:rsidR="000731A0" w:rsidRPr="002176DA" w:rsidRDefault="000731A0" w:rsidP="00DF39E3">
            <w:pPr>
              <w:pStyle w:val="TableParagraph"/>
              <w:cnfStyle w:val="000000010000" w:firstRow="0" w:lastRow="0" w:firstColumn="0" w:lastColumn="0" w:oddVBand="0" w:evenVBand="0" w:oddHBand="0" w:evenHBand="1" w:firstRowFirstColumn="0" w:firstRowLastColumn="0" w:lastRowFirstColumn="0" w:lastRowLastColumn="0"/>
              <w:rPr>
                <w:lang w:val="en-CA"/>
              </w:rPr>
            </w:pPr>
          </w:p>
        </w:tc>
      </w:tr>
    </w:tbl>
    <w:p w14:paraId="73D470FC" w14:textId="34F99FDB" w:rsidR="00104667" w:rsidRPr="002F030A" w:rsidRDefault="00104667" w:rsidP="002F030A">
      <w:pPr>
        <w:pStyle w:val="Titre3"/>
      </w:pPr>
      <w:bookmarkStart w:id="189" w:name="_Toc190327661"/>
      <w:bookmarkStart w:id="190" w:name="_Toc227059563"/>
      <w:bookmarkEnd w:id="183"/>
      <w:r w:rsidRPr="002F030A">
        <w:lastRenderedPageBreak/>
        <w:t>Protection et restauration des bâtiments</w:t>
      </w:r>
      <w:bookmarkEnd w:id="189"/>
      <w:bookmarkEnd w:id="190"/>
    </w:p>
    <w:p w14:paraId="62785597" w14:textId="56441937" w:rsidR="002D69C8" w:rsidRPr="006F751B" w:rsidRDefault="002D69C8" w:rsidP="00FD3702">
      <w:pPr>
        <w:pStyle w:val="Titre4"/>
      </w:pPr>
      <w:bookmarkStart w:id="191" w:name="_Toc227059564"/>
      <w:r w:rsidRPr="00C33D78">
        <w:t>Contrôle et surveillance du climat</w:t>
      </w:r>
      <w:bookmarkEnd w:id="191"/>
    </w:p>
    <w:tbl>
      <w:tblPr>
        <w:tblStyle w:val="CCIweb"/>
        <w:tblW w:w="9974" w:type="dxa"/>
        <w:tblLayout w:type="fixed"/>
        <w:tblCellMar>
          <w:top w:w="68" w:type="dxa"/>
          <w:bottom w:w="68" w:type="dxa"/>
        </w:tblCellMar>
        <w:tblLook w:val="04A0" w:firstRow="1" w:lastRow="0" w:firstColumn="1" w:lastColumn="0" w:noHBand="0" w:noVBand="1"/>
      </w:tblPr>
      <w:tblGrid>
        <w:gridCol w:w="4817"/>
        <w:gridCol w:w="2833"/>
        <w:gridCol w:w="2324"/>
      </w:tblGrid>
      <w:tr w:rsidR="000D43B1" w:rsidRPr="002176DA" w14:paraId="1FDA5A58" w14:textId="77777777" w:rsidTr="004F7A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D125D79" w14:textId="77777777" w:rsidR="000D43B1" w:rsidRPr="002176DA" w:rsidRDefault="000D43B1" w:rsidP="004F7A1F">
            <w:pPr>
              <w:pStyle w:val="TableHeading"/>
            </w:pPr>
            <w:r w:rsidRPr="002176DA">
              <w:t>Article</w:t>
            </w:r>
          </w:p>
        </w:tc>
        <w:tc>
          <w:tcPr>
            <w:tcW w:w="2835" w:type="dxa"/>
          </w:tcPr>
          <w:p w14:paraId="38E71CA0" w14:textId="28885544" w:rsidR="000D43B1" w:rsidRPr="002176DA" w:rsidRDefault="00CA2627" w:rsidP="004F7A1F">
            <w:pPr>
              <w:pStyle w:val="TableHeading"/>
              <w:cnfStyle w:val="100000000000" w:firstRow="1" w:lastRow="0" w:firstColumn="0" w:lastColumn="0" w:oddVBand="0" w:evenVBand="0" w:oddHBand="0" w:evenHBand="0" w:firstRowFirstColumn="0" w:firstRowLastColumn="0" w:lastRowFirstColumn="0" w:lastRowLastColumn="0"/>
            </w:pPr>
            <w:r w:rsidRPr="002176DA">
              <w:t>Fournisseurs</w:t>
            </w:r>
          </w:p>
        </w:tc>
        <w:tc>
          <w:tcPr>
            <w:tcW w:w="2325" w:type="dxa"/>
          </w:tcPr>
          <w:p w14:paraId="1541FED8" w14:textId="5B2FED1D" w:rsidR="000D43B1" w:rsidRPr="002176DA" w:rsidRDefault="000D43B1" w:rsidP="004F7A1F">
            <w:pPr>
              <w:pStyle w:val="TableHeading"/>
              <w:cnfStyle w:val="100000000000" w:firstRow="1" w:lastRow="0" w:firstColumn="0" w:lastColumn="0" w:oddVBand="0" w:evenVBand="0" w:oddHBand="0" w:evenHBand="0" w:firstRowFirstColumn="0" w:firstRowLastColumn="0" w:lastRowFirstColumn="0" w:lastRowLastColumn="0"/>
            </w:pPr>
            <w:r w:rsidRPr="002176DA">
              <w:t>Lieu de rangement</w:t>
            </w:r>
          </w:p>
        </w:tc>
      </w:tr>
      <w:tr w:rsidR="00F005F4" w:rsidRPr="002176DA" w14:paraId="7A473B31" w14:textId="77777777" w:rsidTr="004F7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50D060B" w14:textId="620A9D73" w:rsidR="00F005F4" w:rsidRPr="002176DA" w:rsidRDefault="00F005F4" w:rsidP="00AB686D">
            <w:pPr>
              <w:pStyle w:val="TableParagraph"/>
            </w:pPr>
            <w:r w:rsidRPr="002176DA">
              <w:t>Appareils de ventilation</w:t>
            </w:r>
          </w:p>
        </w:tc>
        <w:tc>
          <w:tcPr>
            <w:tcW w:w="2835" w:type="dxa"/>
          </w:tcPr>
          <w:p w14:paraId="5FAD9029" w14:textId="5A7EA6C4" w:rsidR="00F005F4" w:rsidRPr="002176DA" w:rsidRDefault="00F005F4"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2176DA">
              <w:t xml:space="preserve">Entreprises de </w:t>
            </w:r>
            <w:r w:rsidR="00586AD9" w:rsidRPr="00586AD9">
              <w:t>de restauration après sinistre</w:t>
            </w:r>
          </w:p>
        </w:tc>
        <w:tc>
          <w:tcPr>
            <w:tcW w:w="2325" w:type="dxa"/>
          </w:tcPr>
          <w:p w14:paraId="20806FA1" w14:textId="77777777" w:rsidR="00F005F4" w:rsidRPr="002176DA" w:rsidRDefault="00F005F4" w:rsidP="00AB686D">
            <w:pPr>
              <w:pStyle w:val="TableParagraph"/>
              <w:cnfStyle w:val="000000100000" w:firstRow="0" w:lastRow="0" w:firstColumn="0" w:lastColumn="0" w:oddVBand="0" w:evenVBand="0" w:oddHBand="1" w:evenHBand="0" w:firstRowFirstColumn="0" w:firstRowLastColumn="0" w:lastRowFirstColumn="0" w:lastRowLastColumn="0"/>
            </w:pPr>
          </w:p>
        </w:tc>
      </w:tr>
      <w:tr w:rsidR="00C32BD9" w:rsidRPr="002176DA" w14:paraId="381BE807" w14:textId="77777777" w:rsidTr="004F7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1DE26667" w14:textId="4896778A" w:rsidR="00C32BD9" w:rsidRPr="002176DA" w:rsidRDefault="00C32BD9" w:rsidP="005C4441">
            <w:r w:rsidRPr="00C32BD9">
              <w:t>Déshumidificateurs et humidificateurs portatifs</w:t>
            </w:r>
          </w:p>
        </w:tc>
        <w:tc>
          <w:tcPr>
            <w:tcW w:w="2835" w:type="dxa"/>
          </w:tcPr>
          <w:p w14:paraId="71921C0F" w14:textId="77777777" w:rsidR="00C32BD9" w:rsidRPr="007721AD" w:rsidRDefault="00C32BD9"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7721AD">
              <w:t xml:space="preserve">Entreprises </w:t>
            </w:r>
            <w:r w:rsidRPr="00FE5DC7">
              <w:t>de restauration après sinistre</w:t>
            </w:r>
          </w:p>
          <w:p w14:paraId="0D4B5AF2" w14:textId="77777777" w:rsidR="00C32BD9" w:rsidRPr="00E35EB8" w:rsidRDefault="00C32BD9"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E35EB8">
              <w:t>Quincailleries</w:t>
            </w:r>
          </w:p>
          <w:p w14:paraId="117F3FBC" w14:textId="77777777" w:rsidR="00C32BD9" w:rsidRPr="002176DA" w:rsidRDefault="00C32BD9" w:rsidP="004F7A1F">
            <w:pPr>
              <w:pStyle w:val="TableParagraphafter2pt0"/>
              <w:cnfStyle w:val="000000010000" w:firstRow="0" w:lastRow="0" w:firstColumn="0" w:lastColumn="0" w:oddVBand="0" w:evenVBand="0" w:oddHBand="0" w:evenHBand="1" w:firstRowFirstColumn="0" w:firstRowLastColumn="0" w:lastRowFirstColumn="0" w:lastRowLastColumn="0"/>
            </w:pPr>
          </w:p>
        </w:tc>
        <w:tc>
          <w:tcPr>
            <w:tcW w:w="2325" w:type="dxa"/>
          </w:tcPr>
          <w:p w14:paraId="59BCB941" w14:textId="77777777" w:rsidR="00C32BD9" w:rsidRPr="002176DA" w:rsidRDefault="00C32BD9" w:rsidP="00AB686D">
            <w:pPr>
              <w:pStyle w:val="TableParagraph"/>
              <w:cnfStyle w:val="000000010000" w:firstRow="0" w:lastRow="0" w:firstColumn="0" w:lastColumn="0" w:oddVBand="0" w:evenVBand="0" w:oddHBand="0" w:evenHBand="1" w:firstRowFirstColumn="0" w:firstRowLastColumn="0" w:lastRowFirstColumn="0" w:lastRowLastColumn="0"/>
            </w:pPr>
          </w:p>
        </w:tc>
      </w:tr>
      <w:tr w:rsidR="00AB686D" w:rsidRPr="002176DA" w14:paraId="3494210E" w14:textId="77777777" w:rsidTr="004F7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571AD59" w14:textId="1C2379D9" w:rsidR="00AB686D" w:rsidRPr="002176DA" w:rsidRDefault="00AB686D" w:rsidP="00AB686D">
            <w:pPr>
              <w:pStyle w:val="TableParagraph"/>
            </w:pPr>
            <w:r w:rsidRPr="002176DA">
              <w:t xml:space="preserve">Enregistreurs de données </w:t>
            </w:r>
          </w:p>
        </w:tc>
        <w:tc>
          <w:tcPr>
            <w:tcW w:w="2835" w:type="dxa"/>
          </w:tcPr>
          <w:p w14:paraId="13C89017" w14:textId="404FA19F" w:rsidR="00AB686D" w:rsidRPr="002176DA" w:rsidRDefault="00AB686D"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2176DA">
              <w:t xml:space="preserve">Fournisseurs de matériel </w:t>
            </w:r>
            <w:r w:rsidR="00636CC9">
              <w:t>d’archives</w:t>
            </w:r>
          </w:p>
          <w:p w14:paraId="6DFE1FA7" w14:textId="148EB983" w:rsidR="00AB686D" w:rsidRPr="002176DA" w:rsidRDefault="00AB686D"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2176DA">
              <w:t>Fournisseurs d’équipement de laboratoire ou médica</w:t>
            </w:r>
            <w:r w:rsidR="00586AD9">
              <w:t>l</w:t>
            </w:r>
          </w:p>
        </w:tc>
        <w:tc>
          <w:tcPr>
            <w:tcW w:w="2325" w:type="dxa"/>
          </w:tcPr>
          <w:p w14:paraId="491137BD" w14:textId="38D184E3" w:rsidR="00AB686D" w:rsidRPr="002176DA" w:rsidRDefault="00AB686D" w:rsidP="00AB686D">
            <w:pPr>
              <w:pStyle w:val="TableParagraph"/>
              <w:cnfStyle w:val="000000100000" w:firstRow="0" w:lastRow="0" w:firstColumn="0" w:lastColumn="0" w:oddVBand="0" w:evenVBand="0" w:oddHBand="1" w:evenHBand="0" w:firstRowFirstColumn="0" w:firstRowLastColumn="0" w:lastRowFirstColumn="0" w:lastRowLastColumn="0"/>
            </w:pPr>
          </w:p>
        </w:tc>
      </w:tr>
      <w:tr w:rsidR="000D29A5" w:rsidRPr="002176DA" w14:paraId="3D82BB94" w14:textId="77777777" w:rsidTr="004F7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2796F224" w14:textId="09C1129F" w:rsidR="000D29A5" w:rsidRPr="002176DA" w:rsidRDefault="000D29A5" w:rsidP="000D29A5">
            <w:pPr>
              <w:pStyle w:val="TableParagraph"/>
            </w:pPr>
            <w:r w:rsidRPr="004D47F5">
              <w:t>Ventilateurs portatifs de table ou de plancher</w:t>
            </w:r>
          </w:p>
        </w:tc>
        <w:tc>
          <w:tcPr>
            <w:tcW w:w="2835" w:type="dxa"/>
          </w:tcPr>
          <w:p w14:paraId="4A624EFD" w14:textId="77777777" w:rsidR="000D29A5" w:rsidRDefault="000D29A5"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D47F5">
              <w:t>Fournisseurs de matériaux de construction</w:t>
            </w:r>
          </w:p>
          <w:p w14:paraId="64D414E9" w14:textId="4F4AE118" w:rsidR="00C25BA0" w:rsidRPr="002176DA" w:rsidRDefault="00C25BA0" w:rsidP="004F7A1F">
            <w:pPr>
              <w:pStyle w:val="TableParagraphafter2pt0"/>
              <w:cnfStyle w:val="000000010000" w:firstRow="0" w:lastRow="0" w:firstColumn="0" w:lastColumn="0" w:oddVBand="0" w:evenVBand="0" w:oddHBand="0" w:evenHBand="1" w:firstRowFirstColumn="0" w:firstRowLastColumn="0" w:lastRowFirstColumn="0" w:lastRowLastColumn="0"/>
            </w:pPr>
            <w:r>
              <w:t>Quincailleries</w:t>
            </w:r>
          </w:p>
        </w:tc>
        <w:tc>
          <w:tcPr>
            <w:tcW w:w="2325" w:type="dxa"/>
          </w:tcPr>
          <w:p w14:paraId="37331393" w14:textId="0FC6725C" w:rsidR="000D29A5" w:rsidRPr="002176DA" w:rsidRDefault="000D29A5" w:rsidP="000D29A5">
            <w:pPr>
              <w:pStyle w:val="TableParagraph"/>
              <w:cnfStyle w:val="000000010000" w:firstRow="0" w:lastRow="0" w:firstColumn="0" w:lastColumn="0" w:oddVBand="0" w:evenVBand="0" w:oddHBand="0" w:evenHBand="1" w:firstRowFirstColumn="0" w:firstRowLastColumn="0" w:lastRowFirstColumn="0" w:lastRowLastColumn="0"/>
            </w:pPr>
          </w:p>
        </w:tc>
      </w:tr>
      <w:tr w:rsidR="000731A0" w:rsidRPr="002176DA" w14:paraId="37772A3F" w14:textId="77777777" w:rsidTr="004F7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6C297DC6" w14:textId="1094BE33" w:rsidR="000731A0" w:rsidRPr="002176DA" w:rsidRDefault="000731A0" w:rsidP="000731A0">
            <w:pPr>
              <w:pStyle w:val="TableParagraph"/>
            </w:pPr>
            <w:r w:rsidRPr="002176DA">
              <w:t>[Insérer un autre article]</w:t>
            </w:r>
          </w:p>
        </w:tc>
        <w:tc>
          <w:tcPr>
            <w:tcW w:w="2835" w:type="dxa"/>
          </w:tcPr>
          <w:p w14:paraId="1F24B49E" w14:textId="2BC200FD" w:rsidR="000731A0" w:rsidRPr="002176DA" w:rsidRDefault="000731A0" w:rsidP="004F7A1F">
            <w:pPr>
              <w:pStyle w:val="TableParagraphafter2pt0"/>
              <w:cnfStyle w:val="000000100000" w:firstRow="0" w:lastRow="0" w:firstColumn="0" w:lastColumn="0" w:oddVBand="0" w:evenVBand="0" w:oddHBand="1" w:evenHBand="0" w:firstRowFirstColumn="0" w:firstRowLastColumn="0" w:lastRowFirstColumn="0" w:lastRowLastColumn="0"/>
              <w:rPr>
                <w:lang w:val="en-CA"/>
              </w:rPr>
            </w:pPr>
          </w:p>
        </w:tc>
        <w:tc>
          <w:tcPr>
            <w:tcW w:w="2325" w:type="dxa"/>
          </w:tcPr>
          <w:p w14:paraId="5E31CC4A" w14:textId="3580DD99" w:rsidR="000731A0" w:rsidRPr="002176DA" w:rsidRDefault="000731A0" w:rsidP="000731A0">
            <w:pPr>
              <w:pStyle w:val="TableParagraph"/>
              <w:cnfStyle w:val="000000100000" w:firstRow="0" w:lastRow="0" w:firstColumn="0" w:lastColumn="0" w:oddVBand="0" w:evenVBand="0" w:oddHBand="1" w:evenHBand="0" w:firstRowFirstColumn="0" w:firstRowLastColumn="0" w:lastRowFirstColumn="0" w:lastRowLastColumn="0"/>
              <w:rPr>
                <w:lang w:val="en-CA"/>
              </w:rPr>
            </w:pPr>
          </w:p>
        </w:tc>
      </w:tr>
    </w:tbl>
    <w:p w14:paraId="514DDD7A" w14:textId="448C9779" w:rsidR="002D69C8" w:rsidRPr="006F751B" w:rsidRDefault="002D69C8" w:rsidP="00FD3702">
      <w:pPr>
        <w:pStyle w:val="Titre4"/>
      </w:pPr>
      <w:bookmarkStart w:id="192" w:name="_Toc227059565"/>
      <w:r w:rsidRPr="00C33D78">
        <w:t>Protection contre les dangers</w:t>
      </w:r>
      <w:bookmarkEnd w:id="192"/>
    </w:p>
    <w:tbl>
      <w:tblPr>
        <w:tblStyle w:val="CCIweb"/>
        <w:tblW w:w="9974" w:type="dxa"/>
        <w:tblLayout w:type="fixed"/>
        <w:tblCellMar>
          <w:top w:w="68" w:type="dxa"/>
          <w:bottom w:w="68" w:type="dxa"/>
        </w:tblCellMar>
        <w:tblLook w:val="04A0" w:firstRow="1" w:lastRow="0" w:firstColumn="1" w:lastColumn="0" w:noHBand="0" w:noVBand="1"/>
      </w:tblPr>
      <w:tblGrid>
        <w:gridCol w:w="4817"/>
        <w:gridCol w:w="2833"/>
        <w:gridCol w:w="2324"/>
      </w:tblGrid>
      <w:tr w:rsidR="000D43B1" w:rsidRPr="002176DA" w14:paraId="0557C7D7" w14:textId="77777777" w:rsidTr="004F7A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467DD15" w14:textId="77777777" w:rsidR="000D43B1" w:rsidRPr="002176DA" w:rsidRDefault="000D43B1" w:rsidP="004F7A1F">
            <w:pPr>
              <w:pStyle w:val="TableHeading"/>
            </w:pPr>
            <w:r w:rsidRPr="002176DA">
              <w:t>Article</w:t>
            </w:r>
          </w:p>
        </w:tc>
        <w:tc>
          <w:tcPr>
            <w:tcW w:w="2835" w:type="dxa"/>
          </w:tcPr>
          <w:p w14:paraId="4F9968FC" w14:textId="4E5980B5" w:rsidR="000D43B1" w:rsidRPr="002176DA" w:rsidRDefault="00CA2627" w:rsidP="004F7A1F">
            <w:pPr>
              <w:pStyle w:val="TableHeading"/>
              <w:cnfStyle w:val="100000000000" w:firstRow="1" w:lastRow="0" w:firstColumn="0" w:lastColumn="0" w:oddVBand="0" w:evenVBand="0" w:oddHBand="0" w:evenHBand="0" w:firstRowFirstColumn="0" w:firstRowLastColumn="0" w:lastRowFirstColumn="0" w:lastRowLastColumn="0"/>
            </w:pPr>
            <w:r w:rsidRPr="002176DA">
              <w:t>Fournisseurs</w:t>
            </w:r>
          </w:p>
        </w:tc>
        <w:tc>
          <w:tcPr>
            <w:tcW w:w="2325" w:type="dxa"/>
          </w:tcPr>
          <w:p w14:paraId="5C996F82" w14:textId="20F7B1C3" w:rsidR="000D43B1" w:rsidRPr="002176DA" w:rsidRDefault="000D43B1" w:rsidP="004F7A1F">
            <w:pPr>
              <w:pStyle w:val="TableHeading"/>
              <w:cnfStyle w:val="100000000000" w:firstRow="1" w:lastRow="0" w:firstColumn="0" w:lastColumn="0" w:oddVBand="0" w:evenVBand="0" w:oddHBand="0" w:evenHBand="0" w:firstRowFirstColumn="0" w:firstRowLastColumn="0" w:lastRowFirstColumn="0" w:lastRowLastColumn="0"/>
            </w:pPr>
            <w:r w:rsidRPr="002176DA">
              <w:t>Lieu de rangement</w:t>
            </w:r>
          </w:p>
        </w:tc>
      </w:tr>
      <w:tr w:rsidR="00AB686D" w:rsidRPr="002176DA" w14:paraId="66F1F347" w14:textId="77777777" w:rsidTr="004F7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4F71FC0E" w14:textId="33B42C3E" w:rsidR="00AB686D" w:rsidRPr="004F7A1F" w:rsidRDefault="00AB686D" w:rsidP="004F7A1F">
            <w:pPr>
              <w:pStyle w:val="TableParagraph"/>
            </w:pPr>
            <w:r w:rsidRPr="004F7A1F">
              <w:t>Feuilles de polyéthylène</w:t>
            </w:r>
          </w:p>
        </w:tc>
        <w:tc>
          <w:tcPr>
            <w:tcW w:w="2835" w:type="dxa"/>
          </w:tcPr>
          <w:p w14:paraId="0B7CD9BD" w14:textId="073F4E44" w:rsidR="00AB686D" w:rsidRPr="004F7A1F" w:rsidRDefault="00AB686D"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Fournisseurs de matériaux de construction</w:t>
            </w:r>
          </w:p>
          <w:p w14:paraId="62DF7AE1" w14:textId="4FB9D358" w:rsidR="00AB686D" w:rsidRPr="004F7A1F" w:rsidRDefault="00AB686D"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Quincailleries</w:t>
            </w:r>
          </w:p>
        </w:tc>
        <w:tc>
          <w:tcPr>
            <w:tcW w:w="2325" w:type="dxa"/>
          </w:tcPr>
          <w:p w14:paraId="08FCD7DD" w14:textId="071FAFED" w:rsidR="00AB686D" w:rsidRPr="004F7A1F" w:rsidRDefault="00AB686D" w:rsidP="004F7A1F">
            <w:pPr>
              <w:pStyle w:val="TableParagraph"/>
              <w:cnfStyle w:val="000000100000" w:firstRow="0" w:lastRow="0" w:firstColumn="0" w:lastColumn="0" w:oddVBand="0" w:evenVBand="0" w:oddHBand="1" w:evenHBand="0" w:firstRowFirstColumn="0" w:firstRowLastColumn="0" w:lastRowFirstColumn="0" w:lastRowLastColumn="0"/>
            </w:pPr>
          </w:p>
        </w:tc>
      </w:tr>
      <w:tr w:rsidR="000D29A5" w:rsidRPr="002176DA" w14:paraId="59FB044C" w14:textId="77777777" w:rsidTr="004F7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B25FEAB" w14:textId="47EB7015" w:rsidR="000D29A5" w:rsidRPr="004F7A1F" w:rsidRDefault="000D29A5" w:rsidP="004F7A1F">
            <w:pPr>
              <w:pStyle w:val="TableParagraph"/>
            </w:pPr>
            <w:r w:rsidRPr="004F7A1F">
              <w:t>Tampons, coussins et boudins absorbants</w:t>
            </w:r>
          </w:p>
        </w:tc>
        <w:tc>
          <w:tcPr>
            <w:tcW w:w="2835" w:type="dxa"/>
          </w:tcPr>
          <w:p w14:paraId="4053E2B9" w14:textId="27909DD2" w:rsidR="00C25BA0" w:rsidRPr="004F7A1F" w:rsidRDefault="00C25BA0"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Distributeurs de fournitures industrielles</w:t>
            </w:r>
          </w:p>
          <w:p w14:paraId="4BA79284" w14:textId="1870F42B" w:rsidR="000D29A5" w:rsidRPr="004F7A1F" w:rsidRDefault="000D29A5"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Entreprises de restauration après sinistre</w:t>
            </w:r>
          </w:p>
        </w:tc>
        <w:tc>
          <w:tcPr>
            <w:tcW w:w="2325" w:type="dxa"/>
          </w:tcPr>
          <w:p w14:paraId="76ACB079" w14:textId="13ADDB65" w:rsidR="000D29A5" w:rsidRPr="004F7A1F" w:rsidRDefault="000D29A5" w:rsidP="004F7A1F">
            <w:pPr>
              <w:pStyle w:val="TableParagraph"/>
              <w:cnfStyle w:val="000000010000" w:firstRow="0" w:lastRow="0" w:firstColumn="0" w:lastColumn="0" w:oddVBand="0" w:evenVBand="0" w:oddHBand="0" w:evenHBand="1" w:firstRowFirstColumn="0" w:firstRowLastColumn="0" w:lastRowFirstColumn="0" w:lastRowLastColumn="0"/>
            </w:pPr>
          </w:p>
        </w:tc>
      </w:tr>
      <w:tr w:rsidR="000731A0" w:rsidRPr="002176DA" w14:paraId="032DE4BB" w14:textId="77777777" w:rsidTr="004F7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33FE6578" w14:textId="47DA0AE0" w:rsidR="000731A0" w:rsidRPr="004F7A1F" w:rsidRDefault="000731A0" w:rsidP="004F7A1F">
            <w:pPr>
              <w:pStyle w:val="TableParagraph"/>
            </w:pPr>
            <w:r w:rsidRPr="004F7A1F">
              <w:t>[Insérer un autre article]</w:t>
            </w:r>
          </w:p>
        </w:tc>
        <w:tc>
          <w:tcPr>
            <w:tcW w:w="2835" w:type="dxa"/>
          </w:tcPr>
          <w:p w14:paraId="4187750D" w14:textId="2D192728" w:rsidR="000731A0" w:rsidRPr="004F7A1F" w:rsidRDefault="000731A0" w:rsidP="004F7A1F">
            <w:pPr>
              <w:pStyle w:val="TableParagraph"/>
              <w:spacing w:after="40"/>
              <w:cnfStyle w:val="000000100000" w:firstRow="0" w:lastRow="0" w:firstColumn="0" w:lastColumn="0" w:oddVBand="0" w:evenVBand="0" w:oddHBand="1" w:evenHBand="0" w:firstRowFirstColumn="0" w:firstRowLastColumn="0" w:lastRowFirstColumn="0" w:lastRowLastColumn="0"/>
            </w:pPr>
          </w:p>
        </w:tc>
        <w:tc>
          <w:tcPr>
            <w:tcW w:w="2325" w:type="dxa"/>
          </w:tcPr>
          <w:p w14:paraId="5F7E1664" w14:textId="1AE90F58" w:rsidR="000731A0" w:rsidRPr="004F7A1F" w:rsidRDefault="000731A0" w:rsidP="004F7A1F">
            <w:pPr>
              <w:pStyle w:val="TableParagraph"/>
              <w:cnfStyle w:val="000000100000" w:firstRow="0" w:lastRow="0" w:firstColumn="0" w:lastColumn="0" w:oddVBand="0" w:evenVBand="0" w:oddHBand="1" w:evenHBand="0" w:firstRowFirstColumn="0" w:firstRowLastColumn="0" w:lastRowFirstColumn="0" w:lastRowLastColumn="0"/>
            </w:pPr>
          </w:p>
        </w:tc>
      </w:tr>
    </w:tbl>
    <w:p w14:paraId="3491D2B6" w14:textId="2E67B400" w:rsidR="002D69C8" w:rsidRPr="006F751B" w:rsidRDefault="002D69C8" w:rsidP="00FD3702">
      <w:pPr>
        <w:pStyle w:val="Titre4"/>
      </w:pPr>
      <w:bookmarkStart w:id="193" w:name="_Toc227059566"/>
      <w:r w:rsidRPr="00C33D78">
        <w:t>Rétablissement</w:t>
      </w:r>
      <w:bookmarkEnd w:id="193"/>
    </w:p>
    <w:tbl>
      <w:tblPr>
        <w:tblStyle w:val="CCIweb"/>
        <w:tblW w:w="9974" w:type="dxa"/>
        <w:tblLayout w:type="fixed"/>
        <w:tblCellMar>
          <w:top w:w="68" w:type="dxa"/>
          <w:bottom w:w="68" w:type="dxa"/>
        </w:tblCellMar>
        <w:tblLook w:val="04A0" w:firstRow="1" w:lastRow="0" w:firstColumn="1" w:lastColumn="0" w:noHBand="0" w:noVBand="1"/>
      </w:tblPr>
      <w:tblGrid>
        <w:gridCol w:w="4817"/>
        <w:gridCol w:w="2833"/>
        <w:gridCol w:w="2324"/>
      </w:tblGrid>
      <w:tr w:rsidR="000D43B1" w:rsidRPr="002176DA" w14:paraId="1C2C3D1F" w14:textId="77777777" w:rsidTr="004F7A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0264C40" w14:textId="77777777" w:rsidR="000D43B1" w:rsidRPr="002C1E5B" w:rsidRDefault="000D43B1" w:rsidP="004F7A1F">
            <w:pPr>
              <w:pStyle w:val="TableHeading"/>
            </w:pPr>
            <w:r w:rsidRPr="002C1E5B">
              <w:t>Article</w:t>
            </w:r>
          </w:p>
        </w:tc>
        <w:tc>
          <w:tcPr>
            <w:tcW w:w="2835" w:type="dxa"/>
          </w:tcPr>
          <w:p w14:paraId="084837A7" w14:textId="7E679945" w:rsidR="000D43B1" w:rsidRPr="002C1E5B" w:rsidRDefault="00CA2627" w:rsidP="004F7A1F">
            <w:pPr>
              <w:pStyle w:val="TableHeading"/>
              <w:cnfStyle w:val="100000000000" w:firstRow="1" w:lastRow="0" w:firstColumn="0" w:lastColumn="0" w:oddVBand="0" w:evenVBand="0" w:oddHBand="0" w:evenHBand="0" w:firstRowFirstColumn="0" w:firstRowLastColumn="0" w:lastRowFirstColumn="0" w:lastRowLastColumn="0"/>
            </w:pPr>
            <w:r w:rsidRPr="002C1E5B">
              <w:t>Fournisseurs</w:t>
            </w:r>
          </w:p>
        </w:tc>
        <w:tc>
          <w:tcPr>
            <w:tcW w:w="2325" w:type="dxa"/>
          </w:tcPr>
          <w:p w14:paraId="6D9F87DE" w14:textId="04F2F070" w:rsidR="000D43B1" w:rsidRPr="002C1E5B" w:rsidRDefault="000D43B1" w:rsidP="004F7A1F">
            <w:pPr>
              <w:pStyle w:val="TableHeading"/>
              <w:cnfStyle w:val="100000000000" w:firstRow="1" w:lastRow="0" w:firstColumn="0" w:lastColumn="0" w:oddVBand="0" w:evenVBand="0" w:oddHBand="0" w:evenHBand="0" w:firstRowFirstColumn="0" w:firstRowLastColumn="0" w:lastRowFirstColumn="0" w:lastRowLastColumn="0"/>
            </w:pPr>
            <w:r w:rsidRPr="002C1E5B">
              <w:t>Lieu de rangement</w:t>
            </w:r>
          </w:p>
        </w:tc>
      </w:tr>
      <w:tr w:rsidR="009A4803" w:rsidRPr="002176DA" w14:paraId="2BA240EA" w14:textId="77777777" w:rsidTr="004F7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6D59B2B5" w14:textId="6ECA4BAB" w:rsidR="009A4803" w:rsidRPr="004F7A1F" w:rsidRDefault="009A4803" w:rsidP="004F7A1F">
            <w:pPr>
              <w:pStyle w:val="TableParagraph"/>
            </w:pPr>
            <w:r w:rsidRPr="004F7A1F">
              <w:lastRenderedPageBreak/>
              <w:t>Aspirateur industriel pour déchets solides et humides</w:t>
            </w:r>
          </w:p>
        </w:tc>
        <w:tc>
          <w:tcPr>
            <w:tcW w:w="2835" w:type="dxa"/>
          </w:tcPr>
          <w:p w14:paraId="621A5B0A" w14:textId="3A7B75EE" w:rsidR="00C25BA0" w:rsidRPr="004F7A1F" w:rsidRDefault="00C25BA0"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Distributeurs de fournitures industrielles</w:t>
            </w:r>
          </w:p>
          <w:p w14:paraId="2529B846" w14:textId="512DB8E0" w:rsidR="009A4803" w:rsidRPr="004F7A1F" w:rsidRDefault="009A4803"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Fournisseurs de matériaux de construction</w:t>
            </w:r>
          </w:p>
        </w:tc>
        <w:tc>
          <w:tcPr>
            <w:tcW w:w="2325" w:type="dxa"/>
          </w:tcPr>
          <w:p w14:paraId="4C8F2C45" w14:textId="37A5344B" w:rsidR="009A4803" w:rsidRPr="004F7A1F" w:rsidRDefault="009A4803" w:rsidP="004F7A1F">
            <w:pPr>
              <w:pStyle w:val="TableParagraph"/>
              <w:cnfStyle w:val="000000100000" w:firstRow="0" w:lastRow="0" w:firstColumn="0" w:lastColumn="0" w:oddVBand="0" w:evenVBand="0" w:oddHBand="1" w:evenHBand="0" w:firstRowFirstColumn="0" w:firstRowLastColumn="0" w:lastRowFirstColumn="0" w:lastRowLastColumn="0"/>
            </w:pPr>
          </w:p>
        </w:tc>
      </w:tr>
      <w:tr w:rsidR="00AB686D" w:rsidRPr="002176DA" w14:paraId="41D3A0C4" w14:textId="77777777" w:rsidTr="004F7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CBE7242" w14:textId="0AF538D5" w:rsidR="00AB686D" w:rsidRPr="004F7A1F" w:rsidRDefault="00AB686D" w:rsidP="004F7A1F">
            <w:pPr>
              <w:pStyle w:val="TableParagraph"/>
            </w:pPr>
            <w:r w:rsidRPr="004F7A1F">
              <w:t>Balais, vadrouilles, racloirs</w:t>
            </w:r>
          </w:p>
        </w:tc>
        <w:tc>
          <w:tcPr>
            <w:tcW w:w="2835" w:type="dxa"/>
          </w:tcPr>
          <w:p w14:paraId="0132140A" w14:textId="4EE37A0A" w:rsidR="00AB686D" w:rsidRPr="004F7A1F" w:rsidRDefault="00AB686D"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Quincailleries</w:t>
            </w:r>
          </w:p>
        </w:tc>
        <w:tc>
          <w:tcPr>
            <w:tcW w:w="2325" w:type="dxa"/>
          </w:tcPr>
          <w:p w14:paraId="5EECE9D6" w14:textId="53DA895E" w:rsidR="00AB686D" w:rsidRPr="004F7A1F" w:rsidRDefault="00AB686D" w:rsidP="004F7A1F">
            <w:pPr>
              <w:pStyle w:val="TableParagraph"/>
              <w:cnfStyle w:val="000000010000" w:firstRow="0" w:lastRow="0" w:firstColumn="0" w:lastColumn="0" w:oddVBand="0" w:evenVBand="0" w:oddHBand="0" w:evenHBand="1" w:firstRowFirstColumn="0" w:firstRowLastColumn="0" w:lastRowFirstColumn="0" w:lastRowLastColumn="0"/>
            </w:pPr>
          </w:p>
        </w:tc>
      </w:tr>
      <w:tr w:rsidR="009A4803" w:rsidRPr="002176DA" w14:paraId="2B0542C3" w14:textId="77777777" w:rsidTr="004F7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350E0544" w14:textId="4DBFA7CE" w:rsidR="009A4803" w:rsidRPr="004F7A1F" w:rsidRDefault="009A4803" w:rsidP="004F7A1F">
            <w:pPr>
              <w:pStyle w:val="TableParagraph"/>
            </w:pPr>
            <w:r w:rsidRPr="004F7A1F">
              <w:t>Benne à ordures</w:t>
            </w:r>
          </w:p>
        </w:tc>
        <w:tc>
          <w:tcPr>
            <w:tcW w:w="2835" w:type="dxa"/>
          </w:tcPr>
          <w:p w14:paraId="75ECE08F" w14:textId="4C956C37" w:rsidR="009A4803" w:rsidRPr="004F7A1F" w:rsidRDefault="009A4803"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Fournisseurs de produits spécialisés</w:t>
            </w:r>
          </w:p>
        </w:tc>
        <w:tc>
          <w:tcPr>
            <w:tcW w:w="2325" w:type="dxa"/>
          </w:tcPr>
          <w:p w14:paraId="1B6FCC81" w14:textId="77777777" w:rsidR="009A4803" w:rsidRPr="004F7A1F" w:rsidRDefault="009A4803" w:rsidP="004F7A1F">
            <w:pPr>
              <w:pStyle w:val="TableParagraph"/>
              <w:cnfStyle w:val="000000100000" w:firstRow="0" w:lastRow="0" w:firstColumn="0" w:lastColumn="0" w:oddVBand="0" w:evenVBand="0" w:oddHBand="1" w:evenHBand="0" w:firstRowFirstColumn="0" w:firstRowLastColumn="0" w:lastRowFirstColumn="0" w:lastRowLastColumn="0"/>
            </w:pPr>
          </w:p>
        </w:tc>
      </w:tr>
      <w:tr w:rsidR="009A4803" w:rsidRPr="002176DA" w14:paraId="54EBC368" w14:textId="77777777" w:rsidTr="004F7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04F6387" w14:textId="09FF397C" w:rsidR="009A4803" w:rsidRPr="004F7A1F" w:rsidRDefault="009A4803" w:rsidP="004F7A1F">
            <w:pPr>
              <w:pStyle w:val="TableParagraph"/>
            </w:pPr>
            <w:r w:rsidRPr="004F7A1F">
              <w:t>Boîte à outils</w:t>
            </w:r>
          </w:p>
        </w:tc>
        <w:tc>
          <w:tcPr>
            <w:tcW w:w="2835" w:type="dxa"/>
          </w:tcPr>
          <w:p w14:paraId="049AF4DD" w14:textId="77777777" w:rsidR="009A4803" w:rsidRPr="004F7A1F" w:rsidRDefault="009A4803"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Fournisseurs de matériaux de construction</w:t>
            </w:r>
          </w:p>
          <w:p w14:paraId="10AA1DA5" w14:textId="1DBF7B84" w:rsidR="00C25BA0" w:rsidRPr="004F7A1F" w:rsidRDefault="00C25BA0"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Quincailleries</w:t>
            </w:r>
          </w:p>
        </w:tc>
        <w:tc>
          <w:tcPr>
            <w:tcW w:w="2325" w:type="dxa"/>
          </w:tcPr>
          <w:p w14:paraId="693FF01F" w14:textId="52172A23" w:rsidR="009A4803" w:rsidRPr="004F7A1F" w:rsidRDefault="009A4803" w:rsidP="004F7A1F">
            <w:pPr>
              <w:pStyle w:val="TableParagraph"/>
              <w:cnfStyle w:val="000000010000" w:firstRow="0" w:lastRow="0" w:firstColumn="0" w:lastColumn="0" w:oddVBand="0" w:evenVBand="0" w:oddHBand="0" w:evenHBand="1" w:firstRowFirstColumn="0" w:firstRowLastColumn="0" w:lastRowFirstColumn="0" w:lastRowLastColumn="0"/>
            </w:pPr>
          </w:p>
        </w:tc>
      </w:tr>
      <w:tr w:rsidR="009A4803" w:rsidRPr="002176DA" w14:paraId="4D8A369B" w14:textId="77777777" w:rsidTr="004F7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E8A4E17" w14:textId="511E29BB" w:rsidR="009A4803" w:rsidRPr="004F7A1F" w:rsidRDefault="009A4803" w:rsidP="004F7A1F">
            <w:pPr>
              <w:pStyle w:val="TableParagraph"/>
            </w:pPr>
            <w:r w:rsidRPr="004F7A1F">
              <w:t>Échelles</w:t>
            </w:r>
          </w:p>
        </w:tc>
        <w:tc>
          <w:tcPr>
            <w:tcW w:w="2835" w:type="dxa"/>
          </w:tcPr>
          <w:p w14:paraId="7AE2B945" w14:textId="0D33C91F" w:rsidR="009A4803" w:rsidRPr="004F7A1F" w:rsidRDefault="009A4803"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Fournisseurs de matériaux de construction</w:t>
            </w:r>
          </w:p>
        </w:tc>
        <w:tc>
          <w:tcPr>
            <w:tcW w:w="2325" w:type="dxa"/>
          </w:tcPr>
          <w:p w14:paraId="66EA8200" w14:textId="77777777" w:rsidR="009A4803" w:rsidRPr="004F7A1F" w:rsidRDefault="009A4803" w:rsidP="004F7A1F">
            <w:pPr>
              <w:pStyle w:val="TableParagraph"/>
              <w:cnfStyle w:val="000000100000" w:firstRow="0" w:lastRow="0" w:firstColumn="0" w:lastColumn="0" w:oddVBand="0" w:evenVBand="0" w:oddHBand="1" w:evenHBand="0" w:firstRowFirstColumn="0" w:firstRowLastColumn="0" w:lastRowFirstColumn="0" w:lastRowLastColumn="0"/>
            </w:pPr>
          </w:p>
        </w:tc>
      </w:tr>
      <w:tr w:rsidR="009A4803" w:rsidRPr="002176DA" w14:paraId="3B66AA5B" w14:textId="77777777" w:rsidTr="004F7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75BE40F" w14:textId="16B76A1A" w:rsidR="009A4803" w:rsidRPr="004F7A1F" w:rsidRDefault="009A4803" w:rsidP="004F7A1F">
            <w:pPr>
              <w:pStyle w:val="TableParagraph"/>
            </w:pPr>
            <w:r w:rsidRPr="004F7A1F">
              <w:t>Éponges anti-suie ou pour nettoyage à sec</w:t>
            </w:r>
          </w:p>
        </w:tc>
        <w:tc>
          <w:tcPr>
            <w:tcW w:w="2835" w:type="dxa"/>
          </w:tcPr>
          <w:p w14:paraId="0ADC0586" w14:textId="520B79F5" w:rsidR="00C25BA0" w:rsidRPr="004F7A1F" w:rsidRDefault="00C25BA0"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Entreprises de restauration après sinistre</w:t>
            </w:r>
          </w:p>
          <w:p w14:paraId="6B48BBAF" w14:textId="43ED8A36" w:rsidR="009A4803" w:rsidRPr="004F7A1F" w:rsidRDefault="009A4803"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Fournisseurs de matériel pour la conservation</w:t>
            </w:r>
          </w:p>
        </w:tc>
        <w:tc>
          <w:tcPr>
            <w:tcW w:w="2325" w:type="dxa"/>
          </w:tcPr>
          <w:p w14:paraId="6055172B" w14:textId="77777777" w:rsidR="009A4803" w:rsidRPr="004F7A1F" w:rsidRDefault="009A4803" w:rsidP="004F7A1F">
            <w:pPr>
              <w:pStyle w:val="TableParagraph"/>
              <w:cnfStyle w:val="000000010000" w:firstRow="0" w:lastRow="0" w:firstColumn="0" w:lastColumn="0" w:oddVBand="0" w:evenVBand="0" w:oddHBand="0" w:evenHBand="1" w:firstRowFirstColumn="0" w:firstRowLastColumn="0" w:lastRowFirstColumn="0" w:lastRowLastColumn="0"/>
            </w:pPr>
          </w:p>
        </w:tc>
      </w:tr>
      <w:tr w:rsidR="009A4803" w:rsidRPr="002176DA" w14:paraId="32CC6333" w14:textId="77777777" w:rsidTr="004F7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36A405F" w14:textId="06DA1BC5" w:rsidR="009A4803" w:rsidRPr="004F7A1F" w:rsidRDefault="009A4803" w:rsidP="004F7A1F">
            <w:pPr>
              <w:pStyle w:val="TableParagraph"/>
            </w:pPr>
            <w:r w:rsidRPr="004F7A1F">
              <w:t>Lampes de poche étanches et anti-étincelles</w:t>
            </w:r>
          </w:p>
        </w:tc>
        <w:tc>
          <w:tcPr>
            <w:tcW w:w="2835" w:type="dxa"/>
          </w:tcPr>
          <w:p w14:paraId="4E3469AF" w14:textId="78680DBC" w:rsidR="009A4803" w:rsidRPr="004F7A1F" w:rsidRDefault="009A4803"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Quincailleries</w:t>
            </w:r>
          </w:p>
        </w:tc>
        <w:tc>
          <w:tcPr>
            <w:tcW w:w="2325" w:type="dxa"/>
          </w:tcPr>
          <w:p w14:paraId="4BC72B13" w14:textId="77777777" w:rsidR="009A4803" w:rsidRPr="004F7A1F" w:rsidRDefault="009A4803" w:rsidP="004F7A1F">
            <w:pPr>
              <w:pStyle w:val="TableParagraph"/>
              <w:cnfStyle w:val="000000100000" w:firstRow="0" w:lastRow="0" w:firstColumn="0" w:lastColumn="0" w:oddVBand="0" w:evenVBand="0" w:oddHBand="1" w:evenHBand="0" w:firstRowFirstColumn="0" w:firstRowLastColumn="0" w:lastRowFirstColumn="0" w:lastRowLastColumn="0"/>
            </w:pPr>
          </w:p>
        </w:tc>
      </w:tr>
      <w:tr w:rsidR="009A4803" w:rsidRPr="002176DA" w14:paraId="78648F9F" w14:textId="77777777" w:rsidTr="004F7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B6DFB69" w14:textId="25DD4BC5" w:rsidR="009A4803" w:rsidRPr="004F7A1F" w:rsidRDefault="009A4803" w:rsidP="004F7A1F">
            <w:pPr>
              <w:pStyle w:val="TableParagraph"/>
            </w:pPr>
            <w:r w:rsidRPr="004F7A1F">
              <w:t>Lingettes (chiffons, éponges, etc.)</w:t>
            </w:r>
          </w:p>
        </w:tc>
        <w:tc>
          <w:tcPr>
            <w:tcW w:w="2835" w:type="dxa"/>
          </w:tcPr>
          <w:p w14:paraId="5B184375" w14:textId="5E780460" w:rsidR="00C25BA0" w:rsidRPr="004F7A1F" w:rsidRDefault="00C25BA0"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Distributeurs de fournitures industrielles</w:t>
            </w:r>
          </w:p>
          <w:p w14:paraId="1552A8F7" w14:textId="343B1EC5" w:rsidR="009A4803" w:rsidRPr="004F7A1F" w:rsidRDefault="009A4803"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Fournisseurs de matériaux de construction</w:t>
            </w:r>
          </w:p>
        </w:tc>
        <w:tc>
          <w:tcPr>
            <w:tcW w:w="2325" w:type="dxa"/>
          </w:tcPr>
          <w:p w14:paraId="1F28B997" w14:textId="3E1A7249" w:rsidR="009A4803" w:rsidRPr="004F7A1F" w:rsidRDefault="009A4803" w:rsidP="004F7A1F">
            <w:pPr>
              <w:pStyle w:val="TableParagraph"/>
              <w:cnfStyle w:val="000000010000" w:firstRow="0" w:lastRow="0" w:firstColumn="0" w:lastColumn="0" w:oddVBand="0" w:evenVBand="0" w:oddHBand="0" w:evenHBand="1" w:firstRowFirstColumn="0" w:firstRowLastColumn="0" w:lastRowFirstColumn="0" w:lastRowLastColumn="0"/>
            </w:pPr>
          </w:p>
        </w:tc>
      </w:tr>
      <w:tr w:rsidR="009A4803" w:rsidRPr="002176DA" w14:paraId="5419B5B6" w14:textId="77777777" w:rsidTr="004F7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F21F2FF" w14:textId="6B85DD97" w:rsidR="009A4803" w:rsidRPr="004F7A1F" w:rsidRDefault="009A4803" w:rsidP="004F7A1F">
            <w:pPr>
              <w:pStyle w:val="TableParagraph"/>
            </w:pPr>
            <w:r w:rsidRPr="004F7A1F">
              <w:t>Pompes de puisard</w:t>
            </w:r>
          </w:p>
        </w:tc>
        <w:tc>
          <w:tcPr>
            <w:tcW w:w="2835" w:type="dxa"/>
          </w:tcPr>
          <w:p w14:paraId="547410E1" w14:textId="0992D2E9" w:rsidR="009A4803" w:rsidRPr="004F7A1F" w:rsidRDefault="009A4803"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Fournisseurs de matériaux de construction</w:t>
            </w:r>
          </w:p>
        </w:tc>
        <w:tc>
          <w:tcPr>
            <w:tcW w:w="2325" w:type="dxa"/>
          </w:tcPr>
          <w:p w14:paraId="03B8657A" w14:textId="77777777" w:rsidR="009A4803" w:rsidRPr="004F7A1F" w:rsidRDefault="009A4803" w:rsidP="004F7A1F">
            <w:pPr>
              <w:pStyle w:val="TableParagraph"/>
              <w:cnfStyle w:val="000000100000" w:firstRow="0" w:lastRow="0" w:firstColumn="0" w:lastColumn="0" w:oddVBand="0" w:evenVBand="0" w:oddHBand="1" w:evenHBand="0" w:firstRowFirstColumn="0" w:firstRowLastColumn="0" w:lastRowFirstColumn="0" w:lastRowLastColumn="0"/>
            </w:pPr>
          </w:p>
        </w:tc>
      </w:tr>
      <w:tr w:rsidR="009A4803" w:rsidRPr="002176DA" w14:paraId="4573DF11" w14:textId="77777777" w:rsidTr="004F7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4503D1F5" w14:textId="0C1B4B9E" w:rsidR="009A4803" w:rsidRPr="004F7A1F" w:rsidRDefault="009A4803" w:rsidP="004F7A1F">
            <w:pPr>
              <w:pStyle w:val="TableParagraph"/>
            </w:pPr>
            <w:r w:rsidRPr="004F7A1F">
              <w:t>Poubelles et sacs à ordures</w:t>
            </w:r>
          </w:p>
        </w:tc>
        <w:tc>
          <w:tcPr>
            <w:tcW w:w="2835" w:type="dxa"/>
          </w:tcPr>
          <w:p w14:paraId="3E9A8915" w14:textId="0E30A6B2" w:rsidR="009A4803" w:rsidRPr="004F7A1F" w:rsidRDefault="009A4803"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Quincailleries</w:t>
            </w:r>
          </w:p>
        </w:tc>
        <w:tc>
          <w:tcPr>
            <w:tcW w:w="2325" w:type="dxa"/>
          </w:tcPr>
          <w:p w14:paraId="4989C5BE" w14:textId="77777777" w:rsidR="009A4803" w:rsidRPr="004F7A1F" w:rsidRDefault="009A4803" w:rsidP="004F7A1F">
            <w:pPr>
              <w:pStyle w:val="TableParagraph"/>
              <w:cnfStyle w:val="000000010000" w:firstRow="0" w:lastRow="0" w:firstColumn="0" w:lastColumn="0" w:oddVBand="0" w:evenVBand="0" w:oddHBand="0" w:evenHBand="1" w:firstRowFirstColumn="0" w:firstRowLastColumn="0" w:lastRowFirstColumn="0" w:lastRowLastColumn="0"/>
            </w:pPr>
          </w:p>
        </w:tc>
      </w:tr>
      <w:tr w:rsidR="009A4803" w:rsidRPr="002176DA" w14:paraId="44FA97C7" w14:textId="77777777" w:rsidTr="004F7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00F5FF3" w14:textId="3EDB09C0" w:rsidR="009A4803" w:rsidRPr="004F7A1F" w:rsidRDefault="009A4803" w:rsidP="004F7A1F">
            <w:pPr>
              <w:pStyle w:val="TableParagraph"/>
            </w:pPr>
            <w:r w:rsidRPr="004F7A1F">
              <w:t>Rallonges (avec mise à la terre)</w:t>
            </w:r>
          </w:p>
        </w:tc>
        <w:tc>
          <w:tcPr>
            <w:tcW w:w="2835" w:type="dxa"/>
          </w:tcPr>
          <w:p w14:paraId="5E42D230" w14:textId="2410D7A4" w:rsidR="00C25BA0" w:rsidRPr="004F7A1F" w:rsidRDefault="00C25BA0"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Magasins e fournitures de bureau</w:t>
            </w:r>
          </w:p>
          <w:p w14:paraId="18E0DB5A" w14:textId="6BFCD9F7" w:rsidR="009A4803" w:rsidRPr="004F7A1F" w:rsidRDefault="009A4803"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Fournisseurs de matériaux de construction</w:t>
            </w:r>
          </w:p>
        </w:tc>
        <w:tc>
          <w:tcPr>
            <w:tcW w:w="2325" w:type="dxa"/>
          </w:tcPr>
          <w:p w14:paraId="054BB8BB" w14:textId="19C6EBD7" w:rsidR="009A4803" w:rsidRPr="004F7A1F" w:rsidRDefault="009A4803" w:rsidP="004F7A1F">
            <w:pPr>
              <w:pStyle w:val="TableParagraph"/>
              <w:cnfStyle w:val="000000100000" w:firstRow="0" w:lastRow="0" w:firstColumn="0" w:lastColumn="0" w:oddVBand="0" w:evenVBand="0" w:oddHBand="1" w:evenHBand="0" w:firstRowFirstColumn="0" w:firstRowLastColumn="0" w:lastRowFirstColumn="0" w:lastRowLastColumn="0"/>
            </w:pPr>
          </w:p>
        </w:tc>
      </w:tr>
      <w:tr w:rsidR="00AB686D" w:rsidRPr="002176DA" w14:paraId="352CA85D" w14:textId="77777777" w:rsidTr="004F7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A436B40" w14:textId="77777777" w:rsidR="00AB686D" w:rsidRPr="004F7A1F" w:rsidRDefault="00AB686D" w:rsidP="004F7A1F">
            <w:pPr>
              <w:pStyle w:val="TableParagraph"/>
            </w:pPr>
            <w:r w:rsidRPr="004F7A1F">
              <w:lastRenderedPageBreak/>
              <w:t>Seaux</w:t>
            </w:r>
          </w:p>
        </w:tc>
        <w:tc>
          <w:tcPr>
            <w:tcW w:w="2835" w:type="dxa"/>
          </w:tcPr>
          <w:p w14:paraId="57762262" w14:textId="59E575DF" w:rsidR="00AB686D" w:rsidRPr="004F7A1F" w:rsidRDefault="00AB686D"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Quincailleries</w:t>
            </w:r>
          </w:p>
        </w:tc>
        <w:tc>
          <w:tcPr>
            <w:tcW w:w="2325" w:type="dxa"/>
          </w:tcPr>
          <w:p w14:paraId="4B3B18A1" w14:textId="56B4B0A7" w:rsidR="00AB686D" w:rsidRPr="004F7A1F" w:rsidRDefault="00AB686D" w:rsidP="004F7A1F">
            <w:pPr>
              <w:pStyle w:val="TableParagraph"/>
              <w:cnfStyle w:val="000000010000" w:firstRow="0" w:lastRow="0" w:firstColumn="0" w:lastColumn="0" w:oddVBand="0" w:evenVBand="0" w:oddHBand="0" w:evenHBand="1" w:firstRowFirstColumn="0" w:firstRowLastColumn="0" w:lastRowFirstColumn="0" w:lastRowLastColumn="0"/>
            </w:pPr>
          </w:p>
        </w:tc>
      </w:tr>
      <w:tr w:rsidR="000731A0" w:rsidRPr="002176DA" w14:paraId="1B52F94A" w14:textId="77777777" w:rsidTr="004F7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6358263" w14:textId="230C74D5" w:rsidR="000731A0" w:rsidRPr="004F7A1F" w:rsidRDefault="000731A0" w:rsidP="004F7A1F">
            <w:pPr>
              <w:pStyle w:val="TableParagraph"/>
            </w:pPr>
            <w:r w:rsidRPr="004F7A1F">
              <w:t>[Insérer un autre article]</w:t>
            </w:r>
          </w:p>
        </w:tc>
        <w:tc>
          <w:tcPr>
            <w:tcW w:w="2835" w:type="dxa"/>
          </w:tcPr>
          <w:p w14:paraId="4DD7CB02" w14:textId="77777777" w:rsidR="000731A0" w:rsidRPr="004F7A1F" w:rsidRDefault="000731A0" w:rsidP="004F7A1F">
            <w:pPr>
              <w:pStyle w:val="TableParagraph"/>
              <w:spacing w:after="40"/>
              <w:cnfStyle w:val="000000100000" w:firstRow="0" w:lastRow="0" w:firstColumn="0" w:lastColumn="0" w:oddVBand="0" w:evenVBand="0" w:oddHBand="1" w:evenHBand="0" w:firstRowFirstColumn="0" w:firstRowLastColumn="0" w:lastRowFirstColumn="0" w:lastRowLastColumn="0"/>
            </w:pPr>
          </w:p>
        </w:tc>
        <w:tc>
          <w:tcPr>
            <w:tcW w:w="2325" w:type="dxa"/>
          </w:tcPr>
          <w:p w14:paraId="479E348E" w14:textId="77777777" w:rsidR="000731A0" w:rsidRPr="004F7A1F" w:rsidRDefault="000731A0" w:rsidP="004F7A1F">
            <w:pPr>
              <w:pStyle w:val="TableParagraph"/>
              <w:cnfStyle w:val="000000100000" w:firstRow="0" w:lastRow="0" w:firstColumn="0" w:lastColumn="0" w:oddVBand="0" w:evenVBand="0" w:oddHBand="1" w:evenHBand="0" w:firstRowFirstColumn="0" w:firstRowLastColumn="0" w:lastRowFirstColumn="0" w:lastRowLastColumn="0"/>
            </w:pPr>
          </w:p>
        </w:tc>
      </w:tr>
    </w:tbl>
    <w:p w14:paraId="1AF1206C" w14:textId="1A94B7A3" w:rsidR="00104667" w:rsidRPr="002F030A" w:rsidRDefault="00104667" w:rsidP="002F030A">
      <w:pPr>
        <w:pStyle w:val="Titre3"/>
      </w:pPr>
      <w:bookmarkStart w:id="194" w:name="_Toc190327662"/>
      <w:bookmarkStart w:id="195" w:name="_Toc227059567"/>
      <w:r w:rsidRPr="002F030A">
        <w:t>Sauvetage et récupération des collections</w:t>
      </w:r>
      <w:bookmarkEnd w:id="194"/>
      <w:bookmarkEnd w:id="195"/>
    </w:p>
    <w:p w14:paraId="2F4B3655" w14:textId="14A99990" w:rsidR="002D69C8" w:rsidRPr="00FD3702" w:rsidRDefault="002D69C8" w:rsidP="00FD3702">
      <w:pPr>
        <w:pStyle w:val="Titre4"/>
      </w:pPr>
      <w:bookmarkStart w:id="196" w:name="_Toc227059568"/>
      <w:r w:rsidRPr="00FD3702">
        <w:t>Prot</w:t>
      </w:r>
      <w:r w:rsidR="00CB3F6F" w:rsidRPr="00FD3702">
        <w:t>éger l</w:t>
      </w:r>
      <w:r w:rsidRPr="00FD3702">
        <w:t>es collections</w:t>
      </w:r>
      <w:r w:rsidR="009D7213" w:rsidRPr="00FD3702">
        <w:t xml:space="preserve"> </w:t>
      </w:r>
      <w:r w:rsidR="00195E76" w:rsidRPr="00FD3702">
        <w:t>pendant le</w:t>
      </w:r>
      <w:r w:rsidR="009D7213" w:rsidRPr="00FD3702">
        <w:t xml:space="preserve"> sauvetage</w:t>
      </w:r>
      <w:bookmarkEnd w:id="196"/>
    </w:p>
    <w:tbl>
      <w:tblPr>
        <w:tblStyle w:val="CCIweb"/>
        <w:tblW w:w="9974" w:type="dxa"/>
        <w:tblLayout w:type="fixed"/>
        <w:tblCellMar>
          <w:top w:w="68" w:type="dxa"/>
          <w:bottom w:w="68" w:type="dxa"/>
        </w:tblCellMar>
        <w:tblLook w:val="04A0" w:firstRow="1" w:lastRow="0" w:firstColumn="1" w:lastColumn="0" w:noHBand="0" w:noVBand="1"/>
      </w:tblPr>
      <w:tblGrid>
        <w:gridCol w:w="4817"/>
        <w:gridCol w:w="2833"/>
        <w:gridCol w:w="2324"/>
      </w:tblGrid>
      <w:tr w:rsidR="000D43B1" w:rsidRPr="002176DA" w14:paraId="1C4BC90F" w14:textId="77777777" w:rsidTr="000908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6A184F37" w14:textId="77777777" w:rsidR="000D43B1" w:rsidRPr="007E03DC" w:rsidRDefault="000D43B1" w:rsidP="004F7A1F">
            <w:pPr>
              <w:pStyle w:val="TableHeading"/>
            </w:pPr>
            <w:r w:rsidRPr="007E03DC">
              <w:t>Article</w:t>
            </w:r>
          </w:p>
        </w:tc>
        <w:tc>
          <w:tcPr>
            <w:tcW w:w="2835" w:type="dxa"/>
          </w:tcPr>
          <w:p w14:paraId="46B968A8" w14:textId="4891C9CD" w:rsidR="000D43B1" w:rsidRPr="007E03DC" w:rsidRDefault="00CA2627" w:rsidP="004F7A1F">
            <w:pPr>
              <w:pStyle w:val="TableHeading"/>
              <w:cnfStyle w:val="100000000000" w:firstRow="1" w:lastRow="0" w:firstColumn="0" w:lastColumn="0" w:oddVBand="0" w:evenVBand="0" w:oddHBand="0" w:evenHBand="0" w:firstRowFirstColumn="0" w:firstRowLastColumn="0" w:lastRowFirstColumn="0" w:lastRowLastColumn="0"/>
            </w:pPr>
            <w:r w:rsidRPr="007E03DC">
              <w:t>Fournisseurs</w:t>
            </w:r>
          </w:p>
        </w:tc>
        <w:tc>
          <w:tcPr>
            <w:tcW w:w="2325" w:type="dxa"/>
          </w:tcPr>
          <w:p w14:paraId="51F0C1E8" w14:textId="57805593" w:rsidR="000D43B1" w:rsidRPr="007E03DC" w:rsidRDefault="000D43B1" w:rsidP="004F7A1F">
            <w:pPr>
              <w:pStyle w:val="TableHeading"/>
              <w:cnfStyle w:val="100000000000" w:firstRow="1" w:lastRow="0" w:firstColumn="0" w:lastColumn="0" w:oddVBand="0" w:evenVBand="0" w:oddHBand="0" w:evenHBand="0" w:firstRowFirstColumn="0" w:firstRowLastColumn="0" w:lastRowFirstColumn="0" w:lastRowLastColumn="0"/>
            </w:pPr>
            <w:r w:rsidRPr="007E03DC">
              <w:t>Lieu de rangement</w:t>
            </w:r>
          </w:p>
        </w:tc>
      </w:tr>
      <w:tr w:rsidR="00AB686D" w:rsidRPr="002176DA" w14:paraId="31BE0DD7" w14:textId="77777777" w:rsidTr="000908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6B5EEBBD" w14:textId="33CD8FA9" w:rsidR="00AB686D" w:rsidRPr="007E03DC" w:rsidRDefault="00AB686D" w:rsidP="004F7A1F">
            <w:pPr>
              <w:pStyle w:val="TableParagraph"/>
            </w:pPr>
            <w:r w:rsidRPr="007E03DC">
              <w:t>Feuilles de polyéthylène</w:t>
            </w:r>
          </w:p>
        </w:tc>
        <w:tc>
          <w:tcPr>
            <w:tcW w:w="2835" w:type="dxa"/>
          </w:tcPr>
          <w:p w14:paraId="28553157" w14:textId="50ADECCC" w:rsidR="00AB686D" w:rsidRPr="007E03DC" w:rsidRDefault="00AB686D"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7E03DC">
              <w:t>Fournisseurs de matériaux de construction</w:t>
            </w:r>
          </w:p>
          <w:p w14:paraId="5056E922" w14:textId="6752A128" w:rsidR="00AB686D" w:rsidRPr="007E03DC" w:rsidRDefault="00AB686D"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7E03DC">
              <w:t>Quincailleries</w:t>
            </w:r>
          </w:p>
        </w:tc>
        <w:tc>
          <w:tcPr>
            <w:tcW w:w="2325" w:type="dxa"/>
          </w:tcPr>
          <w:p w14:paraId="313AA44E" w14:textId="25978C68" w:rsidR="00AB686D" w:rsidRPr="007E03DC" w:rsidRDefault="00AB686D" w:rsidP="004F7A1F">
            <w:pPr>
              <w:pStyle w:val="TableParagraph"/>
              <w:cnfStyle w:val="000000100000" w:firstRow="0" w:lastRow="0" w:firstColumn="0" w:lastColumn="0" w:oddVBand="0" w:evenVBand="0" w:oddHBand="1" w:evenHBand="0" w:firstRowFirstColumn="0" w:firstRowLastColumn="0" w:lastRowFirstColumn="0" w:lastRowLastColumn="0"/>
            </w:pPr>
          </w:p>
        </w:tc>
      </w:tr>
      <w:tr w:rsidR="009A4803" w:rsidRPr="002176DA" w14:paraId="3AC2263A" w14:textId="77777777" w:rsidTr="000908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699FDA00" w14:textId="27EDF10A" w:rsidR="009A4803" w:rsidRPr="007E03DC" w:rsidRDefault="009A4803" w:rsidP="004F7A1F">
            <w:pPr>
              <w:pStyle w:val="TableParagraph"/>
            </w:pPr>
            <w:r w:rsidRPr="007E03DC">
              <w:t>Tampons, coussins et boudins absorbants</w:t>
            </w:r>
          </w:p>
        </w:tc>
        <w:tc>
          <w:tcPr>
            <w:tcW w:w="2835" w:type="dxa"/>
          </w:tcPr>
          <w:p w14:paraId="35E5E7A6" w14:textId="1370D942" w:rsidR="00C25BA0" w:rsidRPr="007E03DC" w:rsidRDefault="00C25BA0"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7E03DC">
              <w:t>Distributeurs de fournitures industrielles</w:t>
            </w:r>
          </w:p>
          <w:p w14:paraId="347B22C5" w14:textId="0392E849" w:rsidR="009A4803" w:rsidRPr="007E03DC" w:rsidRDefault="009A4803"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7E03DC">
              <w:t xml:space="preserve">Entreprises de restauration après sinistre </w:t>
            </w:r>
          </w:p>
        </w:tc>
        <w:tc>
          <w:tcPr>
            <w:tcW w:w="2325" w:type="dxa"/>
          </w:tcPr>
          <w:p w14:paraId="72F1A133" w14:textId="0BAE4330" w:rsidR="009A4803" w:rsidRPr="007E03DC" w:rsidRDefault="009A4803" w:rsidP="004F7A1F">
            <w:pPr>
              <w:pStyle w:val="TableParagraph"/>
              <w:cnfStyle w:val="000000010000" w:firstRow="0" w:lastRow="0" w:firstColumn="0" w:lastColumn="0" w:oddVBand="0" w:evenVBand="0" w:oddHBand="0" w:evenHBand="1" w:firstRowFirstColumn="0" w:firstRowLastColumn="0" w:lastRowFirstColumn="0" w:lastRowLastColumn="0"/>
            </w:pPr>
          </w:p>
        </w:tc>
      </w:tr>
      <w:tr w:rsidR="000731A0" w:rsidRPr="002176DA" w14:paraId="399DFFF9" w14:textId="77777777" w:rsidTr="000908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3CFE4B0B" w14:textId="784E86AF" w:rsidR="000731A0" w:rsidRPr="007E03DC" w:rsidRDefault="000731A0" w:rsidP="004F7A1F">
            <w:pPr>
              <w:pStyle w:val="TableParagraph"/>
            </w:pPr>
            <w:r w:rsidRPr="007E03DC">
              <w:t>[Insérer un autre article]</w:t>
            </w:r>
          </w:p>
        </w:tc>
        <w:tc>
          <w:tcPr>
            <w:tcW w:w="2835" w:type="dxa"/>
          </w:tcPr>
          <w:p w14:paraId="29D7A5FF" w14:textId="62B47A9F" w:rsidR="000731A0" w:rsidRPr="007E03DC" w:rsidRDefault="000731A0" w:rsidP="004F7A1F">
            <w:pPr>
              <w:pStyle w:val="TableParagraphafter2pt0"/>
              <w:cnfStyle w:val="000000100000" w:firstRow="0" w:lastRow="0" w:firstColumn="0" w:lastColumn="0" w:oddVBand="0" w:evenVBand="0" w:oddHBand="1" w:evenHBand="0" w:firstRowFirstColumn="0" w:firstRowLastColumn="0" w:lastRowFirstColumn="0" w:lastRowLastColumn="0"/>
              <w:rPr>
                <w:lang w:val="en-CA"/>
              </w:rPr>
            </w:pPr>
          </w:p>
        </w:tc>
        <w:tc>
          <w:tcPr>
            <w:tcW w:w="2325" w:type="dxa"/>
          </w:tcPr>
          <w:p w14:paraId="5107F710" w14:textId="7D4BDEEF" w:rsidR="000731A0" w:rsidRPr="007E03DC" w:rsidRDefault="000731A0" w:rsidP="004F7A1F">
            <w:pPr>
              <w:pStyle w:val="TableParagraph"/>
              <w:cnfStyle w:val="000000100000" w:firstRow="0" w:lastRow="0" w:firstColumn="0" w:lastColumn="0" w:oddVBand="0" w:evenVBand="0" w:oddHBand="1" w:evenHBand="0" w:firstRowFirstColumn="0" w:firstRowLastColumn="0" w:lastRowFirstColumn="0" w:lastRowLastColumn="0"/>
              <w:rPr>
                <w:lang w:val="en-CA"/>
              </w:rPr>
            </w:pPr>
          </w:p>
        </w:tc>
      </w:tr>
    </w:tbl>
    <w:p w14:paraId="4779CA3E" w14:textId="4B770E11" w:rsidR="002D69C8" w:rsidRPr="00FD3702" w:rsidRDefault="002D69C8" w:rsidP="00FD3702">
      <w:pPr>
        <w:pStyle w:val="Titre4"/>
      </w:pPr>
      <w:bookmarkStart w:id="197" w:name="_Toc227059569"/>
      <w:r w:rsidRPr="00FD3702">
        <w:t>Document</w:t>
      </w:r>
      <w:r w:rsidR="00CB3F6F" w:rsidRPr="00FD3702">
        <w:t>er l</w:t>
      </w:r>
      <w:r w:rsidRPr="00FD3702">
        <w:t>es collections</w:t>
      </w:r>
      <w:r w:rsidR="009D7213" w:rsidRPr="00FD3702">
        <w:t xml:space="preserve"> </w:t>
      </w:r>
      <w:r w:rsidR="00195E76" w:rsidRPr="00FD3702">
        <w:t>pendant le</w:t>
      </w:r>
      <w:r w:rsidR="009D7213" w:rsidRPr="00FD3702">
        <w:t xml:space="preserve"> sauvetage</w:t>
      </w:r>
      <w:bookmarkEnd w:id="197"/>
    </w:p>
    <w:tbl>
      <w:tblPr>
        <w:tblStyle w:val="CCIweb"/>
        <w:tblW w:w="9974" w:type="dxa"/>
        <w:tblLayout w:type="fixed"/>
        <w:tblCellMar>
          <w:top w:w="68" w:type="dxa"/>
          <w:bottom w:w="68" w:type="dxa"/>
        </w:tblCellMar>
        <w:tblLook w:val="04A0" w:firstRow="1" w:lastRow="0" w:firstColumn="1" w:lastColumn="0" w:noHBand="0" w:noVBand="1"/>
      </w:tblPr>
      <w:tblGrid>
        <w:gridCol w:w="4817"/>
        <w:gridCol w:w="2833"/>
        <w:gridCol w:w="2324"/>
      </w:tblGrid>
      <w:tr w:rsidR="000D43B1" w:rsidRPr="002176DA" w14:paraId="38183BA5" w14:textId="77777777" w:rsidTr="000908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37E4D742" w14:textId="77777777" w:rsidR="000D43B1" w:rsidRPr="007E03DC" w:rsidRDefault="000D43B1" w:rsidP="004F7A1F">
            <w:pPr>
              <w:pStyle w:val="TableHeading"/>
            </w:pPr>
            <w:r w:rsidRPr="007E03DC">
              <w:t>Article</w:t>
            </w:r>
          </w:p>
        </w:tc>
        <w:tc>
          <w:tcPr>
            <w:tcW w:w="2835" w:type="dxa"/>
          </w:tcPr>
          <w:p w14:paraId="118E33F8" w14:textId="03D690DA" w:rsidR="000D43B1" w:rsidRPr="007E03DC" w:rsidRDefault="00CA2627" w:rsidP="004F7A1F">
            <w:pPr>
              <w:pStyle w:val="TableHeading"/>
              <w:cnfStyle w:val="100000000000" w:firstRow="1" w:lastRow="0" w:firstColumn="0" w:lastColumn="0" w:oddVBand="0" w:evenVBand="0" w:oddHBand="0" w:evenHBand="0" w:firstRowFirstColumn="0" w:firstRowLastColumn="0" w:lastRowFirstColumn="0" w:lastRowLastColumn="0"/>
            </w:pPr>
            <w:r w:rsidRPr="007E03DC">
              <w:t>Fournisseurs</w:t>
            </w:r>
          </w:p>
        </w:tc>
        <w:tc>
          <w:tcPr>
            <w:tcW w:w="2325" w:type="dxa"/>
          </w:tcPr>
          <w:p w14:paraId="176C7D86" w14:textId="4438E20E" w:rsidR="000D43B1" w:rsidRPr="007E03DC" w:rsidRDefault="000D43B1" w:rsidP="004F7A1F">
            <w:pPr>
              <w:pStyle w:val="TableHeading"/>
              <w:cnfStyle w:val="100000000000" w:firstRow="1" w:lastRow="0" w:firstColumn="0" w:lastColumn="0" w:oddVBand="0" w:evenVBand="0" w:oddHBand="0" w:evenHBand="0" w:firstRowFirstColumn="0" w:firstRowLastColumn="0" w:lastRowFirstColumn="0" w:lastRowLastColumn="0"/>
            </w:pPr>
            <w:r w:rsidRPr="007E03DC">
              <w:t>Lieu de rangement</w:t>
            </w:r>
          </w:p>
        </w:tc>
      </w:tr>
      <w:tr w:rsidR="009A4803" w:rsidRPr="002176DA" w14:paraId="713D3374" w14:textId="77777777" w:rsidTr="000908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E5DC3B8" w14:textId="4A96B03E" w:rsidR="009A4803" w:rsidRPr="004F7A1F" w:rsidRDefault="009A4803" w:rsidP="004F7A1F">
            <w:pPr>
              <w:pStyle w:val="TableParagraph"/>
            </w:pPr>
            <w:r w:rsidRPr="004F7A1F">
              <w:t>Appareil photo (téléphone portable) et accessoires</w:t>
            </w:r>
          </w:p>
        </w:tc>
        <w:tc>
          <w:tcPr>
            <w:tcW w:w="2835" w:type="dxa"/>
          </w:tcPr>
          <w:p w14:paraId="3E2A33CC" w14:textId="11F40707" w:rsidR="009A4803" w:rsidRPr="004F7A1F" w:rsidRDefault="009A4803"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Magasins d’appareils électroniques</w:t>
            </w:r>
          </w:p>
        </w:tc>
        <w:tc>
          <w:tcPr>
            <w:tcW w:w="2325" w:type="dxa"/>
          </w:tcPr>
          <w:p w14:paraId="7411FDA9" w14:textId="77777777" w:rsidR="009A4803" w:rsidRPr="004F7A1F" w:rsidRDefault="009A4803" w:rsidP="004F7A1F">
            <w:pPr>
              <w:pStyle w:val="TableParagraph"/>
              <w:cnfStyle w:val="000000100000" w:firstRow="0" w:lastRow="0" w:firstColumn="0" w:lastColumn="0" w:oddVBand="0" w:evenVBand="0" w:oddHBand="1" w:evenHBand="0" w:firstRowFirstColumn="0" w:firstRowLastColumn="0" w:lastRowFirstColumn="0" w:lastRowLastColumn="0"/>
            </w:pPr>
          </w:p>
        </w:tc>
      </w:tr>
      <w:tr w:rsidR="0052584D" w:rsidRPr="002176DA" w14:paraId="08FAA6E4" w14:textId="77777777" w:rsidTr="000908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07795FA" w14:textId="77777777" w:rsidR="0052584D" w:rsidRPr="004F7A1F" w:rsidRDefault="0052584D" w:rsidP="004F7A1F">
            <w:pPr>
              <w:pStyle w:val="TableParagraph"/>
            </w:pPr>
            <w:r w:rsidRPr="004F7A1F">
              <w:t>Base de données des collections</w:t>
            </w:r>
          </w:p>
        </w:tc>
        <w:tc>
          <w:tcPr>
            <w:tcW w:w="2835" w:type="dxa"/>
          </w:tcPr>
          <w:p w14:paraId="40D15004" w14:textId="2F5CB4B8" w:rsidR="0052584D" w:rsidRPr="004F7A1F" w:rsidRDefault="00DE20A1"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Fournisseurs</w:t>
            </w:r>
            <w:r w:rsidR="00B91199" w:rsidRPr="004F7A1F">
              <w:t xml:space="preserve"> de produits</w:t>
            </w:r>
            <w:r w:rsidRPr="004F7A1F">
              <w:t xml:space="preserve"> spécialisés</w:t>
            </w:r>
          </w:p>
        </w:tc>
        <w:tc>
          <w:tcPr>
            <w:tcW w:w="2325" w:type="dxa"/>
          </w:tcPr>
          <w:p w14:paraId="38F77971" w14:textId="29DBAB49" w:rsidR="0052584D" w:rsidRPr="004F7A1F" w:rsidRDefault="0052584D" w:rsidP="004F7A1F">
            <w:pPr>
              <w:pStyle w:val="TableParagraph"/>
              <w:cnfStyle w:val="000000010000" w:firstRow="0" w:lastRow="0" w:firstColumn="0" w:lastColumn="0" w:oddVBand="0" w:evenVBand="0" w:oddHBand="0" w:evenHBand="1" w:firstRowFirstColumn="0" w:firstRowLastColumn="0" w:lastRowFirstColumn="0" w:lastRowLastColumn="0"/>
            </w:pPr>
          </w:p>
        </w:tc>
      </w:tr>
      <w:tr w:rsidR="00C25BA0" w:rsidRPr="002176DA" w14:paraId="1568D843" w14:textId="77777777" w:rsidTr="000908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4E0E9EBB" w14:textId="4B11F52F" w:rsidR="00C25BA0" w:rsidRPr="004F7A1F" w:rsidRDefault="00C25BA0" w:rsidP="004F7A1F">
            <w:pPr>
              <w:pStyle w:val="TableParagraph"/>
            </w:pPr>
            <w:r w:rsidRPr="004F7A1F">
              <w:t>Blocs de papier</w:t>
            </w:r>
          </w:p>
        </w:tc>
        <w:tc>
          <w:tcPr>
            <w:tcW w:w="2835" w:type="dxa"/>
          </w:tcPr>
          <w:p w14:paraId="21EC4BFE" w14:textId="7B017093" w:rsidR="00C25BA0" w:rsidRPr="004F7A1F" w:rsidRDefault="00C25BA0"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Magasins de fournitures de bureau</w:t>
            </w:r>
          </w:p>
        </w:tc>
        <w:tc>
          <w:tcPr>
            <w:tcW w:w="2325" w:type="dxa"/>
          </w:tcPr>
          <w:p w14:paraId="012C23DF" w14:textId="77777777" w:rsidR="00C25BA0" w:rsidRPr="004F7A1F" w:rsidRDefault="00C25BA0" w:rsidP="004F7A1F">
            <w:pPr>
              <w:pStyle w:val="TableParagraph"/>
              <w:cnfStyle w:val="000000100000" w:firstRow="0" w:lastRow="0" w:firstColumn="0" w:lastColumn="0" w:oddVBand="0" w:evenVBand="0" w:oddHBand="1" w:evenHBand="0" w:firstRowFirstColumn="0" w:firstRowLastColumn="0" w:lastRowFirstColumn="0" w:lastRowLastColumn="0"/>
            </w:pPr>
          </w:p>
        </w:tc>
      </w:tr>
      <w:tr w:rsidR="009A4803" w:rsidRPr="002176DA" w14:paraId="5D7F6441" w14:textId="77777777" w:rsidTr="000908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10B9C899" w14:textId="1378D57F" w:rsidR="009A4803" w:rsidRPr="004F7A1F" w:rsidRDefault="009A4803" w:rsidP="004F7A1F">
            <w:pPr>
              <w:pStyle w:val="TableParagraph"/>
            </w:pPr>
            <w:r w:rsidRPr="004F7A1F">
              <w:t>Étiquettes en papier avec ficelle</w:t>
            </w:r>
          </w:p>
        </w:tc>
        <w:tc>
          <w:tcPr>
            <w:tcW w:w="2835" w:type="dxa"/>
          </w:tcPr>
          <w:p w14:paraId="7BC74F3A" w14:textId="597FAAB3" w:rsidR="009A4803" w:rsidRPr="004F7A1F" w:rsidRDefault="00195E76"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Distributeurs de fournitures industrielles</w:t>
            </w:r>
          </w:p>
          <w:p w14:paraId="42513CFF" w14:textId="775E35CA" w:rsidR="00C25BA0" w:rsidRPr="004F7A1F" w:rsidRDefault="00C25BA0"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Magasins de fournitures de bureau</w:t>
            </w:r>
          </w:p>
        </w:tc>
        <w:tc>
          <w:tcPr>
            <w:tcW w:w="2325" w:type="dxa"/>
          </w:tcPr>
          <w:p w14:paraId="419DCAF1" w14:textId="5DD8F3E2" w:rsidR="009A4803" w:rsidRPr="004F7A1F" w:rsidRDefault="009A4803" w:rsidP="004F7A1F">
            <w:pPr>
              <w:pStyle w:val="TableParagraph"/>
              <w:cnfStyle w:val="000000010000" w:firstRow="0" w:lastRow="0" w:firstColumn="0" w:lastColumn="0" w:oddVBand="0" w:evenVBand="0" w:oddHBand="0" w:evenHBand="1" w:firstRowFirstColumn="0" w:firstRowLastColumn="0" w:lastRowFirstColumn="0" w:lastRowLastColumn="0"/>
            </w:pPr>
          </w:p>
        </w:tc>
      </w:tr>
      <w:tr w:rsidR="00DE20A1" w:rsidRPr="002176DA" w14:paraId="272AD753" w14:textId="77777777" w:rsidTr="000908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317DB303" w14:textId="76A4C951" w:rsidR="00DE20A1" w:rsidRPr="004F7A1F" w:rsidRDefault="00DE20A1" w:rsidP="004F7A1F">
            <w:pPr>
              <w:pStyle w:val="TableParagraph"/>
            </w:pPr>
            <w:r w:rsidRPr="004F7A1F">
              <w:t>Marqueurs et feutres permanents</w:t>
            </w:r>
            <w:r w:rsidR="00CE0048" w:rsidRPr="004F7A1F">
              <w:t xml:space="preserve"> et imperméables</w:t>
            </w:r>
          </w:p>
        </w:tc>
        <w:tc>
          <w:tcPr>
            <w:tcW w:w="2835" w:type="dxa"/>
          </w:tcPr>
          <w:p w14:paraId="1CD27265" w14:textId="04F8CBF7" w:rsidR="00DE20A1" w:rsidRPr="004F7A1F" w:rsidRDefault="00DE20A1"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Magasins de fournitures de bureau</w:t>
            </w:r>
          </w:p>
        </w:tc>
        <w:tc>
          <w:tcPr>
            <w:tcW w:w="2325" w:type="dxa"/>
          </w:tcPr>
          <w:p w14:paraId="507B59A4" w14:textId="7AA44667" w:rsidR="00DE20A1" w:rsidRPr="004F7A1F" w:rsidRDefault="00DE20A1" w:rsidP="004F7A1F">
            <w:pPr>
              <w:pStyle w:val="TableParagraph"/>
              <w:cnfStyle w:val="000000100000" w:firstRow="0" w:lastRow="0" w:firstColumn="0" w:lastColumn="0" w:oddVBand="0" w:evenVBand="0" w:oddHBand="1" w:evenHBand="0" w:firstRowFirstColumn="0" w:firstRowLastColumn="0" w:lastRowFirstColumn="0" w:lastRowLastColumn="0"/>
            </w:pPr>
          </w:p>
        </w:tc>
      </w:tr>
      <w:tr w:rsidR="009A4803" w:rsidRPr="002176DA" w14:paraId="4CD34809" w14:textId="77777777" w:rsidTr="000908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293CB6A" w14:textId="51A7C91C" w:rsidR="009A4803" w:rsidRPr="004F7A1F" w:rsidRDefault="009A4803" w:rsidP="004F7A1F">
            <w:pPr>
              <w:pStyle w:val="TableParagraph"/>
            </w:pPr>
            <w:r w:rsidRPr="004F7A1F">
              <w:t>Ordinateur portable ou ordinateur</w:t>
            </w:r>
          </w:p>
        </w:tc>
        <w:tc>
          <w:tcPr>
            <w:tcW w:w="2835" w:type="dxa"/>
          </w:tcPr>
          <w:p w14:paraId="2AEF99FE" w14:textId="2CDB1223" w:rsidR="009A4803" w:rsidRPr="004F7A1F" w:rsidRDefault="009A4803"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Magasins d’appareils électroniques</w:t>
            </w:r>
          </w:p>
        </w:tc>
        <w:tc>
          <w:tcPr>
            <w:tcW w:w="2325" w:type="dxa"/>
          </w:tcPr>
          <w:p w14:paraId="44F3821C" w14:textId="77777777" w:rsidR="009A4803" w:rsidRPr="004F7A1F" w:rsidRDefault="009A4803" w:rsidP="004F7A1F">
            <w:pPr>
              <w:pStyle w:val="TableParagraph"/>
              <w:cnfStyle w:val="000000010000" w:firstRow="0" w:lastRow="0" w:firstColumn="0" w:lastColumn="0" w:oddVBand="0" w:evenVBand="0" w:oddHBand="0" w:evenHBand="1" w:firstRowFirstColumn="0" w:firstRowLastColumn="0" w:lastRowFirstColumn="0" w:lastRowLastColumn="0"/>
            </w:pPr>
          </w:p>
        </w:tc>
      </w:tr>
      <w:tr w:rsidR="00DE20A1" w:rsidRPr="002176DA" w14:paraId="2820437D" w14:textId="77777777" w:rsidTr="000908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D0BFAF4" w14:textId="3E813EAC" w:rsidR="00DE20A1" w:rsidRPr="004F7A1F" w:rsidRDefault="00CE0048" w:rsidP="004F7A1F">
            <w:pPr>
              <w:pStyle w:val="TableParagraph"/>
            </w:pPr>
            <w:r w:rsidRPr="004F7A1F">
              <w:lastRenderedPageBreak/>
              <w:t>Planchettes à pince</w:t>
            </w:r>
          </w:p>
        </w:tc>
        <w:tc>
          <w:tcPr>
            <w:tcW w:w="2835" w:type="dxa"/>
          </w:tcPr>
          <w:p w14:paraId="62A1D48F" w14:textId="3E2DEEE8" w:rsidR="00DE20A1" w:rsidRPr="004F7A1F" w:rsidRDefault="00DE20A1"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Magasins de fournitures de bureau</w:t>
            </w:r>
          </w:p>
        </w:tc>
        <w:tc>
          <w:tcPr>
            <w:tcW w:w="2325" w:type="dxa"/>
          </w:tcPr>
          <w:p w14:paraId="75646915" w14:textId="34535C0A" w:rsidR="00DE20A1" w:rsidRPr="004F7A1F" w:rsidRDefault="00DE20A1" w:rsidP="004F7A1F">
            <w:pPr>
              <w:pStyle w:val="TableParagraph"/>
              <w:cnfStyle w:val="000000100000" w:firstRow="0" w:lastRow="0" w:firstColumn="0" w:lastColumn="0" w:oddVBand="0" w:evenVBand="0" w:oddHBand="1" w:evenHBand="0" w:firstRowFirstColumn="0" w:firstRowLastColumn="0" w:lastRowFirstColumn="0" w:lastRowLastColumn="0"/>
            </w:pPr>
          </w:p>
        </w:tc>
      </w:tr>
      <w:tr w:rsidR="009A4803" w:rsidRPr="002176DA" w14:paraId="74A137B3" w14:textId="77777777" w:rsidTr="000908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4E788277" w14:textId="66729744" w:rsidR="009A4803" w:rsidRPr="004F7A1F" w:rsidRDefault="009A4803" w:rsidP="004F7A1F">
            <w:pPr>
              <w:pStyle w:val="TableParagraph"/>
            </w:pPr>
            <w:r w:rsidRPr="004F7A1F">
              <w:t>Porte-blocs</w:t>
            </w:r>
          </w:p>
        </w:tc>
        <w:tc>
          <w:tcPr>
            <w:tcW w:w="2835" w:type="dxa"/>
          </w:tcPr>
          <w:p w14:paraId="0031F85C" w14:textId="5522010A" w:rsidR="009A4803" w:rsidRPr="004F7A1F" w:rsidRDefault="009A4803"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Magasins de fournitures de bureau</w:t>
            </w:r>
          </w:p>
        </w:tc>
        <w:tc>
          <w:tcPr>
            <w:tcW w:w="2325" w:type="dxa"/>
          </w:tcPr>
          <w:p w14:paraId="18118ED5" w14:textId="77777777" w:rsidR="009A4803" w:rsidRPr="004F7A1F" w:rsidRDefault="009A4803" w:rsidP="004F7A1F">
            <w:pPr>
              <w:pStyle w:val="TableParagraph"/>
              <w:cnfStyle w:val="000000010000" w:firstRow="0" w:lastRow="0" w:firstColumn="0" w:lastColumn="0" w:oddVBand="0" w:evenVBand="0" w:oddHBand="0" w:evenHBand="1" w:firstRowFirstColumn="0" w:firstRowLastColumn="0" w:lastRowFirstColumn="0" w:lastRowLastColumn="0"/>
            </w:pPr>
          </w:p>
        </w:tc>
      </w:tr>
      <w:tr w:rsidR="00DE20A1" w:rsidRPr="002176DA" w14:paraId="092B84B6" w14:textId="77777777" w:rsidTr="000908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567E5B2" w14:textId="77777777" w:rsidR="00DE20A1" w:rsidRPr="004F7A1F" w:rsidRDefault="00DE20A1" w:rsidP="004F7A1F">
            <w:pPr>
              <w:pStyle w:val="TableParagraph"/>
            </w:pPr>
            <w:r w:rsidRPr="004F7A1F">
              <w:t>Stylos et crayons</w:t>
            </w:r>
          </w:p>
        </w:tc>
        <w:tc>
          <w:tcPr>
            <w:tcW w:w="2835" w:type="dxa"/>
          </w:tcPr>
          <w:p w14:paraId="17A6F7B6" w14:textId="5997BAEF" w:rsidR="00DE20A1" w:rsidRPr="004F7A1F" w:rsidRDefault="00DE20A1"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Magasins de fournitures de bureau</w:t>
            </w:r>
          </w:p>
        </w:tc>
        <w:tc>
          <w:tcPr>
            <w:tcW w:w="2325" w:type="dxa"/>
          </w:tcPr>
          <w:p w14:paraId="7B79C29A" w14:textId="555A9F96" w:rsidR="00DE20A1" w:rsidRPr="004F7A1F" w:rsidRDefault="00DE20A1" w:rsidP="004F7A1F">
            <w:pPr>
              <w:pStyle w:val="TableParagraph"/>
              <w:cnfStyle w:val="000000100000" w:firstRow="0" w:lastRow="0" w:firstColumn="0" w:lastColumn="0" w:oddVBand="0" w:evenVBand="0" w:oddHBand="1" w:evenHBand="0" w:firstRowFirstColumn="0" w:firstRowLastColumn="0" w:lastRowFirstColumn="0" w:lastRowLastColumn="0"/>
            </w:pPr>
          </w:p>
        </w:tc>
      </w:tr>
      <w:tr w:rsidR="00DE20A1" w:rsidRPr="002176DA" w14:paraId="1995BD33" w14:textId="77777777" w:rsidTr="000908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4AFD553F" w14:textId="238E6C3D" w:rsidR="00DE20A1" w:rsidRPr="004F7A1F" w:rsidRDefault="002D69C8" w:rsidP="004F7A1F">
            <w:pPr>
              <w:pStyle w:val="TableParagraph"/>
            </w:pPr>
            <w:r w:rsidRPr="004F7A1F">
              <w:t>[Insérer un autre article]</w:t>
            </w:r>
          </w:p>
        </w:tc>
        <w:tc>
          <w:tcPr>
            <w:tcW w:w="2835" w:type="dxa"/>
          </w:tcPr>
          <w:p w14:paraId="73BC3311" w14:textId="77777777" w:rsidR="00DE20A1" w:rsidRPr="004F7A1F" w:rsidRDefault="00DE20A1" w:rsidP="004F7A1F">
            <w:pPr>
              <w:pStyle w:val="TableParagraph"/>
              <w:spacing w:after="40"/>
              <w:cnfStyle w:val="000000010000" w:firstRow="0" w:lastRow="0" w:firstColumn="0" w:lastColumn="0" w:oddVBand="0" w:evenVBand="0" w:oddHBand="0" w:evenHBand="1" w:firstRowFirstColumn="0" w:firstRowLastColumn="0" w:lastRowFirstColumn="0" w:lastRowLastColumn="0"/>
            </w:pPr>
          </w:p>
        </w:tc>
        <w:tc>
          <w:tcPr>
            <w:tcW w:w="2325" w:type="dxa"/>
          </w:tcPr>
          <w:p w14:paraId="16000392" w14:textId="77777777" w:rsidR="00DE20A1" w:rsidRPr="004F7A1F" w:rsidRDefault="00DE20A1" w:rsidP="004F7A1F">
            <w:pPr>
              <w:pStyle w:val="TableParagraph"/>
              <w:cnfStyle w:val="000000010000" w:firstRow="0" w:lastRow="0" w:firstColumn="0" w:lastColumn="0" w:oddVBand="0" w:evenVBand="0" w:oddHBand="0" w:evenHBand="1" w:firstRowFirstColumn="0" w:firstRowLastColumn="0" w:lastRowFirstColumn="0" w:lastRowLastColumn="0"/>
            </w:pPr>
          </w:p>
        </w:tc>
      </w:tr>
    </w:tbl>
    <w:p w14:paraId="6D136392" w14:textId="0E3F613E" w:rsidR="007E03DC" w:rsidRDefault="006B3511" w:rsidP="004F7A1F">
      <w:pPr>
        <w:rPr>
          <w:b/>
        </w:rPr>
      </w:pPr>
      <w:r w:rsidRPr="002176DA">
        <w:t>Remarque : Maintenir un inventaire à jour de la collection afin d’étayer la documentation lors d’une situation d’urgence touchant les collections.</w:t>
      </w:r>
    </w:p>
    <w:p w14:paraId="07FD4442" w14:textId="55A73133" w:rsidR="002D69C8" w:rsidRPr="006F751B" w:rsidRDefault="002D69C8" w:rsidP="00FD3702">
      <w:pPr>
        <w:pStyle w:val="Titre4"/>
      </w:pPr>
      <w:bookmarkStart w:id="198" w:name="_Toc227059570"/>
      <w:r w:rsidRPr="00C33D78">
        <w:t>Emball</w:t>
      </w:r>
      <w:r w:rsidR="00CB3F6F">
        <w:t>er</w:t>
      </w:r>
      <w:r w:rsidRPr="00C33D78">
        <w:t xml:space="preserve"> et déplace</w:t>
      </w:r>
      <w:r w:rsidR="00CB3F6F">
        <w:t>r l</w:t>
      </w:r>
      <w:r w:rsidRPr="00C33D78">
        <w:t>es collections</w:t>
      </w:r>
      <w:r w:rsidR="009D7213" w:rsidRPr="009D7213">
        <w:t xml:space="preserve"> </w:t>
      </w:r>
      <w:r w:rsidR="00195E76">
        <w:t>pendant le</w:t>
      </w:r>
      <w:r w:rsidR="009D7213">
        <w:t xml:space="preserve"> sauvetage</w:t>
      </w:r>
      <w:bookmarkEnd w:id="198"/>
    </w:p>
    <w:tbl>
      <w:tblPr>
        <w:tblStyle w:val="CCIweb"/>
        <w:tblW w:w="9974" w:type="dxa"/>
        <w:tblLayout w:type="fixed"/>
        <w:tblCellMar>
          <w:top w:w="68" w:type="dxa"/>
          <w:bottom w:w="68" w:type="dxa"/>
        </w:tblCellMar>
        <w:tblLook w:val="04A0" w:firstRow="1" w:lastRow="0" w:firstColumn="1" w:lastColumn="0" w:noHBand="0" w:noVBand="1"/>
      </w:tblPr>
      <w:tblGrid>
        <w:gridCol w:w="4817"/>
        <w:gridCol w:w="2834"/>
        <w:gridCol w:w="2323"/>
      </w:tblGrid>
      <w:tr w:rsidR="000D43B1" w:rsidRPr="002176DA" w14:paraId="0568A10D" w14:textId="77777777" w:rsidTr="000908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A45FE7D" w14:textId="77777777" w:rsidR="000D43B1" w:rsidRPr="002176DA" w:rsidRDefault="000D43B1" w:rsidP="004F7A1F">
            <w:pPr>
              <w:pStyle w:val="TableHeading"/>
            </w:pPr>
            <w:r w:rsidRPr="002176DA">
              <w:t>Article</w:t>
            </w:r>
          </w:p>
        </w:tc>
        <w:tc>
          <w:tcPr>
            <w:tcW w:w="2835" w:type="dxa"/>
          </w:tcPr>
          <w:p w14:paraId="36C5E54D" w14:textId="38C9C1B7" w:rsidR="000D43B1" w:rsidRPr="002176DA" w:rsidRDefault="00CA2627" w:rsidP="004F7A1F">
            <w:pPr>
              <w:pStyle w:val="TableHeading"/>
              <w:cnfStyle w:val="100000000000" w:firstRow="1" w:lastRow="0" w:firstColumn="0" w:lastColumn="0" w:oddVBand="0" w:evenVBand="0" w:oddHBand="0" w:evenHBand="0" w:firstRowFirstColumn="0" w:firstRowLastColumn="0" w:lastRowFirstColumn="0" w:lastRowLastColumn="0"/>
            </w:pPr>
            <w:r w:rsidRPr="002176DA">
              <w:t>Fournisseurs</w:t>
            </w:r>
          </w:p>
        </w:tc>
        <w:tc>
          <w:tcPr>
            <w:tcW w:w="2324" w:type="dxa"/>
          </w:tcPr>
          <w:p w14:paraId="60FA8261" w14:textId="1DABC805" w:rsidR="000D43B1" w:rsidRPr="002176DA" w:rsidRDefault="000D43B1" w:rsidP="004F7A1F">
            <w:pPr>
              <w:pStyle w:val="TableHeading"/>
              <w:cnfStyle w:val="100000000000" w:firstRow="1" w:lastRow="0" w:firstColumn="0" w:lastColumn="0" w:oddVBand="0" w:evenVBand="0" w:oddHBand="0" w:evenHBand="0" w:firstRowFirstColumn="0" w:firstRowLastColumn="0" w:lastRowFirstColumn="0" w:lastRowLastColumn="0"/>
            </w:pPr>
            <w:r w:rsidRPr="002176DA">
              <w:t>Lieu de rangement</w:t>
            </w:r>
          </w:p>
        </w:tc>
      </w:tr>
      <w:tr w:rsidR="00CF2C63" w:rsidRPr="002176DA" w14:paraId="668A5E45" w14:textId="77777777" w:rsidTr="000908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3356037" w14:textId="53D3EC8E" w:rsidR="00CF2C63" w:rsidRPr="004F7A1F" w:rsidRDefault="00CF2C63" w:rsidP="004F7A1F">
            <w:pPr>
              <w:pStyle w:val="TableParagraph"/>
            </w:pPr>
            <w:r w:rsidRPr="004F7A1F">
              <w:t>Bacs de rangement et boîtes fourre-tout en plastique</w:t>
            </w:r>
          </w:p>
        </w:tc>
        <w:tc>
          <w:tcPr>
            <w:tcW w:w="2835" w:type="dxa"/>
          </w:tcPr>
          <w:p w14:paraId="61B9212E" w14:textId="0426E632" w:rsidR="00CF2C63" w:rsidRPr="004F7A1F" w:rsidRDefault="00CF2C63"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Quincailleries</w:t>
            </w:r>
          </w:p>
        </w:tc>
        <w:tc>
          <w:tcPr>
            <w:tcW w:w="2324" w:type="dxa"/>
          </w:tcPr>
          <w:p w14:paraId="163ABDA7" w14:textId="77777777" w:rsidR="00CF2C63" w:rsidRPr="004F7A1F" w:rsidRDefault="00CF2C63" w:rsidP="004F7A1F">
            <w:pPr>
              <w:pStyle w:val="TableParagraph"/>
              <w:cnfStyle w:val="000000100000" w:firstRow="0" w:lastRow="0" w:firstColumn="0" w:lastColumn="0" w:oddVBand="0" w:evenVBand="0" w:oddHBand="1" w:evenHBand="0" w:firstRowFirstColumn="0" w:firstRowLastColumn="0" w:lastRowFirstColumn="0" w:lastRowLastColumn="0"/>
            </w:pPr>
          </w:p>
        </w:tc>
      </w:tr>
      <w:tr w:rsidR="00CF2C63" w:rsidRPr="002176DA" w14:paraId="147C57B0" w14:textId="77777777" w:rsidTr="000908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296812A8" w14:textId="67E1CA0C" w:rsidR="00CF2C63" w:rsidRPr="004F7A1F" w:rsidRDefault="00CF2C63" w:rsidP="004F7A1F">
            <w:pPr>
              <w:pStyle w:val="TableParagraph"/>
            </w:pPr>
            <w:r w:rsidRPr="004F7A1F">
              <w:t>Boîtes de rangement pour archives</w:t>
            </w:r>
          </w:p>
        </w:tc>
        <w:tc>
          <w:tcPr>
            <w:tcW w:w="2835" w:type="dxa"/>
          </w:tcPr>
          <w:p w14:paraId="18A0931F" w14:textId="2F196A37" w:rsidR="00CF2C63" w:rsidRPr="004F7A1F" w:rsidRDefault="00CF2C63"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 xml:space="preserve">Fournisseurs de matériel </w:t>
            </w:r>
            <w:r w:rsidR="00636CC9" w:rsidRPr="004F7A1F">
              <w:t>d’archives</w:t>
            </w:r>
          </w:p>
        </w:tc>
        <w:tc>
          <w:tcPr>
            <w:tcW w:w="2324" w:type="dxa"/>
          </w:tcPr>
          <w:p w14:paraId="6338C8CD" w14:textId="77777777" w:rsidR="00CF2C63" w:rsidRPr="004F7A1F" w:rsidRDefault="00CF2C63" w:rsidP="004F7A1F">
            <w:pPr>
              <w:pStyle w:val="TableParagraph"/>
              <w:cnfStyle w:val="000000010000" w:firstRow="0" w:lastRow="0" w:firstColumn="0" w:lastColumn="0" w:oddVBand="0" w:evenVBand="0" w:oddHBand="0" w:evenHBand="1" w:firstRowFirstColumn="0" w:firstRowLastColumn="0" w:lastRowFirstColumn="0" w:lastRowLastColumn="0"/>
            </w:pPr>
          </w:p>
        </w:tc>
      </w:tr>
      <w:tr w:rsidR="00CF2C63" w:rsidRPr="002176DA" w14:paraId="45D57B46" w14:textId="77777777" w:rsidTr="000908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10A6B719" w14:textId="0FFBFA97" w:rsidR="00CF2C63" w:rsidRPr="004F7A1F" w:rsidRDefault="00CF2C63" w:rsidP="004F7A1F">
            <w:pPr>
              <w:pStyle w:val="TableParagraph"/>
            </w:pPr>
            <w:r w:rsidRPr="004F7A1F">
              <w:t xml:space="preserve">Boîtes en carton </w:t>
            </w:r>
          </w:p>
        </w:tc>
        <w:tc>
          <w:tcPr>
            <w:tcW w:w="2835" w:type="dxa"/>
          </w:tcPr>
          <w:p w14:paraId="55AFD498" w14:textId="77777777" w:rsidR="00CF2C63" w:rsidRPr="004F7A1F" w:rsidRDefault="00CF2C63"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Magasins de fournitures de déménagement</w:t>
            </w:r>
          </w:p>
          <w:p w14:paraId="66CAE95C" w14:textId="0561C1FB" w:rsidR="000F5B86" w:rsidRPr="004F7A1F" w:rsidRDefault="000F5B86"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Magasins de fournitures de bureau</w:t>
            </w:r>
          </w:p>
        </w:tc>
        <w:tc>
          <w:tcPr>
            <w:tcW w:w="2324" w:type="dxa"/>
          </w:tcPr>
          <w:p w14:paraId="11675FDE" w14:textId="1BAFD37B" w:rsidR="00CF2C63" w:rsidRPr="004F7A1F" w:rsidRDefault="00CF2C63" w:rsidP="004F7A1F">
            <w:pPr>
              <w:pStyle w:val="TableParagraph"/>
              <w:cnfStyle w:val="000000100000" w:firstRow="0" w:lastRow="0" w:firstColumn="0" w:lastColumn="0" w:oddVBand="0" w:evenVBand="0" w:oddHBand="1" w:evenHBand="0" w:firstRowFirstColumn="0" w:firstRowLastColumn="0" w:lastRowFirstColumn="0" w:lastRowLastColumn="0"/>
            </w:pPr>
            <w:r w:rsidRPr="004F7A1F">
              <w:t xml:space="preserve"> </w:t>
            </w:r>
          </w:p>
        </w:tc>
      </w:tr>
      <w:tr w:rsidR="00CF2C63" w:rsidRPr="002176DA" w14:paraId="53F5B9AF" w14:textId="77777777" w:rsidTr="000908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602DBEA" w14:textId="00A1F73C" w:rsidR="00CF2C63" w:rsidRPr="004F7A1F" w:rsidRDefault="00CF2C63" w:rsidP="004F7A1F">
            <w:pPr>
              <w:pStyle w:val="TableParagraph"/>
            </w:pPr>
            <w:r w:rsidRPr="004F7A1F">
              <w:t>Camion, camionnette ou voiture</w:t>
            </w:r>
          </w:p>
        </w:tc>
        <w:tc>
          <w:tcPr>
            <w:tcW w:w="2835" w:type="dxa"/>
          </w:tcPr>
          <w:p w14:paraId="66BB9BA3" w14:textId="609667B3" w:rsidR="00CF2C63" w:rsidRPr="004F7A1F" w:rsidRDefault="00CF2C63"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Agences de location de véhicules</w:t>
            </w:r>
          </w:p>
        </w:tc>
        <w:tc>
          <w:tcPr>
            <w:tcW w:w="2324" w:type="dxa"/>
          </w:tcPr>
          <w:p w14:paraId="464EB154" w14:textId="77777777" w:rsidR="00CF2C63" w:rsidRPr="004F7A1F" w:rsidRDefault="00CF2C63" w:rsidP="004F7A1F">
            <w:pPr>
              <w:pStyle w:val="TableParagraph"/>
              <w:cnfStyle w:val="000000010000" w:firstRow="0" w:lastRow="0" w:firstColumn="0" w:lastColumn="0" w:oddVBand="0" w:evenVBand="0" w:oddHBand="0" w:evenHBand="1" w:firstRowFirstColumn="0" w:firstRowLastColumn="0" w:lastRowFirstColumn="0" w:lastRowLastColumn="0"/>
            </w:pPr>
          </w:p>
        </w:tc>
      </w:tr>
      <w:tr w:rsidR="00CF2C63" w:rsidRPr="002176DA" w14:paraId="1D5A7A91" w14:textId="77777777" w:rsidTr="000908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38CF191F" w14:textId="23193DA5" w:rsidR="00CF2C63" w:rsidRPr="004F7A1F" w:rsidRDefault="00CF2C63" w:rsidP="004F7A1F">
            <w:pPr>
              <w:pStyle w:val="TableParagraph"/>
            </w:pPr>
            <w:r w:rsidRPr="004F7A1F">
              <w:t>Chariots à roulettes matelassés ou emboîtables</w:t>
            </w:r>
          </w:p>
        </w:tc>
        <w:tc>
          <w:tcPr>
            <w:tcW w:w="2835" w:type="dxa"/>
          </w:tcPr>
          <w:p w14:paraId="7C039346" w14:textId="7D0C868F" w:rsidR="00CF2C63" w:rsidRPr="004F7A1F" w:rsidRDefault="00195E76"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Distributeurs de fournitures industrielles</w:t>
            </w:r>
          </w:p>
        </w:tc>
        <w:tc>
          <w:tcPr>
            <w:tcW w:w="2324" w:type="dxa"/>
          </w:tcPr>
          <w:p w14:paraId="3035DC8B" w14:textId="77777777" w:rsidR="00CF2C63" w:rsidRPr="004F7A1F" w:rsidRDefault="00CF2C63" w:rsidP="004F7A1F">
            <w:pPr>
              <w:pStyle w:val="TableParagraph"/>
              <w:cnfStyle w:val="000000100000" w:firstRow="0" w:lastRow="0" w:firstColumn="0" w:lastColumn="0" w:oddVBand="0" w:evenVBand="0" w:oddHBand="1" w:evenHBand="0" w:firstRowFirstColumn="0" w:firstRowLastColumn="0" w:lastRowFirstColumn="0" w:lastRowLastColumn="0"/>
            </w:pPr>
          </w:p>
        </w:tc>
      </w:tr>
      <w:tr w:rsidR="00CF2C63" w:rsidRPr="002176DA" w14:paraId="7507B1A3" w14:textId="77777777" w:rsidTr="000908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273A49E9" w14:textId="051532FF" w:rsidR="00CF2C63" w:rsidRPr="004F7A1F" w:rsidRDefault="00CF2C63" w:rsidP="004F7A1F">
            <w:pPr>
              <w:pStyle w:val="TableParagraph"/>
            </w:pPr>
            <w:r w:rsidRPr="004F7A1F">
              <w:t>Chariots tout usage</w:t>
            </w:r>
          </w:p>
        </w:tc>
        <w:tc>
          <w:tcPr>
            <w:tcW w:w="2835" w:type="dxa"/>
          </w:tcPr>
          <w:p w14:paraId="023247D7" w14:textId="64932032" w:rsidR="00CF2C63" w:rsidRPr="004F7A1F" w:rsidRDefault="00195E76"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Distributeurs de fournitures industrielles</w:t>
            </w:r>
          </w:p>
        </w:tc>
        <w:tc>
          <w:tcPr>
            <w:tcW w:w="2324" w:type="dxa"/>
          </w:tcPr>
          <w:p w14:paraId="5DFAAE90" w14:textId="77777777" w:rsidR="00CF2C63" w:rsidRPr="004F7A1F" w:rsidRDefault="00CF2C63" w:rsidP="004F7A1F">
            <w:pPr>
              <w:pStyle w:val="TableParagraph"/>
              <w:cnfStyle w:val="000000010000" w:firstRow="0" w:lastRow="0" w:firstColumn="0" w:lastColumn="0" w:oddVBand="0" w:evenVBand="0" w:oddHBand="0" w:evenHBand="1" w:firstRowFirstColumn="0" w:firstRowLastColumn="0" w:lastRowFirstColumn="0" w:lastRowLastColumn="0"/>
            </w:pPr>
          </w:p>
        </w:tc>
      </w:tr>
      <w:tr w:rsidR="00CF2C63" w:rsidRPr="002176DA" w14:paraId="3FCFD49C" w14:textId="77777777" w:rsidTr="000908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4E456168" w14:textId="06094A04" w:rsidR="00CF2C63" w:rsidRPr="004F7A1F" w:rsidRDefault="00CF2C63" w:rsidP="004F7A1F">
            <w:pPr>
              <w:pStyle w:val="TableParagraph"/>
            </w:pPr>
            <w:r w:rsidRPr="004F7A1F">
              <w:t>Couteaux tout usage et lames supplémentaires</w:t>
            </w:r>
          </w:p>
        </w:tc>
        <w:tc>
          <w:tcPr>
            <w:tcW w:w="2835" w:type="dxa"/>
          </w:tcPr>
          <w:p w14:paraId="6A609B24" w14:textId="77777777" w:rsidR="00CF2C63" w:rsidRPr="004F7A1F" w:rsidRDefault="00CF2C63"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Fournisseurs de matériaux de construction</w:t>
            </w:r>
          </w:p>
          <w:p w14:paraId="56B6B649" w14:textId="586CEC84" w:rsidR="000F5B86" w:rsidRPr="004F7A1F" w:rsidRDefault="000F5B86"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Quincailleries</w:t>
            </w:r>
          </w:p>
        </w:tc>
        <w:tc>
          <w:tcPr>
            <w:tcW w:w="2324" w:type="dxa"/>
          </w:tcPr>
          <w:p w14:paraId="3A7BF0C0" w14:textId="3B5EF8E4" w:rsidR="00CF2C63" w:rsidRPr="004F7A1F" w:rsidRDefault="00CF2C63" w:rsidP="004F7A1F">
            <w:pPr>
              <w:pStyle w:val="TableParagraph"/>
              <w:cnfStyle w:val="000000100000" w:firstRow="0" w:lastRow="0" w:firstColumn="0" w:lastColumn="0" w:oddVBand="0" w:evenVBand="0" w:oddHBand="1" w:evenHBand="0" w:firstRowFirstColumn="0" w:firstRowLastColumn="0" w:lastRowFirstColumn="0" w:lastRowLastColumn="0"/>
            </w:pPr>
          </w:p>
        </w:tc>
      </w:tr>
      <w:tr w:rsidR="00CF2C63" w:rsidRPr="002176DA" w14:paraId="5F8425B5" w14:textId="77777777" w:rsidTr="000908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3F7D82E1" w14:textId="5578B66B" w:rsidR="00CF2C63" w:rsidRPr="004F7A1F" w:rsidRDefault="00CF2C63" w:rsidP="004F7A1F">
            <w:pPr>
              <w:pStyle w:val="TableParagraph"/>
            </w:pPr>
            <w:r w:rsidRPr="004F7A1F">
              <w:t>Feuilles de polyéthylène</w:t>
            </w:r>
          </w:p>
        </w:tc>
        <w:tc>
          <w:tcPr>
            <w:tcW w:w="2835" w:type="dxa"/>
          </w:tcPr>
          <w:p w14:paraId="0DFE7727" w14:textId="77777777" w:rsidR="00CF2C63" w:rsidRPr="004F7A1F" w:rsidRDefault="00CF2C63"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Fournisseurs de matériaux de construction</w:t>
            </w:r>
          </w:p>
          <w:p w14:paraId="4D12D82A" w14:textId="4B31FF73" w:rsidR="000F5B86" w:rsidRPr="004F7A1F" w:rsidRDefault="000F5B86"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Quincailleries</w:t>
            </w:r>
          </w:p>
        </w:tc>
        <w:tc>
          <w:tcPr>
            <w:tcW w:w="2324" w:type="dxa"/>
          </w:tcPr>
          <w:p w14:paraId="66FBA8B5" w14:textId="598BF49D" w:rsidR="00CF2C63" w:rsidRPr="004F7A1F" w:rsidRDefault="00CF2C63" w:rsidP="004F7A1F">
            <w:pPr>
              <w:pStyle w:val="TableParagraph"/>
              <w:cnfStyle w:val="000000010000" w:firstRow="0" w:lastRow="0" w:firstColumn="0" w:lastColumn="0" w:oddVBand="0" w:evenVBand="0" w:oddHBand="0" w:evenHBand="1" w:firstRowFirstColumn="0" w:firstRowLastColumn="0" w:lastRowFirstColumn="0" w:lastRowLastColumn="0"/>
            </w:pPr>
          </w:p>
        </w:tc>
      </w:tr>
      <w:tr w:rsidR="00CF2C63" w:rsidRPr="002176DA" w14:paraId="0DEB68C3" w14:textId="77777777" w:rsidTr="000908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ED2A2D1" w14:textId="7023678B" w:rsidR="00CF2C63" w:rsidRPr="004F7A1F" w:rsidRDefault="00CF2C63" w:rsidP="004F7A1F">
            <w:pPr>
              <w:pStyle w:val="TableParagraph"/>
            </w:pPr>
            <w:r w:rsidRPr="004F7A1F">
              <w:lastRenderedPageBreak/>
              <w:t>Film à bulles</w:t>
            </w:r>
          </w:p>
        </w:tc>
        <w:tc>
          <w:tcPr>
            <w:tcW w:w="2835" w:type="dxa"/>
          </w:tcPr>
          <w:p w14:paraId="65780601" w14:textId="7B470EEE" w:rsidR="00CF2C63" w:rsidRPr="004F7A1F" w:rsidRDefault="00195E76"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Distributeurs de fournitures industrielles</w:t>
            </w:r>
          </w:p>
          <w:p w14:paraId="71BD28AE" w14:textId="7226A526" w:rsidR="000F5B86" w:rsidRPr="004F7A1F" w:rsidRDefault="000F5B86"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Magasins de fournitures de bureau</w:t>
            </w:r>
          </w:p>
        </w:tc>
        <w:tc>
          <w:tcPr>
            <w:tcW w:w="2324" w:type="dxa"/>
          </w:tcPr>
          <w:p w14:paraId="00CE85B0" w14:textId="3C7C95B7" w:rsidR="00CF2C63" w:rsidRPr="004F7A1F" w:rsidRDefault="00CF2C63" w:rsidP="004F7A1F">
            <w:pPr>
              <w:pStyle w:val="TableParagraph"/>
              <w:cnfStyle w:val="000000100000" w:firstRow="0" w:lastRow="0" w:firstColumn="0" w:lastColumn="0" w:oddVBand="0" w:evenVBand="0" w:oddHBand="1" w:evenHBand="0" w:firstRowFirstColumn="0" w:firstRowLastColumn="0" w:lastRowFirstColumn="0" w:lastRowLastColumn="0"/>
            </w:pPr>
          </w:p>
        </w:tc>
      </w:tr>
      <w:tr w:rsidR="009F1436" w:rsidRPr="002176DA" w14:paraId="2812B3D3" w14:textId="77777777" w:rsidTr="000908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650D4227" w14:textId="5489C9B6" w:rsidR="009F1436" w:rsidRPr="004F7A1F" w:rsidRDefault="009F1436" w:rsidP="004F7A1F">
            <w:pPr>
              <w:pStyle w:val="TableParagraph"/>
            </w:pPr>
            <w:r w:rsidRPr="004F7A1F">
              <w:t>Papier journal, non imprimé</w:t>
            </w:r>
          </w:p>
        </w:tc>
        <w:tc>
          <w:tcPr>
            <w:tcW w:w="2835" w:type="dxa"/>
          </w:tcPr>
          <w:p w14:paraId="0FA6FFC3" w14:textId="7014A875" w:rsidR="009F1436" w:rsidRPr="004F7A1F" w:rsidRDefault="000F5B86"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Fournisseurs de</w:t>
            </w:r>
            <w:r w:rsidR="009F1436" w:rsidRPr="004F7A1F">
              <w:t xml:space="preserve"> </w:t>
            </w:r>
            <w:r w:rsidR="00B91199" w:rsidRPr="004F7A1F">
              <w:t>matériel d’artiste</w:t>
            </w:r>
          </w:p>
          <w:p w14:paraId="17F6286D" w14:textId="64F55666" w:rsidR="009F1436" w:rsidRPr="004F7A1F" w:rsidRDefault="009F1436"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Magasins de fournitures de bureau</w:t>
            </w:r>
          </w:p>
        </w:tc>
        <w:tc>
          <w:tcPr>
            <w:tcW w:w="2324" w:type="dxa"/>
          </w:tcPr>
          <w:p w14:paraId="5979933F" w14:textId="0EFACC39" w:rsidR="009F1436" w:rsidRPr="004F7A1F" w:rsidRDefault="009F1436" w:rsidP="004F7A1F">
            <w:pPr>
              <w:pStyle w:val="TableParagraph"/>
              <w:cnfStyle w:val="000000010000" w:firstRow="0" w:lastRow="0" w:firstColumn="0" w:lastColumn="0" w:oddVBand="0" w:evenVBand="0" w:oddHBand="0" w:evenHBand="1" w:firstRowFirstColumn="0" w:firstRowLastColumn="0" w:lastRowFirstColumn="0" w:lastRowLastColumn="0"/>
            </w:pPr>
          </w:p>
        </w:tc>
      </w:tr>
      <w:tr w:rsidR="00CF2C63" w:rsidRPr="002176DA" w14:paraId="79E08652" w14:textId="77777777" w:rsidTr="000908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4A37D3A1" w14:textId="6F0694F8" w:rsidR="00CF2C63" w:rsidRPr="004F7A1F" w:rsidRDefault="00CF2C63" w:rsidP="004F7A1F">
            <w:pPr>
              <w:pStyle w:val="TableParagraph"/>
            </w:pPr>
            <w:r w:rsidRPr="004F7A1F">
              <w:t>Ruban adhésif Tuck ou ruban de revêtement</w:t>
            </w:r>
          </w:p>
        </w:tc>
        <w:tc>
          <w:tcPr>
            <w:tcW w:w="2835" w:type="dxa"/>
          </w:tcPr>
          <w:p w14:paraId="5ABE9A22" w14:textId="6A8DF2A4" w:rsidR="00CF2C63" w:rsidRPr="004F7A1F" w:rsidRDefault="00CF2C63"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Fournisseurs de matériaux de construction</w:t>
            </w:r>
          </w:p>
        </w:tc>
        <w:tc>
          <w:tcPr>
            <w:tcW w:w="2324" w:type="dxa"/>
          </w:tcPr>
          <w:p w14:paraId="5D2BF19A" w14:textId="77777777" w:rsidR="00CF2C63" w:rsidRPr="004F7A1F" w:rsidRDefault="00CF2C63" w:rsidP="004F7A1F">
            <w:pPr>
              <w:pStyle w:val="TableParagraph"/>
              <w:cnfStyle w:val="000000100000" w:firstRow="0" w:lastRow="0" w:firstColumn="0" w:lastColumn="0" w:oddVBand="0" w:evenVBand="0" w:oddHBand="1" w:evenHBand="0" w:firstRowFirstColumn="0" w:firstRowLastColumn="0" w:lastRowFirstColumn="0" w:lastRowLastColumn="0"/>
            </w:pPr>
          </w:p>
        </w:tc>
      </w:tr>
      <w:tr w:rsidR="00CF2C63" w:rsidRPr="002176DA" w14:paraId="0E3033DF" w14:textId="77777777" w:rsidTr="000908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65637143" w14:textId="77777777" w:rsidR="009F1436" w:rsidRPr="004F7A1F" w:rsidRDefault="009F1436" w:rsidP="004F7A1F">
            <w:pPr>
              <w:pStyle w:val="TableParagraph"/>
            </w:pPr>
            <w:r w:rsidRPr="004F7A1F">
              <w:t>Ruban d’emballage</w:t>
            </w:r>
          </w:p>
        </w:tc>
        <w:tc>
          <w:tcPr>
            <w:tcW w:w="2835" w:type="dxa"/>
          </w:tcPr>
          <w:p w14:paraId="362B9424" w14:textId="77777777" w:rsidR="009F1436" w:rsidRPr="004F7A1F" w:rsidRDefault="009F1436"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Magasins de fournitures de bureau</w:t>
            </w:r>
          </w:p>
          <w:p w14:paraId="2FB9F7FD" w14:textId="04DACF13" w:rsidR="000F5B86" w:rsidRPr="004F7A1F" w:rsidRDefault="000F5B86"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Quincailleries</w:t>
            </w:r>
          </w:p>
        </w:tc>
        <w:tc>
          <w:tcPr>
            <w:tcW w:w="2324" w:type="dxa"/>
          </w:tcPr>
          <w:p w14:paraId="0C6B5F35" w14:textId="1E8253C2" w:rsidR="009F1436" w:rsidRPr="004F7A1F" w:rsidRDefault="009F1436" w:rsidP="004F7A1F">
            <w:pPr>
              <w:pStyle w:val="TableParagraph"/>
              <w:cnfStyle w:val="000000010000" w:firstRow="0" w:lastRow="0" w:firstColumn="0" w:lastColumn="0" w:oddVBand="0" w:evenVBand="0" w:oddHBand="0" w:evenHBand="1" w:firstRowFirstColumn="0" w:firstRowLastColumn="0" w:lastRowFirstColumn="0" w:lastRowLastColumn="0"/>
            </w:pPr>
          </w:p>
        </w:tc>
      </w:tr>
      <w:tr w:rsidR="00CF2C63" w:rsidRPr="002176DA" w14:paraId="3A244804" w14:textId="77777777" w:rsidTr="000908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869A37E" w14:textId="4A794217" w:rsidR="00CF2C63" w:rsidRPr="004F7A1F" w:rsidRDefault="00CF2C63" w:rsidP="004F7A1F">
            <w:pPr>
              <w:pStyle w:val="TableParagraph"/>
            </w:pPr>
            <w:r w:rsidRPr="004F7A1F">
              <w:t>Sacs à déchets</w:t>
            </w:r>
          </w:p>
        </w:tc>
        <w:tc>
          <w:tcPr>
            <w:tcW w:w="2835" w:type="dxa"/>
          </w:tcPr>
          <w:p w14:paraId="4B6D1D48" w14:textId="77777777" w:rsidR="00CF2C63" w:rsidRPr="004F7A1F" w:rsidRDefault="00CF2C63"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Épiceries</w:t>
            </w:r>
          </w:p>
          <w:p w14:paraId="67B20950" w14:textId="0F491890" w:rsidR="000F5B86" w:rsidRPr="004F7A1F" w:rsidRDefault="000F5B86"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Quincailleries</w:t>
            </w:r>
          </w:p>
        </w:tc>
        <w:tc>
          <w:tcPr>
            <w:tcW w:w="2324" w:type="dxa"/>
          </w:tcPr>
          <w:p w14:paraId="341C3B86" w14:textId="5DB78182" w:rsidR="00CF2C63" w:rsidRPr="004F7A1F" w:rsidRDefault="00CF2C63" w:rsidP="004F7A1F">
            <w:pPr>
              <w:pStyle w:val="TableParagraph"/>
              <w:cnfStyle w:val="000000100000" w:firstRow="0" w:lastRow="0" w:firstColumn="0" w:lastColumn="0" w:oddVBand="0" w:evenVBand="0" w:oddHBand="1" w:evenHBand="0" w:firstRowFirstColumn="0" w:firstRowLastColumn="0" w:lastRowFirstColumn="0" w:lastRowLastColumn="0"/>
            </w:pPr>
          </w:p>
        </w:tc>
      </w:tr>
      <w:tr w:rsidR="00CF2C63" w:rsidRPr="002176DA" w14:paraId="25A58058" w14:textId="77777777" w:rsidTr="000908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6EA6D92B" w14:textId="714AEA95" w:rsidR="00CF2C63" w:rsidRPr="004F7A1F" w:rsidRDefault="00CF2C63" w:rsidP="004F7A1F">
            <w:pPr>
              <w:pStyle w:val="TableParagraph"/>
            </w:pPr>
            <w:r w:rsidRPr="004F7A1F">
              <w:t xml:space="preserve">Sacs en plastique refermables </w:t>
            </w:r>
          </w:p>
        </w:tc>
        <w:tc>
          <w:tcPr>
            <w:tcW w:w="2835" w:type="dxa"/>
          </w:tcPr>
          <w:p w14:paraId="622E5807" w14:textId="77777777" w:rsidR="00CF2C63" w:rsidRPr="004F7A1F" w:rsidRDefault="00CF2C63"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Épiceries</w:t>
            </w:r>
          </w:p>
          <w:p w14:paraId="11E635BE" w14:textId="58A02F89" w:rsidR="000F5B86" w:rsidRPr="004F7A1F" w:rsidRDefault="000F5B86"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Quincailleries</w:t>
            </w:r>
          </w:p>
        </w:tc>
        <w:tc>
          <w:tcPr>
            <w:tcW w:w="2324" w:type="dxa"/>
          </w:tcPr>
          <w:p w14:paraId="47A87BE3" w14:textId="24FF72AC" w:rsidR="00CF2C63" w:rsidRPr="004F7A1F" w:rsidRDefault="00CF2C63" w:rsidP="004F7A1F">
            <w:pPr>
              <w:pStyle w:val="TableParagraph"/>
              <w:cnfStyle w:val="000000010000" w:firstRow="0" w:lastRow="0" w:firstColumn="0" w:lastColumn="0" w:oddVBand="0" w:evenVBand="0" w:oddHBand="0" w:evenHBand="1" w:firstRowFirstColumn="0" w:firstRowLastColumn="0" w:lastRowFirstColumn="0" w:lastRowLastColumn="0"/>
            </w:pPr>
          </w:p>
        </w:tc>
      </w:tr>
      <w:tr w:rsidR="00CF2C63" w:rsidRPr="002176DA" w14:paraId="3B595281" w14:textId="77777777" w:rsidTr="000908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388E790" w14:textId="2FF86881" w:rsidR="001D6D78" w:rsidRPr="004F7A1F" w:rsidRDefault="001D6D78" w:rsidP="004F7A1F">
            <w:pPr>
              <w:pStyle w:val="TableParagraph"/>
            </w:pPr>
            <w:r w:rsidRPr="004F7A1F">
              <w:t>[Insérer un autre article]</w:t>
            </w:r>
          </w:p>
        </w:tc>
        <w:tc>
          <w:tcPr>
            <w:tcW w:w="2835" w:type="dxa"/>
          </w:tcPr>
          <w:p w14:paraId="4175E6EE" w14:textId="77777777" w:rsidR="001D6D78" w:rsidRPr="004F7A1F" w:rsidRDefault="001D6D78" w:rsidP="004F7A1F">
            <w:pPr>
              <w:pStyle w:val="TableParagraph"/>
              <w:spacing w:after="40"/>
              <w:cnfStyle w:val="000000100000" w:firstRow="0" w:lastRow="0" w:firstColumn="0" w:lastColumn="0" w:oddVBand="0" w:evenVBand="0" w:oddHBand="1" w:evenHBand="0" w:firstRowFirstColumn="0" w:firstRowLastColumn="0" w:lastRowFirstColumn="0" w:lastRowLastColumn="0"/>
            </w:pPr>
          </w:p>
        </w:tc>
        <w:tc>
          <w:tcPr>
            <w:tcW w:w="2324" w:type="dxa"/>
          </w:tcPr>
          <w:p w14:paraId="63291D63" w14:textId="77777777" w:rsidR="001D6D78" w:rsidRPr="004F7A1F" w:rsidRDefault="001D6D78" w:rsidP="004F7A1F">
            <w:pPr>
              <w:pStyle w:val="TableParagraph"/>
              <w:cnfStyle w:val="000000100000" w:firstRow="0" w:lastRow="0" w:firstColumn="0" w:lastColumn="0" w:oddVBand="0" w:evenVBand="0" w:oddHBand="1" w:evenHBand="0" w:firstRowFirstColumn="0" w:firstRowLastColumn="0" w:lastRowFirstColumn="0" w:lastRowLastColumn="0"/>
            </w:pPr>
          </w:p>
        </w:tc>
      </w:tr>
    </w:tbl>
    <w:p w14:paraId="737D38F9" w14:textId="626E493D" w:rsidR="002D69C8" w:rsidRPr="002176DA" w:rsidRDefault="003E273A" w:rsidP="00FD3702">
      <w:pPr>
        <w:pStyle w:val="Titre4"/>
        <w:rPr>
          <w:szCs w:val="24"/>
        </w:rPr>
      </w:pPr>
      <w:bookmarkStart w:id="199" w:name="_Toc227059571"/>
      <w:r w:rsidRPr="00C33D78">
        <w:t>G</w:t>
      </w:r>
      <w:r w:rsidR="002D69C8" w:rsidRPr="00C33D78">
        <w:t>agner du temps</w:t>
      </w:r>
      <w:r w:rsidR="009D7213" w:rsidRPr="009D7213">
        <w:t xml:space="preserve"> </w:t>
      </w:r>
      <w:r w:rsidR="00195E76">
        <w:t>pendant le</w:t>
      </w:r>
      <w:r w:rsidR="009D7213">
        <w:t xml:space="preserve"> sauvetage</w:t>
      </w:r>
      <w:bookmarkEnd w:id="199"/>
    </w:p>
    <w:tbl>
      <w:tblPr>
        <w:tblStyle w:val="CCIweb"/>
        <w:tblW w:w="9974" w:type="dxa"/>
        <w:tblLayout w:type="fixed"/>
        <w:tblCellMar>
          <w:top w:w="68" w:type="dxa"/>
          <w:bottom w:w="68" w:type="dxa"/>
        </w:tblCellMar>
        <w:tblLook w:val="04A0" w:firstRow="1" w:lastRow="0" w:firstColumn="1" w:lastColumn="0" w:noHBand="0" w:noVBand="1"/>
      </w:tblPr>
      <w:tblGrid>
        <w:gridCol w:w="4817"/>
        <w:gridCol w:w="2833"/>
        <w:gridCol w:w="2324"/>
      </w:tblGrid>
      <w:tr w:rsidR="000D43B1" w:rsidRPr="002176DA" w14:paraId="238CCE34" w14:textId="77777777" w:rsidTr="004F7A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0875BA8" w14:textId="77777777" w:rsidR="000D43B1" w:rsidRPr="002176DA" w:rsidRDefault="000D43B1" w:rsidP="004F7A1F">
            <w:pPr>
              <w:pStyle w:val="TableHeading"/>
            </w:pPr>
            <w:r w:rsidRPr="002176DA">
              <w:t>Article</w:t>
            </w:r>
          </w:p>
        </w:tc>
        <w:tc>
          <w:tcPr>
            <w:tcW w:w="2835" w:type="dxa"/>
          </w:tcPr>
          <w:p w14:paraId="4FD85E63" w14:textId="57F17D4C" w:rsidR="000D43B1" w:rsidRPr="002176DA" w:rsidRDefault="00CA2627" w:rsidP="004F7A1F">
            <w:pPr>
              <w:pStyle w:val="TableHeading"/>
              <w:cnfStyle w:val="100000000000" w:firstRow="1" w:lastRow="0" w:firstColumn="0" w:lastColumn="0" w:oddVBand="0" w:evenVBand="0" w:oddHBand="0" w:evenHBand="0" w:firstRowFirstColumn="0" w:firstRowLastColumn="0" w:lastRowFirstColumn="0" w:lastRowLastColumn="0"/>
            </w:pPr>
            <w:r w:rsidRPr="002176DA">
              <w:t>Fournisseurs</w:t>
            </w:r>
          </w:p>
        </w:tc>
        <w:tc>
          <w:tcPr>
            <w:tcW w:w="2325" w:type="dxa"/>
          </w:tcPr>
          <w:p w14:paraId="3AA9EA43" w14:textId="14BD1BD4" w:rsidR="000D43B1" w:rsidRPr="002176DA" w:rsidRDefault="000D43B1" w:rsidP="004F7A1F">
            <w:pPr>
              <w:pStyle w:val="TableHeading"/>
              <w:cnfStyle w:val="100000000000" w:firstRow="1" w:lastRow="0" w:firstColumn="0" w:lastColumn="0" w:oddVBand="0" w:evenVBand="0" w:oddHBand="0" w:evenHBand="0" w:firstRowFirstColumn="0" w:firstRowLastColumn="0" w:lastRowFirstColumn="0" w:lastRowLastColumn="0"/>
            </w:pPr>
            <w:r w:rsidRPr="002176DA">
              <w:t>Lieu de rangement</w:t>
            </w:r>
          </w:p>
        </w:tc>
      </w:tr>
      <w:tr w:rsidR="00916335" w:rsidRPr="002176DA" w14:paraId="3D0E59F7" w14:textId="77777777" w:rsidTr="004F7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18235AF5" w14:textId="77777777" w:rsidR="00916335" w:rsidRPr="004F7A1F" w:rsidRDefault="00916335" w:rsidP="004F7A1F">
            <w:pPr>
              <w:pStyle w:val="TableParagraph"/>
            </w:pPr>
            <w:r w:rsidRPr="004F7A1F">
              <w:t>Camion réfrigéré</w:t>
            </w:r>
          </w:p>
        </w:tc>
        <w:tc>
          <w:tcPr>
            <w:tcW w:w="2835" w:type="dxa"/>
          </w:tcPr>
          <w:p w14:paraId="5750F515" w14:textId="64F40425" w:rsidR="00916335" w:rsidRPr="004F7A1F" w:rsidRDefault="00916335"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 xml:space="preserve">Entreprises de </w:t>
            </w:r>
            <w:r w:rsidR="00B91199" w:rsidRPr="004F7A1F">
              <w:t xml:space="preserve">de restauration après sinistre </w:t>
            </w:r>
          </w:p>
          <w:p w14:paraId="081BC8AA" w14:textId="77B26B49" w:rsidR="00916335" w:rsidRPr="004F7A1F" w:rsidRDefault="00916335"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Fournisseurs</w:t>
            </w:r>
            <w:r w:rsidR="00B91199" w:rsidRPr="004F7A1F">
              <w:t xml:space="preserve"> de produits</w:t>
            </w:r>
            <w:r w:rsidRPr="004F7A1F">
              <w:t xml:space="preserve"> spécialisés</w:t>
            </w:r>
          </w:p>
        </w:tc>
        <w:tc>
          <w:tcPr>
            <w:tcW w:w="2325" w:type="dxa"/>
          </w:tcPr>
          <w:p w14:paraId="2CEDE246" w14:textId="6BEE7520" w:rsidR="00916335" w:rsidRPr="004F7A1F" w:rsidRDefault="00916335" w:rsidP="004F7A1F">
            <w:pPr>
              <w:pStyle w:val="TableParagraph"/>
              <w:cnfStyle w:val="000000100000" w:firstRow="0" w:lastRow="0" w:firstColumn="0" w:lastColumn="0" w:oddVBand="0" w:evenVBand="0" w:oddHBand="1" w:evenHBand="0" w:firstRowFirstColumn="0" w:firstRowLastColumn="0" w:lastRowFirstColumn="0" w:lastRowLastColumn="0"/>
            </w:pPr>
          </w:p>
        </w:tc>
      </w:tr>
      <w:tr w:rsidR="00CF2C63" w:rsidRPr="002176DA" w14:paraId="15FE3B4D" w14:textId="77777777" w:rsidTr="004F7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3F88BB9B" w14:textId="22A41CA2" w:rsidR="00CF2C63" w:rsidRPr="004F7A1F" w:rsidRDefault="00CF2C63" w:rsidP="004F7A1F">
            <w:pPr>
              <w:pStyle w:val="TableParagraph"/>
            </w:pPr>
            <w:r w:rsidRPr="004F7A1F">
              <w:t>Congélateur horizontal ou vertical</w:t>
            </w:r>
          </w:p>
        </w:tc>
        <w:tc>
          <w:tcPr>
            <w:tcW w:w="2835" w:type="dxa"/>
          </w:tcPr>
          <w:p w14:paraId="7B91FB34" w14:textId="0CEB3637" w:rsidR="00CF2C63" w:rsidRPr="004F7A1F" w:rsidRDefault="00CF2C63"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Magasins d’articles ménagers</w:t>
            </w:r>
          </w:p>
        </w:tc>
        <w:tc>
          <w:tcPr>
            <w:tcW w:w="2325" w:type="dxa"/>
          </w:tcPr>
          <w:p w14:paraId="2A5EE830" w14:textId="77777777" w:rsidR="00CF2C63" w:rsidRPr="004F7A1F" w:rsidRDefault="00CF2C63" w:rsidP="004F7A1F">
            <w:pPr>
              <w:pStyle w:val="TableParagraph"/>
              <w:cnfStyle w:val="000000010000" w:firstRow="0" w:lastRow="0" w:firstColumn="0" w:lastColumn="0" w:oddVBand="0" w:evenVBand="0" w:oddHBand="0" w:evenHBand="1" w:firstRowFirstColumn="0" w:firstRowLastColumn="0" w:lastRowFirstColumn="0" w:lastRowLastColumn="0"/>
            </w:pPr>
          </w:p>
        </w:tc>
      </w:tr>
      <w:tr w:rsidR="000731A0" w:rsidRPr="002176DA" w14:paraId="2CE7B806" w14:textId="77777777" w:rsidTr="004F7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3BBC90D" w14:textId="15F9E7A9" w:rsidR="000731A0" w:rsidRPr="004F7A1F" w:rsidRDefault="000731A0" w:rsidP="004F7A1F">
            <w:pPr>
              <w:pStyle w:val="TableParagraph"/>
            </w:pPr>
            <w:r w:rsidRPr="004F7A1F">
              <w:t>[Insérer un autre article]</w:t>
            </w:r>
          </w:p>
        </w:tc>
        <w:tc>
          <w:tcPr>
            <w:tcW w:w="2835" w:type="dxa"/>
          </w:tcPr>
          <w:p w14:paraId="7E6BE745" w14:textId="0E32E972" w:rsidR="000731A0" w:rsidRPr="004F7A1F" w:rsidRDefault="000731A0" w:rsidP="004F7A1F">
            <w:pPr>
              <w:pStyle w:val="TableParagraphafter2pt0"/>
              <w:cnfStyle w:val="000000100000" w:firstRow="0" w:lastRow="0" w:firstColumn="0" w:lastColumn="0" w:oddVBand="0" w:evenVBand="0" w:oddHBand="1" w:evenHBand="0" w:firstRowFirstColumn="0" w:firstRowLastColumn="0" w:lastRowFirstColumn="0" w:lastRowLastColumn="0"/>
            </w:pPr>
          </w:p>
        </w:tc>
        <w:tc>
          <w:tcPr>
            <w:tcW w:w="2325" w:type="dxa"/>
          </w:tcPr>
          <w:p w14:paraId="0C9435FC" w14:textId="1E17B2CB" w:rsidR="000731A0" w:rsidRPr="004F7A1F" w:rsidRDefault="000731A0" w:rsidP="004F7A1F">
            <w:pPr>
              <w:pStyle w:val="TableParagraph"/>
              <w:cnfStyle w:val="000000100000" w:firstRow="0" w:lastRow="0" w:firstColumn="0" w:lastColumn="0" w:oddVBand="0" w:evenVBand="0" w:oddHBand="1" w:evenHBand="0" w:firstRowFirstColumn="0" w:firstRowLastColumn="0" w:lastRowFirstColumn="0" w:lastRowLastColumn="0"/>
            </w:pPr>
          </w:p>
        </w:tc>
      </w:tr>
    </w:tbl>
    <w:p w14:paraId="4EEFC802" w14:textId="188087F5" w:rsidR="002D69C8" w:rsidRPr="006F751B" w:rsidRDefault="002D69C8" w:rsidP="00FD3702">
      <w:pPr>
        <w:pStyle w:val="Titre4"/>
      </w:pPr>
      <w:bookmarkStart w:id="200" w:name="_Toc227059572"/>
      <w:r w:rsidRPr="00C33D78">
        <w:t>Nettoy</w:t>
      </w:r>
      <w:r w:rsidR="00CB3F6F">
        <w:t>er</w:t>
      </w:r>
      <w:r w:rsidRPr="00C33D78">
        <w:t xml:space="preserve"> à la suite du sauvetage</w:t>
      </w:r>
      <w:bookmarkEnd w:id="200"/>
    </w:p>
    <w:tbl>
      <w:tblPr>
        <w:tblStyle w:val="CCIweb"/>
        <w:tblW w:w="9974" w:type="dxa"/>
        <w:tblLayout w:type="fixed"/>
        <w:tblCellMar>
          <w:top w:w="68" w:type="dxa"/>
          <w:bottom w:w="68" w:type="dxa"/>
        </w:tblCellMar>
        <w:tblLook w:val="04A0" w:firstRow="1" w:lastRow="0" w:firstColumn="1" w:lastColumn="0" w:noHBand="0" w:noVBand="1"/>
      </w:tblPr>
      <w:tblGrid>
        <w:gridCol w:w="4817"/>
        <w:gridCol w:w="2833"/>
        <w:gridCol w:w="2324"/>
      </w:tblGrid>
      <w:tr w:rsidR="000D43B1" w:rsidRPr="002176DA" w14:paraId="38113409" w14:textId="77777777" w:rsidTr="004F7A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41D683E" w14:textId="77777777" w:rsidR="000D43B1" w:rsidRPr="002176DA" w:rsidRDefault="000D43B1" w:rsidP="004F7A1F">
            <w:pPr>
              <w:pStyle w:val="TableHeading"/>
            </w:pPr>
            <w:r w:rsidRPr="002176DA">
              <w:t>Article</w:t>
            </w:r>
          </w:p>
        </w:tc>
        <w:tc>
          <w:tcPr>
            <w:tcW w:w="2835" w:type="dxa"/>
          </w:tcPr>
          <w:p w14:paraId="3C8BD778" w14:textId="25E10FD0" w:rsidR="000D43B1" w:rsidRPr="002176DA" w:rsidRDefault="00CA2627" w:rsidP="004F7A1F">
            <w:pPr>
              <w:pStyle w:val="TableHeading"/>
              <w:cnfStyle w:val="100000000000" w:firstRow="1" w:lastRow="0" w:firstColumn="0" w:lastColumn="0" w:oddVBand="0" w:evenVBand="0" w:oddHBand="0" w:evenHBand="0" w:firstRowFirstColumn="0" w:firstRowLastColumn="0" w:lastRowFirstColumn="0" w:lastRowLastColumn="0"/>
            </w:pPr>
            <w:r w:rsidRPr="002176DA">
              <w:t>Fournisseurs</w:t>
            </w:r>
          </w:p>
        </w:tc>
        <w:tc>
          <w:tcPr>
            <w:tcW w:w="2325" w:type="dxa"/>
          </w:tcPr>
          <w:p w14:paraId="5BD5E724" w14:textId="7D31DB36" w:rsidR="000D43B1" w:rsidRPr="002176DA" w:rsidRDefault="000D43B1" w:rsidP="004F7A1F">
            <w:pPr>
              <w:pStyle w:val="TableHeading"/>
              <w:cnfStyle w:val="100000000000" w:firstRow="1" w:lastRow="0" w:firstColumn="0" w:lastColumn="0" w:oddVBand="0" w:evenVBand="0" w:oddHBand="0" w:evenHBand="0" w:firstRowFirstColumn="0" w:firstRowLastColumn="0" w:lastRowFirstColumn="0" w:lastRowLastColumn="0"/>
            </w:pPr>
            <w:r w:rsidRPr="002176DA">
              <w:t>Lieu de rangement</w:t>
            </w:r>
          </w:p>
        </w:tc>
      </w:tr>
      <w:tr w:rsidR="006C58FA" w:rsidRPr="002176DA" w14:paraId="2A6C3BFD" w14:textId="77777777" w:rsidTr="004F7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465880D" w14:textId="36429975" w:rsidR="006C58FA" w:rsidRPr="004F7A1F" w:rsidRDefault="006C58FA" w:rsidP="004F7A1F">
            <w:pPr>
              <w:pStyle w:val="TableParagraph"/>
            </w:pPr>
            <w:r w:rsidRPr="004F7A1F">
              <w:t>Aspirateur équipé de filtres à haute efficacité pour les particules de l’air (HEPA)</w:t>
            </w:r>
          </w:p>
        </w:tc>
        <w:tc>
          <w:tcPr>
            <w:tcW w:w="2835" w:type="dxa"/>
          </w:tcPr>
          <w:p w14:paraId="76214BC9" w14:textId="3405F279" w:rsidR="006C58FA" w:rsidRPr="004F7A1F" w:rsidRDefault="006C58FA"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Fournisseurs de produits spécialisés</w:t>
            </w:r>
          </w:p>
        </w:tc>
        <w:tc>
          <w:tcPr>
            <w:tcW w:w="2325" w:type="dxa"/>
          </w:tcPr>
          <w:p w14:paraId="766561F7" w14:textId="77777777" w:rsidR="006C58FA" w:rsidRPr="004F7A1F" w:rsidRDefault="006C58FA" w:rsidP="004F7A1F">
            <w:pPr>
              <w:pStyle w:val="TableParagraph"/>
              <w:cnfStyle w:val="000000100000" w:firstRow="0" w:lastRow="0" w:firstColumn="0" w:lastColumn="0" w:oddVBand="0" w:evenVBand="0" w:oddHBand="1" w:evenHBand="0" w:firstRowFirstColumn="0" w:firstRowLastColumn="0" w:lastRowFirstColumn="0" w:lastRowLastColumn="0"/>
            </w:pPr>
          </w:p>
        </w:tc>
      </w:tr>
      <w:tr w:rsidR="006C58FA" w:rsidRPr="002176DA" w14:paraId="04856FE1" w14:textId="77777777" w:rsidTr="004F7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D12AA8F" w14:textId="0B8CA1FC" w:rsidR="006C58FA" w:rsidRPr="004F7A1F" w:rsidRDefault="006C58FA" w:rsidP="004F7A1F">
            <w:pPr>
              <w:pStyle w:val="TableParagraph"/>
            </w:pPr>
            <w:r w:rsidRPr="004F7A1F">
              <w:lastRenderedPageBreak/>
              <w:t>Bâches en plastique</w:t>
            </w:r>
          </w:p>
        </w:tc>
        <w:tc>
          <w:tcPr>
            <w:tcW w:w="2835" w:type="dxa"/>
          </w:tcPr>
          <w:p w14:paraId="50261AA5" w14:textId="2D2EE9D5" w:rsidR="006C58FA" w:rsidRPr="004F7A1F" w:rsidRDefault="006C58FA"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Fournisseurs de matériaux de construction</w:t>
            </w:r>
          </w:p>
        </w:tc>
        <w:tc>
          <w:tcPr>
            <w:tcW w:w="2325" w:type="dxa"/>
          </w:tcPr>
          <w:p w14:paraId="60D91EF4" w14:textId="0DA91CA2" w:rsidR="006C58FA" w:rsidRPr="004F7A1F" w:rsidRDefault="006C58FA" w:rsidP="004F7A1F">
            <w:pPr>
              <w:pStyle w:val="TableParagraph"/>
              <w:cnfStyle w:val="000000010000" w:firstRow="0" w:lastRow="0" w:firstColumn="0" w:lastColumn="0" w:oddVBand="0" w:evenVBand="0" w:oddHBand="0" w:evenHBand="1" w:firstRowFirstColumn="0" w:firstRowLastColumn="0" w:lastRowFirstColumn="0" w:lastRowLastColumn="0"/>
            </w:pPr>
          </w:p>
        </w:tc>
      </w:tr>
      <w:tr w:rsidR="0063516A" w:rsidRPr="002176DA" w14:paraId="0F65BFEF" w14:textId="77777777" w:rsidTr="004F7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499346C2" w14:textId="02A482B6" w:rsidR="0063516A" w:rsidRPr="004F7A1F" w:rsidRDefault="0063516A" w:rsidP="004F7A1F">
            <w:pPr>
              <w:pStyle w:val="TableParagraph"/>
            </w:pPr>
            <w:r w:rsidRPr="004F7A1F">
              <w:t>Bacs de rangement et boîtes fourre-tout en plastique</w:t>
            </w:r>
          </w:p>
        </w:tc>
        <w:tc>
          <w:tcPr>
            <w:tcW w:w="2835" w:type="dxa"/>
          </w:tcPr>
          <w:p w14:paraId="320E6914" w14:textId="7C3730BE" w:rsidR="0063516A" w:rsidRPr="004F7A1F" w:rsidRDefault="0063516A"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Quincailleries</w:t>
            </w:r>
          </w:p>
        </w:tc>
        <w:tc>
          <w:tcPr>
            <w:tcW w:w="2325" w:type="dxa"/>
          </w:tcPr>
          <w:p w14:paraId="6DE1ED9E" w14:textId="77777777" w:rsidR="0063516A" w:rsidRPr="004F7A1F" w:rsidRDefault="0063516A" w:rsidP="004F7A1F">
            <w:pPr>
              <w:pStyle w:val="TableParagraph"/>
              <w:cnfStyle w:val="000000100000" w:firstRow="0" w:lastRow="0" w:firstColumn="0" w:lastColumn="0" w:oddVBand="0" w:evenVBand="0" w:oddHBand="1" w:evenHBand="0" w:firstRowFirstColumn="0" w:firstRowLastColumn="0" w:lastRowFirstColumn="0" w:lastRowLastColumn="0"/>
            </w:pPr>
          </w:p>
        </w:tc>
      </w:tr>
      <w:tr w:rsidR="006C58FA" w:rsidRPr="002176DA" w14:paraId="131ABE34" w14:textId="77777777" w:rsidTr="004F7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677D9807" w14:textId="091A4C51" w:rsidR="006C58FA" w:rsidRPr="004F7A1F" w:rsidRDefault="006C58FA" w:rsidP="004F7A1F">
            <w:pPr>
              <w:pStyle w:val="TableParagraph"/>
            </w:pPr>
            <w:r w:rsidRPr="004F7A1F">
              <w:t>Éponges anti-suie ou pour nettoyage à sec</w:t>
            </w:r>
          </w:p>
        </w:tc>
        <w:tc>
          <w:tcPr>
            <w:tcW w:w="2835" w:type="dxa"/>
          </w:tcPr>
          <w:p w14:paraId="5815F7F5" w14:textId="0BB9A1B7" w:rsidR="000F5B86" w:rsidRPr="004F7A1F" w:rsidRDefault="000F5B86"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Entreprises de restauration après sinistre</w:t>
            </w:r>
          </w:p>
          <w:p w14:paraId="583E45DE" w14:textId="0CE569BC" w:rsidR="006C58FA" w:rsidRPr="004F7A1F" w:rsidRDefault="006C58FA"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Fournisseurs de matériel pour la conservation</w:t>
            </w:r>
          </w:p>
        </w:tc>
        <w:tc>
          <w:tcPr>
            <w:tcW w:w="2325" w:type="dxa"/>
          </w:tcPr>
          <w:p w14:paraId="680B431E" w14:textId="33777235" w:rsidR="006C58FA" w:rsidRPr="004F7A1F" w:rsidRDefault="006C58FA" w:rsidP="004F7A1F">
            <w:pPr>
              <w:pStyle w:val="TableParagraph"/>
              <w:cnfStyle w:val="000000010000" w:firstRow="0" w:lastRow="0" w:firstColumn="0" w:lastColumn="0" w:oddVBand="0" w:evenVBand="0" w:oddHBand="0" w:evenHBand="1" w:firstRowFirstColumn="0" w:firstRowLastColumn="0" w:lastRowFirstColumn="0" w:lastRowLastColumn="0"/>
            </w:pPr>
          </w:p>
        </w:tc>
      </w:tr>
      <w:tr w:rsidR="006C58FA" w:rsidRPr="002176DA" w14:paraId="5D9F68AA" w14:textId="77777777" w:rsidTr="004F7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606B1324" w14:textId="46733C6D" w:rsidR="006C58FA" w:rsidRPr="004F7A1F" w:rsidRDefault="006C58FA" w:rsidP="004F7A1F">
            <w:pPr>
              <w:pStyle w:val="TableParagraph"/>
            </w:pPr>
            <w:r w:rsidRPr="004F7A1F">
              <w:t>Éponges pour usage domestique</w:t>
            </w:r>
          </w:p>
        </w:tc>
        <w:tc>
          <w:tcPr>
            <w:tcW w:w="2835" w:type="dxa"/>
          </w:tcPr>
          <w:p w14:paraId="06CA23AC" w14:textId="4DE1FF7B" w:rsidR="006C58FA" w:rsidRPr="004F7A1F" w:rsidRDefault="006C58FA"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Quincailleries</w:t>
            </w:r>
          </w:p>
        </w:tc>
        <w:tc>
          <w:tcPr>
            <w:tcW w:w="2325" w:type="dxa"/>
          </w:tcPr>
          <w:p w14:paraId="13C73DED" w14:textId="77777777" w:rsidR="006C58FA" w:rsidRPr="004F7A1F" w:rsidRDefault="006C58FA" w:rsidP="004F7A1F">
            <w:pPr>
              <w:pStyle w:val="TableParagraph"/>
              <w:cnfStyle w:val="000000100000" w:firstRow="0" w:lastRow="0" w:firstColumn="0" w:lastColumn="0" w:oddVBand="0" w:evenVBand="0" w:oddHBand="1" w:evenHBand="0" w:firstRowFirstColumn="0" w:firstRowLastColumn="0" w:lastRowFirstColumn="0" w:lastRowLastColumn="0"/>
            </w:pPr>
          </w:p>
        </w:tc>
      </w:tr>
      <w:tr w:rsidR="00916335" w:rsidRPr="002176DA" w14:paraId="0A97650D" w14:textId="77777777" w:rsidTr="004F7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BB7CCA1" w14:textId="77777777" w:rsidR="00916335" w:rsidRPr="004F7A1F" w:rsidRDefault="00916335" w:rsidP="004F7A1F">
            <w:pPr>
              <w:pStyle w:val="TableParagraph"/>
            </w:pPr>
            <w:r w:rsidRPr="004F7A1F">
              <w:t>Feuilles de plastique ondulé</w:t>
            </w:r>
          </w:p>
        </w:tc>
        <w:tc>
          <w:tcPr>
            <w:tcW w:w="2835" w:type="dxa"/>
          </w:tcPr>
          <w:p w14:paraId="07E6A75F" w14:textId="0B0BBF88" w:rsidR="00916335" w:rsidRPr="004F7A1F" w:rsidRDefault="00916335"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 xml:space="preserve">Fournisseurs </w:t>
            </w:r>
            <w:r w:rsidR="00B91199" w:rsidRPr="004F7A1F">
              <w:t xml:space="preserve">de produits </w:t>
            </w:r>
            <w:r w:rsidRPr="004F7A1F">
              <w:t>spécialisés</w:t>
            </w:r>
          </w:p>
        </w:tc>
        <w:tc>
          <w:tcPr>
            <w:tcW w:w="2325" w:type="dxa"/>
          </w:tcPr>
          <w:p w14:paraId="36AF9FEF" w14:textId="082D4B3D" w:rsidR="00916335" w:rsidRPr="004F7A1F" w:rsidRDefault="00916335" w:rsidP="004F7A1F">
            <w:pPr>
              <w:pStyle w:val="TableParagraph"/>
              <w:cnfStyle w:val="000000010000" w:firstRow="0" w:lastRow="0" w:firstColumn="0" w:lastColumn="0" w:oddVBand="0" w:evenVBand="0" w:oddHBand="0" w:evenHBand="1" w:firstRowFirstColumn="0" w:firstRowLastColumn="0" w:lastRowFirstColumn="0" w:lastRowLastColumn="0"/>
            </w:pPr>
          </w:p>
        </w:tc>
      </w:tr>
      <w:tr w:rsidR="006C58FA" w:rsidRPr="002176DA" w14:paraId="6EA3424A" w14:textId="77777777" w:rsidTr="004F7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18DA6842" w14:textId="2D6CA239" w:rsidR="006C58FA" w:rsidRPr="004F7A1F" w:rsidRDefault="006C58FA" w:rsidP="004F7A1F">
            <w:pPr>
              <w:pStyle w:val="TableParagraph"/>
            </w:pPr>
            <w:r w:rsidRPr="004F7A1F">
              <w:t>Pinceaux</w:t>
            </w:r>
          </w:p>
        </w:tc>
        <w:tc>
          <w:tcPr>
            <w:tcW w:w="2835" w:type="dxa"/>
          </w:tcPr>
          <w:p w14:paraId="2E65B6C9" w14:textId="77777777" w:rsidR="006C58FA" w:rsidRPr="004F7A1F" w:rsidRDefault="006C58FA"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Fournisseurs de matériaux de construction</w:t>
            </w:r>
          </w:p>
          <w:p w14:paraId="0DDE7735" w14:textId="3591A3DA" w:rsidR="000F5B86" w:rsidRPr="004F7A1F" w:rsidRDefault="000F5B86"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Quincailleries</w:t>
            </w:r>
          </w:p>
        </w:tc>
        <w:tc>
          <w:tcPr>
            <w:tcW w:w="2325" w:type="dxa"/>
          </w:tcPr>
          <w:p w14:paraId="2A8FEDD1" w14:textId="5682821F" w:rsidR="006C58FA" w:rsidRPr="004F7A1F" w:rsidRDefault="006C58FA" w:rsidP="004F7A1F">
            <w:pPr>
              <w:pStyle w:val="TableParagraph"/>
              <w:cnfStyle w:val="000000100000" w:firstRow="0" w:lastRow="0" w:firstColumn="0" w:lastColumn="0" w:oddVBand="0" w:evenVBand="0" w:oddHBand="1" w:evenHBand="0" w:firstRowFirstColumn="0" w:firstRowLastColumn="0" w:lastRowFirstColumn="0" w:lastRowLastColumn="0"/>
            </w:pPr>
            <w:r w:rsidRPr="004F7A1F">
              <w:t>Pinceaux</w:t>
            </w:r>
          </w:p>
        </w:tc>
      </w:tr>
      <w:tr w:rsidR="009F1436" w:rsidRPr="002176DA" w14:paraId="6CFB9EC3" w14:textId="77777777" w:rsidTr="004F7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679BBBC1" w14:textId="7892A132" w:rsidR="009F1436" w:rsidRPr="004F7A1F" w:rsidRDefault="009F1436" w:rsidP="004F7A1F">
            <w:pPr>
              <w:pStyle w:val="TableParagraph"/>
            </w:pPr>
            <w:r w:rsidRPr="004F7A1F">
              <w:t>Pulvérisateurs à pompe</w:t>
            </w:r>
          </w:p>
        </w:tc>
        <w:tc>
          <w:tcPr>
            <w:tcW w:w="2835" w:type="dxa"/>
          </w:tcPr>
          <w:p w14:paraId="072CA112" w14:textId="2C3EE796" w:rsidR="009F1436" w:rsidRPr="004F7A1F" w:rsidRDefault="009F1436"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Quincailleries</w:t>
            </w:r>
          </w:p>
        </w:tc>
        <w:tc>
          <w:tcPr>
            <w:tcW w:w="2325" w:type="dxa"/>
          </w:tcPr>
          <w:p w14:paraId="562BE4F6" w14:textId="021B0F50" w:rsidR="009F1436" w:rsidRPr="004F7A1F" w:rsidRDefault="009F1436" w:rsidP="004F7A1F">
            <w:pPr>
              <w:pStyle w:val="TableParagraph"/>
              <w:cnfStyle w:val="000000010000" w:firstRow="0" w:lastRow="0" w:firstColumn="0" w:lastColumn="0" w:oddVBand="0" w:evenVBand="0" w:oddHBand="0" w:evenHBand="1" w:firstRowFirstColumn="0" w:firstRowLastColumn="0" w:lastRowFirstColumn="0" w:lastRowLastColumn="0"/>
            </w:pPr>
          </w:p>
        </w:tc>
      </w:tr>
      <w:tr w:rsidR="009F1436" w:rsidRPr="002176DA" w14:paraId="64F6C848" w14:textId="77777777" w:rsidTr="004F7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4AB0904B" w14:textId="461C9049" w:rsidR="009F1436" w:rsidRPr="004F7A1F" w:rsidRDefault="009F1436" w:rsidP="004F7A1F">
            <w:pPr>
              <w:pStyle w:val="TableParagraph"/>
            </w:pPr>
            <w:r w:rsidRPr="004F7A1F">
              <w:t>[Insérer un autre article]</w:t>
            </w:r>
          </w:p>
        </w:tc>
        <w:tc>
          <w:tcPr>
            <w:tcW w:w="2835" w:type="dxa"/>
          </w:tcPr>
          <w:p w14:paraId="78562431" w14:textId="77777777" w:rsidR="009F1436" w:rsidRPr="004F7A1F" w:rsidRDefault="009F1436" w:rsidP="004F7A1F">
            <w:pPr>
              <w:pStyle w:val="TableParagraphafter2pt0"/>
              <w:cnfStyle w:val="000000100000" w:firstRow="0" w:lastRow="0" w:firstColumn="0" w:lastColumn="0" w:oddVBand="0" w:evenVBand="0" w:oddHBand="1" w:evenHBand="0" w:firstRowFirstColumn="0" w:firstRowLastColumn="0" w:lastRowFirstColumn="0" w:lastRowLastColumn="0"/>
            </w:pPr>
          </w:p>
        </w:tc>
        <w:tc>
          <w:tcPr>
            <w:tcW w:w="2325" w:type="dxa"/>
          </w:tcPr>
          <w:p w14:paraId="1BB76051" w14:textId="77777777" w:rsidR="009F1436" w:rsidRPr="004F7A1F" w:rsidRDefault="009F1436" w:rsidP="004F7A1F">
            <w:pPr>
              <w:pStyle w:val="TableParagraph"/>
              <w:cnfStyle w:val="000000100000" w:firstRow="0" w:lastRow="0" w:firstColumn="0" w:lastColumn="0" w:oddVBand="0" w:evenVBand="0" w:oddHBand="1" w:evenHBand="0" w:firstRowFirstColumn="0" w:firstRowLastColumn="0" w:lastRowFirstColumn="0" w:lastRowLastColumn="0"/>
            </w:pPr>
          </w:p>
        </w:tc>
      </w:tr>
    </w:tbl>
    <w:p w14:paraId="2AC2388D" w14:textId="42C331E6" w:rsidR="002D69C8" w:rsidRPr="006F751B" w:rsidRDefault="002D69C8" w:rsidP="00FD3702">
      <w:pPr>
        <w:pStyle w:val="Titre4"/>
      </w:pPr>
      <w:bookmarkStart w:id="201" w:name="_Toc227059573"/>
      <w:r w:rsidRPr="00C33D78">
        <w:t>Séch</w:t>
      </w:r>
      <w:r w:rsidR="00CB3F6F">
        <w:t>er</w:t>
      </w:r>
      <w:r w:rsidRPr="00C33D78">
        <w:t xml:space="preserve"> à la suite du sauvetage</w:t>
      </w:r>
      <w:bookmarkEnd w:id="201"/>
    </w:p>
    <w:tbl>
      <w:tblPr>
        <w:tblStyle w:val="CCIweb"/>
        <w:tblW w:w="9974" w:type="dxa"/>
        <w:tblLayout w:type="fixed"/>
        <w:tblCellMar>
          <w:top w:w="68" w:type="dxa"/>
          <w:bottom w:w="68" w:type="dxa"/>
        </w:tblCellMar>
        <w:tblLook w:val="04A0" w:firstRow="1" w:lastRow="0" w:firstColumn="1" w:lastColumn="0" w:noHBand="0" w:noVBand="1"/>
      </w:tblPr>
      <w:tblGrid>
        <w:gridCol w:w="4817"/>
        <w:gridCol w:w="2833"/>
        <w:gridCol w:w="2324"/>
      </w:tblGrid>
      <w:tr w:rsidR="000D43B1" w:rsidRPr="002176DA" w14:paraId="351F9126" w14:textId="77777777" w:rsidTr="00DF39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45E674F" w14:textId="77777777" w:rsidR="000D43B1" w:rsidRPr="002176DA" w:rsidRDefault="000D43B1" w:rsidP="004F7A1F">
            <w:pPr>
              <w:pStyle w:val="TableHeading"/>
            </w:pPr>
            <w:r w:rsidRPr="002176DA">
              <w:t>Article</w:t>
            </w:r>
          </w:p>
        </w:tc>
        <w:tc>
          <w:tcPr>
            <w:tcW w:w="2835" w:type="dxa"/>
          </w:tcPr>
          <w:p w14:paraId="11BA647A" w14:textId="15B78619" w:rsidR="000D43B1" w:rsidRPr="002176DA" w:rsidRDefault="00CA2627" w:rsidP="004F7A1F">
            <w:pPr>
              <w:pStyle w:val="TableHeading"/>
              <w:cnfStyle w:val="100000000000" w:firstRow="1" w:lastRow="0" w:firstColumn="0" w:lastColumn="0" w:oddVBand="0" w:evenVBand="0" w:oddHBand="0" w:evenHBand="0" w:firstRowFirstColumn="0" w:firstRowLastColumn="0" w:lastRowFirstColumn="0" w:lastRowLastColumn="0"/>
            </w:pPr>
            <w:r w:rsidRPr="002176DA">
              <w:t>Fournisseurs</w:t>
            </w:r>
          </w:p>
        </w:tc>
        <w:tc>
          <w:tcPr>
            <w:tcW w:w="2325" w:type="dxa"/>
          </w:tcPr>
          <w:p w14:paraId="36AD659A" w14:textId="12FCAA11" w:rsidR="000D43B1" w:rsidRPr="002176DA" w:rsidRDefault="000D43B1" w:rsidP="004F7A1F">
            <w:pPr>
              <w:pStyle w:val="TableHeading"/>
              <w:cnfStyle w:val="100000000000" w:firstRow="1" w:lastRow="0" w:firstColumn="0" w:lastColumn="0" w:oddVBand="0" w:evenVBand="0" w:oddHBand="0" w:evenHBand="0" w:firstRowFirstColumn="0" w:firstRowLastColumn="0" w:lastRowFirstColumn="0" w:lastRowLastColumn="0"/>
            </w:pPr>
            <w:r w:rsidRPr="002176DA">
              <w:t>Lieu de rangement</w:t>
            </w:r>
          </w:p>
        </w:tc>
      </w:tr>
      <w:tr w:rsidR="0063516A" w:rsidRPr="002176DA" w14:paraId="54157167" w14:textId="77777777" w:rsidTr="00DF3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4511A965" w14:textId="4FE66ADD" w:rsidR="0063516A" w:rsidRPr="004F7A1F" w:rsidRDefault="0063516A" w:rsidP="004F7A1F">
            <w:pPr>
              <w:pStyle w:val="TableParagraph"/>
            </w:pPr>
            <w:r w:rsidRPr="004F7A1F">
              <w:t>Ciseaux</w:t>
            </w:r>
          </w:p>
        </w:tc>
        <w:tc>
          <w:tcPr>
            <w:tcW w:w="2835" w:type="dxa"/>
          </w:tcPr>
          <w:p w14:paraId="519C5B89" w14:textId="559E7EC5" w:rsidR="0063516A" w:rsidRPr="004F7A1F" w:rsidRDefault="0063516A"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Magasins de fournitures de bureau</w:t>
            </w:r>
          </w:p>
        </w:tc>
        <w:tc>
          <w:tcPr>
            <w:tcW w:w="2325" w:type="dxa"/>
          </w:tcPr>
          <w:p w14:paraId="76707A6C" w14:textId="77777777" w:rsidR="0063516A" w:rsidRPr="004F7A1F" w:rsidRDefault="0063516A" w:rsidP="004F7A1F">
            <w:pPr>
              <w:pStyle w:val="TableParagraph"/>
              <w:cnfStyle w:val="000000100000" w:firstRow="0" w:lastRow="0" w:firstColumn="0" w:lastColumn="0" w:oddVBand="0" w:evenVBand="0" w:oddHBand="1" w:evenHBand="0" w:firstRowFirstColumn="0" w:firstRowLastColumn="0" w:lastRowFirstColumn="0" w:lastRowLastColumn="0"/>
            </w:pPr>
          </w:p>
        </w:tc>
      </w:tr>
      <w:tr w:rsidR="0063516A" w:rsidRPr="002176DA" w14:paraId="41DA65D7" w14:textId="77777777" w:rsidTr="00DF39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1A2A03B6" w14:textId="486B97EA" w:rsidR="0063516A" w:rsidRPr="004F7A1F" w:rsidRDefault="0063516A" w:rsidP="004F7A1F">
            <w:pPr>
              <w:pStyle w:val="TableParagraph"/>
            </w:pPr>
            <w:r w:rsidRPr="004F7A1F">
              <w:t>Couteaux tout usage et lames supplémentaires</w:t>
            </w:r>
          </w:p>
        </w:tc>
        <w:tc>
          <w:tcPr>
            <w:tcW w:w="2835" w:type="dxa"/>
          </w:tcPr>
          <w:p w14:paraId="7A113B2B" w14:textId="77777777" w:rsidR="0063516A" w:rsidRPr="004F7A1F" w:rsidRDefault="0063516A"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Fournisseurs de matériaux de construction</w:t>
            </w:r>
          </w:p>
          <w:p w14:paraId="58DD0A00" w14:textId="0EF08A22" w:rsidR="000F5B86" w:rsidRPr="004F7A1F" w:rsidRDefault="000F5B86"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Quincailleries</w:t>
            </w:r>
          </w:p>
        </w:tc>
        <w:tc>
          <w:tcPr>
            <w:tcW w:w="2325" w:type="dxa"/>
          </w:tcPr>
          <w:p w14:paraId="32D57446" w14:textId="0A052284" w:rsidR="0063516A" w:rsidRPr="004F7A1F" w:rsidRDefault="0063516A" w:rsidP="004F7A1F">
            <w:pPr>
              <w:pStyle w:val="TableParagraph"/>
              <w:cnfStyle w:val="000000010000" w:firstRow="0" w:lastRow="0" w:firstColumn="0" w:lastColumn="0" w:oddVBand="0" w:evenVBand="0" w:oddHBand="0" w:evenHBand="1" w:firstRowFirstColumn="0" w:firstRowLastColumn="0" w:lastRowFirstColumn="0" w:lastRowLastColumn="0"/>
            </w:pPr>
          </w:p>
        </w:tc>
      </w:tr>
      <w:tr w:rsidR="0063516A" w:rsidRPr="002176DA" w14:paraId="0C6BB658" w14:textId="77777777" w:rsidTr="00DF3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6DFCA314" w14:textId="4D1B634A" w:rsidR="0063516A" w:rsidRPr="004F7A1F" w:rsidRDefault="0063516A" w:rsidP="004F7A1F">
            <w:pPr>
              <w:pStyle w:val="TableParagraph"/>
            </w:pPr>
            <w:r w:rsidRPr="004F7A1F">
              <w:t>Feuilles de polyéthylène</w:t>
            </w:r>
          </w:p>
        </w:tc>
        <w:tc>
          <w:tcPr>
            <w:tcW w:w="2835" w:type="dxa"/>
          </w:tcPr>
          <w:p w14:paraId="2F952BE8" w14:textId="77777777" w:rsidR="0063516A" w:rsidRPr="004F7A1F" w:rsidRDefault="0063516A"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Fournisseurs de matériaux de construction</w:t>
            </w:r>
          </w:p>
          <w:p w14:paraId="10093845" w14:textId="62781EC4" w:rsidR="000F5B86" w:rsidRPr="004F7A1F" w:rsidRDefault="000F5B86"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Quincailleries</w:t>
            </w:r>
          </w:p>
        </w:tc>
        <w:tc>
          <w:tcPr>
            <w:tcW w:w="2325" w:type="dxa"/>
          </w:tcPr>
          <w:p w14:paraId="4CC0683C" w14:textId="7AFCD6DA" w:rsidR="0063516A" w:rsidRPr="004F7A1F" w:rsidRDefault="0063516A" w:rsidP="004F7A1F">
            <w:pPr>
              <w:pStyle w:val="TableParagraph"/>
              <w:cnfStyle w:val="000000100000" w:firstRow="0" w:lastRow="0" w:firstColumn="0" w:lastColumn="0" w:oddVBand="0" w:evenVBand="0" w:oddHBand="1" w:evenHBand="0" w:firstRowFirstColumn="0" w:firstRowLastColumn="0" w:lastRowFirstColumn="0" w:lastRowLastColumn="0"/>
            </w:pPr>
          </w:p>
        </w:tc>
      </w:tr>
      <w:tr w:rsidR="001D6D78" w:rsidRPr="002176DA" w14:paraId="142C60B2" w14:textId="77777777" w:rsidTr="00DF39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928540B" w14:textId="6830070C" w:rsidR="001D6D78" w:rsidRPr="004F7A1F" w:rsidRDefault="001D6D78" w:rsidP="004F7A1F">
            <w:pPr>
              <w:pStyle w:val="TableParagraph"/>
            </w:pPr>
            <w:r w:rsidRPr="004F7A1F">
              <w:lastRenderedPageBreak/>
              <w:t xml:space="preserve">Lingettes </w:t>
            </w:r>
            <w:r w:rsidR="00E37E39" w:rsidRPr="004F7A1F">
              <w:t xml:space="preserve">pour salle blanche </w:t>
            </w:r>
            <w:r w:rsidRPr="004F7A1F">
              <w:t>(p</w:t>
            </w:r>
            <w:r w:rsidR="00B91199" w:rsidRPr="004F7A1F">
              <w:t>ar exemple</w:t>
            </w:r>
            <w:r w:rsidRPr="004F7A1F">
              <w:t>, TEK Wipe, Texwipe)</w:t>
            </w:r>
          </w:p>
        </w:tc>
        <w:tc>
          <w:tcPr>
            <w:tcW w:w="2835" w:type="dxa"/>
          </w:tcPr>
          <w:p w14:paraId="045140FF" w14:textId="419AC59E" w:rsidR="00195E76" w:rsidRPr="004F7A1F" w:rsidRDefault="00195E76"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Distributeurs de fournitures industrielles</w:t>
            </w:r>
            <w:r w:rsidRPr="004F7A1F" w:rsidDel="00195E76">
              <w:t xml:space="preserve"> </w:t>
            </w:r>
          </w:p>
          <w:p w14:paraId="6B2CE530" w14:textId="7D962689" w:rsidR="001D6D78" w:rsidRPr="004F7A1F" w:rsidRDefault="001D6D78"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Fournisseurs d’équipement de laboratoire ou médica</w:t>
            </w:r>
            <w:r w:rsidR="00B91199" w:rsidRPr="004F7A1F">
              <w:t>l</w:t>
            </w:r>
          </w:p>
        </w:tc>
        <w:tc>
          <w:tcPr>
            <w:tcW w:w="2325" w:type="dxa"/>
          </w:tcPr>
          <w:p w14:paraId="34614F4F" w14:textId="77777777" w:rsidR="001D6D78" w:rsidRPr="004F7A1F" w:rsidRDefault="001D6D78" w:rsidP="004F7A1F">
            <w:pPr>
              <w:pStyle w:val="TableParagraph"/>
              <w:cnfStyle w:val="000000010000" w:firstRow="0" w:lastRow="0" w:firstColumn="0" w:lastColumn="0" w:oddVBand="0" w:evenVBand="0" w:oddHBand="0" w:evenHBand="1" w:firstRowFirstColumn="0" w:firstRowLastColumn="0" w:lastRowFirstColumn="0" w:lastRowLastColumn="0"/>
            </w:pPr>
          </w:p>
        </w:tc>
      </w:tr>
      <w:tr w:rsidR="0063516A" w:rsidRPr="002176DA" w14:paraId="25646305" w14:textId="77777777" w:rsidTr="00DF3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4C6496E4" w14:textId="3A0388A5" w:rsidR="0063516A" w:rsidRPr="004F7A1F" w:rsidRDefault="0063516A" w:rsidP="004F7A1F">
            <w:pPr>
              <w:pStyle w:val="TableParagraph"/>
            </w:pPr>
            <w:r w:rsidRPr="004F7A1F">
              <w:t>Lyophilisateur sous vide</w:t>
            </w:r>
          </w:p>
        </w:tc>
        <w:tc>
          <w:tcPr>
            <w:tcW w:w="2835" w:type="dxa"/>
          </w:tcPr>
          <w:p w14:paraId="274BD40B" w14:textId="699C038E" w:rsidR="0063516A" w:rsidRPr="004F7A1F" w:rsidRDefault="0063516A"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Entreprises de de restauration après sinistre</w:t>
            </w:r>
          </w:p>
          <w:p w14:paraId="49FD745B" w14:textId="3E413A1F" w:rsidR="000F5B86" w:rsidRPr="004F7A1F" w:rsidRDefault="000F5B86"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Fournisseurs de produits spécialisés</w:t>
            </w:r>
          </w:p>
        </w:tc>
        <w:tc>
          <w:tcPr>
            <w:tcW w:w="2325" w:type="dxa"/>
          </w:tcPr>
          <w:p w14:paraId="1B65A47F" w14:textId="3A14A3B9" w:rsidR="0063516A" w:rsidRPr="004F7A1F" w:rsidRDefault="0063516A" w:rsidP="004F7A1F">
            <w:pPr>
              <w:pStyle w:val="TableParagraph"/>
              <w:cnfStyle w:val="000000100000" w:firstRow="0" w:lastRow="0" w:firstColumn="0" w:lastColumn="0" w:oddVBand="0" w:evenVBand="0" w:oddHBand="1" w:evenHBand="0" w:firstRowFirstColumn="0" w:firstRowLastColumn="0" w:lastRowFirstColumn="0" w:lastRowLastColumn="0"/>
            </w:pPr>
          </w:p>
        </w:tc>
      </w:tr>
      <w:tr w:rsidR="0063516A" w:rsidRPr="002176DA" w14:paraId="11B7F364" w14:textId="77777777" w:rsidTr="00DF39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6218369D" w14:textId="1373CE94" w:rsidR="0063516A" w:rsidRPr="004F7A1F" w:rsidRDefault="0063516A" w:rsidP="004F7A1F">
            <w:pPr>
              <w:pStyle w:val="TableParagraph"/>
            </w:pPr>
            <w:r w:rsidRPr="004F7A1F">
              <w:t>Papier buvard</w:t>
            </w:r>
          </w:p>
        </w:tc>
        <w:tc>
          <w:tcPr>
            <w:tcW w:w="2835" w:type="dxa"/>
          </w:tcPr>
          <w:p w14:paraId="7EC6ACF4" w14:textId="21415187" w:rsidR="0063516A" w:rsidRPr="004F7A1F" w:rsidRDefault="0063516A"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 xml:space="preserve">Fournisseurs de matériel </w:t>
            </w:r>
            <w:r w:rsidR="000F5B86" w:rsidRPr="004F7A1F">
              <w:t>d’archives</w:t>
            </w:r>
          </w:p>
          <w:p w14:paraId="55F419D9" w14:textId="1B30955D" w:rsidR="000F5B86" w:rsidRPr="004F7A1F" w:rsidRDefault="000F5B86"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Fournisseurs de matériel d’artiste</w:t>
            </w:r>
          </w:p>
        </w:tc>
        <w:tc>
          <w:tcPr>
            <w:tcW w:w="2325" w:type="dxa"/>
          </w:tcPr>
          <w:p w14:paraId="10907A7E" w14:textId="47EB3036" w:rsidR="0063516A" w:rsidRPr="004F7A1F" w:rsidRDefault="0063516A" w:rsidP="004F7A1F">
            <w:pPr>
              <w:pStyle w:val="TableParagraph"/>
              <w:cnfStyle w:val="000000010000" w:firstRow="0" w:lastRow="0" w:firstColumn="0" w:lastColumn="0" w:oddVBand="0" w:evenVBand="0" w:oddHBand="0" w:evenHBand="1" w:firstRowFirstColumn="0" w:firstRowLastColumn="0" w:lastRowFirstColumn="0" w:lastRowLastColumn="0"/>
            </w:pPr>
          </w:p>
        </w:tc>
      </w:tr>
      <w:tr w:rsidR="0063516A" w:rsidRPr="002176DA" w14:paraId="52C41222" w14:textId="77777777" w:rsidTr="00DF3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2D622EA9" w14:textId="56E0FD8A" w:rsidR="0063516A" w:rsidRPr="004F7A1F" w:rsidRDefault="0063516A" w:rsidP="004F7A1F">
            <w:pPr>
              <w:pStyle w:val="TableParagraph"/>
            </w:pPr>
            <w:r w:rsidRPr="004F7A1F">
              <w:t>Règle à tracer</w:t>
            </w:r>
          </w:p>
        </w:tc>
        <w:tc>
          <w:tcPr>
            <w:tcW w:w="2835" w:type="dxa"/>
          </w:tcPr>
          <w:p w14:paraId="2AA4DB98" w14:textId="106B6F2D" w:rsidR="0063516A" w:rsidRPr="004F7A1F" w:rsidRDefault="0063516A"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Magasins de fournitures de bureau</w:t>
            </w:r>
          </w:p>
        </w:tc>
        <w:tc>
          <w:tcPr>
            <w:tcW w:w="2325" w:type="dxa"/>
          </w:tcPr>
          <w:p w14:paraId="118913AA" w14:textId="77777777" w:rsidR="0063516A" w:rsidRPr="004F7A1F" w:rsidRDefault="0063516A" w:rsidP="004F7A1F">
            <w:pPr>
              <w:pStyle w:val="TableParagraph"/>
              <w:cnfStyle w:val="000000100000" w:firstRow="0" w:lastRow="0" w:firstColumn="0" w:lastColumn="0" w:oddVBand="0" w:evenVBand="0" w:oddHBand="1" w:evenHBand="0" w:firstRowFirstColumn="0" w:firstRowLastColumn="0" w:lastRowFirstColumn="0" w:lastRowLastColumn="0"/>
            </w:pPr>
          </w:p>
        </w:tc>
      </w:tr>
      <w:tr w:rsidR="001D6D78" w:rsidRPr="002176DA" w14:paraId="34C1984E" w14:textId="77777777" w:rsidTr="00DF39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455E9443" w14:textId="4C5E5E62" w:rsidR="001D6D78" w:rsidRPr="004F7A1F" w:rsidRDefault="001D6D78" w:rsidP="004F7A1F">
            <w:pPr>
              <w:pStyle w:val="TableParagraph"/>
            </w:pPr>
            <w:r w:rsidRPr="004F7A1F">
              <w:t>Serviettes en microfibre</w:t>
            </w:r>
          </w:p>
        </w:tc>
        <w:tc>
          <w:tcPr>
            <w:tcW w:w="2835" w:type="dxa"/>
          </w:tcPr>
          <w:p w14:paraId="586AA747" w14:textId="5B57AD6B" w:rsidR="001D6D78" w:rsidRPr="004F7A1F" w:rsidRDefault="001D6D78" w:rsidP="004F7A1F">
            <w:pPr>
              <w:pStyle w:val="TableParagraphafter2pt0"/>
              <w:cnfStyle w:val="000000010000" w:firstRow="0" w:lastRow="0" w:firstColumn="0" w:lastColumn="0" w:oddVBand="0" w:evenVBand="0" w:oddHBand="0" w:evenHBand="1" w:firstRowFirstColumn="0" w:firstRowLastColumn="0" w:lastRowFirstColumn="0" w:lastRowLastColumn="0"/>
            </w:pPr>
            <w:r w:rsidRPr="004F7A1F">
              <w:t>Quincailleries</w:t>
            </w:r>
          </w:p>
        </w:tc>
        <w:tc>
          <w:tcPr>
            <w:tcW w:w="2325" w:type="dxa"/>
          </w:tcPr>
          <w:p w14:paraId="0EA03FF0" w14:textId="77777777" w:rsidR="001D6D78" w:rsidRPr="004F7A1F" w:rsidRDefault="001D6D78" w:rsidP="004F7A1F">
            <w:pPr>
              <w:pStyle w:val="TableParagraph"/>
              <w:cnfStyle w:val="000000010000" w:firstRow="0" w:lastRow="0" w:firstColumn="0" w:lastColumn="0" w:oddVBand="0" w:evenVBand="0" w:oddHBand="0" w:evenHBand="1" w:firstRowFirstColumn="0" w:firstRowLastColumn="0" w:lastRowFirstColumn="0" w:lastRowLastColumn="0"/>
            </w:pPr>
          </w:p>
        </w:tc>
      </w:tr>
      <w:tr w:rsidR="0063516A" w:rsidRPr="002176DA" w14:paraId="39CFE9E3" w14:textId="77777777" w:rsidTr="00DF3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1FCB212" w14:textId="43FBE910" w:rsidR="0063516A" w:rsidRPr="004F7A1F" w:rsidRDefault="0063516A" w:rsidP="004F7A1F">
            <w:pPr>
              <w:pStyle w:val="TableParagraph"/>
            </w:pPr>
            <w:r w:rsidRPr="004F7A1F">
              <w:t>Ventilateurs de table ou de plancher</w:t>
            </w:r>
          </w:p>
        </w:tc>
        <w:tc>
          <w:tcPr>
            <w:tcW w:w="2835" w:type="dxa"/>
          </w:tcPr>
          <w:p w14:paraId="06DEF033" w14:textId="4ADF635D" w:rsidR="000F5B86" w:rsidRPr="004F7A1F" w:rsidRDefault="000F5B86"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Entreprises de restauration après sinistre</w:t>
            </w:r>
          </w:p>
          <w:p w14:paraId="564805D3" w14:textId="1822B74E" w:rsidR="0063516A" w:rsidRPr="004F7A1F" w:rsidRDefault="0063516A" w:rsidP="004F7A1F">
            <w:pPr>
              <w:pStyle w:val="TableParagraphafter2pt0"/>
              <w:cnfStyle w:val="000000100000" w:firstRow="0" w:lastRow="0" w:firstColumn="0" w:lastColumn="0" w:oddVBand="0" w:evenVBand="0" w:oddHBand="1" w:evenHBand="0" w:firstRowFirstColumn="0" w:firstRowLastColumn="0" w:lastRowFirstColumn="0" w:lastRowLastColumn="0"/>
            </w:pPr>
            <w:r w:rsidRPr="004F7A1F">
              <w:t>Quincailleries</w:t>
            </w:r>
          </w:p>
        </w:tc>
        <w:tc>
          <w:tcPr>
            <w:tcW w:w="2325" w:type="dxa"/>
          </w:tcPr>
          <w:p w14:paraId="24144CB8" w14:textId="645C2499" w:rsidR="0063516A" w:rsidRPr="004F7A1F" w:rsidRDefault="0063516A" w:rsidP="004F7A1F">
            <w:pPr>
              <w:pStyle w:val="TableParagraph"/>
              <w:cnfStyle w:val="000000100000" w:firstRow="0" w:lastRow="0" w:firstColumn="0" w:lastColumn="0" w:oddVBand="0" w:evenVBand="0" w:oddHBand="1" w:evenHBand="0" w:firstRowFirstColumn="0" w:firstRowLastColumn="0" w:lastRowFirstColumn="0" w:lastRowLastColumn="0"/>
            </w:pPr>
          </w:p>
        </w:tc>
      </w:tr>
      <w:tr w:rsidR="000731A0" w:rsidRPr="002176DA" w14:paraId="36308833" w14:textId="77777777" w:rsidTr="00DF39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E040EB2" w14:textId="096AF56D" w:rsidR="000731A0" w:rsidRPr="004F7A1F" w:rsidRDefault="000731A0" w:rsidP="004F7A1F">
            <w:pPr>
              <w:pStyle w:val="TableParagraph"/>
            </w:pPr>
            <w:r w:rsidRPr="004F7A1F">
              <w:t>[Insérer un autre article]</w:t>
            </w:r>
          </w:p>
        </w:tc>
        <w:tc>
          <w:tcPr>
            <w:tcW w:w="2835" w:type="dxa"/>
          </w:tcPr>
          <w:p w14:paraId="5CB4AC3D" w14:textId="77777777" w:rsidR="000731A0" w:rsidRPr="004F7A1F" w:rsidRDefault="000731A0" w:rsidP="004F7A1F">
            <w:pPr>
              <w:pStyle w:val="TableParagraphafter2pt0"/>
              <w:cnfStyle w:val="000000010000" w:firstRow="0" w:lastRow="0" w:firstColumn="0" w:lastColumn="0" w:oddVBand="0" w:evenVBand="0" w:oddHBand="0" w:evenHBand="1" w:firstRowFirstColumn="0" w:firstRowLastColumn="0" w:lastRowFirstColumn="0" w:lastRowLastColumn="0"/>
            </w:pPr>
          </w:p>
        </w:tc>
        <w:tc>
          <w:tcPr>
            <w:tcW w:w="2325" w:type="dxa"/>
          </w:tcPr>
          <w:p w14:paraId="1A407761" w14:textId="77777777" w:rsidR="000731A0" w:rsidRPr="004F7A1F" w:rsidRDefault="000731A0" w:rsidP="004F7A1F">
            <w:pPr>
              <w:pStyle w:val="TableParagraph"/>
              <w:cnfStyle w:val="000000010000" w:firstRow="0" w:lastRow="0" w:firstColumn="0" w:lastColumn="0" w:oddVBand="0" w:evenVBand="0" w:oddHBand="0" w:evenHBand="1" w:firstRowFirstColumn="0" w:firstRowLastColumn="0" w:lastRowFirstColumn="0" w:lastRowLastColumn="0"/>
            </w:pPr>
          </w:p>
        </w:tc>
      </w:tr>
    </w:tbl>
    <w:p w14:paraId="4BEEAE3F" w14:textId="5114CB92" w:rsidR="001A5E5A" w:rsidRPr="002F030A" w:rsidRDefault="000F5B86" w:rsidP="002F030A">
      <w:pPr>
        <w:pStyle w:val="Titre3"/>
      </w:pPr>
      <w:bookmarkStart w:id="202" w:name="_Toc227059574"/>
      <w:bookmarkStart w:id="203" w:name="_Toc190327663"/>
      <w:r w:rsidRPr="002F030A">
        <w:t>Fournisseurs de fournitures et d’équipement d’urgence</w:t>
      </w:r>
      <w:bookmarkEnd w:id="202"/>
      <w:r w:rsidRPr="002F030A">
        <w:t xml:space="preserve"> </w:t>
      </w:r>
      <w:bookmarkEnd w:id="203"/>
    </w:p>
    <w:p w14:paraId="1E9F94A9" w14:textId="25D28EA3" w:rsidR="001A5E5A" w:rsidRPr="002176DA" w:rsidRDefault="008E29EE" w:rsidP="001A5E5A">
      <w:r w:rsidRPr="002176DA">
        <w:t xml:space="preserve">[Modifiez les catégories de fournisseurs pour inclure celles utilisées dans les tableaux ci-dessus. </w:t>
      </w:r>
      <w:r w:rsidR="00055B9D">
        <w:t>Indiquez</w:t>
      </w:r>
      <w:r w:rsidR="00055B9D" w:rsidRPr="002176DA">
        <w:t xml:space="preserve"> </w:t>
      </w:r>
      <w:r w:rsidRPr="002176DA">
        <w:t xml:space="preserve">le nom des entreprises et leurs coordonnées dans les colonnes vides prévues à cette fin. Ajoutez des notes sur les fournitures et </w:t>
      </w:r>
      <w:r w:rsidR="00A5784D">
        <w:t>l’</w:t>
      </w:r>
      <w:r w:rsidRPr="002176DA">
        <w:t xml:space="preserve">équipement particuliers vendus ou des détails utiles </w:t>
      </w:r>
      <w:r w:rsidR="00E37E39" w:rsidRPr="00E37E39">
        <w:t>à fournir au moment de passer une</w:t>
      </w:r>
      <w:r w:rsidR="00E37E39">
        <w:t xml:space="preserve"> commande</w:t>
      </w:r>
      <w:r w:rsidRPr="002176DA">
        <w:t>. Plusieurs entreprises peuvent être répertoriées par catégorie de fournisseurs. Insérez des lignes supplémentaires</w:t>
      </w:r>
      <w:r w:rsidR="0050243C">
        <w:t>, au besoin</w:t>
      </w:r>
      <w:r w:rsidRPr="002176DA">
        <w:t>.]</w:t>
      </w:r>
    </w:p>
    <w:p w14:paraId="3CB1AA5C" w14:textId="3C5E763C" w:rsidR="000731A0" w:rsidRPr="006F751B" w:rsidRDefault="000731A0" w:rsidP="00FD3702">
      <w:pPr>
        <w:pStyle w:val="Titre4"/>
      </w:pPr>
      <w:bookmarkStart w:id="204" w:name="_Toc227059575"/>
      <w:r w:rsidRPr="00C33D78">
        <w:t>Liste de fournisseurs</w:t>
      </w:r>
      <w:bookmarkEnd w:id="204"/>
    </w:p>
    <w:tbl>
      <w:tblPr>
        <w:tblStyle w:val="CCIweb"/>
        <w:tblW w:w="9974" w:type="dxa"/>
        <w:tblLayout w:type="fixed"/>
        <w:tblCellMar>
          <w:top w:w="68" w:type="dxa"/>
          <w:bottom w:w="68" w:type="dxa"/>
        </w:tblCellMar>
        <w:tblLook w:val="04A0" w:firstRow="1" w:lastRow="0" w:firstColumn="1" w:lastColumn="0" w:noHBand="0" w:noVBand="1"/>
      </w:tblPr>
      <w:tblGrid>
        <w:gridCol w:w="2953"/>
        <w:gridCol w:w="2340"/>
        <w:gridCol w:w="2340"/>
        <w:gridCol w:w="2341"/>
      </w:tblGrid>
      <w:tr w:rsidR="007047F3" w:rsidRPr="002176DA" w14:paraId="14B9E493" w14:textId="1A3B2BF1" w:rsidTr="00EF6A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6B16CED7" w14:textId="09A77C59" w:rsidR="007047F3" w:rsidRPr="002176DA" w:rsidRDefault="00CA2627" w:rsidP="00EF6A83">
            <w:pPr>
              <w:pStyle w:val="TableHeading"/>
              <w:rPr>
                <w:b w:val="0"/>
                <w:bCs/>
              </w:rPr>
            </w:pPr>
            <w:r w:rsidRPr="002176DA">
              <w:t>Catégorie de fournisseur</w:t>
            </w:r>
            <w:r w:rsidR="00A5784D">
              <w:t>s</w:t>
            </w:r>
          </w:p>
        </w:tc>
        <w:tc>
          <w:tcPr>
            <w:tcW w:w="2366" w:type="dxa"/>
          </w:tcPr>
          <w:p w14:paraId="6509F7D4" w14:textId="376AEEA4" w:rsidR="007047F3" w:rsidRPr="002176DA" w:rsidRDefault="007047F3" w:rsidP="00EF6A83">
            <w:pPr>
              <w:pStyle w:val="TableHeading"/>
              <w:cnfStyle w:val="100000000000" w:firstRow="1" w:lastRow="0" w:firstColumn="0" w:lastColumn="0" w:oddVBand="0" w:evenVBand="0" w:oddHBand="0" w:evenHBand="0" w:firstRowFirstColumn="0" w:firstRowLastColumn="0" w:lastRowFirstColumn="0" w:lastRowLastColumn="0"/>
              <w:rPr>
                <w:b w:val="0"/>
                <w:bCs/>
              </w:rPr>
            </w:pPr>
            <w:r w:rsidRPr="002176DA">
              <w:t xml:space="preserve">Nom et adresse </w:t>
            </w:r>
            <w:r w:rsidR="00EF6A83">
              <w:br/>
            </w:r>
            <w:r w:rsidRPr="002176DA">
              <w:t>de l’entreprise</w:t>
            </w:r>
          </w:p>
        </w:tc>
        <w:tc>
          <w:tcPr>
            <w:tcW w:w="2366" w:type="dxa"/>
          </w:tcPr>
          <w:p w14:paraId="4A75653E" w14:textId="56EF5A60" w:rsidR="007047F3" w:rsidRPr="002176DA" w:rsidRDefault="007047F3" w:rsidP="00EF6A83">
            <w:pPr>
              <w:pStyle w:val="TableHeading"/>
              <w:cnfStyle w:val="100000000000" w:firstRow="1" w:lastRow="0" w:firstColumn="0" w:lastColumn="0" w:oddVBand="0" w:evenVBand="0" w:oddHBand="0" w:evenHBand="0" w:firstRowFirstColumn="0" w:firstRowLastColumn="0" w:lastRowFirstColumn="0" w:lastRowLastColumn="0"/>
              <w:rPr>
                <w:b w:val="0"/>
                <w:bCs/>
              </w:rPr>
            </w:pPr>
            <w:r w:rsidRPr="002176DA">
              <w:t xml:space="preserve">Téléphone et </w:t>
            </w:r>
            <w:r w:rsidR="00EF6A83">
              <w:br/>
            </w:r>
            <w:r w:rsidRPr="002176DA">
              <w:t>site Web</w:t>
            </w:r>
          </w:p>
        </w:tc>
        <w:tc>
          <w:tcPr>
            <w:tcW w:w="2367" w:type="dxa"/>
          </w:tcPr>
          <w:p w14:paraId="6B11781E" w14:textId="0CBE9503" w:rsidR="007047F3" w:rsidRPr="002176DA" w:rsidRDefault="007047F3" w:rsidP="00EF6A83">
            <w:pPr>
              <w:pStyle w:val="TableHeading"/>
              <w:cnfStyle w:val="100000000000" w:firstRow="1" w:lastRow="0" w:firstColumn="0" w:lastColumn="0" w:oddVBand="0" w:evenVBand="0" w:oddHBand="0" w:evenHBand="0" w:firstRowFirstColumn="0" w:firstRowLastColumn="0" w:lastRowFirstColumn="0" w:lastRowLastColumn="0"/>
            </w:pPr>
            <w:r w:rsidRPr="002176DA">
              <w:t>Remarques</w:t>
            </w:r>
          </w:p>
        </w:tc>
      </w:tr>
      <w:tr w:rsidR="00195E76" w:rsidRPr="002176DA" w14:paraId="64FDE0F4" w14:textId="77777777" w:rsidTr="00EF6A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7D454B0E" w14:textId="1CBE3386" w:rsidR="00195E76" w:rsidRPr="00EF6A83" w:rsidRDefault="00195E76" w:rsidP="00EF6A83">
            <w:pPr>
              <w:pStyle w:val="TableParagraph"/>
            </w:pPr>
            <w:r w:rsidRPr="00EF6A83">
              <w:t>Distributeurs de fournitures industrielles</w:t>
            </w:r>
          </w:p>
        </w:tc>
        <w:tc>
          <w:tcPr>
            <w:tcW w:w="2366" w:type="dxa"/>
          </w:tcPr>
          <w:p w14:paraId="665D6134" w14:textId="77777777" w:rsidR="00195E76" w:rsidRPr="00EF6A83" w:rsidRDefault="00195E76" w:rsidP="00EF6A83">
            <w:pPr>
              <w:pStyle w:val="TableParagraph"/>
              <w:cnfStyle w:val="000000100000" w:firstRow="0" w:lastRow="0" w:firstColumn="0" w:lastColumn="0" w:oddVBand="0" w:evenVBand="0" w:oddHBand="1" w:evenHBand="0" w:firstRowFirstColumn="0" w:firstRowLastColumn="0" w:lastRowFirstColumn="0" w:lastRowLastColumn="0"/>
            </w:pPr>
          </w:p>
        </w:tc>
        <w:tc>
          <w:tcPr>
            <w:tcW w:w="2366" w:type="dxa"/>
          </w:tcPr>
          <w:p w14:paraId="2766F151" w14:textId="77777777" w:rsidR="00195E76" w:rsidRPr="00EF6A83" w:rsidRDefault="00195E76" w:rsidP="00EF6A83">
            <w:pPr>
              <w:pStyle w:val="TableParagraph"/>
              <w:cnfStyle w:val="000000100000" w:firstRow="0" w:lastRow="0" w:firstColumn="0" w:lastColumn="0" w:oddVBand="0" w:evenVBand="0" w:oddHBand="1" w:evenHBand="0" w:firstRowFirstColumn="0" w:firstRowLastColumn="0" w:lastRowFirstColumn="0" w:lastRowLastColumn="0"/>
            </w:pPr>
          </w:p>
        </w:tc>
        <w:tc>
          <w:tcPr>
            <w:tcW w:w="2367" w:type="dxa"/>
          </w:tcPr>
          <w:p w14:paraId="334479B5" w14:textId="77777777" w:rsidR="00195E76" w:rsidRPr="00EF6A83" w:rsidRDefault="00195E76" w:rsidP="00EF6A83">
            <w:pPr>
              <w:pStyle w:val="TableParagraph"/>
              <w:cnfStyle w:val="000000100000" w:firstRow="0" w:lastRow="0" w:firstColumn="0" w:lastColumn="0" w:oddVBand="0" w:evenVBand="0" w:oddHBand="1" w:evenHBand="0" w:firstRowFirstColumn="0" w:firstRowLastColumn="0" w:lastRowFirstColumn="0" w:lastRowLastColumn="0"/>
            </w:pPr>
          </w:p>
        </w:tc>
      </w:tr>
      <w:tr w:rsidR="007047F3" w:rsidRPr="002176DA" w14:paraId="248EB288" w14:textId="183A0040" w:rsidTr="00EF6A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3A82A834" w14:textId="1007DC54" w:rsidR="00E37E39" w:rsidRPr="00EF6A83" w:rsidRDefault="00E37E39" w:rsidP="00EF6A83">
            <w:pPr>
              <w:pStyle w:val="TableParagraph"/>
            </w:pPr>
            <w:r w:rsidRPr="00EF6A83">
              <w:lastRenderedPageBreak/>
              <w:t>Entreprises d’entreposage ou de déménagement</w:t>
            </w:r>
          </w:p>
        </w:tc>
        <w:tc>
          <w:tcPr>
            <w:tcW w:w="2366" w:type="dxa"/>
          </w:tcPr>
          <w:p w14:paraId="417BB3B3" w14:textId="77777777" w:rsidR="007047F3" w:rsidRPr="00EF6A83" w:rsidRDefault="007047F3" w:rsidP="00EF6A83">
            <w:pPr>
              <w:pStyle w:val="TableParagraph"/>
              <w:cnfStyle w:val="000000010000" w:firstRow="0" w:lastRow="0" w:firstColumn="0" w:lastColumn="0" w:oddVBand="0" w:evenVBand="0" w:oddHBand="0" w:evenHBand="1" w:firstRowFirstColumn="0" w:firstRowLastColumn="0" w:lastRowFirstColumn="0" w:lastRowLastColumn="0"/>
            </w:pPr>
          </w:p>
        </w:tc>
        <w:tc>
          <w:tcPr>
            <w:tcW w:w="2366" w:type="dxa"/>
          </w:tcPr>
          <w:p w14:paraId="41A9A794" w14:textId="77777777" w:rsidR="007047F3" w:rsidRPr="00EF6A83" w:rsidRDefault="007047F3" w:rsidP="00EF6A83">
            <w:pPr>
              <w:pStyle w:val="TableParagraph"/>
              <w:cnfStyle w:val="000000010000" w:firstRow="0" w:lastRow="0" w:firstColumn="0" w:lastColumn="0" w:oddVBand="0" w:evenVBand="0" w:oddHBand="0" w:evenHBand="1" w:firstRowFirstColumn="0" w:firstRowLastColumn="0" w:lastRowFirstColumn="0" w:lastRowLastColumn="0"/>
            </w:pPr>
          </w:p>
        </w:tc>
        <w:tc>
          <w:tcPr>
            <w:tcW w:w="2367" w:type="dxa"/>
          </w:tcPr>
          <w:p w14:paraId="042859B7" w14:textId="77777777" w:rsidR="007047F3" w:rsidRPr="00EF6A83" w:rsidRDefault="007047F3" w:rsidP="00EF6A83">
            <w:pPr>
              <w:pStyle w:val="TableParagraph"/>
              <w:cnfStyle w:val="000000010000" w:firstRow="0" w:lastRow="0" w:firstColumn="0" w:lastColumn="0" w:oddVBand="0" w:evenVBand="0" w:oddHBand="0" w:evenHBand="1" w:firstRowFirstColumn="0" w:firstRowLastColumn="0" w:lastRowFirstColumn="0" w:lastRowLastColumn="0"/>
            </w:pPr>
          </w:p>
        </w:tc>
      </w:tr>
      <w:tr w:rsidR="00E37E39" w:rsidRPr="002176DA" w14:paraId="3F38AB3F" w14:textId="77777777" w:rsidTr="00EF6A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56072AE4" w14:textId="047A9C5B" w:rsidR="00E37E39" w:rsidRPr="00EF6A83" w:rsidRDefault="00E37E39" w:rsidP="00EF6A83">
            <w:pPr>
              <w:pStyle w:val="TableParagraph"/>
            </w:pPr>
            <w:r w:rsidRPr="00EF6A83">
              <w:t>Entreprises de restauration après sinistre</w:t>
            </w:r>
          </w:p>
        </w:tc>
        <w:tc>
          <w:tcPr>
            <w:tcW w:w="2366" w:type="dxa"/>
          </w:tcPr>
          <w:p w14:paraId="6C054EE8" w14:textId="77777777" w:rsidR="00E37E39" w:rsidRPr="00EF6A83" w:rsidRDefault="00E37E39" w:rsidP="00EF6A83">
            <w:pPr>
              <w:pStyle w:val="TableParagraph"/>
              <w:cnfStyle w:val="000000100000" w:firstRow="0" w:lastRow="0" w:firstColumn="0" w:lastColumn="0" w:oddVBand="0" w:evenVBand="0" w:oddHBand="1" w:evenHBand="0" w:firstRowFirstColumn="0" w:firstRowLastColumn="0" w:lastRowFirstColumn="0" w:lastRowLastColumn="0"/>
            </w:pPr>
          </w:p>
        </w:tc>
        <w:tc>
          <w:tcPr>
            <w:tcW w:w="2366" w:type="dxa"/>
          </w:tcPr>
          <w:p w14:paraId="22B11192" w14:textId="77777777" w:rsidR="00E37E39" w:rsidRPr="00EF6A83" w:rsidRDefault="00E37E39" w:rsidP="00EF6A83">
            <w:pPr>
              <w:pStyle w:val="TableParagraph"/>
              <w:cnfStyle w:val="000000100000" w:firstRow="0" w:lastRow="0" w:firstColumn="0" w:lastColumn="0" w:oddVBand="0" w:evenVBand="0" w:oddHBand="1" w:evenHBand="0" w:firstRowFirstColumn="0" w:firstRowLastColumn="0" w:lastRowFirstColumn="0" w:lastRowLastColumn="0"/>
            </w:pPr>
          </w:p>
        </w:tc>
        <w:tc>
          <w:tcPr>
            <w:tcW w:w="2367" w:type="dxa"/>
          </w:tcPr>
          <w:p w14:paraId="7DFBC81B" w14:textId="77777777" w:rsidR="00E37E39" w:rsidRPr="00EF6A83" w:rsidRDefault="00E37E39" w:rsidP="00EF6A83">
            <w:pPr>
              <w:pStyle w:val="TableParagraph"/>
              <w:cnfStyle w:val="000000100000" w:firstRow="0" w:lastRow="0" w:firstColumn="0" w:lastColumn="0" w:oddVBand="0" w:evenVBand="0" w:oddHBand="1" w:evenHBand="0" w:firstRowFirstColumn="0" w:firstRowLastColumn="0" w:lastRowFirstColumn="0" w:lastRowLastColumn="0"/>
            </w:pPr>
          </w:p>
        </w:tc>
      </w:tr>
      <w:tr w:rsidR="00E37E39" w:rsidRPr="002176DA" w14:paraId="02654F17" w14:textId="77777777" w:rsidTr="00EF6A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0DC529AA" w14:textId="6F65494F" w:rsidR="00E37E39" w:rsidRPr="00EF6A83" w:rsidRDefault="00E37E39" w:rsidP="00EF6A83">
            <w:pPr>
              <w:pStyle w:val="TableParagraph"/>
            </w:pPr>
            <w:r w:rsidRPr="00EF6A83">
              <w:t>Épiceries</w:t>
            </w:r>
          </w:p>
        </w:tc>
        <w:tc>
          <w:tcPr>
            <w:tcW w:w="2366" w:type="dxa"/>
          </w:tcPr>
          <w:p w14:paraId="5FDC154E" w14:textId="77777777" w:rsidR="00E37E39" w:rsidRPr="00EF6A83" w:rsidRDefault="00E37E39" w:rsidP="00EF6A83">
            <w:pPr>
              <w:pStyle w:val="TableParagraph"/>
              <w:cnfStyle w:val="000000010000" w:firstRow="0" w:lastRow="0" w:firstColumn="0" w:lastColumn="0" w:oddVBand="0" w:evenVBand="0" w:oddHBand="0" w:evenHBand="1" w:firstRowFirstColumn="0" w:firstRowLastColumn="0" w:lastRowFirstColumn="0" w:lastRowLastColumn="0"/>
            </w:pPr>
          </w:p>
        </w:tc>
        <w:tc>
          <w:tcPr>
            <w:tcW w:w="2366" w:type="dxa"/>
          </w:tcPr>
          <w:p w14:paraId="192A342B" w14:textId="77777777" w:rsidR="00E37E39" w:rsidRPr="00EF6A83" w:rsidRDefault="00E37E39" w:rsidP="00EF6A83">
            <w:pPr>
              <w:pStyle w:val="TableParagraph"/>
              <w:cnfStyle w:val="000000010000" w:firstRow="0" w:lastRow="0" w:firstColumn="0" w:lastColumn="0" w:oddVBand="0" w:evenVBand="0" w:oddHBand="0" w:evenHBand="1" w:firstRowFirstColumn="0" w:firstRowLastColumn="0" w:lastRowFirstColumn="0" w:lastRowLastColumn="0"/>
            </w:pPr>
          </w:p>
        </w:tc>
        <w:tc>
          <w:tcPr>
            <w:tcW w:w="2367" w:type="dxa"/>
          </w:tcPr>
          <w:p w14:paraId="03201F81" w14:textId="77777777" w:rsidR="00E37E39" w:rsidRPr="00EF6A83" w:rsidRDefault="00E37E39" w:rsidP="00EF6A83">
            <w:pPr>
              <w:pStyle w:val="TableParagraph"/>
              <w:cnfStyle w:val="000000010000" w:firstRow="0" w:lastRow="0" w:firstColumn="0" w:lastColumn="0" w:oddVBand="0" w:evenVBand="0" w:oddHBand="0" w:evenHBand="1" w:firstRowFirstColumn="0" w:firstRowLastColumn="0" w:lastRowFirstColumn="0" w:lastRowLastColumn="0"/>
            </w:pPr>
          </w:p>
        </w:tc>
      </w:tr>
      <w:tr w:rsidR="00E37E39" w:rsidRPr="002176DA" w14:paraId="09DC07D4" w14:textId="77777777" w:rsidTr="00EF6A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6C7CFD3A" w14:textId="63F28CB7" w:rsidR="00E37E39" w:rsidRPr="00EF6A83" w:rsidRDefault="00E37E39" w:rsidP="00EF6A83">
            <w:pPr>
              <w:pStyle w:val="TableParagraph"/>
            </w:pPr>
            <w:r w:rsidRPr="00EF6A83">
              <w:t>Fournisseurs de matériaux de construction</w:t>
            </w:r>
          </w:p>
        </w:tc>
        <w:tc>
          <w:tcPr>
            <w:tcW w:w="2366" w:type="dxa"/>
          </w:tcPr>
          <w:p w14:paraId="120B93FB" w14:textId="77777777" w:rsidR="00E37E39" w:rsidRPr="00EF6A83" w:rsidRDefault="00E37E39" w:rsidP="00EF6A83">
            <w:pPr>
              <w:pStyle w:val="TableParagraph"/>
              <w:cnfStyle w:val="000000100000" w:firstRow="0" w:lastRow="0" w:firstColumn="0" w:lastColumn="0" w:oddVBand="0" w:evenVBand="0" w:oddHBand="1" w:evenHBand="0" w:firstRowFirstColumn="0" w:firstRowLastColumn="0" w:lastRowFirstColumn="0" w:lastRowLastColumn="0"/>
            </w:pPr>
          </w:p>
        </w:tc>
        <w:tc>
          <w:tcPr>
            <w:tcW w:w="2366" w:type="dxa"/>
          </w:tcPr>
          <w:p w14:paraId="6138CC0A" w14:textId="77777777" w:rsidR="00E37E39" w:rsidRPr="00EF6A83" w:rsidRDefault="00E37E39" w:rsidP="00EF6A83">
            <w:pPr>
              <w:pStyle w:val="TableParagraph"/>
              <w:cnfStyle w:val="000000100000" w:firstRow="0" w:lastRow="0" w:firstColumn="0" w:lastColumn="0" w:oddVBand="0" w:evenVBand="0" w:oddHBand="1" w:evenHBand="0" w:firstRowFirstColumn="0" w:firstRowLastColumn="0" w:lastRowFirstColumn="0" w:lastRowLastColumn="0"/>
            </w:pPr>
          </w:p>
        </w:tc>
        <w:tc>
          <w:tcPr>
            <w:tcW w:w="2367" w:type="dxa"/>
          </w:tcPr>
          <w:p w14:paraId="5AF87CE3" w14:textId="77777777" w:rsidR="00E37E39" w:rsidRPr="00EF6A83" w:rsidRDefault="00E37E39" w:rsidP="00EF6A83">
            <w:pPr>
              <w:pStyle w:val="TableParagraph"/>
              <w:cnfStyle w:val="000000100000" w:firstRow="0" w:lastRow="0" w:firstColumn="0" w:lastColumn="0" w:oddVBand="0" w:evenVBand="0" w:oddHBand="1" w:evenHBand="0" w:firstRowFirstColumn="0" w:firstRowLastColumn="0" w:lastRowFirstColumn="0" w:lastRowLastColumn="0"/>
            </w:pPr>
          </w:p>
        </w:tc>
      </w:tr>
      <w:tr w:rsidR="00C7416F" w:rsidRPr="002176DA" w14:paraId="17DAAFA4" w14:textId="77777777" w:rsidTr="00EF6A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25D0AE92" w14:textId="7348A140" w:rsidR="00C7416F" w:rsidRPr="00EF6A83" w:rsidRDefault="00C7416F" w:rsidP="00EF6A83">
            <w:pPr>
              <w:pStyle w:val="TableParagraph"/>
            </w:pPr>
            <w:r w:rsidRPr="00EF6A83">
              <w:t xml:space="preserve">Fournisseurs de matériel </w:t>
            </w:r>
            <w:r w:rsidR="00752E37" w:rsidRPr="00EF6A83">
              <w:t>d’archives</w:t>
            </w:r>
          </w:p>
        </w:tc>
        <w:tc>
          <w:tcPr>
            <w:tcW w:w="2366" w:type="dxa"/>
          </w:tcPr>
          <w:p w14:paraId="51C5D4EB" w14:textId="77777777" w:rsidR="00C7416F" w:rsidRPr="00EF6A83" w:rsidRDefault="00C7416F" w:rsidP="00EF6A83">
            <w:pPr>
              <w:pStyle w:val="TableParagraph"/>
              <w:cnfStyle w:val="000000010000" w:firstRow="0" w:lastRow="0" w:firstColumn="0" w:lastColumn="0" w:oddVBand="0" w:evenVBand="0" w:oddHBand="0" w:evenHBand="1" w:firstRowFirstColumn="0" w:firstRowLastColumn="0" w:lastRowFirstColumn="0" w:lastRowLastColumn="0"/>
            </w:pPr>
          </w:p>
        </w:tc>
        <w:tc>
          <w:tcPr>
            <w:tcW w:w="2366" w:type="dxa"/>
          </w:tcPr>
          <w:p w14:paraId="2D862DAD" w14:textId="77777777" w:rsidR="00C7416F" w:rsidRPr="00EF6A83" w:rsidRDefault="00C7416F" w:rsidP="00EF6A83">
            <w:pPr>
              <w:pStyle w:val="TableParagraph"/>
              <w:cnfStyle w:val="000000010000" w:firstRow="0" w:lastRow="0" w:firstColumn="0" w:lastColumn="0" w:oddVBand="0" w:evenVBand="0" w:oddHBand="0" w:evenHBand="1" w:firstRowFirstColumn="0" w:firstRowLastColumn="0" w:lastRowFirstColumn="0" w:lastRowLastColumn="0"/>
            </w:pPr>
          </w:p>
        </w:tc>
        <w:tc>
          <w:tcPr>
            <w:tcW w:w="2367" w:type="dxa"/>
          </w:tcPr>
          <w:p w14:paraId="0F931008" w14:textId="77777777" w:rsidR="00C7416F" w:rsidRPr="00EF6A83" w:rsidRDefault="00C7416F" w:rsidP="00EF6A83">
            <w:pPr>
              <w:pStyle w:val="TableParagraph"/>
              <w:cnfStyle w:val="000000010000" w:firstRow="0" w:lastRow="0" w:firstColumn="0" w:lastColumn="0" w:oddVBand="0" w:evenVBand="0" w:oddHBand="0" w:evenHBand="1" w:firstRowFirstColumn="0" w:firstRowLastColumn="0" w:lastRowFirstColumn="0" w:lastRowLastColumn="0"/>
            </w:pPr>
          </w:p>
        </w:tc>
      </w:tr>
      <w:tr w:rsidR="00752E37" w:rsidRPr="002176DA" w14:paraId="7A3C7618" w14:textId="77777777" w:rsidTr="00EF6A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3DA9AAE0" w14:textId="7A29E66F" w:rsidR="00752E37" w:rsidRPr="00EF6A83" w:rsidRDefault="00752E37" w:rsidP="00EF6A83">
            <w:pPr>
              <w:pStyle w:val="TableParagraph"/>
            </w:pPr>
            <w:r w:rsidRPr="00EF6A83">
              <w:t>Fournisseurs de matériel de plein air</w:t>
            </w:r>
          </w:p>
        </w:tc>
        <w:tc>
          <w:tcPr>
            <w:tcW w:w="2366" w:type="dxa"/>
          </w:tcPr>
          <w:p w14:paraId="310D3349" w14:textId="77777777" w:rsidR="00752E37" w:rsidRPr="00EF6A83" w:rsidRDefault="00752E37" w:rsidP="00EF6A83">
            <w:pPr>
              <w:pStyle w:val="TableParagraph"/>
              <w:cnfStyle w:val="000000100000" w:firstRow="0" w:lastRow="0" w:firstColumn="0" w:lastColumn="0" w:oddVBand="0" w:evenVBand="0" w:oddHBand="1" w:evenHBand="0" w:firstRowFirstColumn="0" w:firstRowLastColumn="0" w:lastRowFirstColumn="0" w:lastRowLastColumn="0"/>
            </w:pPr>
          </w:p>
        </w:tc>
        <w:tc>
          <w:tcPr>
            <w:tcW w:w="2366" w:type="dxa"/>
          </w:tcPr>
          <w:p w14:paraId="62753E2D" w14:textId="77777777" w:rsidR="00752E37" w:rsidRPr="00EF6A83" w:rsidRDefault="00752E37" w:rsidP="00EF6A83">
            <w:pPr>
              <w:pStyle w:val="TableParagraph"/>
              <w:cnfStyle w:val="000000100000" w:firstRow="0" w:lastRow="0" w:firstColumn="0" w:lastColumn="0" w:oddVBand="0" w:evenVBand="0" w:oddHBand="1" w:evenHBand="0" w:firstRowFirstColumn="0" w:firstRowLastColumn="0" w:lastRowFirstColumn="0" w:lastRowLastColumn="0"/>
            </w:pPr>
          </w:p>
        </w:tc>
        <w:tc>
          <w:tcPr>
            <w:tcW w:w="2367" w:type="dxa"/>
          </w:tcPr>
          <w:p w14:paraId="46DF2933" w14:textId="77777777" w:rsidR="00752E37" w:rsidRPr="00EF6A83" w:rsidRDefault="00752E37" w:rsidP="00EF6A83">
            <w:pPr>
              <w:pStyle w:val="TableParagraph"/>
              <w:cnfStyle w:val="000000100000" w:firstRow="0" w:lastRow="0" w:firstColumn="0" w:lastColumn="0" w:oddVBand="0" w:evenVBand="0" w:oddHBand="1" w:evenHBand="0" w:firstRowFirstColumn="0" w:firstRowLastColumn="0" w:lastRowFirstColumn="0" w:lastRowLastColumn="0"/>
            </w:pPr>
          </w:p>
        </w:tc>
      </w:tr>
      <w:tr w:rsidR="00752E37" w:rsidRPr="002176DA" w14:paraId="43CFDF5E" w14:textId="77777777" w:rsidTr="00EF6A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06D8046A" w14:textId="29424D40" w:rsidR="00752E37" w:rsidRPr="00EF6A83" w:rsidRDefault="00752E37" w:rsidP="00EF6A83">
            <w:pPr>
              <w:pStyle w:val="TableParagraph"/>
            </w:pPr>
            <w:r w:rsidRPr="00EF6A83">
              <w:t>Fournisseurs de matériel photographique</w:t>
            </w:r>
          </w:p>
        </w:tc>
        <w:tc>
          <w:tcPr>
            <w:tcW w:w="2366" w:type="dxa"/>
          </w:tcPr>
          <w:p w14:paraId="282E1094" w14:textId="77777777" w:rsidR="00752E37" w:rsidRPr="00EF6A83" w:rsidRDefault="00752E37" w:rsidP="00EF6A83">
            <w:pPr>
              <w:pStyle w:val="TableParagraph"/>
              <w:cnfStyle w:val="000000010000" w:firstRow="0" w:lastRow="0" w:firstColumn="0" w:lastColumn="0" w:oddVBand="0" w:evenVBand="0" w:oddHBand="0" w:evenHBand="1" w:firstRowFirstColumn="0" w:firstRowLastColumn="0" w:lastRowFirstColumn="0" w:lastRowLastColumn="0"/>
            </w:pPr>
          </w:p>
        </w:tc>
        <w:tc>
          <w:tcPr>
            <w:tcW w:w="2366" w:type="dxa"/>
          </w:tcPr>
          <w:p w14:paraId="0A3ECED7" w14:textId="77777777" w:rsidR="00752E37" w:rsidRPr="00EF6A83" w:rsidRDefault="00752E37" w:rsidP="00EF6A83">
            <w:pPr>
              <w:pStyle w:val="TableParagraph"/>
              <w:cnfStyle w:val="000000010000" w:firstRow="0" w:lastRow="0" w:firstColumn="0" w:lastColumn="0" w:oddVBand="0" w:evenVBand="0" w:oddHBand="0" w:evenHBand="1" w:firstRowFirstColumn="0" w:firstRowLastColumn="0" w:lastRowFirstColumn="0" w:lastRowLastColumn="0"/>
            </w:pPr>
          </w:p>
        </w:tc>
        <w:tc>
          <w:tcPr>
            <w:tcW w:w="2367" w:type="dxa"/>
          </w:tcPr>
          <w:p w14:paraId="2691D61D" w14:textId="77777777" w:rsidR="00752E37" w:rsidRPr="00EF6A83" w:rsidRDefault="00752E37" w:rsidP="00EF6A83">
            <w:pPr>
              <w:pStyle w:val="TableParagraph"/>
              <w:cnfStyle w:val="000000010000" w:firstRow="0" w:lastRow="0" w:firstColumn="0" w:lastColumn="0" w:oddVBand="0" w:evenVBand="0" w:oddHBand="0" w:evenHBand="1" w:firstRowFirstColumn="0" w:firstRowLastColumn="0" w:lastRowFirstColumn="0" w:lastRowLastColumn="0"/>
            </w:pPr>
          </w:p>
        </w:tc>
      </w:tr>
      <w:tr w:rsidR="00752E37" w:rsidRPr="002176DA" w14:paraId="0FB55BBF" w14:textId="77777777" w:rsidTr="00EF6A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6CDAA513" w14:textId="2E5F3210" w:rsidR="00752E37" w:rsidRPr="00EF6A83" w:rsidRDefault="00752E37" w:rsidP="00EF6A83">
            <w:pPr>
              <w:pStyle w:val="TableParagraph"/>
            </w:pPr>
            <w:r w:rsidRPr="00EF6A83">
              <w:t>Fournisseurs de matériel pour la conservation</w:t>
            </w:r>
          </w:p>
        </w:tc>
        <w:tc>
          <w:tcPr>
            <w:tcW w:w="2366" w:type="dxa"/>
          </w:tcPr>
          <w:p w14:paraId="1AFBC29D" w14:textId="77777777" w:rsidR="00752E37" w:rsidRPr="00EF6A83" w:rsidRDefault="00752E37" w:rsidP="00EF6A83">
            <w:pPr>
              <w:pStyle w:val="TableParagraph"/>
              <w:cnfStyle w:val="000000100000" w:firstRow="0" w:lastRow="0" w:firstColumn="0" w:lastColumn="0" w:oddVBand="0" w:evenVBand="0" w:oddHBand="1" w:evenHBand="0" w:firstRowFirstColumn="0" w:firstRowLastColumn="0" w:lastRowFirstColumn="0" w:lastRowLastColumn="0"/>
            </w:pPr>
          </w:p>
        </w:tc>
        <w:tc>
          <w:tcPr>
            <w:tcW w:w="2366" w:type="dxa"/>
          </w:tcPr>
          <w:p w14:paraId="4765CC7D" w14:textId="77777777" w:rsidR="00752E37" w:rsidRPr="00EF6A83" w:rsidRDefault="00752E37" w:rsidP="00EF6A83">
            <w:pPr>
              <w:pStyle w:val="TableParagraph"/>
              <w:cnfStyle w:val="000000100000" w:firstRow="0" w:lastRow="0" w:firstColumn="0" w:lastColumn="0" w:oddVBand="0" w:evenVBand="0" w:oddHBand="1" w:evenHBand="0" w:firstRowFirstColumn="0" w:firstRowLastColumn="0" w:lastRowFirstColumn="0" w:lastRowLastColumn="0"/>
            </w:pPr>
          </w:p>
        </w:tc>
        <w:tc>
          <w:tcPr>
            <w:tcW w:w="2367" w:type="dxa"/>
          </w:tcPr>
          <w:p w14:paraId="2762ADE1" w14:textId="77777777" w:rsidR="00752E37" w:rsidRPr="00EF6A83" w:rsidRDefault="00752E37" w:rsidP="00EF6A83">
            <w:pPr>
              <w:pStyle w:val="TableParagraph"/>
              <w:cnfStyle w:val="000000100000" w:firstRow="0" w:lastRow="0" w:firstColumn="0" w:lastColumn="0" w:oddVBand="0" w:evenVBand="0" w:oddHBand="1" w:evenHBand="0" w:firstRowFirstColumn="0" w:firstRowLastColumn="0" w:lastRowFirstColumn="0" w:lastRowLastColumn="0"/>
            </w:pPr>
          </w:p>
        </w:tc>
      </w:tr>
      <w:tr w:rsidR="00752E37" w:rsidRPr="002176DA" w14:paraId="1961A947" w14:textId="77777777" w:rsidTr="00EF6A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34FF5222" w14:textId="74E5141D" w:rsidR="00752E37" w:rsidRPr="00EF6A83" w:rsidRDefault="00752E37" w:rsidP="00EF6A83">
            <w:pPr>
              <w:pStyle w:val="TableParagraph"/>
            </w:pPr>
            <w:r w:rsidRPr="00EF6A83">
              <w:t>Fournisseurs de produits spécialisés</w:t>
            </w:r>
          </w:p>
        </w:tc>
        <w:tc>
          <w:tcPr>
            <w:tcW w:w="2366" w:type="dxa"/>
          </w:tcPr>
          <w:p w14:paraId="41FEBF6A" w14:textId="77777777" w:rsidR="00752E37" w:rsidRPr="00EF6A83" w:rsidRDefault="00752E37" w:rsidP="00EF6A83">
            <w:pPr>
              <w:pStyle w:val="TableParagraph"/>
              <w:cnfStyle w:val="000000010000" w:firstRow="0" w:lastRow="0" w:firstColumn="0" w:lastColumn="0" w:oddVBand="0" w:evenVBand="0" w:oddHBand="0" w:evenHBand="1" w:firstRowFirstColumn="0" w:firstRowLastColumn="0" w:lastRowFirstColumn="0" w:lastRowLastColumn="0"/>
            </w:pPr>
          </w:p>
        </w:tc>
        <w:tc>
          <w:tcPr>
            <w:tcW w:w="2366" w:type="dxa"/>
          </w:tcPr>
          <w:p w14:paraId="65020FE9" w14:textId="77777777" w:rsidR="00752E37" w:rsidRPr="00EF6A83" w:rsidRDefault="00752E37" w:rsidP="00EF6A83">
            <w:pPr>
              <w:pStyle w:val="TableParagraph"/>
              <w:cnfStyle w:val="000000010000" w:firstRow="0" w:lastRow="0" w:firstColumn="0" w:lastColumn="0" w:oddVBand="0" w:evenVBand="0" w:oddHBand="0" w:evenHBand="1" w:firstRowFirstColumn="0" w:firstRowLastColumn="0" w:lastRowFirstColumn="0" w:lastRowLastColumn="0"/>
            </w:pPr>
          </w:p>
        </w:tc>
        <w:tc>
          <w:tcPr>
            <w:tcW w:w="2367" w:type="dxa"/>
          </w:tcPr>
          <w:p w14:paraId="1B2945A6" w14:textId="77777777" w:rsidR="00752E37" w:rsidRPr="00EF6A83" w:rsidRDefault="00752E37" w:rsidP="00EF6A83">
            <w:pPr>
              <w:pStyle w:val="TableParagraph"/>
              <w:cnfStyle w:val="000000010000" w:firstRow="0" w:lastRow="0" w:firstColumn="0" w:lastColumn="0" w:oddVBand="0" w:evenVBand="0" w:oddHBand="0" w:evenHBand="1" w:firstRowFirstColumn="0" w:firstRowLastColumn="0" w:lastRowFirstColumn="0" w:lastRowLastColumn="0"/>
            </w:pPr>
          </w:p>
        </w:tc>
      </w:tr>
      <w:tr w:rsidR="00752E37" w:rsidRPr="002176DA" w14:paraId="36F58D21" w14:textId="77777777" w:rsidTr="00EF6A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621F1AE7" w14:textId="01EAE53B" w:rsidR="00752E37" w:rsidRPr="00EF6A83" w:rsidRDefault="00D8292A" w:rsidP="00EF6A83">
            <w:pPr>
              <w:pStyle w:val="TableParagraph"/>
            </w:pPr>
            <w:r w:rsidRPr="00EF6A83">
              <w:t>Fournisseurs d’équipement de laboratoire ou médical</w:t>
            </w:r>
          </w:p>
        </w:tc>
        <w:tc>
          <w:tcPr>
            <w:tcW w:w="2366" w:type="dxa"/>
          </w:tcPr>
          <w:p w14:paraId="5E57FBBD" w14:textId="77777777" w:rsidR="00752E37" w:rsidRPr="00EF6A83" w:rsidRDefault="00752E37" w:rsidP="00EF6A83">
            <w:pPr>
              <w:pStyle w:val="TableParagraph"/>
              <w:cnfStyle w:val="000000100000" w:firstRow="0" w:lastRow="0" w:firstColumn="0" w:lastColumn="0" w:oddVBand="0" w:evenVBand="0" w:oddHBand="1" w:evenHBand="0" w:firstRowFirstColumn="0" w:firstRowLastColumn="0" w:lastRowFirstColumn="0" w:lastRowLastColumn="0"/>
            </w:pPr>
          </w:p>
        </w:tc>
        <w:tc>
          <w:tcPr>
            <w:tcW w:w="2366" w:type="dxa"/>
          </w:tcPr>
          <w:p w14:paraId="70616A1C" w14:textId="77777777" w:rsidR="00752E37" w:rsidRPr="00EF6A83" w:rsidRDefault="00752E37" w:rsidP="00EF6A83">
            <w:pPr>
              <w:pStyle w:val="TableParagraph"/>
              <w:cnfStyle w:val="000000100000" w:firstRow="0" w:lastRow="0" w:firstColumn="0" w:lastColumn="0" w:oddVBand="0" w:evenVBand="0" w:oddHBand="1" w:evenHBand="0" w:firstRowFirstColumn="0" w:firstRowLastColumn="0" w:lastRowFirstColumn="0" w:lastRowLastColumn="0"/>
            </w:pPr>
          </w:p>
        </w:tc>
        <w:tc>
          <w:tcPr>
            <w:tcW w:w="2367" w:type="dxa"/>
          </w:tcPr>
          <w:p w14:paraId="643095F4" w14:textId="77777777" w:rsidR="00752E37" w:rsidRPr="00EF6A83" w:rsidRDefault="00752E37" w:rsidP="00EF6A83">
            <w:pPr>
              <w:pStyle w:val="TableParagraph"/>
              <w:cnfStyle w:val="000000100000" w:firstRow="0" w:lastRow="0" w:firstColumn="0" w:lastColumn="0" w:oddVBand="0" w:evenVBand="0" w:oddHBand="1" w:evenHBand="0" w:firstRowFirstColumn="0" w:firstRowLastColumn="0" w:lastRowFirstColumn="0" w:lastRowLastColumn="0"/>
            </w:pPr>
          </w:p>
        </w:tc>
      </w:tr>
      <w:tr w:rsidR="00D8292A" w:rsidRPr="002176DA" w14:paraId="4B3E849D" w14:textId="77777777" w:rsidTr="00EF6A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74F49D40" w14:textId="4C079449" w:rsidR="00D8292A" w:rsidRPr="00EF6A83" w:rsidRDefault="00D8292A" w:rsidP="00EF6A83">
            <w:pPr>
              <w:pStyle w:val="TableParagraph"/>
            </w:pPr>
            <w:r w:rsidRPr="00EF6A83">
              <w:t>Fournisseurs de vêtements de travail</w:t>
            </w:r>
          </w:p>
        </w:tc>
        <w:tc>
          <w:tcPr>
            <w:tcW w:w="2366" w:type="dxa"/>
          </w:tcPr>
          <w:p w14:paraId="674189E6" w14:textId="77777777" w:rsidR="00D8292A" w:rsidRPr="00EF6A83" w:rsidRDefault="00D8292A" w:rsidP="00EF6A83">
            <w:pPr>
              <w:pStyle w:val="TableParagraph"/>
              <w:cnfStyle w:val="000000010000" w:firstRow="0" w:lastRow="0" w:firstColumn="0" w:lastColumn="0" w:oddVBand="0" w:evenVBand="0" w:oddHBand="0" w:evenHBand="1" w:firstRowFirstColumn="0" w:firstRowLastColumn="0" w:lastRowFirstColumn="0" w:lastRowLastColumn="0"/>
            </w:pPr>
          </w:p>
        </w:tc>
        <w:tc>
          <w:tcPr>
            <w:tcW w:w="2366" w:type="dxa"/>
          </w:tcPr>
          <w:p w14:paraId="58541AE3" w14:textId="77777777" w:rsidR="00D8292A" w:rsidRPr="00EF6A83" w:rsidRDefault="00D8292A" w:rsidP="00EF6A83">
            <w:pPr>
              <w:pStyle w:val="TableParagraph"/>
              <w:cnfStyle w:val="000000010000" w:firstRow="0" w:lastRow="0" w:firstColumn="0" w:lastColumn="0" w:oddVBand="0" w:evenVBand="0" w:oddHBand="0" w:evenHBand="1" w:firstRowFirstColumn="0" w:firstRowLastColumn="0" w:lastRowFirstColumn="0" w:lastRowLastColumn="0"/>
            </w:pPr>
          </w:p>
        </w:tc>
        <w:tc>
          <w:tcPr>
            <w:tcW w:w="2367" w:type="dxa"/>
          </w:tcPr>
          <w:p w14:paraId="2D986A9B" w14:textId="77777777" w:rsidR="00D8292A" w:rsidRPr="00EF6A83" w:rsidRDefault="00D8292A" w:rsidP="00EF6A83">
            <w:pPr>
              <w:pStyle w:val="TableParagraph"/>
              <w:cnfStyle w:val="000000010000" w:firstRow="0" w:lastRow="0" w:firstColumn="0" w:lastColumn="0" w:oddVBand="0" w:evenVBand="0" w:oddHBand="0" w:evenHBand="1" w:firstRowFirstColumn="0" w:firstRowLastColumn="0" w:lastRowFirstColumn="0" w:lastRowLastColumn="0"/>
            </w:pPr>
          </w:p>
        </w:tc>
      </w:tr>
      <w:tr w:rsidR="00D8292A" w:rsidRPr="002176DA" w14:paraId="024A3103" w14:textId="77777777" w:rsidTr="00EF6A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135DB359" w14:textId="650CA726" w:rsidR="00D8292A" w:rsidRPr="00EF6A83" w:rsidRDefault="00D8292A" w:rsidP="00EF6A83">
            <w:pPr>
              <w:pStyle w:val="TableParagraph"/>
            </w:pPr>
            <w:r w:rsidRPr="00EF6A83">
              <w:t>Magasins d’appareils électroniques</w:t>
            </w:r>
          </w:p>
        </w:tc>
        <w:tc>
          <w:tcPr>
            <w:tcW w:w="2366" w:type="dxa"/>
          </w:tcPr>
          <w:p w14:paraId="0CB62019" w14:textId="77777777" w:rsidR="00D8292A" w:rsidRPr="00EF6A83" w:rsidRDefault="00D8292A" w:rsidP="00EF6A83">
            <w:pPr>
              <w:pStyle w:val="TableParagraph"/>
              <w:cnfStyle w:val="000000100000" w:firstRow="0" w:lastRow="0" w:firstColumn="0" w:lastColumn="0" w:oddVBand="0" w:evenVBand="0" w:oddHBand="1" w:evenHBand="0" w:firstRowFirstColumn="0" w:firstRowLastColumn="0" w:lastRowFirstColumn="0" w:lastRowLastColumn="0"/>
            </w:pPr>
          </w:p>
        </w:tc>
        <w:tc>
          <w:tcPr>
            <w:tcW w:w="2366" w:type="dxa"/>
          </w:tcPr>
          <w:p w14:paraId="41FA0C7D" w14:textId="77777777" w:rsidR="00D8292A" w:rsidRPr="00EF6A83" w:rsidRDefault="00D8292A" w:rsidP="00EF6A83">
            <w:pPr>
              <w:pStyle w:val="TableParagraph"/>
              <w:cnfStyle w:val="000000100000" w:firstRow="0" w:lastRow="0" w:firstColumn="0" w:lastColumn="0" w:oddVBand="0" w:evenVBand="0" w:oddHBand="1" w:evenHBand="0" w:firstRowFirstColumn="0" w:firstRowLastColumn="0" w:lastRowFirstColumn="0" w:lastRowLastColumn="0"/>
            </w:pPr>
          </w:p>
        </w:tc>
        <w:tc>
          <w:tcPr>
            <w:tcW w:w="2367" w:type="dxa"/>
          </w:tcPr>
          <w:p w14:paraId="30BDF419" w14:textId="77777777" w:rsidR="00D8292A" w:rsidRPr="00EF6A83" w:rsidRDefault="00D8292A" w:rsidP="00EF6A83">
            <w:pPr>
              <w:pStyle w:val="TableParagraph"/>
              <w:cnfStyle w:val="000000100000" w:firstRow="0" w:lastRow="0" w:firstColumn="0" w:lastColumn="0" w:oddVBand="0" w:evenVBand="0" w:oddHBand="1" w:evenHBand="0" w:firstRowFirstColumn="0" w:firstRowLastColumn="0" w:lastRowFirstColumn="0" w:lastRowLastColumn="0"/>
            </w:pPr>
          </w:p>
        </w:tc>
      </w:tr>
      <w:tr w:rsidR="00D8292A" w:rsidRPr="002176DA" w14:paraId="4D48E51A" w14:textId="77777777" w:rsidTr="00EF6A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1594216B" w14:textId="24F3BBCD" w:rsidR="00D8292A" w:rsidRPr="00EF6A83" w:rsidRDefault="00D8292A" w:rsidP="00EF6A83">
            <w:pPr>
              <w:pStyle w:val="TableParagraph"/>
            </w:pPr>
            <w:r w:rsidRPr="00EF6A83">
              <w:t>Magasins d’articles ménagers</w:t>
            </w:r>
          </w:p>
        </w:tc>
        <w:tc>
          <w:tcPr>
            <w:tcW w:w="2366" w:type="dxa"/>
          </w:tcPr>
          <w:p w14:paraId="6ED2CC27" w14:textId="77777777" w:rsidR="00D8292A" w:rsidRPr="00EF6A83" w:rsidRDefault="00D8292A" w:rsidP="00EF6A83">
            <w:pPr>
              <w:pStyle w:val="TableParagraph"/>
              <w:cnfStyle w:val="000000010000" w:firstRow="0" w:lastRow="0" w:firstColumn="0" w:lastColumn="0" w:oddVBand="0" w:evenVBand="0" w:oddHBand="0" w:evenHBand="1" w:firstRowFirstColumn="0" w:firstRowLastColumn="0" w:lastRowFirstColumn="0" w:lastRowLastColumn="0"/>
            </w:pPr>
          </w:p>
        </w:tc>
        <w:tc>
          <w:tcPr>
            <w:tcW w:w="2366" w:type="dxa"/>
          </w:tcPr>
          <w:p w14:paraId="27EEDC8B" w14:textId="77777777" w:rsidR="00D8292A" w:rsidRPr="00EF6A83" w:rsidRDefault="00D8292A" w:rsidP="00EF6A83">
            <w:pPr>
              <w:pStyle w:val="TableParagraph"/>
              <w:cnfStyle w:val="000000010000" w:firstRow="0" w:lastRow="0" w:firstColumn="0" w:lastColumn="0" w:oddVBand="0" w:evenVBand="0" w:oddHBand="0" w:evenHBand="1" w:firstRowFirstColumn="0" w:firstRowLastColumn="0" w:lastRowFirstColumn="0" w:lastRowLastColumn="0"/>
            </w:pPr>
          </w:p>
        </w:tc>
        <w:tc>
          <w:tcPr>
            <w:tcW w:w="2367" w:type="dxa"/>
          </w:tcPr>
          <w:p w14:paraId="118F9B63" w14:textId="77777777" w:rsidR="00D8292A" w:rsidRPr="00EF6A83" w:rsidRDefault="00D8292A" w:rsidP="00EF6A83">
            <w:pPr>
              <w:pStyle w:val="TableParagraph"/>
              <w:cnfStyle w:val="000000010000" w:firstRow="0" w:lastRow="0" w:firstColumn="0" w:lastColumn="0" w:oddVBand="0" w:evenVBand="0" w:oddHBand="0" w:evenHBand="1" w:firstRowFirstColumn="0" w:firstRowLastColumn="0" w:lastRowFirstColumn="0" w:lastRowLastColumn="0"/>
            </w:pPr>
          </w:p>
        </w:tc>
      </w:tr>
      <w:tr w:rsidR="00752E37" w:rsidRPr="002176DA" w14:paraId="04EFA4E0" w14:textId="1B067961" w:rsidTr="00EF6A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1163D61D" w14:textId="6637F724" w:rsidR="007047F3" w:rsidRPr="00EF6A83" w:rsidRDefault="007047F3" w:rsidP="00EF6A83">
            <w:pPr>
              <w:pStyle w:val="TableParagraph"/>
            </w:pPr>
            <w:r w:rsidRPr="00EF6A83">
              <w:t>Magasins de fournitures artistiques</w:t>
            </w:r>
          </w:p>
        </w:tc>
        <w:tc>
          <w:tcPr>
            <w:tcW w:w="2366" w:type="dxa"/>
          </w:tcPr>
          <w:p w14:paraId="3E19CDAF" w14:textId="77777777" w:rsidR="007047F3" w:rsidRPr="00EF6A83" w:rsidRDefault="007047F3" w:rsidP="00EF6A83">
            <w:pPr>
              <w:pStyle w:val="TableParagraph"/>
              <w:cnfStyle w:val="000000100000" w:firstRow="0" w:lastRow="0" w:firstColumn="0" w:lastColumn="0" w:oddVBand="0" w:evenVBand="0" w:oddHBand="1" w:evenHBand="0" w:firstRowFirstColumn="0" w:firstRowLastColumn="0" w:lastRowFirstColumn="0" w:lastRowLastColumn="0"/>
            </w:pPr>
          </w:p>
        </w:tc>
        <w:tc>
          <w:tcPr>
            <w:tcW w:w="2366" w:type="dxa"/>
          </w:tcPr>
          <w:p w14:paraId="7EF4806C" w14:textId="77777777" w:rsidR="007047F3" w:rsidRPr="00EF6A83" w:rsidRDefault="007047F3" w:rsidP="00EF6A83">
            <w:pPr>
              <w:pStyle w:val="TableParagraph"/>
              <w:cnfStyle w:val="000000100000" w:firstRow="0" w:lastRow="0" w:firstColumn="0" w:lastColumn="0" w:oddVBand="0" w:evenVBand="0" w:oddHBand="1" w:evenHBand="0" w:firstRowFirstColumn="0" w:firstRowLastColumn="0" w:lastRowFirstColumn="0" w:lastRowLastColumn="0"/>
            </w:pPr>
          </w:p>
        </w:tc>
        <w:tc>
          <w:tcPr>
            <w:tcW w:w="2367" w:type="dxa"/>
          </w:tcPr>
          <w:p w14:paraId="626B450B" w14:textId="77777777" w:rsidR="007047F3" w:rsidRPr="00EF6A83" w:rsidRDefault="007047F3" w:rsidP="00EF6A83">
            <w:pPr>
              <w:pStyle w:val="TableParagraph"/>
              <w:cnfStyle w:val="000000100000" w:firstRow="0" w:lastRow="0" w:firstColumn="0" w:lastColumn="0" w:oddVBand="0" w:evenVBand="0" w:oddHBand="1" w:evenHBand="0" w:firstRowFirstColumn="0" w:firstRowLastColumn="0" w:lastRowFirstColumn="0" w:lastRowLastColumn="0"/>
            </w:pPr>
          </w:p>
        </w:tc>
      </w:tr>
      <w:tr w:rsidR="00752E37" w:rsidRPr="002176DA" w14:paraId="3F68C53F" w14:textId="515F1795" w:rsidTr="00EF6A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65DDD593" w14:textId="1B736A3E" w:rsidR="007047F3" w:rsidRPr="00EF6A83" w:rsidRDefault="00D8292A" w:rsidP="00EF6A83">
            <w:pPr>
              <w:pStyle w:val="TableParagraph"/>
            </w:pPr>
            <w:r w:rsidRPr="00EF6A83">
              <w:t>Magasins de fournitures de bureau</w:t>
            </w:r>
          </w:p>
        </w:tc>
        <w:tc>
          <w:tcPr>
            <w:tcW w:w="2366" w:type="dxa"/>
          </w:tcPr>
          <w:p w14:paraId="0A5747F1" w14:textId="77777777" w:rsidR="007047F3" w:rsidRPr="00EF6A83" w:rsidRDefault="007047F3" w:rsidP="00EF6A83">
            <w:pPr>
              <w:pStyle w:val="TableParagraph"/>
              <w:cnfStyle w:val="000000010000" w:firstRow="0" w:lastRow="0" w:firstColumn="0" w:lastColumn="0" w:oddVBand="0" w:evenVBand="0" w:oddHBand="0" w:evenHBand="1" w:firstRowFirstColumn="0" w:firstRowLastColumn="0" w:lastRowFirstColumn="0" w:lastRowLastColumn="0"/>
            </w:pPr>
          </w:p>
        </w:tc>
        <w:tc>
          <w:tcPr>
            <w:tcW w:w="2366" w:type="dxa"/>
          </w:tcPr>
          <w:p w14:paraId="516F8C5E" w14:textId="77777777" w:rsidR="007047F3" w:rsidRPr="00EF6A83" w:rsidRDefault="007047F3" w:rsidP="00EF6A83">
            <w:pPr>
              <w:pStyle w:val="TableParagraph"/>
              <w:cnfStyle w:val="000000010000" w:firstRow="0" w:lastRow="0" w:firstColumn="0" w:lastColumn="0" w:oddVBand="0" w:evenVBand="0" w:oddHBand="0" w:evenHBand="1" w:firstRowFirstColumn="0" w:firstRowLastColumn="0" w:lastRowFirstColumn="0" w:lastRowLastColumn="0"/>
            </w:pPr>
          </w:p>
        </w:tc>
        <w:tc>
          <w:tcPr>
            <w:tcW w:w="2367" w:type="dxa"/>
          </w:tcPr>
          <w:p w14:paraId="481880A7" w14:textId="77777777" w:rsidR="007047F3" w:rsidRPr="00EF6A83" w:rsidRDefault="007047F3" w:rsidP="00EF6A83">
            <w:pPr>
              <w:pStyle w:val="TableParagraph"/>
              <w:cnfStyle w:val="000000010000" w:firstRow="0" w:lastRow="0" w:firstColumn="0" w:lastColumn="0" w:oddVBand="0" w:evenVBand="0" w:oddHBand="0" w:evenHBand="1" w:firstRowFirstColumn="0" w:firstRowLastColumn="0" w:lastRowFirstColumn="0" w:lastRowLastColumn="0"/>
            </w:pPr>
          </w:p>
        </w:tc>
      </w:tr>
      <w:tr w:rsidR="00D8292A" w:rsidRPr="002176DA" w14:paraId="4D2AC191" w14:textId="77777777" w:rsidTr="00EF6A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314F677C" w14:textId="4305A4C9" w:rsidR="00D8292A" w:rsidRPr="00EF6A83" w:rsidRDefault="00D8292A" w:rsidP="00EF6A83">
            <w:pPr>
              <w:pStyle w:val="TableParagraph"/>
            </w:pPr>
            <w:r w:rsidRPr="00EF6A83">
              <w:t>Magasins de fournitures de déménagement</w:t>
            </w:r>
          </w:p>
        </w:tc>
        <w:tc>
          <w:tcPr>
            <w:tcW w:w="2366" w:type="dxa"/>
          </w:tcPr>
          <w:p w14:paraId="4E41D2B1" w14:textId="77777777" w:rsidR="00D8292A" w:rsidRPr="00EF6A83" w:rsidRDefault="00D8292A" w:rsidP="00EF6A83">
            <w:pPr>
              <w:pStyle w:val="TableParagraph"/>
              <w:cnfStyle w:val="000000100000" w:firstRow="0" w:lastRow="0" w:firstColumn="0" w:lastColumn="0" w:oddVBand="0" w:evenVBand="0" w:oddHBand="1" w:evenHBand="0" w:firstRowFirstColumn="0" w:firstRowLastColumn="0" w:lastRowFirstColumn="0" w:lastRowLastColumn="0"/>
            </w:pPr>
          </w:p>
        </w:tc>
        <w:tc>
          <w:tcPr>
            <w:tcW w:w="2366" w:type="dxa"/>
          </w:tcPr>
          <w:p w14:paraId="4E3CB78D" w14:textId="77777777" w:rsidR="00D8292A" w:rsidRPr="00EF6A83" w:rsidRDefault="00D8292A" w:rsidP="00EF6A83">
            <w:pPr>
              <w:pStyle w:val="TableParagraph"/>
              <w:cnfStyle w:val="000000100000" w:firstRow="0" w:lastRow="0" w:firstColumn="0" w:lastColumn="0" w:oddVBand="0" w:evenVBand="0" w:oddHBand="1" w:evenHBand="0" w:firstRowFirstColumn="0" w:firstRowLastColumn="0" w:lastRowFirstColumn="0" w:lastRowLastColumn="0"/>
            </w:pPr>
          </w:p>
        </w:tc>
        <w:tc>
          <w:tcPr>
            <w:tcW w:w="2367" w:type="dxa"/>
          </w:tcPr>
          <w:p w14:paraId="0A5A819B" w14:textId="77777777" w:rsidR="00D8292A" w:rsidRPr="00EF6A83" w:rsidRDefault="00D8292A" w:rsidP="00EF6A83">
            <w:pPr>
              <w:pStyle w:val="TableParagraph"/>
              <w:cnfStyle w:val="000000100000" w:firstRow="0" w:lastRow="0" w:firstColumn="0" w:lastColumn="0" w:oddVBand="0" w:evenVBand="0" w:oddHBand="1" w:evenHBand="0" w:firstRowFirstColumn="0" w:firstRowLastColumn="0" w:lastRowFirstColumn="0" w:lastRowLastColumn="0"/>
            </w:pPr>
          </w:p>
        </w:tc>
      </w:tr>
      <w:tr w:rsidR="00752E37" w:rsidRPr="002176DA" w14:paraId="7089EC09" w14:textId="6F0C521E" w:rsidTr="00EF6A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3163C639" w14:textId="77777777" w:rsidR="007047F3" w:rsidRPr="00EF6A83" w:rsidRDefault="007047F3" w:rsidP="00EF6A83">
            <w:pPr>
              <w:pStyle w:val="TableParagraph"/>
            </w:pPr>
            <w:r w:rsidRPr="00EF6A83">
              <w:t>Magasins de tissus</w:t>
            </w:r>
          </w:p>
        </w:tc>
        <w:tc>
          <w:tcPr>
            <w:tcW w:w="2366" w:type="dxa"/>
          </w:tcPr>
          <w:p w14:paraId="5BB8455B" w14:textId="77777777" w:rsidR="007047F3" w:rsidRPr="00EF6A83" w:rsidRDefault="007047F3" w:rsidP="00EF6A83">
            <w:pPr>
              <w:pStyle w:val="TableParagraph"/>
              <w:cnfStyle w:val="000000010000" w:firstRow="0" w:lastRow="0" w:firstColumn="0" w:lastColumn="0" w:oddVBand="0" w:evenVBand="0" w:oddHBand="0" w:evenHBand="1" w:firstRowFirstColumn="0" w:firstRowLastColumn="0" w:lastRowFirstColumn="0" w:lastRowLastColumn="0"/>
            </w:pPr>
          </w:p>
        </w:tc>
        <w:tc>
          <w:tcPr>
            <w:tcW w:w="2366" w:type="dxa"/>
          </w:tcPr>
          <w:p w14:paraId="4749AD4B" w14:textId="77777777" w:rsidR="007047F3" w:rsidRPr="00EF6A83" w:rsidRDefault="007047F3" w:rsidP="00EF6A83">
            <w:pPr>
              <w:pStyle w:val="TableParagraph"/>
              <w:cnfStyle w:val="000000010000" w:firstRow="0" w:lastRow="0" w:firstColumn="0" w:lastColumn="0" w:oddVBand="0" w:evenVBand="0" w:oddHBand="0" w:evenHBand="1" w:firstRowFirstColumn="0" w:firstRowLastColumn="0" w:lastRowFirstColumn="0" w:lastRowLastColumn="0"/>
            </w:pPr>
          </w:p>
        </w:tc>
        <w:tc>
          <w:tcPr>
            <w:tcW w:w="2367" w:type="dxa"/>
          </w:tcPr>
          <w:p w14:paraId="46B745BB" w14:textId="77777777" w:rsidR="007047F3" w:rsidRPr="00EF6A83" w:rsidRDefault="007047F3" w:rsidP="00EF6A83">
            <w:pPr>
              <w:pStyle w:val="TableParagraph"/>
              <w:cnfStyle w:val="000000010000" w:firstRow="0" w:lastRow="0" w:firstColumn="0" w:lastColumn="0" w:oddVBand="0" w:evenVBand="0" w:oddHBand="0" w:evenHBand="1" w:firstRowFirstColumn="0" w:firstRowLastColumn="0" w:lastRowFirstColumn="0" w:lastRowLastColumn="0"/>
            </w:pPr>
          </w:p>
        </w:tc>
      </w:tr>
      <w:tr w:rsidR="00752E37" w:rsidRPr="002176DA" w14:paraId="5DD11C15" w14:textId="296EB3EB" w:rsidTr="00EF6A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4707AE51" w14:textId="510603CB" w:rsidR="007047F3" w:rsidRPr="00EF6A83" w:rsidRDefault="00D8292A" w:rsidP="00EF6A83">
            <w:pPr>
              <w:pStyle w:val="TableParagraph"/>
            </w:pPr>
            <w:r w:rsidRPr="00EF6A83">
              <w:lastRenderedPageBreak/>
              <w:t>Pharmacies</w:t>
            </w:r>
          </w:p>
        </w:tc>
        <w:tc>
          <w:tcPr>
            <w:tcW w:w="2366" w:type="dxa"/>
          </w:tcPr>
          <w:p w14:paraId="0CB72242" w14:textId="77777777" w:rsidR="007047F3" w:rsidRPr="00EF6A83" w:rsidRDefault="007047F3" w:rsidP="00EF6A83">
            <w:pPr>
              <w:pStyle w:val="TableParagraph"/>
              <w:cnfStyle w:val="000000100000" w:firstRow="0" w:lastRow="0" w:firstColumn="0" w:lastColumn="0" w:oddVBand="0" w:evenVBand="0" w:oddHBand="1" w:evenHBand="0" w:firstRowFirstColumn="0" w:firstRowLastColumn="0" w:lastRowFirstColumn="0" w:lastRowLastColumn="0"/>
            </w:pPr>
          </w:p>
        </w:tc>
        <w:tc>
          <w:tcPr>
            <w:tcW w:w="2366" w:type="dxa"/>
          </w:tcPr>
          <w:p w14:paraId="68AA06BB" w14:textId="77777777" w:rsidR="007047F3" w:rsidRPr="00EF6A83" w:rsidRDefault="007047F3" w:rsidP="00EF6A83">
            <w:pPr>
              <w:pStyle w:val="TableParagraph"/>
              <w:cnfStyle w:val="000000100000" w:firstRow="0" w:lastRow="0" w:firstColumn="0" w:lastColumn="0" w:oddVBand="0" w:evenVBand="0" w:oddHBand="1" w:evenHBand="0" w:firstRowFirstColumn="0" w:firstRowLastColumn="0" w:lastRowFirstColumn="0" w:lastRowLastColumn="0"/>
            </w:pPr>
          </w:p>
        </w:tc>
        <w:tc>
          <w:tcPr>
            <w:tcW w:w="2367" w:type="dxa"/>
          </w:tcPr>
          <w:p w14:paraId="16F8F778" w14:textId="77777777" w:rsidR="007047F3" w:rsidRPr="00EF6A83" w:rsidRDefault="007047F3" w:rsidP="00EF6A83">
            <w:pPr>
              <w:pStyle w:val="TableParagraph"/>
              <w:cnfStyle w:val="000000100000" w:firstRow="0" w:lastRow="0" w:firstColumn="0" w:lastColumn="0" w:oddVBand="0" w:evenVBand="0" w:oddHBand="1" w:evenHBand="0" w:firstRowFirstColumn="0" w:firstRowLastColumn="0" w:lastRowFirstColumn="0" w:lastRowLastColumn="0"/>
            </w:pPr>
          </w:p>
        </w:tc>
      </w:tr>
      <w:tr w:rsidR="00752E37" w:rsidRPr="002176DA" w14:paraId="724BE6D2" w14:textId="683A79CD" w:rsidTr="00EF6A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3A2F3DE7" w14:textId="77777777" w:rsidR="007047F3" w:rsidRPr="00EF6A83" w:rsidRDefault="007047F3" w:rsidP="00EF6A83">
            <w:pPr>
              <w:pStyle w:val="TableParagraph"/>
            </w:pPr>
            <w:r w:rsidRPr="00EF6A83">
              <w:t>Quincailleries</w:t>
            </w:r>
          </w:p>
        </w:tc>
        <w:tc>
          <w:tcPr>
            <w:tcW w:w="2366" w:type="dxa"/>
          </w:tcPr>
          <w:p w14:paraId="41668C74" w14:textId="77777777" w:rsidR="007047F3" w:rsidRPr="00EF6A83" w:rsidRDefault="007047F3" w:rsidP="00EF6A83">
            <w:pPr>
              <w:pStyle w:val="TableParagraph"/>
              <w:cnfStyle w:val="000000010000" w:firstRow="0" w:lastRow="0" w:firstColumn="0" w:lastColumn="0" w:oddVBand="0" w:evenVBand="0" w:oddHBand="0" w:evenHBand="1" w:firstRowFirstColumn="0" w:firstRowLastColumn="0" w:lastRowFirstColumn="0" w:lastRowLastColumn="0"/>
            </w:pPr>
          </w:p>
        </w:tc>
        <w:tc>
          <w:tcPr>
            <w:tcW w:w="2366" w:type="dxa"/>
          </w:tcPr>
          <w:p w14:paraId="16270733" w14:textId="77777777" w:rsidR="007047F3" w:rsidRPr="00EF6A83" w:rsidRDefault="007047F3" w:rsidP="00EF6A83">
            <w:pPr>
              <w:pStyle w:val="TableParagraph"/>
              <w:cnfStyle w:val="000000010000" w:firstRow="0" w:lastRow="0" w:firstColumn="0" w:lastColumn="0" w:oddVBand="0" w:evenVBand="0" w:oddHBand="0" w:evenHBand="1" w:firstRowFirstColumn="0" w:firstRowLastColumn="0" w:lastRowFirstColumn="0" w:lastRowLastColumn="0"/>
            </w:pPr>
          </w:p>
        </w:tc>
        <w:tc>
          <w:tcPr>
            <w:tcW w:w="2367" w:type="dxa"/>
          </w:tcPr>
          <w:p w14:paraId="265FAB0E" w14:textId="77777777" w:rsidR="007047F3" w:rsidRPr="00EF6A83" w:rsidRDefault="007047F3" w:rsidP="00EF6A83">
            <w:pPr>
              <w:pStyle w:val="TableParagraph"/>
              <w:cnfStyle w:val="000000010000" w:firstRow="0" w:lastRow="0" w:firstColumn="0" w:lastColumn="0" w:oddVBand="0" w:evenVBand="0" w:oddHBand="0" w:evenHBand="1" w:firstRowFirstColumn="0" w:firstRowLastColumn="0" w:lastRowFirstColumn="0" w:lastRowLastColumn="0"/>
            </w:pPr>
          </w:p>
        </w:tc>
      </w:tr>
      <w:tr w:rsidR="00D8292A" w:rsidRPr="002176DA" w14:paraId="7D7D7F04" w14:textId="5EC9A791" w:rsidTr="00EF6A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12B3A538" w14:textId="5B897A0D" w:rsidR="007047F3" w:rsidRPr="00EF6A83" w:rsidRDefault="007047F3" w:rsidP="00EF6A83">
            <w:pPr>
              <w:pStyle w:val="TableParagraph"/>
            </w:pPr>
            <w:r w:rsidRPr="00EF6A83">
              <w:t>[Insérer une autre catégorie de fournisseur</w:t>
            </w:r>
            <w:r w:rsidR="00A5784D" w:rsidRPr="00EF6A83">
              <w:t>s</w:t>
            </w:r>
            <w:r w:rsidRPr="00EF6A83">
              <w:t>]</w:t>
            </w:r>
          </w:p>
        </w:tc>
        <w:tc>
          <w:tcPr>
            <w:tcW w:w="2366" w:type="dxa"/>
          </w:tcPr>
          <w:p w14:paraId="10D62200" w14:textId="77777777" w:rsidR="007047F3" w:rsidRPr="00EF6A83" w:rsidRDefault="007047F3" w:rsidP="00EF6A83">
            <w:pPr>
              <w:pStyle w:val="TableParagraph"/>
              <w:cnfStyle w:val="000000100000" w:firstRow="0" w:lastRow="0" w:firstColumn="0" w:lastColumn="0" w:oddVBand="0" w:evenVBand="0" w:oddHBand="1" w:evenHBand="0" w:firstRowFirstColumn="0" w:firstRowLastColumn="0" w:lastRowFirstColumn="0" w:lastRowLastColumn="0"/>
            </w:pPr>
          </w:p>
        </w:tc>
        <w:tc>
          <w:tcPr>
            <w:tcW w:w="2366" w:type="dxa"/>
          </w:tcPr>
          <w:p w14:paraId="01E30683" w14:textId="77777777" w:rsidR="007047F3" w:rsidRPr="00EF6A83" w:rsidRDefault="007047F3" w:rsidP="00EF6A83">
            <w:pPr>
              <w:pStyle w:val="TableParagraph"/>
              <w:cnfStyle w:val="000000100000" w:firstRow="0" w:lastRow="0" w:firstColumn="0" w:lastColumn="0" w:oddVBand="0" w:evenVBand="0" w:oddHBand="1" w:evenHBand="0" w:firstRowFirstColumn="0" w:firstRowLastColumn="0" w:lastRowFirstColumn="0" w:lastRowLastColumn="0"/>
            </w:pPr>
          </w:p>
        </w:tc>
        <w:tc>
          <w:tcPr>
            <w:tcW w:w="2367" w:type="dxa"/>
          </w:tcPr>
          <w:p w14:paraId="792E3C71" w14:textId="77777777" w:rsidR="007047F3" w:rsidRPr="00EF6A83" w:rsidRDefault="007047F3" w:rsidP="00EF6A83">
            <w:pPr>
              <w:pStyle w:val="TableParagraph"/>
              <w:cnfStyle w:val="000000100000" w:firstRow="0" w:lastRow="0" w:firstColumn="0" w:lastColumn="0" w:oddVBand="0" w:evenVBand="0" w:oddHBand="1" w:evenHBand="0" w:firstRowFirstColumn="0" w:firstRowLastColumn="0" w:lastRowFirstColumn="0" w:lastRowLastColumn="0"/>
            </w:pPr>
          </w:p>
        </w:tc>
      </w:tr>
    </w:tbl>
    <w:p w14:paraId="62D04DA1" w14:textId="6AE74F25" w:rsidR="00C63CF5" w:rsidRPr="002F030A" w:rsidRDefault="009B276E" w:rsidP="002F030A">
      <w:pPr>
        <w:pStyle w:val="Titre3"/>
      </w:pPr>
      <w:bookmarkStart w:id="205" w:name="_Toc190327664"/>
      <w:bookmarkStart w:id="206" w:name="_Toc227059576"/>
      <w:r w:rsidRPr="002F030A">
        <w:t>Stockage de fournitures et d’équipement</w:t>
      </w:r>
      <w:bookmarkEnd w:id="205"/>
      <w:bookmarkEnd w:id="206"/>
    </w:p>
    <w:p w14:paraId="7141FBA5" w14:textId="53B11CF0" w:rsidR="00CF1CC3" w:rsidRPr="002176DA" w:rsidRDefault="00CF1CC3" w:rsidP="00CF1CC3">
      <w:r w:rsidRPr="003C64EB">
        <w:t>[Dans les deux tableaux ci-dessous, dressez la liste des fournitures et de</w:t>
      </w:r>
      <w:r w:rsidR="007E51B4" w:rsidRPr="003C64EB">
        <w:t xml:space="preserve"> l’</w:t>
      </w:r>
      <w:r w:rsidRPr="003C64EB">
        <w:t>équipement qui sont rangés sur place dans des trousses d’urgence et dans d’autres lieux de rangement, respectivement. Indiquez l’emplacement et la quantité ou le nombre de chaque article rangé. Les cellules sont laissées vides à cette</w:t>
      </w:r>
      <w:r w:rsidRPr="002176DA">
        <w:t xml:space="preserve"> fin. Insérez autant de lignes que nécessaire. Utilisez la dernière colonne du tableau pour les vérifications annuelles d’inventaire.]</w:t>
      </w:r>
    </w:p>
    <w:p w14:paraId="42714980" w14:textId="4CCBF67E" w:rsidR="009C6BC3" w:rsidRPr="006F751B" w:rsidRDefault="009C6BC3" w:rsidP="00FD3702">
      <w:pPr>
        <w:pStyle w:val="Titre4"/>
      </w:pPr>
      <w:bookmarkStart w:id="207" w:name="_Toc227059577"/>
      <w:r w:rsidRPr="00C33D78">
        <w:t>Trousse de fournitures d’urgence</w:t>
      </w:r>
      <w:bookmarkEnd w:id="207"/>
    </w:p>
    <w:tbl>
      <w:tblPr>
        <w:tblStyle w:val="CCIweb"/>
        <w:tblW w:w="9974" w:type="dxa"/>
        <w:tblLayout w:type="fixed"/>
        <w:tblCellMar>
          <w:top w:w="68" w:type="dxa"/>
          <w:bottom w:w="68" w:type="dxa"/>
        </w:tblCellMar>
        <w:tblLook w:val="0420" w:firstRow="1" w:lastRow="0" w:firstColumn="0" w:lastColumn="0" w:noHBand="0" w:noVBand="1"/>
      </w:tblPr>
      <w:tblGrid>
        <w:gridCol w:w="2020"/>
        <w:gridCol w:w="2845"/>
        <w:gridCol w:w="2276"/>
        <w:gridCol w:w="1280"/>
        <w:gridCol w:w="1553"/>
      </w:tblGrid>
      <w:tr w:rsidR="009C6BC3" w:rsidRPr="002176DA" w14:paraId="71697801" w14:textId="77777777" w:rsidTr="00EF6A83">
        <w:trPr>
          <w:cnfStyle w:val="100000000000" w:firstRow="1" w:lastRow="0" w:firstColumn="0" w:lastColumn="0" w:oddVBand="0" w:evenVBand="0" w:oddHBand="0" w:evenHBand="0" w:firstRowFirstColumn="0" w:firstRowLastColumn="0" w:lastRowFirstColumn="0" w:lastRowLastColumn="0"/>
        </w:trPr>
        <w:tc>
          <w:tcPr>
            <w:tcW w:w="2013" w:type="dxa"/>
          </w:tcPr>
          <w:p w14:paraId="29C6416B" w14:textId="79F1A34F" w:rsidR="009C6BC3" w:rsidRPr="002176DA" w:rsidRDefault="009C6BC3" w:rsidP="00EF6A83">
            <w:pPr>
              <w:pStyle w:val="TableHeading"/>
            </w:pPr>
            <w:r w:rsidRPr="002176DA">
              <w:t>Trousse</w:t>
            </w:r>
          </w:p>
        </w:tc>
        <w:tc>
          <w:tcPr>
            <w:tcW w:w="2835" w:type="dxa"/>
          </w:tcPr>
          <w:p w14:paraId="7B7677C4" w14:textId="65F91EB8" w:rsidR="009C6BC3" w:rsidRPr="002176DA" w:rsidRDefault="009C6BC3" w:rsidP="00EF6A83">
            <w:pPr>
              <w:pStyle w:val="TableHeading"/>
            </w:pPr>
            <w:r w:rsidRPr="002176DA">
              <w:t>Adresse</w:t>
            </w:r>
          </w:p>
        </w:tc>
        <w:tc>
          <w:tcPr>
            <w:tcW w:w="2268" w:type="dxa"/>
          </w:tcPr>
          <w:p w14:paraId="0ADD9623" w14:textId="77777777" w:rsidR="009C6BC3" w:rsidRPr="002176DA" w:rsidRDefault="009C6BC3" w:rsidP="00EF6A83">
            <w:pPr>
              <w:pStyle w:val="TableHeading"/>
              <w:rPr>
                <w:b w:val="0"/>
                <w:bCs/>
              </w:rPr>
            </w:pPr>
            <w:r w:rsidRPr="002176DA">
              <w:t>Article</w:t>
            </w:r>
          </w:p>
        </w:tc>
        <w:tc>
          <w:tcPr>
            <w:tcW w:w="1276" w:type="dxa"/>
          </w:tcPr>
          <w:p w14:paraId="71D580F9" w14:textId="77777777" w:rsidR="009C6BC3" w:rsidRPr="002176DA" w:rsidRDefault="009C6BC3" w:rsidP="00EF6A83">
            <w:pPr>
              <w:pStyle w:val="TableHeading"/>
              <w:jc w:val="center"/>
              <w:rPr>
                <w:b w:val="0"/>
                <w:bCs/>
              </w:rPr>
            </w:pPr>
            <w:r w:rsidRPr="002176DA">
              <w:t>Quantité</w:t>
            </w:r>
          </w:p>
        </w:tc>
        <w:tc>
          <w:tcPr>
            <w:tcW w:w="1548" w:type="dxa"/>
          </w:tcPr>
          <w:p w14:paraId="26C1BC81" w14:textId="77777777" w:rsidR="009C6BC3" w:rsidRPr="002176DA" w:rsidRDefault="009C6BC3" w:rsidP="00EF6A83">
            <w:pPr>
              <w:pStyle w:val="TableHeading"/>
              <w:jc w:val="center"/>
              <w:rPr>
                <w:b w:val="0"/>
                <w:bCs/>
              </w:rPr>
            </w:pPr>
            <w:r w:rsidRPr="002176DA">
              <w:t>Vérification</w:t>
            </w:r>
          </w:p>
        </w:tc>
      </w:tr>
      <w:tr w:rsidR="009C6BC3" w:rsidRPr="002176DA" w14:paraId="32F45F50" w14:textId="77777777" w:rsidTr="00EF6A83">
        <w:trPr>
          <w:cnfStyle w:val="000000100000" w:firstRow="0" w:lastRow="0" w:firstColumn="0" w:lastColumn="0" w:oddVBand="0" w:evenVBand="0" w:oddHBand="1" w:evenHBand="0" w:firstRowFirstColumn="0" w:firstRowLastColumn="0" w:lastRowFirstColumn="0" w:lastRowLastColumn="0"/>
        </w:trPr>
        <w:tc>
          <w:tcPr>
            <w:tcW w:w="2013" w:type="dxa"/>
          </w:tcPr>
          <w:p w14:paraId="11E989A2" w14:textId="4668A426" w:rsidR="009C6BC3" w:rsidRPr="00EF6A83" w:rsidRDefault="009C6BC3" w:rsidP="00EF6A83">
            <w:pPr>
              <w:pStyle w:val="TableParagraph"/>
            </w:pPr>
            <w:r w:rsidRPr="00EF6A83">
              <w:t xml:space="preserve">[Insérer le nom ou le numéro de la trousse] </w:t>
            </w:r>
          </w:p>
        </w:tc>
        <w:tc>
          <w:tcPr>
            <w:tcW w:w="2835" w:type="dxa"/>
          </w:tcPr>
          <w:p w14:paraId="762DA1B7" w14:textId="79A29055" w:rsidR="009C6BC3" w:rsidRPr="00EF6A83" w:rsidRDefault="009C6BC3" w:rsidP="00EF6A83">
            <w:pPr>
              <w:pStyle w:val="TableParagraph"/>
            </w:pPr>
            <w:r w:rsidRPr="00EF6A83">
              <w:t>[Insérer le lieu de rangement]</w:t>
            </w:r>
          </w:p>
        </w:tc>
        <w:tc>
          <w:tcPr>
            <w:tcW w:w="2268" w:type="dxa"/>
          </w:tcPr>
          <w:p w14:paraId="4FA1E44A" w14:textId="77777777" w:rsidR="009C6BC3" w:rsidRPr="00EF6A83" w:rsidRDefault="009C6BC3" w:rsidP="00EF6A83">
            <w:pPr>
              <w:pStyle w:val="TableParagraph"/>
            </w:pPr>
            <w:r w:rsidRPr="00EF6A83">
              <w:t>[Insérer le nom de l’article]</w:t>
            </w:r>
          </w:p>
        </w:tc>
        <w:tc>
          <w:tcPr>
            <w:tcW w:w="1276" w:type="dxa"/>
          </w:tcPr>
          <w:p w14:paraId="10BFB9A3" w14:textId="77777777" w:rsidR="009C6BC3" w:rsidRPr="00EF6A83" w:rsidRDefault="009C6BC3" w:rsidP="00EF6A83">
            <w:pPr>
              <w:pStyle w:val="TableParagraph"/>
              <w:jc w:val="center"/>
            </w:pPr>
          </w:p>
        </w:tc>
        <w:tc>
          <w:tcPr>
            <w:tcW w:w="1548" w:type="dxa"/>
          </w:tcPr>
          <w:p w14:paraId="26415205" w14:textId="77777777" w:rsidR="009C6BC3" w:rsidRPr="00EF6A83" w:rsidRDefault="009C6BC3" w:rsidP="00EF6A83">
            <w:pPr>
              <w:pStyle w:val="TableParagraph"/>
              <w:jc w:val="center"/>
            </w:pPr>
          </w:p>
        </w:tc>
      </w:tr>
    </w:tbl>
    <w:p w14:paraId="5E223D2F" w14:textId="0AE30504" w:rsidR="000731A0" w:rsidRPr="006F751B" w:rsidRDefault="009C6BC3" w:rsidP="00EF6A83">
      <w:pPr>
        <w:pStyle w:val="Titre4"/>
      </w:pPr>
      <w:bookmarkStart w:id="208" w:name="_Toc227059578"/>
      <w:r w:rsidRPr="00C33D78">
        <w:t>Fournitures et équipement généraux</w:t>
      </w:r>
      <w:bookmarkEnd w:id="208"/>
    </w:p>
    <w:tbl>
      <w:tblPr>
        <w:tblStyle w:val="CCIweb"/>
        <w:tblW w:w="9974" w:type="dxa"/>
        <w:tblLayout w:type="fixed"/>
        <w:tblCellMar>
          <w:top w:w="68" w:type="dxa"/>
          <w:bottom w:w="68" w:type="dxa"/>
        </w:tblCellMar>
        <w:tblLook w:val="0420" w:firstRow="1" w:lastRow="0" w:firstColumn="0" w:lastColumn="0" w:noHBand="0" w:noVBand="1"/>
      </w:tblPr>
      <w:tblGrid>
        <w:gridCol w:w="3855"/>
        <w:gridCol w:w="3286"/>
        <w:gridCol w:w="1280"/>
        <w:gridCol w:w="1553"/>
      </w:tblGrid>
      <w:tr w:rsidR="00C63CF5" w:rsidRPr="002176DA" w14:paraId="261DC342" w14:textId="77777777" w:rsidTr="00EF6A83">
        <w:trPr>
          <w:cnfStyle w:val="100000000000" w:firstRow="1" w:lastRow="0" w:firstColumn="0" w:lastColumn="0" w:oddVBand="0" w:evenVBand="0" w:oddHBand="0" w:evenHBand="0" w:firstRowFirstColumn="0" w:firstRowLastColumn="0" w:lastRowFirstColumn="0" w:lastRowLastColumn="0"/>
        </w:trPr>
        <w:tc>
          <w:tcPr>
            <w:tcW w:w="3841" w:type="dxa"/>
          </w:tcPr>
          <w:p w14:paraId="484E5510" w14:textId="77777777" w:rsidR="00C63CF5" w:rsidRPr="002176DA" w:rsidRDefault="00C63CF5" w:rsidP="00EF6A83">
            <w:pPr>
              <w:pStyle w:val="TableHeading"/>
            </w:pPr>
            <w:r w:rsidRPr="002176DA">
              <w:t>Adresse</w:t>
            </w:r>
          </w:p>
        </w:tc>
        <w:tc>
          <w:tcPr>
            <w:tcW w:w="3275" w:type="dxa"/>
          </w:tcPr>
          <w:p w14:paraId="00222BBF" w14:textId="77777777" w:rsidR="00C63CF5" w:rsidRPr="002176DA" w:rsidRDefault="00C63CF5" w:rsidP="00EF6A83">
            <w:pPr>
              <w:pStyle w:val="TableHeading"/>
              <w:rPr>
                <w:b w:val="0"/>
                <w:bCs/>
              </w:rPr>
            </w:pPr>
            <w:r w:rsidRPr="002176DA">
              <w:t>Article</w:t>
            </w:r>
          </w:p>
        </w:tc>
        <w:tc>
          <w:tcPr>
            <w:tcW w:w="1276" w:type="dxa"/>
          </w:tcPr>
          <w:p w14:paraId="39F4E533" w14:textId="77777777" w:rsidR="00C63CF5" w:rsidRPr="002176DA" w:rsidRDefault="00C63CF5" w:rsidP="00EF6A83">
            <w:pPr>
              <w:pStyle w:val="TableHeading"/>
              <w:jc w:val="center"/>
              <w:rPr>
                <w:b w:val="0"/>
                <w:bCs/>
              </w:rPr>
            </w:pPr>
            <w:r w:rsidRPr="002176DA">
              <w:t>Quantité</w:t>
            </w:r>
          </w:p>
        </w:tc>
        <w:tc>
          <w:tcPr>
            <w:tcW w:w="1548" w:type="dxa"/>
          </w:tcPr>
          <w:p w14:paraId="0309B2D2" w14:textId="77777777" w:rsidR="00C63CF5" w:rsidRPr="002176DA" w:rsidRDefault="00C63CF5" w:rsidP="00EF6A83">
            <w:pPr>
              <w:pStyle w:val="TableHeading"/>
              <w:jc w:val="center"/>
              <w:rPr>
                <w:b w:val="0"/>
                <w:bCs/>
              </w:rPr>
            </w:pPr>
            <w:r w:rsidRPr="002176DA">
              <w:t>Vérification</w:t>
            </w:r>
          </w:p>
        </w:tc>
      </w:tr>
      <w:tr w:rsidR="000731A0" w:rsidRPr="002176DA" w14:paraId="39086BD1" w14:textId="77777777" w:rsidTr="00EF6A83">
        <w:trPr>
          <w:cnfStyle w:val="000000100000" w:firstRow="0" w:lastRow="0" w:firstColumn="0" w:lastColumn="0" w:oddVBand="0" w:evenVBand="0" w:oddHBand="1" w:evenHBand="0" w:firstRowFirstColumn="0" w:firstRowLastColumn="0" w:lastRowFirstColumn="0" w:lastRowLastColumn="0"/>
        </w:trPr>
        <w:tc>
          <w:tcPr>
            <w:tcW w:w="3841" w:type="dxa"/>
          </w:tcPr>
          <w:p w14:paraId="5ED891D2" w14:textId="7AED4CBA" w:rsidR="000731A0" w:rsidRPr="00EF6A83" w:rsidRDefault="00665020" w:rsidP="00EF6A83">
            <w:pPr>
              <w:pStyle w:val="TableParagraph"/>
            </w:pPr>
            <w:r w:rsidRPr="00EF6A83">
              <w:t>[Insérer le lieu de rangement]</w:t>
            </w:r>
          </w:p>
        </w:tc>
        <w:tc>
          <w:tcPr>
            <w:tcW w:w="3275" w:type="dxa"/>
          </w:tcPr>
          <w:p w14:paraId="355F03C6" w14:textId="1A89CBAD" w:rsidR="000731A0" w:rsidRPr="00EF6A83" w:rsidRDefault="00040A37" w:rsidP="00EF6A83">
            <w:pPr>
              <w:pStyle w:val="TableParagraph"/>
            </w:pPr>
            <w:r w:rsidRPr="00EF6A83">
              <w:t>[Insérer le nom de l’article]</w:t>
            </w:r>
          </w:p>
        </w:tc>
        <w:tc>
          <w:tcPr>
            <w:tcW w:w="1276" w:type="dxa"/>
          </w:tcPr>
          <w:p w14:paraId="19209EA5" w14:textId="77777777" w:rsidR="000731A0" w:rsidRPr="00EF6A83" w:rsidRDefault="000731A0" w:rsidP="00EF6A83">
            <w:pPr>
              <w:pStyle w:val="TableParagraph"/>
              <w:jc w:val="center"/>
            </w:pPr>
          </w:p>
        </w:tc>
        <w:tc>
          <w:tcPr>
            <w:tcW w:w="1548" w:type="dxa"/>
          </w:tcPr>
          <w:p w14:paraId="1372E002" w14:textId="76BB9F99" w:rsidR="000731A0" w:rsidRPr="00EF6A83" w:rsidRDefault="000731A0" w:rsidP="00EF6A83">
            <w:pPr>
              <w:pStyle w:val="TableParagraph"/>
              <w:jc w:val="center"/>
            </w:pPr>
          </w:p>
        </w:tc>
      </w:tr>
    </w:tbl>
    <w:p w14:paraId="14E137E0" w14:textId="77777777" w:rsidR="00040A37" w:rsidRPr="00E35EB8" w:rsidRDefault="00040A37" w:rsidP="00E35EB8">
      <w:pPr>
        <w:pStyle w:val="Titre2"/>
      </w:pPr>
      <w:bookmarkStart w:id="209" w:name="_Toc528139414"/>
      <w:bookmarkStart w:id="210" w:name="_Toc149114909"/>
      <w:bookmarkStart w:id="211" w:name="_Toc190327665"/>
      <w:bookmarkStart w:id="212" w:name="_Toc227059579"/>
      <w:r w:rsidRPr="00E35EB8">
        <w:t>Plan de formation</w:t>
      </w:r>
      <w:bookmarkEnd w:id="209"/>
      <w:bookmarkEnd w:id="210"/>
      <w:bookmarkEnd w:id="211"/>
      <w:bookmarkEnd w:id="212"/>
    </w:p>
    <w:p w14:paraId="1F2954AF" w14:textId="4B7601CA" w:rsidR="00040A37" w:rsidRPr="002176DA" w:rsidRDefault="008E29EE" w:rsidP="00040A37">
      <w:r w:rsidRPr="002176DA">
        <w:t xml:space="preserve">[Insérez un court paragraphe indiquant le type de formation qui sera </w:t>
      </w:r>
      <w:r w:rsidR="002702B2">
        <w:t>offerte</w:t>
      </w:r>
      <w:r w:rsidR="002702B2" w:rsidRPr="002176DA">
        <w:t xml:space="preserve"> </w:t>
      </w:r>
      <w:r w:rsidRPr="002176DA">
        <w:t xml:space="preserve">à l’équipe de gestion des incidents et aux autres membres du personnel et </w:t>
      </w:r>
      <w:r w:rsidR="002702B2">
        <w:t xml:space="preserve">aux </w:t>
      </w:r>
      <w:r w:rsidRPr="002176DA">
        <w:t>bénévoles qui contribueront à l’intervention d’urgence, ainsi que la fréquence</w:t>
      </w:r>
      <w:r w:rsidR="002702B2">
        <w:t xml:space="preserve"> </w:t>
      </w:r>
      <w:bookmarkStart w:id="213" w:name="_Hlk203994949"/>
      <w:r w:rsidR="002702B2">
        <w:t>à laquelle il leur faudra suivre</w:t>
      </w:r>
      <w:r w:rsidRPr="002176DA">
        <w:t xml:space="preserve"> </w:t>
      </w:r>
      <w:bookmarkEnd w:id="213"/>
      <w:r w:rsidRPr="002176DA">
        <w:t>cette formation.]</w:t>
      </w:r>
    </w:p>
    <w:p w14:paraId="0FA27BEB" w14:textId="77777777" w:rsidR="00040A37" w:rsidRPr="00E35EB8" w:rsidRDefault="00040A37" w:rsidP="00E35EB8">
      <w:pPr>
        <w:pStyle w:val="Titre2"/>
      </w:pPr>
      <w:bookmarkStart w:id="214" w:name="_Toc528139415"/>
      <w:bookmarkStart w:id="215" w:name="_Toc149114910"/>
      <w:bookmarkStart w:id="216" w:name="_Toc190327666"/>
      <w:bookmarkStart w:id="217" w:name="_Toc227059580"/>
      <w:r w:rsidRPr="00E35EB8">
        <w:t>Mise à jour du plan d’urgence</w:t>
      </w:r>
      <w:bookmarkEnd w:id="214"/>
      <w:bookmarkEnd w:id="215"/>
      <w:bookmarkEnd w:id="216"/>
      <w:bookmarkEnd w:id="217"/>
    </w:p>
    <w:p w14:paraId="67789EA4" w14:textId="5E89FD2B" w:rsidR="00040A37" w:rsidRPr="002176DA" w:rsidRDefault="008E29EE" w:rsidP="00040A37">
      <w:r w:rsidRPr="002176DA">
        <w:t>[Insérez un court paragraphe indiquant la fréquence à laquelle le plan d’urgence sera mis à jour, la date, l’auteur ou autrice et l’approbateur ou approbatrice de la révision. Indiquez également que le plan sera révisé et mis à jour après toute situation d’urgence majeure.]</w:t>
      </w:r>
    </w:p>
    <w:p w14:paraId="7AEC1080" w14:textId="77777777" w:rsidR="00CF1CC3" w:rsidRPr="002176DA" w:rsidRDefault="00CF1CC3" w:rsidP="007F0D8D">
      <w:bookmarkStart w:id="218" w:name="_Toc190327667"/>
      <w:r w:rsidRPr="002176DA">
        <w:br w:type="page"/>
      </w:r>
    </w:p>
    <w:p w14:paraId="196AE33B" w14:textId="2A257AFD" w:rsidR="00040A37" w:rsidRPr="00E35EB8" w:rsidRDefault="00040A37" w:rsidP="007F0D8D">
      <w:pPr>
        <w:pStyle w:val="Titre2"/>
      </w:pPr>
      <w:bookmarkStart w:id="219" w:name="_Toc227059581"/>
      <w:r w:rsidRPr="00E35EB8">
        <w:lastRenderedPageBreak/>
        <w:t>Annexes</w:t>
      </w:r>
      <w:bookmarkStart w:id="220" w:name="_Toc149114912"/>
      <w:bookmarkEnd w:id="218"/>
      <w:bookmarkEnd w:id="219"/>
    </w:p>
    <w:p w14:paraId="349C0642" w14:textId="4506FF33" w:rsidR="00040A37" w:rsidRPr="002F030A" w:rsidRDefault="002A36FB" w:rsidP="007F0D8D">
      <w:pPr>
        <w:pStyle w:val="Titre3"/>
      </w:pPr>
      <w:bookmarkStart w:id="221" w:name="_Annexe_1_:"/>
      <w:bookmarkStart w:id="222" w:name="_Toc190327668"/>
      <w:bookmarkStart w:id="223" w:name="_Toc227059582"/>
      <w:bookmarkEnd w:id="221"/>
      <w:r w:rsidRPr="002F030A">
        <w:t>Annexe 1 : Plans d’étage</w:t>
      </w:r>
      <w:bookmarkEnd w:id="220"/>
      <w:bookmarkEnd w:id="222"/>
      <w:bookmarkEnd w:id="223"/>
    </w:p>
    <w:p w14:paraId="60A8D1D0" w14:textId="14872D2A" w:rsidR="00040A37" w:rsidRPr="002176DA" w:rsidRDefault="008E29EE" w:rsidP="00040A37">
      <w:r w:rsidRPr="002176DA">
        <w:t>[Insérez les plans d’étage de votre établissement. Indiquez</w:t>
      </w:r>
      <w:r w:rsidR="002702B2">
        <w:t>,</w:t>
      </w:r>
      <w:r w:rsidRPr="002176DA">
        <w:t xml:space="preserve"> sur les plans</w:t>
      </w:r>
      <w:r w:rsidR="002702B2">
        <w:t>,</w:t>
      </w:r>
      <w:r w:rsidRPr="002176DA">
        <w:t xml:space="preserve"> l’emplacement des itinéraires d’évacuation, des zones </w:t>
      </w:r>
      <w:r w:rsidR="005E7E71" w:rsidRPr="005E7E71">
        <w:t>que les chercheurs et chercheuses doivent</w:t>
      </w:r>
      <w:r w:rsidR="005E7E71">
        <w:t xml:space="preserve"> ratisser</w:t>
      </w:r>
      <w:r w:rsidRPr="002176DA">
        <w:t xml:space="preserve">, des points de rencontre, </w:t>
      </w:r>
      <w:r w:rsidR="00B93EE9">
        <w:t xml:space="preserve">des dispositifs </w:t>
      </w:r>
      <w:r w:rsidRPr="00B93EE9">
        <w:t>d’arrêt des services publics</w:t>
      </w:r>
      <w:r w:rsidRPr="002176DA">
        <w:t xml:space="preserve">, des dispositifs d’alarme incendie, des extincteurs et des trousses de premiers </w:t>
      </w:r>
      <w:r w:rsidR="002702B2">
        <w:t>soins</w:t>
      </w:r>
      <w:r w:rsidRPr="002176DA">
        <w:t>.]</w:t>
      </w:r>
    </w:p>
    <w:p w14:paraId="67AF6BCE" w14:textId="77777777" w:rsidR="00CF1CC3" w:rsidRPr="002176DA" w:rsidRDefault="00CF1CC3" w:rsidP="0032352D">
      <w:r w:rsidRPr="002176DA">
        <w:br w:type="page"/>
      </w:r>
    </w:p>
    <w:p w14:paraId="0FD5CDB5" w14:textId="45018DF3" w:rsidR="00D44966" w:rsidRPr="002F030A" w:rsidRDefault="008E29EE" w:rsidP="00FF3813">
      <w:pPr>
        <w:pStyle w:val="Titre3"/>
        <w:spacing w:line="240" w:lineRule="auto"/>
      </w:pPr>
      <w:bookmarkStart w:id="224" w:name="_Toc227059583"/>
      <w:r w:rsidRPr="002F030A">
        <w:lastRenderedPageBreak/>
        <w:t>Annexe 2 : Évaluation initiale des dommages – Dommages aux bâtiments ou aux biens</w:t>
      </w:r>
      <w:bookmarkEnd w:id="224"/>
    </w:p>
    <w:p w14:paraId="32D9C322" w14:textId="77777777" w:rsidR="00887839" w:rsidRPr="002176DA" w:rsidRDefault="00887839" w:rsidP="00A1285A">
      <w:r w:rsidRPr="002176DA">
        <w:t>[Modifiez le formulaire ou insérez un autre formulaire. Les cellules vides du formulaire seront remplies en cas d’urgence.]</w:t>
      </w:r>
    </w:p>
    <w:p w14:paraId="2AB8F7FA" w14:textId="2EAAF2B4" w:rsidR="00731CE5" w:rsidRPr="002176DA" w:rsidRDefault="00731CE5" w:rsidP="00731CE5">
      <w:r w:rsidRPr="002176DA">
        <w:t>Cochez les types de dommages au bâtiment ou aux biens présents en indiquant le degré d</w:t>
      </w:r>
      <w:r w:rsidR="002702B2">
        <w:t>es</w:t>
      </w:r>
      <w:r w:rsidRPr="002176DA">
        <w:t xml:space="preserve"> dommage</w:t>
      </w:r>
      <w:r w:rsidR="002702B2">
        <w:t>s</w:t>
      </w:r>
      <w:r w:rsidRPr="002176DA">
        <w:t xml:space="preserve"> (imminent</w:t>
      </w:r>
      <w:r w:rsidR="002702B2">
        <w:t>s</w:t>
      </w:r>
      <w:r w:rsidRPr="002176DA">
        <w:t>, mineur</w:t>
      </w:r>
      <w:r w:rsidR="002702B2">
        <w:t>s</w:t>
      </w:r>
      <w:r w:rsidRPr="002176DA">
        <w:t xml:space="preserve"> ou majeur</w:t>
      </w:r>
      <w:r w:rsidR="002702B2">
        <w:t>s</w:t>
      </w:r>
      <w:r w:rsidRPr="002176DA">
        <w:t>).</w:t>
      </w:r>
    </w:p>
    <w:p w14:paraId="38EB93A4" w14:textId="0692C901" w:rsidR="0023292D" w:rsidRPr="002176DA" w:rsidRDefault="0023292D" w:rsidP="00BE4C5F">
      <w:r w:rsidRPr="002176DA">
        <w:t>Urgence : ________________ Bâtiment : ________________ Lieu : _______________</w:t>
      </w:r>
    </w:p>
    <w:p w14:paraId="408BCC7A" w14:textId="5C65779E" w:rsidR="0023292D" w:rsidRPr="002176DA" w:rsidRDefault="0023292D" w:rsidP="0023292D">
      <w:r w:rsidRPr="002176DA">
        <w:t>Date : _____________ Heure : ____________ Initiales : _______</w:t>
      </w:r>
    </w:p>
    <w:tbl>
      <w:tblPr>
        <w:tblStyle w:val="CCIweb"/>
        <w:tblW w:w="9974" w:type="dxa"/>
        <w:tblLayout w:type="fixed"/>
        <w:tblCellMar>
          <w:top w:w="34" w:type="dxa"/>
          <w:bottom w:w="34" w:type="dxa"/>
        </w:tblCellMar>
        <w:tblLook w:val="0420" w:firstRow="1" w:lastRow="0" w:firstColumn="0" w:lastColumn="0" w:noHBand="0" w:noVBand="1"/>
      </w:tblPr>
      <w:tblGrid>
        <w:gridCol w:w="4401"/>
        <w:gridCol w:w="1857"/>
        <w:gridCol w:w="1858"/>
        <w:gridCol w:w="1858"/>
      </w:tblGrid>
      <w:tr w:rsidR="00731CE5" w:rsidRPr="002176DA" w14:paraId="4692B349" w14:textId="77777777" w:rsidTr="00FF3813">
        <w:trPr>
          <w:cnfStyle w:val="100000000000" w:firstRow="1" w:lastRow="0" w:firstColumn="0" w:lastColumn="0" w:oddVBand="0" w:evenVBand="0" w:oddHBand="0" w:evenHBand="0" w:firstRowFirstColumn="0" w:firstRowLastColumn="0" w:lastRowFirstColumn="0" w:lastRowLastColumn="0"/>
        </w:trPr>
        <w:tc>
          <w:tcPr>
            <w:tcW w:w="4366" w:type="dxa"/>
          </w:tcPr>
          <w:p w14:paraId="1841414B" w14:textId="16E46D97" w:rsidR="00731CE5" w:rsidRPr="00FF3813" w:rsidRDefault="00731CE5" w:rsidP="00FF3813">
            <w:pPr>
              <w:pStyle w:val="TableHeading"/>
            </w:pPr>
            <w:r w:rsidRPr="00FF3813">
              <w:t>Type de dommage</w:t>
            </w:r>
            <w:r w:rsidR="002702B2" w:rsidRPr="00FF3813">
              <w:t>s</w:t>
            </w:r>
          </w:p>
        </w:tc>
        <w:tc>
          <w:tcPr>
            <w:tcW w:w="1842" w:type="dxa"/>
          </w:tcPr>
          <w:p w14:paraId="1A7297FD" w14:textId="66630FFF" w:rsidR="00731CE5" w:rsidRPr="00FF3813" w:rsidRDefault="00731CE5" w:rsidP="00FF3813">
            <w:pPr>
              <w:pStyle w:val="TableHeading"/>
              <w:jc w:val="center"/>
            </w:pPr>
            <w:r w:rsidRPr="00FF3813">
              <w:t>Dommage</w:t>
            </w:r>
            <w:r w:rsidR="002702B2" w:rsidRPr="00FF3813">
              <w:t>s</w:t>
            </w:r>
            <w:r w:rsidRPr="00FF3813">
              <w:t xml:space="preserve"> imminent</w:t>
            </w:r>
            <w:r w:rsidR="002702B2" w:rsidRPr="00FF3813">
              <w:t>s</w:t>
            </w:r>
          </w:p>
        </w:tc>
        <w:tc>
          <w:tcPr>
            <w:tcW w:w="1843" w:type="dxa"/>
          </w:tcPr>
          <w:p w14:paraId="393D9229" w14:textId="38B73D11" w:rsidR="00731CE5" w:rsidRPr="00FF3813" w:rsidRDefault="00731CE5" w:rsidP="00FF3813">
            <w:pPr>
              <w:pStyle w:val="TableHeading"/>
              <w:jc w:val="center"/>
            </w:pPr>
            <w:r w:rsidRPr="00FF3813">
              <w:t>Dommage</w:t>
            </w:r>
            <w:r w:rsidR="002702B2" w:rsidRPr="00FF3813">
              <w:t>s</w:t>
            </w:r>
            <w:r w:rsidRPr="00FF3813">
              <w:br/>
              <w:t>mineur</w:t>
            </w:r>
            <w:r w:rsidR="002702B2" w:rsidRPr="00FF3813">
              <w:t>s</w:t>
            </w:r>
          </w:p>
        </w:tc>
        <w:tc>
          <w:tcPr>
            <w:tcW w:w="1843" w:type="dxa"/>
          </w:tcPr>
          <w:p w14:paraId="0A1D1327" w14:textId="3995D0D3" w:rsidR="00731CE5" w:rsidRPr="00FF3813" w:rsidRDefault="00731CE5" w:rsidP="00FF3813">
            <w:pPr>
              <w:pStyle w:val="TableHeading"/>
              <w:jc w:val="center"/>
            </w:pPr>
            <w:r w:rsidRPr="00FF3813">
              <w:t>Dommage</w:t>
            </w:r>
            <w:r w:rsidR="002702B2" w:rsidRPr="00FF3813">
              <w:t>s</w:t>
            </w:r>
            <w:r w:rsidRPr="00FF3813">
              <w:br/>
              <w:t>majeur</w:t>
            </w:r>
            <w:r w:rsidR="002702B2" w:rsidRPr="00FF3813">
              <w:t>s</w:t>
            </w:r>
          </w:p>
        </w:tc>
      </w:tr>
      <w:tr w:rsidR="00731CE5" w:rsidRPr="002176DA" w14:paraId="5178A8A2" w14:textId="77777777" w:rsidTr="00FF3813">
        <w:trPr>
          <w:cnfStyle w:val="000000100000" w:firstRow="0" w:lastRow="0" w:firstColumn="0" w:lastColumn="0" w:oddVBand="0" w:evenVBand="0" w:oddHBand="1" w:evenHBand="0" w:firstRowFirstColumn="0" w:firstRowLastColumn="0" w:lastRowFirstColumn="0" w:lastRowLastColumn="0"/>
        </w:trPr>
        <w:tc>
          <w:tcPr>
            <w:tcW w:w="4366" w:type="dxa"/>
            <w:vAlign w:val="center"/>
          </w:tcPr>
          <w:p w14:paraId="04F4D376" w14:textId="2F8F58EB" w:rsidR="00731CE5" w:rsidRPr="001A424B" w:rsidRDefault="00057306" w:rsidP="001A424B">
            <w:pPr>
              <w:pStyle w:val="TableParagraph"/>
            </w:pPr>
            <w:r w:rsidRPr="001A424B">
              <w:t>Gouttes ou écoulement d’eau</w:t>
            </w:r>
          </w:p>
        </w:tc>
        <w:tc>
          <w:tcPr>
            <w:tcW w:w="1842" w:type="dxa"/>
            <w:vAlign w:val="center"/>
          </w:tcPr>
          <w:p w14:paraId="3F610479" w14:textId="77777777" w:rsidR="00731CE5" w:rsidRPr="00FF3813" w:rsidRDefault="00731CE5" w:rsidP="00FF3813">
            <w:pPr>
              <w:pStyle w:val="TableParagraph"/>
              <w:jc w:val="center"/>
            </w:pPr>
          </w:p>
        </w:tc>
        <w:tc>
          <w:tcPr>
            <w:tcW w:w="1843" w:type="dxa"/>
            <w:vAlign w:val="center"/>
          </w:tcPr>
          <w:p w14:paraId="07F56F0D" w14:textId="77777777" w:rsidR="00731CE5" w:rsidRPr="00FF3813" w:rsidRDefault="00731CE5" w:rsidP="00FF3813">
            <w:pPr>
              <w:pStyle w:val="TableParagraph"/>
              <w:jc w:val="center"/>
            </w:pPr>
          </w:p>
        </w:tc>
        <w:tc>
          <w:tcPr>
            <w:tcW w:w="1843" w:type="dxa"/>
            <w:vAlign w:val="center"/>
          </w:tcPr>
          <w:p w14:paraId="6DB1F812" w14:textId="77777777" w:rsidR="00731CE5" w:rsidRPr="00FF3813" w:rsidRDefault="00731CE5" w:rsidP="00FF3813">
            <w:pPr>
              <w:pStyle w:val="TableParagraph"/>
              <w:jc w:val="center"/>
            </w:pPr>
          </w:p>
        </w:tc>
      </w:tr>
      <w:tr w:rsidR="00731CE5" w:rsidRPr="002176DA" w14:paraId="7299CEAF" w14:textId="77777777" w:rsidTr="00FF3813">
        <w:trPr>
          <w:cnfStyle w:val="000000010000" w:firstRow="0" w:lastRow="0" w:firstColumn="0" w:lastColumn="0" w:oddVBand="0" w:evenVBand="0" w:oddHBand="0" w:evenHBand="1" w:firstRowFirstColumn="0" w:firstRowLastColumn="0" w:lastRowFirstColumn="0" w:lastRowLastColumn="0"/>
        </w:trPr>
        <w:tc>
          <w:tcPr>
            <w:tcW w:w="4366" w:type="dxa"/>
            <w:vAlign w:val="center"/>
          </w:tcPr>
          <w:p w14:paraId="1CEA1E6E" w14:textId="026E256B" w:rsidR="00731CE5" w:rsidRPr="00FF3813" w:rsidRDefault="00057306" w:rsidP="00FF3813">
            <w:pPr>
              <w:pStyle w:val="TableParagraph"/>
            </w:pPr>
            <w:r w:rsidRPr="00FF3813">
              <w:t>Eau profonde et stagnante</w:t>
            </w:r>
          </w:p>
        </w:tc>
        <w:tc>
          <w:tcPr>
            <w:tcW w:w="1842" w:type="dxa"/>
            <w:vAlign w:val="center"/>
          </w:tcPr>
          <w:p w14:paraId="5C9E11B0" w14:textId="77777777" w:rsidR="00731CE5" w:rsidRPr="00FF3813" w:rsidRDefault="00731CE5" w:rsidP="00FF3813">
            <w:pPr>
              <w:pStyle w:val="TableParagraph"/>
              <w:jc w:val="center"/>
            </w:pPr>
          </w:p>
        </w:tc>
        <w:tc>
          <w:tcPr>
            <w:tcW w:w="1843" w:type="dxa"/>
            <w:vAlign w:val="center"/>
          </w:tcPr>
          <w:p w14:paraId="371981D4" w14:textId="77777777" w:rsidR="00731CE5" w:rsidRPr="00FF3813" w:rsidRDefault="00731CE5" w:rsidP="00FF3813">
            <w:pPr>
              <w:pStyle w:val="TableParagraph"/>
              <w:jc w:val="center"/>
            </w:pPr>
          </w:p>
        </w:tc>
        <w:tc>
          <w:tcPr>
            <w:tcW w:w="1843" w:type="dxa"/>
            <w:vAlign w:val="center"/>
          </w:tcPr>
          <w:p w14:paraId="68966347" w14:textId="77777777" w:rsidR="00731CE5" w:rsidRPr="00FF3813" w:rsidRDefault="00731CE5" w:rsidP="00FF3813">
            <w:pPr>
              <w:pStyle w:val="TableParagraph"/>
              <w:jc w:val="center"/>
            </w:pPr>
          </w:p>
        </w:tc>
      </w:tr>
      <w:tr w:rsidR="00731CE5" w:rsidRPr="002176DA" w14:paraId="5CC5960A" w14:textId="77777777" w:rsidTr="00FF3813">
        <w:trPr>
          <w:cnfStyle w:val="000000100000" w:firstRow="0" w:lastRow="0" w:firstColumn="0" w:lastColumn="0" w:oddVBand="0" w:evenVBand="0" w:oddHBand="1" w:evenHBand="0" w:firstRowFirstColumn="0" w:firstRowLastColumn="0" w:lastRowFirstColumn="0" w:lastRowLastColumn="0"/>
        </w:trPr>
        <w:tc>
          <w:tcPr>
            <w:tcW w:w="4366" w:type="dxa"/>
            <w:vAlign w:val="center"/>
          </w:tcPr>
          <w:p w14:paraId="119AFC73" w14:textId="18A04E75" w:rsidR="00731CE5" w:rsidRPr="00FF3813" w:rsidRDefault="00057306" w:rsidP="00FF3813">
            <w:pPr>
              <w:pStyle w:val="TableParagraph"/>
            </w:pPr>
            <w:r w:rsidRPr="00FF3813">
              <w:t>Sols mouillés</w:t>
            </w:r>
          </w:p>
        </w:tc>
        <w:tc>
          <w:tcPr>
            <w:tcW w:w="1842" w:type="dxa"/>
            <w:vAlign w:val="center"/>
          </w:tcPr>
          <w:p w14:paraId="01D37869" w14:textId="77777777" w:rsidR="00731CE5" w:rsidRPr="00FF3813" w:rsidRDefault="00731CE5" w:rsidP="00FF3813">
            <w:pPr>
              <w:pStyle w:val="TableParagraph"/>
              <w:jc w:val="center"/>
            </w:pPr>
          </w:p>
        </w:tc>
        <w:tc>
          <w:tcPr>
            <w:tcW w:w="1843" w:type="dxa"/>
            <w:vAlign w:val="center"/>
          </w:tcPr>
          <w:p w14:paraId="28BF0334" w14:textId="77777777" w:rsidR="00731CE5" w:rsidRPr="00FF3813" w:rsidRDefault="00731CE5" w:rsidP="00FF3813">
            <w:pPr>
              <w:pStyle w:val="TableParagraph"/>
              <w:jc w:val="center"/>
            </w:pPr>
          </w:p>
        </w:tc>
        <w:tc>
          <w:tcPr>
            <w:tcW w:w="1843" w:type="dxa"/>
            <w:vAlign w:val="center"/>
          </w:tcPr>
          <w:p w14:paraId="42EA9811" w14:textId="77777777" w:rsidR="00731CE5" w:rsidRPr="00FF3813" w:rsidRDefault="00731CE5" w:rsidP="00FF3813">
            <w:pPr>
              <w:pStyle w:val="TableParagraph"/>
              <w:jc w:val="center"/>
            </w:pPr>
          </w:p>
        </w:tc>
      </w:tr>
      <w:tr w:rsidR="00731CE5" w:rsidRPr="002176DA" w14:paraId="3224B4BB" w14:textId="77777777" w:rsidTr="00FF3813">
        <w:trPr>
          <w:cnfStyle w:val="000000010000" w:firstRow="0" w:lastRow="0" w:firstColumn="0" w:lastColumn="0" w:oddVBand="0" w:evenVBand="0" w:oddHBand="0" w:evenHBand="1" w:firstRowFirstColumn="0" w:firstRowLastColumn="0" w:lastRowFirstColumn="0" w:lastRowLastColumn="0"/>
        </w:trPr>
        <w:tc>
          <w:tcPr>
            <w:tcW w:w="4366" w:type="dxa"/>
            <w:vAlign w:val="center"/>
          </w:tcPr>
          <w:p w14:paraId="2319DA2C" w14:textId="75EAF54D" w:rsidR="00731CE5" w:rsidRPr="00FF3813" w:rsidRDefault="00057306" w:rsidP="00FF3813">
            <w:pPr>
              <w:pStyle w:val="TableParagraph"/>
            </w:pPr>
            <w:r w:rsidRPr="00FF3813">
              <w:t>Sols boueux</w:t>
            </w:r>
          </w:p>
        </w:tc>
        <w:tc>
          <w:tcPr>
            <w:tcW w:w="1842" w:type="dxa"/>
            <w:vAlign w:val="center"/>
          </w:tcPr>
          <w:p w14:paraId="31D389F9" w14:textId="77777777" w:rsidR="00731CE5" w:rsidRPr="00FF3813" w:rsidRDefault="00731CE5" w:rsidP="00FF3813">
            <w:pPr>
              <w:pStyle w:val="TableParagraph"/>
              <w:jc w:val="center"/>
            </w:pPr>
          </w:p>
        </w:tc>
        <w:tc>
          <w:tcPr>
            <w:tcW w:w="1843" w:type="dxa"/>
            <w:vAlign w:val="center"/>
          </w:tcPr>
          <w:p w14:paraId="1B60F3F2" w14:textId="77777777" w:rsidR="00731CE5" w:rsidRPr="00FF3813" w:rsidRDefault="00731CE5" w:rsidP="00FF3813">
            <w:pPr>
              <w:pStyle w:val="TableParagraph"/>
              <w:jc w:val="center"/>
            </w:pPr>
          </w:p>
        </w:tc>
        <w:tc>
          <w:tcPr>
            <w:tcW w:w="1843" w:type="dxa"/>
            <w:vAlign w:val="center"/>
          </w:tcPr>
          <w:p w14:paraId="717B4043" w14:textId="77777777" w:rsidR="00731CE5" w:rsidRPr="00FF3813" w:rsidRDefault="00731CE5" w:rsidP="00FF3813">
            <w:pPr>
              <w:pStyle w:val="TableParagraph"/>
              <w:jc w:val="center"/>
            </w:pPr>
          </w:p>
        </w:tc>
      </w:tr>
      <w:tr w:rsidR="00731CE5" w:rsidRPr="002176DA" w14:paraId="721C926A" w14:textId="77777777" w:rsidTr="00FF3813">
        <w:trPr>
          <w:cnfStyle w:val="000000100000" w:firstRow="0" w:lastRow="0" w:firstColumn="0" w:lastColumn="0" w:oddVBand="0" w:evenVBand="0" w:oddHBand="1" w:evenHBand="0" w:firstRowFirstColumn="0" w:firstRowLastColumn="0" w:lastRowFirstColumn="0" w:lastRowLastColumn="0"/>
        </w:trPr>
        <w:tc>
          <w:tcPr>
            <w:tcW w:w="4366" w:type="dxa"/>
            <w:vAlign w:val="center"/>
          </w:tcPr>
          <w:p w14:paraId="4536487E" w14:textId="02E853E9" w:rsidR="00731CE5" w:rsidRPr="00FF3813" w:rsidRDefault="00057306" w:rsidP="00FF3813">
            <w:pPr>
              <w:pStyle w:val="TableParagraph"/>
            </w:pPr>
            <w:r w:rsidRPr="00FF3813">
              <w:t>Problème de plomberie ou mécanique</w:t>
            </w:r>
          </w:p>
        </w:tc>
        <w:tc>
          <w:tcPr>
            <w:tcW w:w="1842" w:type="dxa"/>
            <w:vAlign w:val="center"/>
          </w:tcPr>
          <w:p w14:paraId="4E87EC74" w14:textId="77777777" w:rsidR="00731CE5" w:rsidRPr="00FF3813" w:rsidRDefault="00731CE5" w:rsidP="00FF3813">
            <w:pPr>
              <w:pStyle w:val="TableParagraph"/>
              <w:jc w:val="center"/>
            </w:pPr>
          </w:p>
        </w:tc>
        <w:tc>
          <w:tcPr>
            <w:tcW w:w="1843" w:type="dxa"/>
            <w:vAlign w:val="center"/>
          </w:tcPr>
          <w:p w14:paraId="4F870072" w14:textId="77777777" w:rsidR="00731CE5" w:rsidRPr="00FF3813" w:rsidRDefault="00731CE5" w:rsidP="00FF3813">
            <w:pPr>
              <w:pStyle w:val="TableParagraph"/>
              <w:jc w:val="center"/>
            </w:pPr>
          </w:p>
        </w:tc>
        <w:tc>
          <w:tcPr>
            <w:tcW w:w="1843" w:type="dxa"/>
            <w:vAlign w:val="center"/>
          </w:tcPr>
          <w:p w14:paraId="0928FB3F" w14:textId="77777777" w:rsidR="00731CE5" w:rsidRPr="00FF3813" w:rsidRDefault="00731CE5" w:rsidP="00FF3813">
            <w:pPr>
              <w:pStyle w:val="TableParagraph"/>
              <w:jc w:val="center"/>
            </w:pPr>
          </w:p>
        </w:tc>
      </w:tr>
      <w:tr w:rsidR="00731CE5" w:rsidRPr="002176DA" w14:paraId="0150B3F6" w14:textId="77777777" w:rsidTr="00FF3813">
        <w:trPr>
          <w:cnfStyle w:val="000000010000" w:firstRow="0" w:lastRow="0" w:firstColumn="0" w:lastColumn="0" w:oddVBand="0" w:evenVBand="0" w:oddHBand="0" w:evenHBand="1" w:firstRowFirstColumn="0" w:firstRowLastColumn="0" w:lastRowFirstColumn="0" w:lastRowLastColumn="0"/>
        </w:trPr>
        <w:tc>
          <w:tcPr>
            <w:tcW w:w="4366" w:type="dxa"/>
            <w:vAlign w:val="center"/>
          </w:tcPr>
          <w:p w14:paraId="4D29D050" w14:textId="16729DA7" w:rsidR="00731CE5" w:rsidRPr="00FF3813" w:rsidRDefault="00057306" w:rsidP="00FF3813">
            <w:pPr>
              <w:pStyle w:val="TableParagraph"/>
            </w:pPr>
            <w:r w:rsidRPr="00FF3813">
              <w:t>Humidité normale à élevée</w:t>
            </w:r>
          </w:p>
        </w:tc>
        <w:tc>
          <w:tcPr>
            <w:tcW w:w="1842" w:type="dxa"/>
            <w:vAlign w:val="center"/>
          </w:tcPr>
          <w:p w14:paraId="582964CD" w14:textId="77777777" w:rsidR="00731CE5" w:rsidRPr="00FF3813" w:rsidRDefault="00731CE5" w:rsidP="00FF3813">
            <w:pPr>
              <w:pStyle w:val="TableParagraph"/>
              <w:jc w:val="center"/>
            </w:pPr>
          </w:p>
        </w:tc>
        <w:tc>
          <w:tcPr>
            <w:tcW w:w="1843" w:type="dxa"/>
            <w:vAlign w:val="center"/>
          </w:tcPr>
          <w:p w14:paraId="470D0136" w14:textId="77777777" w:rsidR="00731CE5" w:rsidRPr="00FF3813" w:rsidRDefault="00731CE5" w:rsidP="00FF3813">
            <w:pPr>
              <w:pStyle w:val="TableParagraph"/>
              <w:jc w:val="center"/>
            </w:pPr>
          </w:p>
        </w:tc>
        <w:tc>
          <w:tcPr>
            <w:tcW w:w="1843" w:type="dxa"/>
            <w:vAlign w:val="center"/>
          </w:tcPr>
          <w:p w14:paraId="58F44E4E" w14:textId="77777777" w:rsidR="00731CE5" w:rsidRPr="00FF3813" w:rsidRDefault="00731CE5" w:rsidP="00FF3813">
            <w:pPr>
              <w:pStyle w:val="TableParagraph"/>
              <w:jc w:val="center"/>
            </w:pPr>
          </w:p>
        </w:tc>
      </w:tr>
      <w:tr w:rsidR="00731CE5" w:rsidRPr="002176DA" w14:paraId="343B547B" w14:textId="77777777" w:rsidTr="00FF3813">
        <w:trPr>
          <w:cnfStyle w:val="000000100000" w:firstRow="0" w:lastRow="0" w:firstColumn="0" w:lastColumn="0" w:oddVBand="0" w:evenVBand="0" w:oddHBand="1" w:evenHBand="0" w:firstRowFirstColumn="0" w:firstRowLastColumn="0" w:lastRowFirstColumn="0" w:lastRowLastColumn="0"/>
        </w:trPr>
        <w:tc>
          <w:tcPr>
            <w:tcW w:w="4366" w:type="dxa"/>
            <w:vAlign w:val="center"/>
          </w:tcPr>
          <w:p w14:paraId="10148B7C" w14:textId="3D385C9B" w:rsidR="00731CE5" w:rsidRPr="00FF3813" w:rsidRDefault="00057306" w:rsidP="00FF3813">
            <w:pPr>
              <w:pStyle w:val="TableParagraph"/>
            </w:pPr>
            <w:r w:rsidRPr="00FF3813">
              <w:t>Pas d’électricité</w:t>
            </w:r>
          </w:p>
        </w:tc>
        <w:tc>
          <w:tcPr>
            <w:tcW w:w="1842" w:type="dxa"/>
            <w:vAlign w:val="center"/>
          </w:tcPr>
          <w:p w14:paraId="7F37C07A" w14:textId="77777777" w:rsidR="00731CE5" w:rsidRPr="00FF3813" w:rsidRDefault="00731CE5" w:rsidP="00FF3813">
            <w:pPr>
              <w:pStyle w:val="TableParagraph"/>
              <w:jc w:val="center"/>
            </w:pPr>
          </w:p>
        </w:tc>
        <w:tc>
          <w:tcPr>
            <w:tcW w:w="1843" w:type="dxa"/>
            <w:vAlign w:val="center"/>
          </w:tcPr>
          <w:p w14:paraId="18E00903" w14:textId="77777777" w:rsidR="00731CE5" w:rsidRPr="00FF3813" w:rsidRDefault="00731CE5" w:rsidP="00FF3813">
            <w:pPr>
              <w:pStyle w:val="TableParagraph"/>
              <w:jc w:val="center"/>
            </w:pPr>
          </w:p>
        </w:tc>
        <w:tc>
          <w:tcPr>
            <w:tcW w:w="1843" w:type="dxa"/>
            <w:vAlign w:val="center"/>
          </w:tcPr>
          <w:p w14:paraId="65C67D8C" w14:textId="77777777" w:rsidR="00731CE5" w:rsidRPr="00FF3813" w:rsidRDefault="00731CE5" w:rsidP="00FF3813">
            <w:pPr>
              <w:pStyle w:val="TableParagraph"/>
              <w:jc w:val="center"/>
            </w:pPr>
          </w:p>
        </w:tc>
      </w:tr>
      <w:tr w:rsidR="00731CE5" w:rsidRPr="002176DA" w14:paraId="26173219" w14:textId="77777777" w:rsidTr="00FF3813">
        <w:trPr>
          <w:cnfStyle w:val="000000010000" w:firstRow="0" w:lastRow="0" w:firstColumn="0" w:lastColumn="0" w:oddVBand="0" w:evenVBand="0" w:oddHBand="0" w:evenHBand="1" w:firstRowFirstColumn="0" w:firstRowLastColumn="0" w:lastRowFirstColumn="0" w:lastRowLastColumn="0"/>
        </w:trPr>
        <w:tc>
          <w:tcPr>
            <w:tcW w:w="4366" w:type="dxa"/>
            <w:vAlign w:val="center"/>
          </w:tcPr>
          <w:p w14:paraId="6324CE18" w14:textId="2E73B93C" w:rsidR="00731CE5" w:rsidRPr="00FF3813" w:rsidRDefault="00057306" w:rsidP="00FF3813">
            <w:pPr>
              <w:pStyle w:val="TableParagraph"/>
            </w:pPr>
            <w:r w:rsidRPr="00FF3813">
              <w:t xml:space="preserve">Pas de chauffage ou </w:t>
            </w:r>
            <w:r w:rsidR="002702B2" w:rsidRPr="00FF3813">
              <w:t xml:space="preserve">de </w:t>
            </w:r>
            <w:r w:rsidRPr="00FF3813">
              <w:t>climatisation</w:t>
            </w:r>
          </w:p>
        </w:tc>
        <w:tc>
          <w:tcPr>
            <w:tcW w:w="1842" w:type="dxa"/>
            <w:vAlign w:val="center"/>
          </w:tcPr>
          <w:p w14:paraId="16035FA3" w14:textId="77777777" w:rsidR="00731CE5" w:rsidRPr="00FF3813" w:rsidRDefault="00731CE5" w:rsidP="00FF3813">
            <w:pPr>
              <w:pStyle w:val="TableParagraph"/>
              <w:jc w:val="center"/>
            </w:pPr>
          </w:p>
        </w:tc>
        <w:tc>
          <w:tcPr>
            <w:tcW w:w="1843" w:type="dxa"/>
            <w:vAlign w:val="center"/>
          </w:tcPr>
          <w:p w14:paraId="1A78BFCB" w14:textId="77777777" w:rsidR="00731CE5" w:rsidRPr="00FF3813" w:rsidRDefault="00731CE5" w:rsidP="00FF3813">
            <w:pPr>
              <w:pStyle w:val="TableParagraph"/>
              <w:jc w:val="center"/>
            </w:pPr>
          </w:p>
        </w:tc>
        <w:tc>
          <w:tcPr>
            <w:tcW w:w="1843" w:type="dxa"/>
            <w:vAlign w:val="center"/>
          </w:tcPr>
          <w:p w14:paraId="25627E7A" w14:textId="77777777" w:rsidR="00731CE5" w:rsidRPr="00FF3813" w:rsidRDefault="00731CE5" w:rsidP="00FF3813">
            <w:pPr>
              <w:pStyle w:val="TableParagraph"/>
              <w:jc w:val="center"/>
            </w:pPr>
          </w:p>
        </w:tc>
      </w:tr>
      <w:tr w:rsidR="00731CE5" w:rsidRPr="002176DA" w14:paraId="798AE061" w14:textId="77777777" w:rsidTr="00FF3813">
        <w:trPr>
          <w:cnfStyle w:val="000000100000" w:firstRow="0" w:lastRow="0" w:firstColumn="0" w:lastColumn="0" w:oddVBand="0" w:evenVBand="0" w:oddHBand="1" w:evenHBand="0" w:firstRowFirstColumn="0" w:firstRowLastColumn="0" w:lastRowFirstColumn="0" w:lastRowLastColumn="0"/>
        </w:trPr>
        <w:tc>
          <w:tcPr>
            <w:tcW w:w="4366" w:type="dxa"/>
            <w:vAlign w:val="center"/>
          </w:tcPr>
          <w:p w14:paraId="62E9A493" w14:textId="4C8B99E4" w:rsidR="00731CE5" w:rsidRPr="00FF3813" w:rsidRDefault="00057306" w:rsidP="00FF3813">
            <w:pPr>
              <w:pStyle w:val="TableParagraph"/>
            </w:pPr>
            <w:r w:rsidRPr="00FF3813">
              <w:t>Sécurité compromise</w:t>
            </w:r>
          </w:p>
        </w:tc>
        <w:tc>
          <w:tcPr>
            <w:tcW w:w="1842" w:type="dxa"/>
            <w:vAlign w:val="center"/>
          </w:tcPr>
          <w:p w14:paraId="385B7DC9" w14:textId="77777777" w:rsidR="00731CE5" w:rsidRPr="00FF3813" w:rsidRDefault="00731CE5" w:rsidP="00FF3813">
            <w:pPr>
              <w:pStyle w:val="TableParagraph"/>
              <w:jc w:val="center"/>
            </w:pPr>
          </w:p>
        </w:tc>
        <w:tc>
          <w:tcPr>
            <w:tcW w:w="1843" w:type="dxa"/>
            <w:vAlign w:val="center"/>
          </w:tcPr>
          <w:p w14:paraId="28F54E74" w14:textId="77777777" w:rsidR="00731CE5" w:rsidRPr="00FF3813" w:rsidRDefault="00731CE5" w:rsidP="00FF3813">
            <w:pPr>
              <w:pStyle w:val="TableParagraph"/>
              <w:jc w:val="center"/>
            </w:pPr>
          </w:p>
        </w:tc>
        <w:tc>
          <w:tcPr>
            <w:tcW w:w="1843" w:type="dxa"/>
            <w:vAlign w:val="center"/>
          </w:tcPr>
          <w:p w14:paraId="65CF8816" w14:textId="77777777" w:rsidR="00731CE5" w:rsidRPr="00FF3813" w:rsidRDefault="00731CE5" w:rsidP="00FF3813">
            <w:pPr>
              <w:pStyle w:val="TableParagraph"/>
              <w:jc w:val="center"/>
            </w:pPr>
          </w:p>
        </w:tc>
      </w:tr>
      <w:tr w:rsidR="00731CE5" w:rsidRPr="002176DA" w14:paraId="2E1DDDF8" w14:textId="77777777" w:rsidTr="00FF3813">
        <w:trPr>
          <w:cnfStyle w:val="000000010000" w:firstRow="0" w:lastRow="0" w:firstColumn="0" w:lastColumn="0" w:oddVBand="0" w:evenVBand="0" w:oddHBand="0" w:evenHBand="1" w:firstRowFirstColumn="0" w:firstRowLastColumn="0" w:lastRowFirstColumn="0" w:lastRowLastColumn="0"/>
        </w:trPr>
        <w:tc>
          <w:tcPr>
            <w:tcW w:w="4366" w:type="dxa"/>
            <w:vAlign w:val="center"/>
          </w:tcPr>
          <w:p w14:paraId="5FCED2BC" w14:textId="4CB08F74" w:rsidR="00731CE5" w:rsidRPr="00FF3813" w:rsidRDefault="00057306" w:rsidP="00FF3813">
            <w:pPr>
              <w:pStyle w:val="TableParagraph"/>
            </w:pPr>
            <w:r w:rsidRPr="00FF3813">
              <w:t>Dommages à la toiture</w:t>
            </w:r>
          </w:p>
        </w:tc>
        <w:tc>
          <w:tcPr>
            <w:tcW w:w="1842" w:type="dxa"/>
            <w:vAlign w:val="center"/>
          </w:tcPr>
          <w:p w14:paraId="1C776CE9" w14:textId="77777777" w:rsidR="00731CE5" w:rsidRPr="00FF3813" w:rsidRDefault="00731CE5" w:rsidP="00FF3813">
            <w:pPr>
              <w:pStyle w:val="TableParagraph"/>
              <w:jc w:val="center"/>
            </w:pPr>
          </w:p>
        </w:tc>
        <w:tc>
          <w:tcPr>
            <w:tcW w:w="1843" w:type="dxa"/>
            <w:vAlign w:val="center"/>
          </w:tcPr>
          <w:p w14:paraId="2C99EEBA" w14:textId="77777777" w:rsidR="00731CE5" w:rsidRPr="00FF3813" w:rsidRDefault="00731CE5" w:rsidP="00FF3813">
            <w:pPr>
              <w:pStyle w:val="TableParagraph"/>
              <w:jc w:val="center"/>
            </w:pPr>
          </w:p>
        </w:tc>
        <w:tc>
          <w:tcPr>
            <w:tcW w:w="1843" w:type="dxa"/>
            <w:vAlign w:val="center"/>
          </w:tcPr>
          <w:p w14:paraId="2868255F" w14:textId="77777777" w:rsidR="00731CE5" w:rsidRPr="00FF3813" w:rsidRDefault="00731CE5" w:rsidP="00FF3813">
            <w:pPr>
              <w:pStyle w:val="TableParagraph"/>
              <w:jc w:val="center"/>
            </w:pPr>
          </w:p>
        </w:tc>
      </w:tr>
      <w:tr w:rsidR="00731CE5" w:rsidRPr="002176DA" w14:paraId="3171E48D" w14:textId="77777777" w:rsidTr="00FF3813">
        <w:trPr>
          <w:cnfStyle w:val="000000100000" w:firstRow="0" w:lastRow="0" w:firstColumn="0" w:lastColumn="0" w:oddVBand="0" w:evenVBand="0" w:oddHBand="1" w:evenHBand="0" w:firstRowFirstColumn="0" w:firstRowLastColumn="0" w:lastRowFirstColumn="0" w:lastRowLastColumn="0"/>
        </w:trPr>
        <w:tc>
          <w:tcPr>
            <w:tcW w:w="4366" w:type="dxa"/>
            <w:vAlign w:val="center"/>
          </w:tcPr>
          <w:p w14:paraId="4AD9357B" w14:textId="094A9761" w:rsidR="00731CE5" w:rsidRPr="00FF3813" w:rsidRDefault="00057306" w:rsidP="00FF3813">
            <w:pPr>
              <w:pStyle w:val="TableParagraph"/>
            </w:pPr>
            <w:r w:rsidRPr="00FF3813">
              <w:t>Fenêtres cassées</w:t>
            </w:r>
          </w:p>
        </w:tc>
        <w:tc>
          <w:tcPr>
            <w:tcW w:w="1842" w:type="dxa"/>
            <w:vAlign w:val="center"/>
          </w:tcPr>
          <w:p w14:paraId="09E586FB" w14:textId="77777777" w:rsidR="00731CE5" w:rsidRPr="00FF3813" w:rsidRDefault="00731CE5" w:rsidP="00FF3813">
            <w:pPr>
              <w:pStyle w:val="TableParagraph"/>
              <w:jc w:val="center"/>
            </w:pPr>
          </w:p>
        </w:tc>
        <w:tc>
          <w:tcPr>
            <w:tcW w:w="1843" w:type="dxa"/>
            <w:vAlign w:val="center"/>
          </w:tcPr>
          <w:p w14:paraId="4577EFC0" w14:textId="77777777" w:rsidR="00731CE5" w:rsidRPr="00FF3813" w:rsidRDefault="00731CE5" w:rsidP="00FF3813">
            <w:pPr>
              <w:pStyle w:val="TableParagraph"/>
              <w:jc w:val="center"/>
            </w:pPr>
          </w:p>
        </w:tc>
        <w:tc>
          <w:tcPr>
            <w:tcW w:w="1843" w:type="dxa"/>
            <w:vAlign w:val="center"/>
          </w:tcPr>
          <w:p w14:paraId="253564CE" w14:textId="77777777" w:rsidR="00731CE5" w:rsidRPr="00FF3813" w:rsidRDefault="00731CE5" w:rsidP="00FF3813">
            <w:pPr>
              <w:pStyle w:val="TableParagraph"/>
              <w:jc w:val="center"/>
            </w:pPr>
          </w:p>
        </w:tc>
      </w:tr>
      <w:tr w:rsidR="00731CE5" w:rsidRPr="002176DA" w14:paraId="0D5D62CB" w14:textId="77777777" w:rsidTr="00FF3813">
        <w:trPr>
          <w:cnfStyle w:val="000000010000" w:firstRow="0" w:lastRow="0" w:firstColumn="0" w:lastColumn="0" w:oddVBand="0" w:evenVBand="0" w:oddHBand="0" w:evenHBand="1" w:firstRowFirstColumn="0" w:firstRowLastColumn="0" w:lastRowFirstColumn="0" w:lastRowLastColumn="0"/>
        </w:trPr>
        <w:tc>
          <w:tcPr>
            <w:tcW w:w="4366" w:type="dxa"/>
            <w:vAlign w:val="center"/>
          </w:tcPr>
          <w:p w14:paraId="7959CB3D" w14:textId="784A6300" w:rsidR="00731CE5" w:rsidRPr="00FF3813" w:rsidRDefault="00057306" w:rsidP="00FF3813">
            <w:pPr>
              <w:pStyle w:val="TableParagraph"/>
            </w:pPr>
            <w:r w:rsidRPr="00FF3813">
              <w:t>Exposition aux éléments</w:t>
            </w:r>
          </w:p>
        </w:tc>
        <w:tc>
          <w:tcPr>
            <w:tcW w:w="1842" w:type="dxa"/>
            <w:vAlign w:val="center"/>
          </w:tcPr>
          <w:p w14:paraId="04D6D115" w14:textId="77777777" w:rsidR="00731CE5" w:rsidRPr="00FF3813" w:rsidRDefault="00731CE5" w:rsidP="00FF3813">
            <w:pPr>
              <w:pStyle w:val="TableParagraph"/>
              <w:jc w:val="center"/>
            </w:pPr>
          </w:p>
        </w:tc>
        <w:tc>
          <w:tcPr>
            <w:tcW w:w="1843" w:type="dxa"/>
            <w:vAlign w:val="center"/>
          </w:tcPr>
          <w:p w14:paraId="401FD816" w14:textId="77777777" w:rsidR="00731CE5" w:rsidRPr="00FF3813" w:rsidRDefault="00731CE5" w:rsidP="00FF3813">
            <w:pPr>
              <w:pStyle w:val="TableParagraph"/>
              <w:jc w:val="center"/>
            </w:pPr>
          </w:p>
        </w:tc>
        <w:tc>
          <w:tcPr>
            <w:tcW w:w="1843" w:type="dxa"/>
            <w:vAlign w:val="center"/>
          </w:tcPr>
          <w:p w14:paraId="20B1AC72" w14:textId="77777777" w:rsidR="00731CE5" w:rsidRPr="00FF3813" w:rsidRDefault="00731CE5" w:rsidP="00FF3813">
            <w:pPr>
              <w:pStyle w:val="TableParagraph"/>
              <w:jc w:val="center"/>
            </w:pPr>
          </w:p>
        </w:tc>
      </w:tr>
      <w:tr w:rsidR="00590DE9" w:rsidRPr="002176DA" w14:paraId="36471E92" w14:textId="77777777" w:rsidTr="00FF3813">
        <w:trPr>
          <w:cnfStyle w:val="000000100000" w:firstRow="0" w:lastRow="0" w:firstColumn="0" w:lastColumn="0" w:oddVBand="0" w:evenVBand="0" w:oddHBand="1" w:evenHBand="0" w:firstRowFirstColumn="0" w:firstRowLastColumn="0" w:lastRowFirstColumn="0" w:lastRowLastColumn="0"/>
        </w:trPr>
        <w:tc>
          <w:tcPr>
            <w:tcW w:w="4366" w:type="dxa"/>
          </w:tcPr>
          <w:p w14:paraId="7E27C9BC" w14:textId="706DE844" w:rsidR="00590DE9" w:rsidRPr="00FF3813" w:rsidRDefault="00057306" w:rsidP="00FF3813">
            <w:pPr>
              <w:pStyle w:val="TableParagraph"/>
            </w:pPr>
            <w:r w:rsidRPr="00FF3813">
              <w:t>Objets sur le sol</w:t>
            </w:r>
          </w:p>
        </w:tc>
        <w:tc>
          <w:tcPr>
            <w:tcW w:w="1842" w:type="dxa"/>
            <w:vAlign w:val="center"/>
          </w:tcPr>
          <w:p w14:paraId="5773401C" w14:textId="77777777" w:rsidR="00590DE9" w:rsidRPr="00FF3813" w:rsidRDefault="00590DE9" w:rsidP="00FF3813">
            <w:pPr>
              <w:pStyle w:val="TableParagraph"/>
              <w:jc w:val="center"/>
            </w:pPr>
          </w:p>
        </w:tc>
        <w:tc>
          <w:tcPr>
            <w:tcW w:w="1843" w:type="dxa"/>
            <w:vAlign w:val="center"/>
          </w:tcPr>
          <w:p w14:paraId="7B6F541A" w14:textId="77777777" w:rsidR="00590DE9" w:rsidRPr="00FF3813" w:rsidRDefault="00590DE9" w:rsidP="00FF3813">
            <w:pPr>
              <w:pStyle w:val="TableParagraph"/>
              <w:jc w:val="center"/>
            </w:pPr>
          </w:p>
        </w:tc>
        <w:tc>
          <w:tcPr>
            <w:tcW w:w="1843" w:type="dxa"/>
            <w:vAlign w:val="center"/>
          </w:tcPr>
          <w:p w14:paraId="78FA52CB" w14:textId="77777777" w:rsidR="00590DE9" w:rsidRPr="00FF3813" w:rsidRDefault="00590DE9" w:rsidP="00FF3813">
            <w:pPr>
              <w:pStyle w:val="TableParagraph"/>
              <w:jc w:val="center"/>
            </w:pPr>
          </w:p>
        </w:tc>
      </w:tr>
      <w:tr w:rsidR="00590DE9" w:rsidRPr="002176DA" w14:paraId="1110A788" w14:textId="77777777" w:rsidTr="00FF3813">
        <w:trPr>
          <w:cnfStyle w:val="000000010000" w:firstRow="0" w:lastRow="0" w:firstColumn="0" w:lastColumn="0" w:oddVBand="0" w:evenVBand="0" w:oddHBand="0" w:evenHBand="1" w:firstRowFirstColumn="0" w:firstRowLastColumn="0" w:lastRowFirstColumn="0" w:lastRowLastColumn="0"/>
        </w:trPr>
        <w:tc>
          <w:tcPr>
            <w:tcW w:w="4366" w:type="dxa"/>
          </w:tcPr>
          <w:p w14:paraId="616CA55F" w14:textId="6F2DABEB" w:rsidR="00590DE9" w:rsidRPr="00FF3813" w:rsidRDefault="00057306" w:rsidP="00FF3813">
            <w:pPr>
              <w:pStyle w:val="TableParagraph"/>
            </w:pPr>
            <w:r w:rsidRPr="00FF3813">
              <w:t xml:space="preserve">Objets sous </w:t>
            </w:r>
            <w:r w:rsidR="002702B2" w:rsidRPr="00FF3813">
              <w:t>d</w:t>
            </w:r>
            <w:r w:rsidRPr="00FF3813">
              <w:t>es décombres</w:t>
            </w:r>
          </w:p>
        </w:tc>
        <w:tc>
          <w:tcPr>
            <w:tcW w:w="1842" w:type="dxa"/>
            <w:vAlign w:val="center"/>
          </w:tcPr>
          <w:p w14:paraId="201121A7" w14:textId="77777777" w:rsidR="00590DE9" w:rsidRPr="00FF3813" w:rsidRDefault="00590DE9" w:rsidP="00FF3813">
            <w:pPr>
              <w:pStyle w:val="TableParagraph"/>
              <w:jc w:val="center"/>
            </w:pPr>
          </w:p>
        </w:tc>
        <w:tc>
          <w:tcPr>
            <w:tcW w:w="1843" w:type="dxa"/>
            <w:vAlign w:val="center"/>
          </w:tcPr>
          <w:p w14:paraId="4C44CBF9" w14:textId="77777777" w:rsidR="00590DE9" w:rsidRPr="00FF3813" w:rsidRDefault="00590DE9" w:rsidP="00FF3813">
            <w:pPr>
              <w:pStyle w:val="TableParagraph"/>
              <w:jc w:val="center"/>
            </w:pPr>
          </w:p>
        </w:tc>
        <w:tc>
          <w:tcPr>
            <w:tcW w:w="1843" w:type="dxa"/>
            <w:vAlign w:val="center"/>
          </w:tcPr>
          <w:p w14:paraId="0651F42A" w14:textId="77777777" w:rsidR="00590DE9" w:rsidRPr="00FF3813" w:rsidRDefault="00590DE9" w:rsidP="00FF3813">
            <w:pPr>
              <w:pStyle w:val="TableParagraph"/>
              <w:jc w:val="center"/>
            </w:pPr>
          </w:p>
        </w:tc>
      </w:tr>
      <w:tr w:rsidR="00731CE5" w:rsidRPr="002176DA" w14:paraId="020133DA" w14:textId="77777777" w:rsidTr="00FF3813">
        <w:trPr>
          <w:cnfStyle w:val="000000100000" w:firstRow="0" w:lastRow="0" w:firstColumn="0" w:lastColumn="0" w:oddVBand="0" w:evenVBand="0" w:oddHBand="1" w:evenHBand="0" w:firstRowFirstColumn="0" w:firstRowLastColumn="0" w:lastRowFirstColumn="0" w:lastRowLastColumn="0"/>
        </w:trPr>
        <w:tc>
          <w:tcPr>
            <w:tcW w:w="4366" w:type="dxa"/>
            <w:vAlign w:val="center"/>
          </w:tcPr>
          <w:p w14:paraId="52A3D04D" w14:textId="1496B2BE" w:rsidR="00731CE5" w:rsidRPr="00FF3813" w:rsidRDefault="00057306" w:rsidP="00FF3813">
            <w:pPr>
              <w:pStyle w:val="TableParagraph"/>
            </w:pPr>
            <w:r w:rsidRPr="00FF3813">
              <w:t xml:space="preserve">Dommages causés aux vitrines d’exposition </w:t>
            </w:r>
          </w:p>
        </w:tc>
        <w:tc>
          <w:tcPr>
            <w:tcW w:w="1842" w:type="dxa"/>
            <w:vAlign w:val="center"/>
          </w:tcPr>
          <w:p w14:paraId="717AE98B" w14:textId="77777777" w:rsidR="00731CE5" w:rsidRPr="00FF3813" w:rsidRDefault="00731CE5" w:rsidP="00FF3813">
            <w:pPr>
              <w:pStyle w:val="TableParagraph"/>
              <w:jc w:val="center"/>
            </w:pPr>
          </w:p>
        </w:tc>
        <w:tc>
          <w:tcPr>
            <w:tcW w:w="1843" w:type="dxa"/>
            <w:vAlign w:val="center"/>
          </w:tcPr>
          <w:p w14:paraId="135E75F4" w14:textId="77777777" w:rsidR="00731CE5" w:rsidRPr="00FF3813" w:rsidRDefault="00731CE5" w:rsidP="00FF3813">
            <w:pPr>
              <w:pStyle w:val="TableParagraph"/>
              <w:jc w:val="center"/>
            </w:pPr>
          </w:p>
        </w:tc>
        <w:tc>
          <w:tcPr>
            <w:tcW w:w="1843" w:type="dxa"/>
            <w:vAlign w:val="center"/>
          </w:tcPr>
          <w:p w14:paraId="29DFE03E" w14:textId="77777777" w:rsidR="00731CE5" w:rsidRPr="00FF3813" w:rsidRDefault="00731CE5" w:rsidP="00FF3813">
            <w:pPr>
              <w:pStyle w:val="TableParagraph"/>
              <w:jc w:val="center"/>
            </w:pPr>
          </w:p>
        </w:tc>
      </w:tr>
      <w:tr w:rsidR="00731CE5" w:rsidRPr="002176DA" w14:paraId="26843490" w14:textId="77777777" w:rsidTr="00FF3813">
        <w:trPr>
          <w:cnfStyle w:val="000000010000" w:firstRow="0" w:lastRow="0" w:firstColumn="0" w:lastColumn="0" w:oddVBand="0" w:evenVBand="0" w:oddHBand="0" w:evenHBand="1" w:firstRowFirstColumn="0" w:firstRowLastColumn="0" w:lastRowFirstColumn="0" w:lastRowLastColumn="0"/>
        </w:trPr>
        <w:tc>
          <w:tcPr>
            <w:tcW w:w="4366" w:type="dxa"/>
            <w:vAlign w:val="center"/>
          </w:tcPr>
          <w:p w14:paraId="032EEE97" w14:textId="791ADF41" w:rsidR="00731CE5" w:rsidRPr="00FF3813" w:rsidRDefault="00057306" w:rsidP="00FF3813">
            <w:pPr>
              <w:pStyle w:val="TableParagraph"/>
            </w:pPr>
            <w:r w:rsidRPr="00FF3813">
              <w:t>Dommages causés aux unités de rangement</w:t>
            </w:r>
          </w:p>
        </w:tc>
        <w:tc>
          <w:tcPr>
            <w:tcW w:w="1842" w:type="dxa"/>
            <w:vAlign w:val="center"/>
          </w:tcPr>
          <w:p w14:paraId="3A83D9C5" w14:textId="77777777" w:rsidR="00731CE5" w:rsidRPr="00FF3813" w:rsidRDefault="00731CE5" w:rsidP="00FF3813">
            <w:pPr>
              <w:pStyle w:val="TableParagraph"/>
              <w:jc w:val="center"/>
            </w:pPr>
          </w:p>
        </w:tc>
        <w:tc>
          <w:tcPr>
            <w:tcW w:w="1843" w:type="dxa"/>
            <w:vAlign w:val="center"/>
          </w:tcPr>
          <w:p w14:paraId="6F462CE8" w14:textId="77777777" w:rsidR="00731CE5" w:rsidRPr="00FF3813" w:rsidRDefault="00731CE5" w:rsidP="00FF3813">
            <w:pPr>
              <w:pStyle w:val="TableParagraph"/>
              <w:jc w:val="center"/>
            </w:pPr>
          </w:p>
        </w:tc>
        <w:tc>
          <w:tcPr>
            <w:tcW w:w="1843" w:type="dxa"/>
            <w:vAlign w:val="center"/>
          </w:tcPr>
          <w:p w14:paraId="7235AA61" w14:textId="77777777" w:rsidR="00731CE5" w:rsidRPr="00FF3813" w:rsidRDefault="00731CE5" w:rsidP="00FF3813">
            <w:pPr>
              <w:pStyle w:val="TableParagraph"/>
              <w:jc w:val="center"/>
            </w:pPr>
          </w:p>
        </w:tc>
      </w:tr>
      <w:tr w:rsidR="00731CE5" w:rsidRPr="002176DA" w14:paraId="73684413" w14:textId="77777777" w:rsidTr="00FF3813">
        <w:trPr>
          <w:cnfStyle w:val="000000100000" w:firstRow="0" w:lastRow="0" w:firstColumn="0" w:lastColumn="0" w:oddVBand="0" w:evenVBand="0" w:oddHBand="1" w:evenHBand="0" w:firstRowFirstColumn="0" w:firstRowLastColumn="0" w:lastRowFirstColumn="0" w:lastRowLastColumn="0"/>
        </w:trPr>
        <w:tc>
          <w:tcPr>
            <w:tcW w:w="4366" w:type="dxa"/>
            <w:vAlign w:val="center"/>
          </w:tcPr>
          <w:p w14:paraId="38E15214" w14:textId="20DC5F9A" w:rsidR="00731CE5" w:rsidRPr="00FF3813" w:rsidRDefault="00057306" w:rsidP="00FF3813">
            <w:pPr>
              <w:pStyle w:val="TableParagraph"/>
            </w:pPr>
            <w:r w:rsidRPr="00FF3813">
              <w:t xml:space="preserve">Effondrement des plafonds ou </w:t>
            </w:r>
            <w:r w:rsidR="005E7E71" w:rsidRPr="00FF3813">
              <w:t xml:space="preserve">des accessoires </w:t>
            </w:r>
            <w:r w:rsidR="000F5B86" w:rsidRPr="00FF3813">
              <w:t>du bâtiment</w:t>
            </w:r>
          </w:p>
        </w:tc>
        <w:tc>
          <w:tcPr>
            <w:tcW w:w="1842" w:type="dxa"/>
            <w:vAlign w:val="center"/>
          </w:tcPr>
          <w:p w14:paraId="371693F8" w14:textId="77777777" w:rsidR="00731CE5" w:rsidRPr="00FF3813" w:rsidRDefault="00731CE5" w:rsidP="00FF3813">
            <w:pPr>
              <w:pStyle w:val="TableParagraph"/>
              <w:jc w:val="center"/>
            </w:pPr>
          </w:p>
        </w:tc>
        <w:tc>
          <w:tcPr>
            <w:tcW w:w="1843" w:type="dxa"/>
            <w:vAlign w:val="center"/>
          </w:tcPr>
          <w:p w14:paraId="78376E9A" w14:textId="77777777" w:rsidR="00731CE5" w:rsidRPr="00FF3813" w:rsidRDefault="00731CE5" w:rsidP="00FF3813">
            <w:pPr>
              <w:pStyle w:val="TableParagraph"/>
              <w:jc w:val="center"/>
            </w:pPr>
          </w:p>
        </w:tc>
        <w:tc>
          <w:tcPr>
            <w:tcW w:w="1843" w:type="dxa"/>
            <w:vAlign w:val="center"/>
          </w:tcPr>
          <w:p w14:paraId="019AFE2A" w14:textId="77777777" w:rsidR="00731CE5" w:rsidRPr="00FF3813" w:rsidRDefault="00731CE5" w:rsidP="00FF3813">
            <w:pPr>
              <w:pStyle w:val="TableParagraph"/>
              <w:jc w:val="center"/>
            </w:pPr>
          </w:p>
        </w:tc>
      </w:tr>
      <w:tr w:rsidR="00731CE5" w:rsidRPr="002176DA" w14:paraId="2505A139" w14:textId="77777777" w:rsidTr="00FF3813">
        <w:trPr>
          <w:cnfStyle w:val="000000010000" w:firstRow="0" w:lastRow="0" w:firstColumn="0" w:lastColumn="0" w:oddVBand="0" w:evenVBand="0" w:oddHBand="0" w:evenHBand="1" w:firstRowFirstColumn="0" w:firstRowLastColumn="0" w:lastRowFirstColumn="0" w:lastRowLastColumn="0"/>
        </w:trPr>
        <w:tc>
          <w:tcPr>
            <w:tcW w:w="4366" w:type="dxa"/>
            <w:vAlign w:val="center"/>
          </w:tcPr>
          <w:p w14:paraId="0208734C" w14:textId="46B0B598" w:rsidR="00731CE5" w:rsidRPr="00FF3813" w:rsidRDefault="00057306" w:rsidP="00FF3813">
            <w:pPr>
              <w:pStyle w:val="TableParagraph"/>
            </w:pPr>
            <w:r w:rsidRPr="00FF3813">
              <w:t>Effondrement structurel</w:t>
            </w:r>
          </w:p>
        </w:tc>
        <w:tc>
          <w:tcPr>
            <w:tcW w:w="1842" w:type="dxa"/>
            <w:vAlign w:val="center"/>
          </w:tcPr>
          <w:p w14:paraId="193BD326" w14:textId="77777777" w:rsidR="00731CE5" w:rsidRPr="00FF3813" w:rsidRDefault="00731CE5" w:rsidP="00FF3813">
            <w:pPr>
              <w:pStyle w:val="TableParagraph"/>
              <w:jc w:val="center"/>
            </w:pPr>
          </w:p>
        </w:tc>
        <w:tc>
          <w:tcPr>
            <w:tcW w:w="1843" w:type="dxa"/>
            <w:vAlign w:val="center"/>
          </w:tcPr>
          <w:p w14:paraId="2720168D" w14:textId="77777777" w:rsidR="00731CE5" w:rsidRPr="00FF3813" w:rsidRDefault="00731CE5" w:rsidP="00FF3813">
            <w:pPr>
              <w:pStyle w:val="TableParagraph"/>
              <w:jc w:val="center"/>
            </w:pPr>
          </w:p>
        </w:tc>
        <w:tc>
          <w:tcPr>
            <w:tcW w:w="1843" w:type="dxa"/>
            <w:vAlign w:val="center"/>
          </w:tcPr>
          <w:p w14:paraId="150DDD1E" w14:textId="77777777" w:rsidR="00731CE5" w:rsidRPr="00FF3813" w:rsidRDefault="00731CE5" w:rsidP="00FF3813">
            <w:pPr>
              <w:pStyle w:val="TableParagraph"/>
              <w:jc w:val="center"/>
            </w:pPr>
          </w:p>
        </w:tc>
      </w:tr>
      <w:tr w:rsidR="00731CE5" w:rsidRPr="002176DA" w14:paraId="6B785EA8" w14:textId="77777777" w:rsidTr="00FF3813">
        <w:trPr>
          <w:cnfStyle w:val="000000100000" w:firstRow="0" w:lastRow="0" w:firstColumn="0" w:lastColumn="0" w:oddVBand="0" w:evenVBand="0" w:oddHBand="1" w:evenHBand="0" w:firstRowFirstColumn="0" w:firstRowLastColumn="0" w:lastRowFirstColumn="0" w:lastRowLastColumn="0"/>
        </w:trPr>
        <w:tc>
          <w:tcPr>
            <w:tcW w:w="4366" w:type="dxa"/>
            <w:vAlign w:val="center"/>
          </w:tcPr>
          <w:p w14:paraId="6406BD47" w14:textId="77B20FBE" w:rsidR="00731CE5" w:rsidRPr="00FF3813" w:rsidRDefault="00057306" w:rsidP="00FF3813">
            <w:pPr>
              <w:pStyle w:val="TableParagraph"/>
            </w:pPr>
            <w:r w:rsidRPr="00FF3813">
              <w:t>Accès limité</w:t>
            </w:r>
          </w:p>
        </w:tc>
        <w:tc>
          <w:tcPr>
            <w:tcW w:w="1842" w:type="dxa"/>
            <w:vAlign w:val="center"/>
          </w:tcPr>
          <w:p w14:paraId="7198481F" w14:textId="77777777" w:rsidR="00731CE5" w:rsidRPr="00FF3813" w:rsidRDefault="00731CE5" w:rsidP="00FF3813">
            <w:pPr>
              <w:pStyle w:val="TableParagraph"/>
              <w:jc w:val="center"/>
            </w:pPr>
          </w:p>
        </w:tc>
        <w:tc>
          <w:tcPr>
            <w:tcW w:w="1843" w:type="dxa"/>
            <w:vAlign w:val="center"/>
          </w:tcPr>
          <w:p w14:paraId="7A13CCB6" w14:textId="77777777" w:rsidR="00731CE5" w:rsidRPr="00FF3813" w:rsidRDefault="00731CE5" w:rsidP="00FF3813">
            <w:pPr>
              <w:pStyle w:val="TableParagraph"/>
              <w:jc w:val="center"/>
            </w:pPr>
          </w:p>
        </w:tc>
        <w:tc>
          <w:tcPr>
            <w:tcW w:w="1843" w:type="dxa"/>
            <w:vAlign w:val="center"/>
          </w:tcPr>
          <w:p w14:paraId="64A16145" w14:textId="77777777" w:rsidR="00731CE5" w:rsidRPr="00FF3813" w:rsidRDefault="00731CE5" w:rsidP="00FF3813">
            <w:pPr>
              <w:pStyle w:val="TableParagraph"/>
              <w:jc w:val="center"/>
            </w:pPr>
          </w:p>
        </w:tc>
      </w:tr>
      <w:tr w:rsidR="00731CE5" w:rsidRPr="002176DA" w14:paraId="7DC4A448" w14:textId="77777777" w:rsidTr="00FF3813">
        <w:trPr>
          <w:cnfStyle w:val="000000010000" w:firstRow="0" w:lastRow="0" w:firstColumn="0" w:lastColumn="0" w:oddVBand="0" w:evenVBand="0" w:oddHBand="0" w:evenHBand="1" w:firstRowFirstColumn="0" w:firstRowLastColumn="0" w:lastRowFirstColumn="0" w:lastRowLastColumn="0"/>
        </w:trPr>
        <w:tc>
          <w:tcPr>
            <w:tcW w:w="4366" w:type="dxa"/>
            <w:vAlign w:val="center"/>
          </w:tcPr>
          <w:p w14:paraId="03D43E42" w14:textId="75D8ED21" w:rsidR="00731CE5" w:rsidRPr="00FF3813" w:rsidRDefault="00057306" w:rsidP="00FF3813">
            <w:pPr>
              <w:pStyle w:val="TableParagraph"/>
            </w:pPr>
            <w:r w:rsidRPr="00FF3813">
              <w:t>Odeur de fumée</w:t>
            </w:r>
          </w:p>
        </w:tc>
        <w:tc>
          <w:tcPr>
            <w:tcW w:w="1842" w:type="dxa"/>
            <w:vAlign w:val="center"/>
          </w:tcPr>
          <w:p w14:paraId="00651AC2" w14:textId="77777777" w:rsidR="00731CE5" w:rsidRPr="00FF3813" w:rsidRDefault="00731CE5" w:rsidP="00FF3813">
            <w:pPr>
              <w:pStyle w:val="TableParagraph"/>
              <w:jc w:val="center"/>
            </w:pPr>
          </w:p>
        </w:tc>
        <w:tc>
          <w:tcPr>
            <w:tcW w:w="1843" w:type="dxa"/>
            <w:vAlign w:val="center"/>
          </w:tcPr>
          <w:p w14:paraId="41C04178" w14:textId="77777777" w:rsidR="00731CE5" w:rsidRPr="00FF3813" w:rsidRDefault="00731CE5" w:rsidP="00FF3813">
            <w:pPr>
              <w:pStyle w:val="TableParagraph"/>
              <w:jc w:val="center"/>
            </w:pPr>
          </w:p>
        </w:tc>
        <w:tc>
          <w:tcPr>
            <w:tcW w:w="1843" w:type="dxa"/>
            <w:vAlign w:val="center"/>
          </w:tcPr>
          <w:p w14:paraId="079C6CE5" w14:textId="77777777" w:rsidR="00731CE5" w:rsidRPr="00FF3813" w:rsidRDefault="00731CE5" w:rsidP="00FF3813">
            <w:pPr>
              <w:pStyle w:val="TableParagraph"/>
              <w:jc w:val="center"/>
            </w:pPr>
          </w:p>
        </w:tc>
      </w:tr>
      <w:tr w:rsidR="00731CE5" w:rsidRPr="002176DA" w14:paraId="4308A75F" w14:textId="77777777" w:rsidTr="00FF3813">
        <w:trPr>
          <w:cnfStyle w:val="000000100000" w:firstRow="0" w:lastRow="0" w:firstColumn="0" w:lastColumn="0" w:oddVBand="0" w:evenVBand="0" w:oddHBand="1" w:evenHBand="0" w:firstRowFirstColumn="0" w:firstRowLastColumn="0" w:lastRowFirstColumn="0" w:lastRowLastColumn="0"/>
        </w:trPr>
        <w:tc>
          <w:tcPr>
            <w:tcW w:w="4366" w:type="dxa"/>
            <w:vAlign w:val="center"/>
          </w:tcPr>
          <w:p w14:paraId="7BDF6BC4" w14:textId="5F764BA6" w:rsidR="00731CE5" w:rsidRPr="00FF3813" w:rsidRDefault="00057306" w:rsidP="00FF3813">
            <w:pPr>
              <w:pStyle w:val="TableParagraph"/>
            </w:pPr>
            <w:r w:rsidRPr="00FF3813">
              <w:t>Suie</w:t>
            </w:r>
          </w:p>
        </w:tc>
        <w:tc>
          <w:tcPr>
            <w:tcW w:w="1842" w:type="dxa"/>
            <w:vAlign w:val="center"/>
          </w:tcPr>
          <w:p w14:paraId="45364A18" w14:textId="77777777" w:rsidR="00731CE5" w:rsidRPr="00FF3813" w:rsidRDefault="00731CE5" w:rsidP="00FF3813">
            <w:pPr>
              <w:pStyle w:val="TableParagraph"/>
              <w:jc w:val="center"/>
            </w:pPr>
          </w:p>
        </w:tc>
        <w:tc>
          <w:tcPr>
            <w:tcW w:w="1843" w:type="dxa"/>
            <w:vAlign w:val="center"/>
          </w:tcPr>
          <w:p w14:paraId="4EC5595A" w14:textId="77777777" w:rsidR="00731CE5" w:rsidRPr="00FF3813" w:rsidRDefault="00731CE5" w:rsidP="00FF3813">
            <w:pPr>
              <w:pStyle w:val="TableParagraph"/>
              <w:jc w:val="center"/>
            </w:pPr>
          </w:p>
        </w:tc>
        <w:tc>
          <w:tcPr>
            <w:tcW w:w="1843" w:type="dxa"/>
            <w:vAlign w:val="center"/>
          </w:tcPr>
          <w:p w14:paraId="0401BB59" w14:textId="77777777" w:rsidR="00731CE5" w:rsidRPr="00FF3813" w:rsidRDefault="00731CE5" w:rsidP="00FF3813">
            <w:pPr>
              <w:pStyle w:val="TableParagraph"/>
              <w:jc w:val="center"/>
            </w:pPr>
          </w:p>
        </w:tc>
      </w:tr>
      <w:tr w:rsidR="00731CE5" w:rsidRPr="002176DA" w14:paraId="2A05A4EE" w14:textId="77777777" w:rsidTr="00FF3813">
        <w:trPr>
          <w:cnfStyle w:val="000000010000" w:firstRow="0" w:lastRow="0" w:firstColumn="0" w:lastColumn="0" w:oddVBand="0" w:evenVBand="0" w:oddHBand="0" w:evenHBand="1" w:firstRowFirstColumn="0" w:firstRowLastColumn="0" w:lastRowFirstColumn="0" w:lastRowLastColumn="0"/>
        </w:trPr>
        <w:tc>
          <w:tcPr>
            <w:tcW w:w="4366" w:type="dxa"/>
            <w:vAlign w:val="center"/>
          </w:tcPr>
          <w:p w14:paraId="3E09B80F" w14:textId="7D4A594D" w:rsidR="00731CE5" w:rsidRPr="00FF3813" w:rsidRDefault="00057306" w:rsidP="00FF3813">
            <w:pPr>
              <w:pStyle w:val="TableParagraph"/>
            </w:pPr>
            <w:r w:rsidRPr="00FF3813">
              <w:t>Objets carbonisés ou brûlés</w:t>
            </w:r>
          </w:p>
        </w:tc>
        <w:tc>
          <w:tcPr>
            <w:tcW w:w="1842" w:type="dxa"/>
            <w:vAlign w:val="center"/>
          </w:tcPr>
          <w:p w14:paraId="15E6FB68" w14:textId="77777777" w:rsidR="00731CE5" w:rsidRPr="00FF3813" w:rsidRDefault="00731CE5" w:rsidP="00FF3813">
            <w:pPr>
              <w:pStyle w:val="TableParagraph"/>
              <w:jc w:val="center"/>
            </w:pPr>
          </w:p>
        </w:tc>
        <w:tc>
          <w:tcPr>
            <w:tcW w:w="1843" w:type="dxa"/>
            <w:vAlign w:val="center"/>
          </w:tcPr>
          <w:p w14:paraId="59478418" w14:textId="77777777" w:rsidR="00731CE5" w:rsidRPr="00FF3813" w:rsidRDefault="00731CE5" w:rsidP="00FF3813">
            <w:pPr>
              <w:pStyle w:val="TableParagraph"/>
              <w:jc w:val="center"/>
            </w:pPr>
          </w:p>
        </w:tc>
        <w:tc>
          <w:tcPr>
            <w:tcW w:w="1843" w:type="dxa"/>
            <w:vAlign w:val="center"/>
          </w:tcPr>
          <w:p w14:paraId="27A37937" w14:textId="77777777" w:rsidR="00731CE5" w:rsidRPr="00FF3813" w:rsidRDefault="00731CE5" w:rsidP="00FF3813">
            <w:pPr>
              <w:pStyle w:val="TableParagraph"/>
              <w:jc w:val="center"/>
            </w:pPr>
          </w:p>
        </w:tc>
      </w:tr>
      <w:tr w:rsidR="00731CE5" w:rsidRPr="002176DA" w14:paraId="656F2FC2" w14:textId="77777777" w:rsidTr="00FF3813">
        <w:trPr>
          <w:cnfStyle w:val="000000100000" w:firstRow="0" w:lastRow="0" w:firstColumn="0" w:lastColumn="0" w:oddVBand="0" w:evenVBand="0" w:oddHBand="1" w:evenHBand="0" w:firstRowFirstColumn="0" w:firstRowLastColumn="0" w:lastRowFirstColumn="0" w:lastRowLastColumn="0"/>
        </w:trPr>
        <w:tc>
          <w:tcPr>
            <w:tcW w:w="4366" w:type="dxa"/>
          </w:tcPr>
          <w:p w14:paraId="3594F6E2" w14:textId="343519C6" w:rsidR="00731CE5" w:rsidRPr="00FF3813" w:rsidRDefault="00731CE5" w:rsidP="00FF3813">
            <w:pPr>
              <w:pStyle w:val="TableParagraph"/>
            </w:pPr>
            <w:r w:rsidRPr="00FF3813">
              <w:t>[insérer un autre type de dommage]</w:t>
            </w:r>
          </w:p>
        </w:tc>
        <w:tc>
          <w:tcPr>
            <w:tcW w:w="1842" w:type="dxa"/>
            <w:vAlign w:val="center"/>
          </w:tcPr>
          <w:p w14:paraId="2ED00D53" w14:textId="77777777" w:rsidR="00731CE5" w:rsidRPr="00FF3813" w:rsidRDefault="00731CE5" w:rsidP="00FF3813">
            <w:pPr>
              <w:pStyle w:val="TableParagraph"/>
              <w:jc w:val="center"/>
            </w:pPr>
          </w:p>
        </w:tc>
        <w:tc>
          <w:tcPr>
            <w:tcW w:w="1843" w:type="dxa"/>
            <w:vAlign w:val="center"/>
          </w:tcPr>
          <w:p w14:paraId="7E9BFF17" w14:textId="77777777" w:rsidR="00731CE5" w:rsidRPr="00FF3813" w:rsidRDefault="00731CE5" w:rsidP="00FF3813">
            <w:pPr>
              <w:pStyle w:val="TableParagraph"/>
              <w:jc w:val="center"/>
            </w:pPr>
          </w:p>
        </w:tc>
        <w:tc>
          <w:tcPr>
            <w:tcW w:w="1843" w:type="dxa"/>
            <w:vAlign w:val="center"/>
          </w:tcPr>
          <w:p w14:paraId="419622AC" w14:textId="77777777" w:rsidR="00731CE5" w:rsidRPr="00FF3813" w:rsidRDefault="00731CE5" w:rsidP="00FF3813">
            <w:pPr>
              <w:pStyle w:val="TableParagraph"/>
              <w:jc w:val="center"/>
            </w:pPr>
          </w:p>
        </w:tc>
      </w:tr>
    </w:tbl>
    <w:p w14:paraId="098D0C44" w14:textId="353A547D" w:rsidR="00D44966" w:rsidRPr="002F030A" w:rsidRDefault="00CC52AA" w:rsidP="00FF3813">
      <w:pPr>
        <w:pStyle w:val="Titre3"/>
        <w:spacing w:line="240" w:lineRule="auto"/>
      </w:pPr>
      <w:bookmarkStart w:id="225" w:name="_Toc227059584"/>
      <w:r w:rsidRPr="002F030A">
        <w:lastRenderedPageBreak/>
        <w:t>Annexe 3 : Évaluation initiale des dommages – Risques pour la santé et la sécurité</w:t>
      </w:r>
      <w:bookmarkEnd w:id="225"/>
    </w:p>
    <w:p w14:paraId="45FC3549" w14:textId="77777777" w:rsidR="00887839" w:rsidRPr="002176DA" w:rsidRDefault="00887839" w:rsidP="00A1285A">
      <w:r w:rsidRPr="002176DA">
        <w:t>[Modifiez le formulaire ou insérez un autre formulaire. Les cellules vides du formulaire seront remplies en cas d’urgence.]</w:t>
      </w:r>
    </w:p>
    <w:p w14:paraId="6572F3F5" w14:textId="0E00FEA4" w:rsidR="00731CE5" w:rsidRPr="002176DA" w:rsidRDefault="00731CE5" w:rsidP="00731CE5">
      <w:r w:rsidRPr="002176DA">
        <w:t>Cochez les risques pour la santé et la sécurité présents en indiquant le</w:t>
      </w:r>
      <w:r w:rsidR="002702B2">
        <w:t>ur</w:t>
      </w:r>
      <w:r w:rsidRPr="002176DA">
        <w:t xml:space="preserve"> degré de gravité (imminent, mineur ou majeur).</w:t>
      </w:r>
    </w:p>
    <w:p w14:paraId="7E2DDFA5" w14:textId="2D9B76AD" w:rsidR="009C4E70" w:rsidRPr="002176DA" w:rsidRDefault="009C4E70" w:rsidP="009C4E70">
      <w:r w:rsidRPr="002176DA">
        <w:t>Urgence : ________________ Bâtiment : ________________ Lieu : _______________</w:t>
      </w:r>
    </w:p>
    <w:p w14:paraId="40E9C037" w14:textId="58BD8662" w:rsidR="009C4E70" w:rsidRPr="002176DA" w:rsidRDefault="009C4E70" w:rsidP="009C4E70">
      <w:r w:rsidRPr="002176DA">
        <w:t>Date : _____________ Heure : ____________ Initiales : _______</w:t>
      </w:r>
    </w:p>
    <w:tbl>
      <w:tblPr>
        <w:tblStyle w:val="CCIweb"/>
        <w:tblW w:w="9974" w:type="dxa"/>
        <w:tblLayout w:type="fixed"/>
        <w:tblCellMar>
          <w:top w:w="34" w:type="dxa"/>
          <w:bottom w:w="34" w:type="dxa"/>
        </w:tblCellMar>
        <w:tblLook w:val="0420" w:firstRow="1" w:lastRow="0" w:firstColumn="0" w:lastColumn="0" w:noHBand="0" w:noVBand="1"/>
      </w:tblPr>
      <w:tblGrid>
        <w:gridCol w:w="4401"/>
        <w:gridCol w:w="1857"/>
        <w:gridCol w:w="1858"/>
        <w:gridCol w:w="1858"/>
      </w:tblGrid>
      <w:tr w:rsidR="00731CE5" w:rsidRPr="002176DA" w14:paraId="7FDA0D3C" w14:textId="77777777" w:rsidTr="004458D5">
        <w:trPr>
          <w:cnfStyle w:val="100000000000" w:firstRow="1" w:lastRow="0" w:firstColumn="0" w:lastColumn="0" w:oddVBand="0" w:evenVBand="0" w:oddHBand="0" w:evenHBand="0" w:firstRowFirstColumn="0" w:firstRowLastColumn="0" w:lastRowFirstColumn="0" w:lastRowLastColumn="0"/>
        </w:trPr>
        <w:tc>
          <w:tcPr>
            <w:tcW w:w="4401" w:type="dxa"/>
          </w:tcPr>
          <w:p w14:paraId="031C3265" w14:textId="77777777" w:rsidR="00731CE5" w:rsidRPr="002176DA" w:rsidRDefault="00731CE5" w:rsidP="003F2CA1">
            <w:pPr>
              <w:pStyle w:val="TableHeading"/>
            </w:pPr>
            <w:r w:rsidRPr="002176DA">
              <w:t>Risque</w:t>
            </w:r>
          </w:p>
        </w:tc>
        <w:tc>
          <w:tcPr>
            <w:tcW w:w="1857" w:type="dxa"/>
          </w:tcPr>
          <w:p w14:paraId="6BC60E2D" w14:textId="77777777" w:rsidR="00731CE5" w:rsidRPr="002176DA" w:rsidRDefault="00731CE5" w:rsidP="003F2CA1">
            <w:pPr>
              <w:pStyle w:val="TableHeading"/>
              <w:jc w:val="center"/>
            </w:pPr>
            <w:r w:rsidRPr="002176DA">
              <w:t>Risque imminent</w:t>
            </w:r>
          </w:p>
        </w:tc>
        <w:tc>
          <w:tcPr>
            <w:tcW w:w="1858" w:type="dxa"/>
          </w:tcPr>
          <w:p w14:paraId="281ACB1D" w14:textId="10D384E3" w:rsidR="00731CE5" w:rsidRPr="002176DA" w:rsidRDefault="00731CE5" w:rsidP="003F2CA1">
            <w:pPr>
              <w:pStyle w:val="TableHeading"/>
              <w:jc w:val="center"/>
            </w:pPr>
            <w:r w:rsidRPr="002176DA">
              <w:t>Risque</w:t>
            </w:r>
            <w:r w:rsidRPr="002176DA">
              <w:br/>
              <w:t>mineur</w:t>
            </w:r>
          </w:p>
        </w:tc>
        <w:tc>
          <w:tcPr>
            <w:tcW w:w="1858" w:type="dxa"/>
          </w:tcPr>
          <w:p w14:paraId="26EEDE32" w14:textId="1D9DC4D2" w:rsidR="00731CE5" w:rsidRPr="002176DA" w:rsidRDefault="00731CE5" w:rsidP="003F2CA1">
            <w:pPr>
              <w:pStyle w:val="TableHeading"/>
              <w:jc w:val="center"/>
            </w:pPr>
            <w:r w:rsidRPr="002176DA">
              <w:t>Risque</w:t>
            </w:r>
            <w:r w:rsidRPr="002176DA">
              <w:br/>
              <w:t>majeur</w:t>
            </w:r>
          </w:p>
        </w:tc>
      </w:tr>
      <w:tr w:rsidR="00731CE5" w:rsidRPr="002176DA" w14:paraId="36C5D593" w14:textId="77777777" w:rsidTr="004458D5">
        <w:trPr>
          <w:cnfStyle w:val="000000100000" w:firstRow="0" w:lastRow="0" w:firstColumn="0" w:lastColumn="0" w:oddVBand="0" w:evenVBand="0" w:oddHBand="1" w:evenHBand="0" w:firstRowFirstColumn="0" w:firstRowLastColumn="0" w:lastRowFirstColumn="0" w:lastRowLastColumn="0"/>
        </w:trPr>
        <w:tc>
          <w:tcPr>
            <w:tcW w:w="4401" w:type="dxa"/>
            <w:vAlign w:val="center"/>
          </w:tcPr>
          <w:p w14:paraId="6B3ABE91" w14:textId="25816290" w:rsidR="00731CE5" w:rsidRPr="002176DA" w:rsidRDefault="006805C2" w:rsidP="003F2CA1">
            <w:pPr>
              <w:pStyle w:val="TableParagraph"/>
            </w:pPr>
            <w:r w:rsidRPr="002176DA">
              <w:t>Sols glissants</w:t>
            </w:r>
          </w:p>
        </w:tc>
        <w:tc>
          <w:tcPr>
            <w:tcW w:w="1857" w:type="dxa"/>
            <w:vAlign w:val="center"/>
          </w:tcPr>
          <w:p w14:paraId="47AD9F9C" w14:textId="77777777" w:rsidR="00731CE5" w:rsidRPr="002176DA" w:rsidRDefault="00731CE5" w:rsidP="003F2CA1">
            <w:pPr>
              <w:pStyle w:val="TableParagraph"/>
              <w:jc w:val="center"/>
              <w:rPr>
                <w:lang w:val="en-CA"/>
              </w:rPr>
            </w:pPr>
          </w:p>
        </w:tc>
        <w:tc>
          <w:tcPr>
            <w:tcW w:w="1858" w:type="dxa"/>
            <w:vAlign w:val="center"/>
          </w:tcPr>
          <w:p w14:paraId="6AD102E7" w14:textId="77777777" w:rsidR="00731CE5" w:rsidRPr="002176DA" w:rsidRDefault="00731CE5" w:rsidP="003F2CA1">
            <w:pPr>
              <w:pStyle w:val="TableParagraph"/>
              <w:jc w:val="center"/>
              <w:rPr>
                <w:lang w:val="en-CA"/>
              </w:rPr>
            </w:pPr>
          </w:p>
        </w:tc>
        <w:tc>
          <w:tcPr>
            <w:tcW w:w="1858" w:type="dxa"/>
            <w:vAlign w:val="center"/>
          </w:tcPr>
          <w:p w14:paraId="6F6952F3" w14:textId="77777777" w:rsidR="00731CE5" w:rsidRPr="002176DA" w:rsidRDefault="00731CE5" w:rsidP="003F2CA1">
            <w:pPr>
              <w:pStyle w:val="TableParagraph"/>
              <w:jc w:val="center"/>
              <w:rPr>
                <w:lang w:val="en-CA"/>
              </w:rPr>
            </w:pPr>
          </w:p>
        </w:tc>
      </w:tr>
      <w:tr w:rsidR="00731CE5" w:rsidRPr="002176DA" w14:paraId="459681DF" w14:textId="77777777" w:rsidTr="004458D5">
        <w:trPr>
          <w:cnfStyle w:val="000000010000" w:firstRow="0" w:lastRow="0" w:firstColumn="0" w:lastColumn="0" w:oddVBand="0" w:evenVBand="0" w:oddHBand="0" w:evenHBand="1" w:firstRowFirstColumn="0" w:firstRowLastColumn="0" w:lastRowFirstColumn="0" w:lastRowLastColumn="0"/>
        </w:trPr>
        <w:tc>
          <w:tcPr>
            <w:tcW w:w="4401" w:type="dxa"/>
            <w:vAlign w:val="center"/>
          </w:tcPr>
          <w:p w14:paraId="5E9F41DD" w14:textId="60422243" w:rsidR="00731CE5" w:rsidRPr="002176DA" w:rsidRDefault="006805C2" w:rsidP="003F2CA1">
            <w:pPr>
              <w:pStyle w:val="TableParagraph"/>
            </w:pPr>
            <w:r w:rsidRPr="002176DA">
              <w:t xml:space="preserve">Mauvaise visibilité </w:t>
            </w:r>
          </w:p>
        </w:tc>
        <w:tc>
          <w:tcPr>
            <w:tcW w:w="1857" w:type="dxa"/>
            <w:vAlign w:val="center"/>
          </w:tcPr>
          <w:p w14:paraId="1EAEB6D8" w14:textId="77777777" w:rsidR="00731CE5" w:rsidRPr="002176DA" w:rsidRDefault="00731CE5" w:rsidP="003F2CA1">
            <w:pPr>
              <w:pStyle w:val="TableParagraph"/>
              <w:jc w:val="center"/>
              <w:rPr>
                <w:lang w:val="en-CA"/>
              </w:rPr>
            </w:pPr>
          </w:p>
        </w:tc>
        <w:tc>
          <w:tcPr>
            <w:tcW w:w="1858" w:type="dxa"/>
            <w:vAlign w:val="center"/>
          </w:tcPr>
          <w:p w14:paraId="2FA9441A" w14:textId="77777777" w:rsidR="00731CE5" w:rsidRPr="002176DA" w:rsidRDefault="00731CE5" w:rsidP="003F2CA1">
            <w:pPr>
              <w:pStyle w:val="TableParagraph"/>
              <w:jc w:val="center"/>
              <w:rPr>
                <w:lang w:val="en-CA"/>
              </w:rPr>
            </w:pPr>
          </w:p>
        </w:tc>
        <w:tc>
          <w:tcPr>
            <w:tcW w:w="1858" w:type="dxa"/>
            <w:vAlign w:val="center"/>
          </w:tcPr>
          <w:p w14:paraId="0BA665CD" w14:textId="77777777" w:rsidR="00731CE5" w:rsidRPr="002176DA" w:rsidRDefault="00731CE5" w:rsidP="003F2CA1">
            <w:pPr>
              <w:pStyle w:val="TableParagraph"/>
              <w:jc w:val="center"/>
              <w:rPr>
                <w:lang w:val="en-CA"/>
              </w:rPr>
            </w:pPr>
          </w:p>
        </w:tc>
      </w:tr>
      <w:tr w:rsidR="00731CE5" w:rsidRPr="002176DA" w14:paraId="7D0E49B9" w14:textId="77777777" w:rsidTr="004458D5">
        <w:trPr>
          <w:cnfStyle w:val="000000100000" w:firstRow="0" w:lastRow="0" w:firstColumn="0" w:lastColumn="0" w:oddVBand="0" w:evenVBand="0" w:oddHBand="1" w:evenHBand="0" w:firstRowFirstColumn="0" w:firstRowLastColumn="0" w:lastRowFirstColumn="0" w:lastRowLastColumn="0"/>
        </w:trPr>
        <w:tc>
          <w:tcPr>
            <w:tcW w:w="4401" w:type="dxa"/>
            <w:vAlign w:val="center"/>
          </w:tcPr>
          <w:p w14:paraId="3A011F87" w14:textId="3C119829" w:rsidR="00731CE5" w:rsidRPr="002176DA" w:rsidRDefault="006805C2" w:rsidP="003F2CA1">
            <w:pPr>
              <w:pStyle w:val="TableParagraph"/>
            </w:pPr>
            <w:r w:rsidRPr="002176DA">
              <w:t xml:space="preserve">Rupture ou débris </w:t>
            </w:r>
          </w:p>
        </w:tc>
        <w:tc>
          <w:tcPr>
            <w:tcW w:w="1857" w:type="dxa"/>
            <w:vAlign w:val="center"/>
          </w:tcPr>
          <w:p w14:paraId="58235DE0" w14:textId="77777777" w:rsidR="00731CE5" w:rsidRPr="002176DA" w:rsidRDefault="00731CE5" w:rsidP="003F2CA1">
            <w:pPr>
              <w:pStyle w:val="TableParagraph"/>
              <w:jc w:val="center"/>
              <w:rPr>
                <w:lang w:val="en-CA"/>
              </w:rPr>
            </w:pPr>
          </w:p>
        </w:tc>
        <w:tc>
          <w:tcPr>
            <w:tcW w:w="1858" w:type="dxa"/>
            <w:vAlign w:val="center"/>
          </w:tcPr>
          <w:p w14:paraId="5FD5406D" w14:textId="77777777" w:rsidR="00731CE5" w:rsidRPr="002176DA" w:rsidRDefault="00731CE5" w:rsidP="003F2CA1">
            <w:pPr>
              <w:pStyle w:val="TableParagraph"/>
              <w:jc w:val="center"/>
              <w:rPr>
                <w:lang w:val="en-CA"/>
              </w:rPr>
            </w:pPr>
          </w:p>
        </w:tc>
        <w:tc>
          <w:tcPr>
            <w:tcW w:w="1858" w:type="dxa"/>
            <w:vAlign w:val="center"/>
          </w:tcPr>
          <w:p w14:paraId="13157E93" w14:textId="77777777" w:rsidR="00731CE5" w:rsidRPr="002176DA" w:rsidRDefault="00731CE5" w:rsidP="003F2CA1">
            <w:pPr>
              <w:pStyle w:val="TableParagraph"/>
              <w:jc w:val="center"/>
              <w:rPr>
                <w:lang w:val="en-CA"/>
              </w:rPr>
            </w:pPr>
          </w:p>
        </w:tc>
      </w:tr>
      <w:tr w:rsidR="00731CE5" w:rsidRPr="002176DA" w14:paraId="190B5BC4" w14:textId="77777777" w:rsidTr="004458D5">
        <w:trPr>
          <w:cnfStyle w:val="000000010000" w:firstRow="0" w:lastRow="0" w:firstColumn="0" w:lastColumn="0" w:oddVBand="0" w:evenVBand="0" w:oddHBand="0" w:evenHBand="1" w:firstRowFirstColumn="0" w:firstRowLastColumn="0" w:lastRowFirstColumn="0" w:lastRowLastColumn="0"/>
        </w:trPr>
        <w:tc>
          <w:tcPr>
            <w:tcW w:w="4401" w:type="dxa"/>
            <w:vAlign w:val="center"/>
          </w:tcPr>
          <w:p w14:paraId="282F31C0" w14:textId="424C481A" w:rsidR="00731CE5" w:rsidRPr="002176DA" w:rsidRDefault="006805C2" w:rsidP="003F2CA1">
            <w:pPr>
              <w:pStyle w:val="TableParagraph"/>
            </w:pPr>
            <w:r w:rsidRPr="002176DA">
              <w:t>Risque</w:t>
            </w:r>
            <w:r w:rsidR="005E7E71">
              <w:t xml:space="preserve"> qu’un objet </w:t>
            </w:r>
            <w:r w:rsidR="0087783D" w:rsidRPr="0087783D">
              <w:t xml:space="preserve">ou un accessoire </w:t>
            </w:r>
            <w:r w:rsidR="005E7E71">
              <w:t>tombe</w:t>
            </w:r>
            <w:r w:rsidR="0087783D">
              <w:t xml:space="preserve"> </w:t>
            </w:r>
            <w:r w:rsidR="005E7E71">
              <w:t>sur quelqu’un</w:t>
            </w:r>
          </w:p>
        </w:tc>
        <w:tc>
          <w:tcPr>
            <w:tcW w:w="1857" w:type="dxa"/>
            <w:vAlign w:val="center"/>
          </w:tcPr>
          <w:p w14:paraId="359449D3" w14:textId="77777777" w:rsidR="00731CE5" w:rsidRPr="006A395E" w:rsidRDefault="00731CE5" w:rsidP="003F2CA1">
            <w:pPr>
              <w:pStyle w:val="TableParagraph"/>
              <w:jc w:val="center"/>
            </w:pPr>
          </w:p>
        </w:tc>
        <w:tc>
          <w:tcPr>
            <w:tcW w:w="1858" w:type="dxa"/>
            <w:vAlign w:val="center"/>
          </w:tcPr>
          <w:p w14:paraId="14E0EA8A" w14:textId="77777777" w:rsidR="00731CE5" w:rsidRPr="006A395E" w:rsidRDefault="00731CE5" w:rsidP="003F2CA1">
            <w:pPr>
              <w:pStyle w:val="TableParagraph"/>
              <w:jc w:val="center"/>
            </w:pPr>
          </w:p>
        </w:tc>
        <w:tc>
          <w:tcPr>
            <w:tcW w:w="1858" w:type="dxa"/>
            <w:vAlign w:val="center"/>
          </w:tcPr>
          <w:p w14:paraId="13925D2B" w14:textId="77777777" w:rsidR="00731CE5" w:rsidRPr="006A395E" w:rsidRDefault="00731CE5" w:rsidP="003F2CA1">
            <w:pPr>
              <w:pStyle w:val="TableParagraph"/>
              <w:jc w:val="center"/>
            </w:pPr>
          </w:p>
        </w:tc>
      </w:tr>
      <w:tr w:rsidR="00731CE5" w:rsidRPr="002176DA" w14:paraId="5F9419D3" w14:textId="77777777" w:rsidTr="004458D5">
        <w:trPr>
          <w:cnfStyle w:val="000000100000" w:firstRow="0" w:lastRow="0" w:firstColumn="0" w:lastColumn="0" w:oddVBand="0" w:evenVBand="0" w:oddHBand="1" w:evenHBand="0" w:firstRowFirstColumn="0" w:firstRowLastColumn="0" w:lastRowFirstColumn="0" w:lastRowLastColumn="0"/>
        </w:trPr>
        <w:tc>
          <w:tcPr>
            <w:tcW w:w="4401" w:type="dxa"/>
            <w:vAlign w:val="center"/>
          </w:tcPr>
          <w:p w14:paraId="63CC1C48" w14:textId="4AF8DA45" w:rsidR="00731CE5" w:rsidRPr="002176DA" w:rsidRDefault="006805C2" w:rsidP="003F2CA1">
            <w:pPr>
              <w:pStyle w:val="TableParagraph"/>
            </w:pPr>
            <w:r w:rsidRPr="002176DA">
              <w:t>Eaux contaminées ou usées</w:t>
            </w:r>
          </w:p>
        </w:tc>
        <w:tc>
          <w:tcPr>
            <w:tcW w:w="1857" w:type="dxa"/>
            <w:vAlign w:val="center"/>
          </w:tcPr>
          <w:p w14:paraId="2865EB32" w14:textId="77777777" w:rsidR="00731CE5" w:rsidRPr="002176DA" w:rsidRDefault="00731CE5" w:rsidP="003F2CA1">
            <w:pPr>
              <w:pStyle w:val="TableParagraph"/>
              <w:jc w:val="center"/>
              <w:rPr>
                <w:lang w:val="en-CA"/>
              </w:rPr>
            </w:pPr>
          </w:p>
        </w:tc>
        <w:tc>
          <w:tcPr>
            <w:tcW w:w="1858" w:type="dxa"/>
            <w:vAlign w:val="center"/>
          </w:tcPr>
          <w:p w14:paraId="68FCAC5C" w14:textId="77777777" w:rsidR="00731CE5" w:rsidRPr="002176DA" w:rsidRDefault="00731CE5" w:rsidP="003F2CA1">
            <w:pPr>
              <w:pStyle w:val="TableParagraph"/>
              <w:jc w:val="center"/>
              <w:rPr>
                <w:lang w:val="en-CA"/>
              </w:rPr>
            </w:pPr>
          </w:p>
        </w:tc>
        <w:tc>
          <w:tcPr>
            <w:tcW w:w="1858" w:type="dxa"/>
            <w:vAlign w:val="center"/>
          </w:tcPr>
          <w:p w14:paraId="406D4566" w14:textId="77777777" w:rsidR="00731CE5" w:rsidRPr="002176DA" w:rsidRDefault="00731CE5" w:rsidP="003F2CA1">
            <w:pPr>
              <w:pStyle w:val="TableParagraph"/>
              <w:jc w:val="center"/>
              <w:rPr>
                <w:lang w:val="en-CA"/>
              </w:rPr>
            </w:pPr>
          </w:p>
        </w:tc>
      </w:tr>
      <w:tr w:rsidR="00731CE5" w:rsidRPr="002176DA" w14:paraId="710BDCBA" w14:textId="77777777" w:rsidTr="004458D5">
        <w:trPr>
          <w:cnfStyle w:val="000000010000" w:firstRow="0" w:lastRow="0" w:firstColumn="0" w:lastColumn="0" w:oddVBand="0" w:evenVBand="0" w:oddHBand="0" w:evenHBand="1" w:firstRowFirstColumn="0" w:firstRowLastColumn="0" w:lastRowFirstColumn="0" w:lastRowLastColumn="0"/>
        </w:trPr>
        <w:tc>
          <w:tcPr>
            <w:tcW w:w="4401" w:type="dxa"/>
            <w:vAlign w:val="center"/>
          </w:tcPr>
          <w:p w14:paraId="4FAFA71E" w14:textId="3180D554" w:rsidR="00731CE5" w:rsidRPr="002176DA" w:rsidRDefault="006805C2" w:rsidP="003F2CA1">
            <w:pPr>
              <w:pStyle w:val="TableParagraph"/>
            </w:pPr>
            <w:r w:rsidRPr="002176DA">
              <w:t xml:space="preserve">Moisissure </w:t>
            </w:r>
          </w:p>
        </w:tc>
        <w:tc>
          <w:tcPr>
            <w:tcW w:w="1857" w:type="dxa"/>
            <w:vAlign w:val="center"/>
          </w:tcPr>
          <w:p w14:paraId="20AB0038" w14:textId="77777777" w:rsidR="00731CE5" w:rsidRPr="002176DA" w:rsidRDefault="00731CE5" w:rsidP="003F2CA1">
            <w:pPr>
              <w:pStyle w:val="TableParagraph"/>
              <w:jc w:val="center"/>
              <w:rPr>
                <w:lang w:val="en-CA"/>
              </w:rPr>
            </w:pPr>
          </w:p>
        </w:tc>
        <w:tc>
          <w:tcPr>
            <w:tcW w:w="1858" w:type="dxa"/>
            <w:vAlign w:val="center"/>
          </w:tcPr>
          <w:p w14:paraId="5B342169" w14:textId="77777777" w:rsidR="00731CE5" w:rsidRPr="002176DA" w:rsidRDefault="00731CE5" w:rsidP="003F2CA1">
            <w:pPr>
              <w:pStyle w:val="TableParagraph"/>
              <w:jc w:val="center"/>
              <w:rPr>
                <w:lang w:val="en-CA"/>
              </w:rPr>
            </w:pPr>
          </w:p>
        </w:tc>
        <w:tc>
          <w:tcPr>
            <w:tcW w:w="1858" w:type="dxa"/>
            <w:vAlign w:val="center"/>
          </w:tcPr>
          <w:p w14:paraId="79F29467" w14:textId="77777777" w:rsidR="00731CE5" w:rsidRPr="002176DA" w:rsidRDefault="00731CE5" w:rsidP="003F2CA1">
            <w:pPr>
              <w:pStyle w:val="TableParagraph"/>
              <w:jc w:val="center"/>
              <w:rPr>
                <w:lang w:val="en-CA"/>
              </w:rPr>
            </w:pPr>
          </w:p>
        </w:tc>
      </w:tr>
      <w:tr w:rsidR="00731CE5" w:rsidRPr="002176DA" w14:paraId="367FF36E" w14:textId="77777777" w:rsidTr="004458D5">
        <w:trPr>
          <w:cnfStyle w:val="000000100000" w:firstRow="0" w:lastRow="0" w:firstColumn="0" w:lastColumn="0" w:oddVBand="0" w:evenVBand="0" w:oddHBand="1" w:evenHBand="0" w:firstRowFirstColumn="0" w:firstRowLastColumn="0" w:lastRowFirstColumn="0" w:lastRowLastColumn="0"/>
        </w:trPr>
        <w:tc>
          <w:tcPr>
            <w:tcW w:w="4401" w:type="dxa"/>
            <w:vAlign w:val="center"/>
          </w:tcPr>
          <w:p w14:paraId="6F1FCE3E" w14:textId="591A42E0" w:rsidR="00731CE5" w:rsidRPr="002176DA" w:rsidRDefault="006805C2" w:rsidP="003F2CA1">
            <w:pPr>
              <w:pStyle w:val="TableParagraph"/>
            </w:pPr>
            <w:r w:rsidRPr="002176DA">
              <w:t>Suie</w:t>
            </w:r>
          </w:p>
        </w:tc>
        <w:tc>
          <w:tcPr>
            <w:tcW w:w="1857" w:type="dxa"/>
            <w:vAlign w:val="center"/>
          </w:tcPr>
          <w:p w14:paraId="32381856" w14:textId="77777777" w:rsidR="00731CE5" w:rsidRPr="002176DA" w:rsidRDefault="00731CE5" w:rsidP="003F2CA1">
            <w:pPr>
              <w:pStyle w:val="TableParagraph"/>
              <w:jc w:val="center"/>
              <w:rPr>
                <w:lang w:val="en-CA"/>
              </w:rPr>
            </w:pPr>
          </w:p>
        </w:tc>
        <w:tc>
          <w:tcPr>
            <w:tcW w:w="1858" w:type="dxa"/>
            <w:vAlign w:val="center"/>
          </w:tcPr>
          <w:p w14:paraId="2D0A5FCE" w14:textId="77777777" w:rsidR="00731CE5" w:rsidRPr="002176DA" w:rsidRDefault="00731CE5" w:rsidP="003F2CA1">
            <w:pPr>
              <w:pStyle w:val="TableParagraph"/>
              <w:jc w:val="center"/>
              <w:rPr>
                <w:lang w:val="en-CA"/>
              </w:rPr>
            </w:pPr>
          </w:p>
        </w:tc>
        <w:tc>
          <w:tcPr>
            <w:tcW w:w="1858" w:type="dxa"/>
            <w:vAlign w:val="center"/>
          </w:tcPr>
          <w:p w14:paraId="020A1D09" w14:textId="77777777" w:rsidR="00731CE5" w:rsidRPr="002176DA" w:rsidRDefault="00731CE5" w:rsidP="003F2CA1">
            <w:pPr>
              <w:pStyle w:val="TableParagraph"/>
              <w:jc w:val="center"/>
              <w:rPr>
                <w:lang w:val="en-CA"/>
              </w:rPr>
            </w:pPr>
          </w:p>
        </w:tc>
      </w:tr>
      <w:tr w:rsidR="00731CE5" w:rsidRPr="002176DA" w14:paraId="71305D30" w14:textId="77777777" w:rsidTr="004458D5">
        <w:trPr>
          <w:cnfStyle w:val="000000010000" w:firstRow="0" w:lastRow="0" w:firstColumn="0" w:lastColumn="0" w:oddVBand="0" w:evenVBand="0" w:oddHBand="0" w:evenHBand="1" w:firstRowFirstColumn="0" w:firstRowLastColumn="0" w:lastRowFirstColumn="0" w:lastRowLastColumn="0"/>
        </w:trPr>
        <w:tc>
          <w:tcPr>
            <w:tcW w:w="4401" w:type="dxa"/>
            <w:vAlign w:val="center"/>
          </w:tcPr>
          <w:p w14:paraId="65AA820C" w14:textId="29DB070B" w:rsidR="00731CE5" w:rsidRPr="002176DA" w:rsidRDefault="006805C2" w:rsidP="003F2CA1">
            <w:pPr>
              <w:pStyle w:val="TableParagraph"/>
            </w:pPr>
            <w:r w:rsidRPr="002176DA">
              <w:t>Poussière</w:t>
            </w:r>
          </w:p>
        </w:tc>
        <w:tc>
          <w:tcPr>
            <w:tcW w:w="1857" w:type="dxa"/>
            <w:vAlign w:val="center"/>
          </w:tcPr>
          <w:p w14:paraId="594C0450" w14:textId="77777777" w:rsidR="00731CE5" w:rsidRPr="002176DA" w:rsidRDefault="00731CE5" w:rsidP="003F2CA1">
            <w:pPr>
              <w:pStyle w:val="TableParagraph"/>
              <w:jc w:val="center"/>
              <w:rPr>
                <w:lang w:val="en-CA"/>
              </w:rPr>
            </w:pPr>
          </w:p>
        </w:tc>
        <w:tc>
          <w:tcPr>
            <w:tcW w:w="1858" w:type="dxa"/>
            <w:vAlign w:val="center"/>
          </w:tcPr>
          <w:p w14:paraId="544E57DD" w14:textId="77777777" w:rsidR="00731CE5" w:rsidRPr="002176DA" w:rsidRDefault="00731CE5" w:rsidP="003F2CA1">
            <w:pPr>
              <w:pStyle w:val="TableParagraph"/>
              <w:jc w:val="center"/>
              <w:rPr>
                <w:lang w:val="en-CA"/>
              </w:rPr>
            </w:pPr>
          </w:p>
        </w:tc>
        <w:tc>
          <w:tcPr>
            <w:tcW w:w="1858" w:type="dxa"/>
            <w:vAlign w:val="center"/>
          </w:tcPr>
          <w:p w14:paraId="5C8D9B37" w14:textId="77777777" w:rsidR="00731CE5" w:rsidRPr="002176DA" w:rsidRDefault="00731CE5" w:rsidP="003F2CA1">
            <w:pPr>
              <w:pStyle w:val="TableParagraph"/>
              <w:jc w:val="center"/>
              <w:rPr>
                <w:lang w:val="en-CA"/>
              </w:rPr>
            </w:pPr>
          </w:p>
        </w:tc>
      </w:tr>
      <w:tr w:rsidR="00731CE5" w:rsidRPr="002176DA" w14:paraId="64883DB6" w14:textId="77777777" w:rsidTr="004458D5">
        <w:trPr>
          <w:cnfStyle w:val="000000100000" w:firstRow="0" w:lastRow="0" w:firstColumn="0" w:lastColumn="0" w:oddVBand="0" w:evenVBand="0" w:oddHBand="1" w:evenHBand="0" w:firstRowFirstColumn="0" w:firstRowLastColumn="0" w:lastRowFirstColumn="0" w:lastRowLastColumn="0"/>
        </w:trPr>
        <w:tc>
          <w:tcPr>
            <w:tcW w:w="4401" w:type="dxa"/>
            <w:vAlign w:val="center"/>
          </w:tcPr>
          <w:p w14:paraId="6773F11F" w14:textId="10579B36" w:rsidR="00731CE5" w:rsidRPr="002176DA" w:rsidRDefault="006805C2" w:rsidP="003F2CA1">
            <w:pPr>
              <w:pStyle w:val="TableParagraph"/>
            </w:pPr>
            <w:r w:rsidRPr="002176DA">
              <w:t>Amiante</w:t>
            </w:r>
          </w:p>
        </w:tc>
        <w:tc>
          <w:tcPr>
            <w:tcW w:w="1857" w:type="dxa"/>
            <w:vAlign w:val="center"/>
          </w:tcPr>
          <w:p w14:paraId="65F627AC" w14:textId="77777777" w:rsidR="00731CE5" w:rsidRPr="002176DA" w:rsidRDefault="00731CE5" w:rsidP="003F2CA1">
            <w:pPr>
              <w:pStyle w:val="TableParagraph"/>
              <w:jc w:val="center"/>
              <w:rPr>
                <w:lang w:val="en-CA"/>
              </w:rPr>
            </w:pPr>
          </w:p>
        </w:tc>
        <w:tc>
          <w:tcPr>
            <w:tcW w:w="1858" w:type="dxa"/>
            <w:vAlign w:val="center"/>
          </w:tcPr>
          <w:p w14:paraId="2F5CE387" w14:textId="77777777" w:rsidR="00731CE5" w:rsidRPr="002176DA" w:rsidRDefault="00731CE5" w:rsidP="003F2CA1">
            <w:pPr>
              <w:pStyle w:val="TableParagraph"/>
              <w:jc w:val="center"/>
              <w:rPr>
                <w:lang w:val="en-CA"/>
              </w:rPr>
            </w:pPr>
          </w:p>
        </w:tc>
        <w:tc>
          <w:tcPr>
            <w:tcW w:w="1858" w:type="dxa"/>
            <w:vAlign w:val="center"/>
          </w:tcPr>
          <w:p w14:paraId="1991770E" w14:textId="77777777" w:rsidR="00731CE5" w:rsidRPr="002176DA" w:rsidRDefault="00731CE5" w:rsidP="003F2CA1">
            <w:pPr>
              <w:pStyle w:val="TableParagraph"/>
              <w:jc w:val="center"/>
              <w:rPr>
                <w:lang w:val="en-CA"/>
              </w:rPr>
            </w:pPr>
          </w:p>
        </w:tc>
      </w:tr>
      <w:tr w:rsidR="00731CE5" w:rsidRPr="002176DA" w14:paraId="11F78E90" w14:textId="77777777" w:rsidTr="004458D5">
        <w:trPr>
          <w:cnfStyle w:val="000000010000" w:firstRow="0" w:lastRow="0" w:firstColumn="0" w:lastColumn="0" w:oddVBand="0" w:evenVBand="0" w:oddHBand="0" w:evenHBand="1" w:firstRowFirstColumn="0" w:firstRowLastColumn="0" w:lastRowFirstColumn="0" w:lastRowLastColumn="0"/>
        </w:trPr>
        <w:tc>
          <w:tcPr>
            <w:tcW w:w="4401" w:type="dxa"/>
            <w:vAlign w:val="center"/>
          </w:tcPr>
          <w:p w14:paraId="59B46EB8" w14:textId="0F59F842" w:rsidR="00731CE5" w:rsidRPr="002176DA" w:rsidRDefault="006805C2" w:rsidP="003F2CA1">
            <w:pPr>
              <w:pStyle w:val="TableParagraph"/>
            </w:pPr>
            <w:r w:rsidRPr="002176DA">
              <w:t>Plomb</w:t>
            </w:r>
          </w:p>
        </w:tc>
        <w:tc>
          <w:tcPr>
            <w:tcW w:w="1857" w:type="dxa"/>
            <w:vAlign w:val="center"/>
          </w:tcPr>
          <w:p w14:paraId="7A086F7E" w14:textId="77777777" w:rsidR="00731CE5" w:rsidRPr="002176DA" w:rsidRDefault="00731CE5" w:rsidP="003F2CA1">
            <w:pPr>
              <w:pStyle w:val="TableParagraph"/>
              <w:jc w:val="center"/>
              <w:rPr>
                <w:lang w:val="en-CA"/>
              </w:rPr>
            </w:pPr>
          </w:p>
        </w:tc>
        <w:tc>
          <w:tcPr>
            <w:tcW w:w="1858" w:type="dxa"/>
            <w:vAlign w:val="center"/>
          </w:tcPr>
          <w:p w14:paraId="30AA2F22" w14:textId="77777777" w:rsidR="00731CE5" w:rsidRPr="002176DA" w:rsidRDefault="00731CE5" w:rsidP="003F2CA1">
            <w:pPr>
              <w:pStyle w:val="TableParagraph"/>
              <w:jc w:val="center"/>
              <w:rPr>
                <w:lang w:val="en-CA"/>
              </w:rPr>
            </w:pPr>
          </w:p>
        </w:tc>
        <w:tc>
          <w:tcPr>
            <w:tcW w:w="1858" w:type="dxa"/>
            <w:vAlign w:val="center"/>
          </w:tcPr>
          <w:p w14:paraId="0BDEF6A8" w14:textId="77777777" w:rsidR="00731CE5" w:rsidRPr="002176DA" w:rsidRDefault="00731CE5" w:rsidP="003F2CA1">
            <w:pPr>
              <w:pStyle w:val="TableParagraph"/>
              <w:jc w:val="center"/>
              <w:rPr>
                <w:lang w:val="en-CA"/>
              </w:rPr>
            </w:pPr>
          </w:p>
        </w:tc>
      </w:tr>
      <w:tr w:rsidR="00731CE5" w:rsidRPr="002176DA" w14:paraId="58513B76" w14:textId="77777777" w:rsidTr="004458D5">
        <w:trPr>
          <w:cnfStyle w:val="000000100000" w:firstRow="0" w:lastRow="0" w:firstColumn="0" w:lastColumn="0" w:oddVBand="0" w:evenVBand="0" w:oddHBand="1" w:evenHBand="0" w:firstRowFirstColumn="0" w:firstRowLastColumn="0" w:lastRowFirstColumn="0" w:lastRowLastColumn="0"/>
        </w:trPr>
        <w:tc>
          <w:tcPr>
            <w:tcW w:w="4401" w:type="dxa"/>
            <w:vAlign w:val="center"/>
          </w:tcPr>
          <w:p w14:paraId="6124D638" w14:textId="22514EFD" w:rsidR="00731CE5" w:rsidRPr="002176DA" w:rsidRDefault="006805C2" w:rsidP="003F2CA1">
            <w:pPr>
              <w:pStyle w:val="TableParagraph"/>
            </w:pPr>
            <w:r w:rsidRPr="002176DA">
              <w:t>Mercure</w:t>
            </w:r>
          </w:p>
        </w:tc>
        <w:tc>
          <w:tcPr>
            <w:tcW w:w="1857" w:type="dxa"/>
            <w:vAlign w:val="center"/>
          </w:tcPr>
          <w:p w14:paraId="5D3B0D1D" w14:textId="77777777" w:rsidR="00731CE5" w:rsidRPr="002176DA" w:rsidRDefault="00731CE5" w:rsidP="003F2CA1">
            <w:pPr>
              <w:pStyle w:val="TableParagraph"/>
              <w:jc w:val="center"/>
              <w:rPr>
                <w:lang w:val="en-CA"/>
              </w:rPr>
            </w:pPr>
          </w:p>
        </w:tc>
        <w:tc>
          <w:tcPr>
            <w:tcW w:w="1858" w:type="dxa"/>
            <w:vAlign w:val="center"/>
          </w:tcPr>
          <w:p w14:paraId="3D730B85" w14:textId="77777777" w:rsidR="00731CE5" w:rsidRPr="002176DA" w:rsidRDefault="00731CE5" w:rsidP="003F2CA1">
            <w:pPr>
              <w:pStyle w:val="TableParagraph"/>
              <w:jc w:val="center"/>
              <w:rPr>
                <w:lang w:val="en-CA"/>
              </w:rPr>
            </w:pPr>
          </w:p>
        </w:tc>
        <w:tc>
          <w:tcPr>
            <w:tcW w:w="1858" w:type="dxa"/>
            <w:vAlign w:val="center"/>
          </w:tcPr>
          <w:p w14:paraId="018DBC12" w14:textId="77777777" w:rsidR="00731CE5" w:rsidRPr="002176DA" w:rsidRDefault="00731CE5" w:rsidP="003F2CA1">
            <w:pPr>
              <w:pStyle w:val="TableParagraph"/>
              <w:jc w:val="center"/>
              <w:rPr>
                <w:lang w:val="en-CA"/>
              </w:rPr>
            </w:pPr>
          </w:p>
        </w:tc>
      </w:tr>
      <w:tr w:rsidR="00731CE5" w:rsidRPr="002176DA" w14:paraId="4C95A6EE" w14:textId="77777777" w:rsidTr="004458D5">
        <w:trPr>
          <w:cnfStyle w:val="000000010000" w:firstRow="0" w:lastRow="0" w:firstColumn="0" w:lastColumn="0" w:oddVBand="0" w:evenVBand="0" w:oddHBand="0" w:evenHBand="1" w:firstRowFirstColumn="0" w:firstRowLastColumn="0" w:lastRowFirstColumn="0" w:lastRowLastColumn="0"/>
        </w:trPr>
        <w:tc>
          <w:tcPr>
            <w:tcW w:w="4401" w:type="dxa"/>
            <w:vAlign w:val="center"/>
          </w:tcPr>
          <w:p w14:paraId="3F630CD6" w14:textId="4A6A2DE0" w:rsidR="00731CE5" w:rsidRPr="002176DA" w:rsidRDefault="006805C2" w:rsidP="003F2CA1">
            <w:pPr>
              <w:pStyle w:val="TableParagraph"/>
            </w:pPr>
            <w:r w:rsidRPr="002176DA">
              <w:t>Produits chimiques, déversement de produits chimiques</w:t>
            </w:r>
          </w:p>
        </w:tc>
        <w:tc>
          <w:tcPr>
            <w:tcW w:w="1857" w:type="dxa"/>
            <w:vAlign w:val="center"/>
          </w:tcPr>
          <w:p w14:paraId="55F047F4" w14:textId="77777777" w:rsidR="00731CE5" w:rsidRPr="002176DA" w:rsidRDefault="00731CE5" w:rsidP="003F2CA1">
            <w:pPr>
              <w:pStyle w:val="TableParagraph"/>
              <w:jc w:val="center"/>
            </w:pPr>
          </w:p>
        </w:tc>
        <w:tc>
          <w:tcPr>
            <w:tcW w:w="1858" w:type="dxa"/>
            <w:vAlign w:val="center"/>
          </w:tcPr>
          <w:p w14:paraId="7E055027" w14:textId="77777777" w:rsidR="00731CE5" w:rsidRPr="002176DA" w:rsidRDefault="00731CE5" w:rsidP="003F2CA1">
            <w:pPr>
              <w:pStyle w:val="TableParagraph"/>
              <w:jc w:val="center"/>
            </w:pPr>
          </w:p>
        </w:tc>
        <w:tc>
          <w:tcPr>
            <w:tcW w:w="1858" w:type="dxa"/>
            <w:vAlign w:val="center"/>
          </w:tcPr>
          <w:p w14:paraId="2CE0D351" w14:textId="77777777" w:rsidR="00731CE5" w:rsidRPr="002176DA" w:rsidRDefault="00731CE5" w:rsidP="003F2CA1">
            <w:pPr>
              <w:pStyle w:val="TableParagraph"/>
              <w:jc w:val="center"/>
            </w:pPr>
          </w:p>
        </w:tc>
      </w:tr>
      <w:tr w:rsidR="00731CE5" w:rsidRPr="002176DA" w14:paraId="0DBB2CD5" w14:textId="77777777" w:rsidTr="004458D5">
        <w:trPr>
          <w:cnfStyle w:val="000000100000" w:firstRow="0" w:lastRow="0" w:firstColumn="0" w:lastColumn="0" w:oddVBand="0" w:evenVBand="0" w:oddHBand="1" w:evenHBand="0" w:firstRowFirstColumn="0" w:firstRowLastColumn="0" w:lastRowFirstColumn="0" w:lastRowLastColumn="0"/>
        </w:trPr>
        <w:tc>
          <w:tcPr>
            <w:tcW w:w="4401" w:type="dxa"/>
            <w:vAlign w:val="center"/>
          </w:tcPr>
          <w:p w14:paraId="2431C843" w14:textId="09B80700" w:rsidR="00731CE5" w:rsidRPr="002176DA" w:rsidRDefault="001D765C" w:rsidP="003F2CA1">
            <w:pPr>
              <w:pStyle w:val="TableParagraph"/>
            </w:pPr>
            <w:r w:rsidRPr="00B93EE9">
              <w:t>Biphényles polychlorés (BPC)</w:t>
            </w:r>
          </w:p>
        </w:tc>
        <w:tc>
          <w:tcPr>
            <w:tcW w:w="1857" w:type="dxa"/>
            <w:vAlign w:val="center"/>
          </w:tcPr>
          <w:p w14:paraId="24DC76FA" w14:textId="77777777" w:rsidR="00731CE5" w:rsidRPr="002176DA" w:rsidRDefault="00731CE5" w:rsidP="003F2CA1">
            <w:pPr>
              <w:pStyle w:val="TableParagraph"/>
              <w:jc w:val="center"/>
              <w:rPr>
                <w:lang w:val="en-CA"/>
              </w:rPr>
            </w:pPr>
          </w:p>
        </w:tc>
        <w:tc>
          <w:tcPr>
            <w:tcW w:w="1858" w:type="dxa"/>
            <w:vAlign w:val="center"/>
          </w:tcPr>
          <w:p w14:paraId="38CD16FC" w14:textId="77777777" w:rsidR="00731CE5" w:rsidRPr="002176DA" w:rsidRDefault="00731CE5" w:rsidP="003F2CA1">
            <w:pPr>
              <w:pStyle w:val="TableParagraph"/>
              <w:jc w:val="center"/>
              <w:rPr>
                <w:lang w:val="en-CA"/>
              </w:rPr>
            </w:pPr>
          </w:p>
        </w:tc>
        <w:tc>
          <w:tcPr>
            <w:tcW w:w="1858" w:type="dxa"/>
            <w:vAlign w:val="center"/>
          </w:tcPr>
          <w:p w14:paraId="2EF783EF" w14:textId="77777777" w:rsidR="00731CE5" w:rsidRPr="002176DA" w:rsidRDefault="00731CE5" w:rsidP="003F2CA1">
            <w:pPr>
              <w:pStyle w:val="TableParagraph"/>
              <w:jc w:val="center"/>
              <w:rPr>
                <w:lang w:val="en-CA"/>
              </w:rPr>
            </w:pPr>
          </w:p>
        </w:tc>
      </w:tr>
      <w:tr w:rsidR="00731CE5" w:rsidRPr="002176DA" w14:paraId="1BB50EF8" w14:textId="77777777" w:rsidTr="004458D5">
        <w:trPr>
          <w:cnfStyle w:val="000000010000" w:firstRow="0" w:lastRow="0" w:firstColumn="0" w:lastColumn="0" w:oddVBand="0" w:evenVBand="0" w:oddHBand="0" w:evenHBand="1" w:firstRowFirstColumn="0" w:firstRowLastColumn="0" w:lastRowFirstColumn="0" w:lastRowLastColumn="0"/>
        </w:trPr>
        <w:tc>
          <w:tcPr>
            <w:tcW w:w="4401" w:type="dxa"/>
            <w:vAlign w:val="center"/>
          </w:tcPr>
          <w:p w14:paraId="60B38D11" w14:textId="6B396BE9" w:rsidR="00731CE5" w:rsidRPr="002176DA" w:rsidRDefault="006805C2" w:rsidP="003F2CA1">
            <w:pPr>
              <w:pStyle w:val="TableParagraph"/>
            </w:pPr>
            <w:r w:rsidRPr="002176DA">
              <w:t>Matières radioactives</w:t>
            </w:r>
          </w:p>
        </w:tc>
        <w:tc>
          <w:tcPr>
            <w:tcW w:w="1857" w:type="dxa"/>
            <w:vAlign w:val="center"/>
          </w:tcPr>
          <w:p w14:paraId="6337AD06" w14:textId="77777777" w:rsidR="00731CE5" w:rsidRPr="002176DA" w:rsidRDefault="00731CE5" w:rsidP="003F2CA1">
            <w:pPr>
              <w:pStyle w:val="TableParagraph"/>
              <w:jc w:val="center"/>
              <w:rPr>
                <w:lang w:val="en-CA"/>
              </w:rPr>
            </w:pPr>
          </w:p>
        </w:tc>
        <w:tc>
          <w:tcPr>
            <w:tcW w:w="1858" w:type="dxa"/>
            <w:vAlign w:val="center"/>
          </w:tcPr>
          <w:p w14:paraId="69F5B5F0" w14:textId="77777777" w:rsidR="00731CE5" w:rsidRPr="002176DA" w:rsidRDefault="00731CE5" w:rsidP="003F2CA1">
            <w:pPr>
              <w:pStyle w:val="TableParagraph"/>
              <w:jc w:val="center"/>
              <w:rPr>
                <w:lang w:val="en-CA"/>
              </w:rPr>
            </w:pPr>
          </w:p>
        </w:tc>
        <w:tc>
          <w:tcPr>
            <w:tcW w:w="1858" w:type="dxa"/>
            <w:vAlign w:val="center"/>
          </w:tcPr>
          <w:p w14:paraId="1251B492" w14:textId="77777777" w:rsidR="00731CE5" w:rsidRPr="002176DA" w:rsidRDefault="00731CE5" w:rsidP="003F2CA1">
            <w:pPr>
              <w:pStyle w:val="TableParagraph"/>
              <w:jc w:val="center"/>
              <w:rPr>
                <w:lang w:val="en-CA"/>
              </w:rPr>
            </w:pPr>
          </w:p>
        </w:tc>
      </w:tr>
      <w:tr w:rsidR="00731CE5" w:rsidRPr="002176DA" w14:paraId="434653A0" w14:textId="77777777" w:rsidTr="004458D5">
        <w:trPr>
          <w:cnfStyle w:val="000000100000" w:firstRow="0" w:lastRow="0" w:firstColumn="0" w:lastColumn="0" w:oddVBand="0" w:evenVBand="0" w:oddHBand="1" w:evenHBand="0" w:firstRowFirstColumn="0" w:firstRowLastColumn="0" w:lastRowFirstColumn="0" w:lastRowLastColumn="0"/>
        </w:trPr>
        <w:tc>
          <w:tcPr>
            <w:tcW w:w="4401" w:type="dxa"/>
            <w:vAlign w:val="center"/>
          </w:tcPr>
          <w:p w14:paraId="0C0BFB37" w14:textId="7EB2B279" w:rsidR="00731CE5" w:rsidRPr="002176DA" w:rsidRDefault="006805C2" w:rsidP="003F2CA1">
            <w:pPr>
              <w:pStyle w:val="TableParagraph"/>
            </w:pPr>
            <w:r w:rsidRPr="002176DA">
              <w:t>Munitions ou explosifs</w:t>
            </w:r>
          </w:p>
        </w:tc>
        <w:tc>
          <w:tcPr>
            <w:tcW w:w="1857" w:type="dxa"/>
            <w:vAlign w:val="center"/>
          </w:tcPr>
          <w:p w14:paraId="42B12C85" w14:textId="77777777" w:rsidR="00731CE5" w:rsidRPr="002176DA" w:rsidRDefault="00731CE5" w:rsidP="003F2CA1">
            <w:pPr>
              <w:pStyle w:val="TableParagraph"/>
              <w:jc w:val="center"/>
              <w:rPr>
                <w:lang w:val="en-CA"/>
              </w:rPr>
            </w:pPr>
          </w:p>
        </w:tc>
        <w:tc>
          <w:tcPr>
            <w:tcW w:w="1858" w:type="dxa"/>
            <w:vAlign w:val="center"/>
          </w:tcPr>
          <w:p w14:paraId="2205C55B" w14:textId="77777777" w:rsidR="00731CE5" w:rsidRPr="002176DA" w:rsidRDefault="00731CE5" w:rsidP="003F2CA1">
            <w:pPr>
              <w:pStyle w:val="TableParagraph"/>
              <w:jc w:val="center"/>
              <w:rPr>
                <w:lang w:val="en-CA"/>
              </w:rPr>
            </w:pPr>
          </w:p>
        </w:tc>
        <w:tc>
          <w:tcPr>
            <w:tcW w:w="1858" w:type="dxa"/>
            <w:vAlign w:val="center"/>
          </w:tcPr>
          <w:p w14:paraId="52710222" w14:textId="77777777" w:rsidR="00731CE5" w:rsidRPr="002176DA" w:rsidRDefault="00731CE5" w:rsidP="003F2CA1">
            <w:pPr>
              <w:pStyle w:val="TableParagraph"/>
              <w:jc w:val="center"/>
              <w:rPr>
                <w:lang w:val="en-CA"/>
              </w:rPr>
            </w:pPr>
          </w:p>
        </w:tc>
      </w:tr>
      <w:tr w:rsidR="00731CE5" w:rsidRPr="002176DA" w14:paraId="6F744437" w14:textId="77777777" w:rsidTr="004458D5">
        <w:trPr>
          <w:cnfStyle w:val="000000010000" w:firstRow="0" w:lastRow="0" w:firstColumn="0" w:lastColumn="0" w:oddVBand="0" w:evenVBand="0" w:oddHBand="0" w:evenHBand="1" w:firstRowFirstColumn="0" w:firstRowLastColumn="0" w:lastRowFirstColumn="0" w:lastRowLastColumn="0"/>
        </w:trPr>
        <w:tc>
          <w:tcPr>
            <w:tcW w:w="4401" w:type="dxa"/>
            <w:vAlign w:val="center"/>
          </w:tcPr>
          <w:p w14:paraId="7C030141" w14:textId="5794506C" w:rsidR="00731CE5" w:rsidRPr="002176DA" w:rsidRDefault="006805C2" w:rsidP="003F2CA1">
            <w:pPr>
              <w:pStyle w:val="TableParagraph"/>
            </w:pPr>
            <w:r w:rsidRPr="002176DA">
              <w:t>Gaz comprimés</w:t>
            </w:r>
          </w:p>
        </w:tc>
        <w:tc>
          <w:tcPr>
            <w:tcW w:w="1857" w:type="dxa"/>
            <w:vAlign w:val="center"/>
          </w:tcPr>
          <w:p w14:paraId="1A541C8B" w14:textId="77777777" w:rsidR="00731CE5" w:rsidRPr="002176DA" w:rsidRDefault="00731CE5" w:rsidP="003F2CA1">
            <w:pPr>
              <w:pStyle w:val="TableParagraph"/>
              <w:jc w:val="center"/>
              <w:rPr>
                <w:lang w:val="en-CA"/>
              </w:rPr>
            </w:pPr>
          </w:p>
        </w:tc>
        <w:tc>
          <w:tcPr>
            <w:tcW w:w="1858" w:type="dxa"/>
            <w:vAlign w:val="center"/>
          </w:tcPr>
          <w:p w14:paraId="27D7B2C6" w14:textId="77777777" w:rsidR="00731CE5" w:rsidRPr="002176DA" w:rsidRDefault="00731CE5" w:rsidP="003F2CA1">
            <w:pPr>
              <w:pStyle w:val="TableParagraph"/>
              <w:jc w:val="center"/>
              <w:rPr>
                <w:lang w:val="en-CA"/>
              </w:rPr>
            </w:pPr>
          </w:p>
        </w:tc>
        <w:tc>
          <w:tcPr>
            <w:tcW w:w="1858" w:type="dxa"/>
            <w:vAlign w:val="center"/>
          </w:tcPr>
          <w:p w14:paraId="18F22B33" w14:textId="77777777" w:rsidR="00731CE5" w:rsidRPr="002176DA" w:rsidRDefault="00731CE5" w:rsidP="003F2CA1">
            <w:pPr>
              <w:pStyle w:val="TableParagraph"/>
              <w:jc w:val="center"/>
              <w:rPr>
                <w:lang w:val="en-CA"/>
              </w:rPr>
            </w:pPr>
          </w:p>
        </w:tc>
      </w:tr>
      <w:tr w:rsidR="00731CE5" w:rsidRPr="002176DA" w14:paraId="25A41D06" w14:textId="77777777" w:rsidTr="004458D5">
        <w:trPr>
          <w:cnfStyle w:val="000000100000" w:firstRow="0" w:lastRow="0" w:firstColumn="0" w:lastColumn="0" w:oddVBand="0" w:evenVBand="0" w:oddHBand="1" w:evenHBand="0" w:firstRowFirstColumn="0" w:firstRowLastColumn="0" w:lastRowFirstColumn="0" w:lastRowLastColumn="0"/>
        </w:trPr>
        <w:tc>
          <w:tcPr>
            <w:tcW w:w="4401" w:type="dxa"/>
            <w:vAlign w:val="center"/>
          </w:tcPr>
          <w:p w14:paraId="5A69F614" w14:textId="1A22E7D9" w:rsidR="00731CE5" w:rsidRPr="002176DA" w:rsidRDefault="006805C2" w:rsidP="003F2CA1">
            <w:pPr>
              <w:pStyle w:val="TableParagraph"/>
            </w:pPr>
            <w:r w:rsidRPr="002176DA">
              <w:t>Contamination par les hydrocarbures</w:t>
            </w:r>
          </w:p>
        </w:tc>
        <w:tc>
          <w:tcPr>
            <w:tcW w:w="1857" w:type="dxa"/>
            <w:vAlign w:val="center"/>
          </w:tcPr>
          <w:p w14:paraId="2E124019" w14:textId="77777777" w:rsidR="00731CE5" w:rsidRPr="002176DA" w:rsidRDefault="00731CE5" w:rsidP="003F2CA1">
            <w:pPr>
              <w:pStyle w:val="TableParagraph"/>
              <w:jc w:val="center"/>
              <w:rPr>
                <w:lang w:val="en-CA"/>
              </w:rPr>
            </w:pPr>
          </w:p>
        </w:tc>
        <w:tc>
          <w:tcPr>
            <w:tcW w:w="1858" w:type="dxa"/>
            <w:vAlign w:val="center"/>
          </w:tcPr>
          <w:p w14:paraId="0D31C8F7" w14:textId="77777777" w:rsidR="00731CE5" w:rsidRPr="002176DA" w:rsidRDefault="00731CE5" w:rsidP="003F2CA1">
            <w:pPr>
              <w:pStyle w:val="TableParagraph"/>
              <w:jc w:val="center"/>
              <w:rPr>
                <w:lang w:val="en-CA"/>
              </w:rPr>
            </w:pPr>
          </w:p>
        </w:tc>
        <w:tc>
          <w:tcPr>
            <w:tcW w:w="1858" w:type="dxa"/>
            <w:vAlign w:val="center"/>
          </w:tcPr>
          <w:p w14:paraId="49F762F4" w14:textId="77777777" w:rsidR="00731CE5" w:rsidRPr="002176DA" w:rsidRDefault="00731CE5" w:rsidP="003F2CA1">
            <w:pPr>
              <w:pStyle w:val="TableParagraph"/>
              <w:jc w:val="center"/>
              <w:rPr>
                <w:lang w:val="en-CA"/>
              </w:rPr>
            </w:pPr>
          </w:p>
        </w:tc>
      </w:tr>
      <w:tr w:rsidR="00731CE5" w:rsidRPr="002176DA" w14:paraId="71843EA5" w14:textId="77777777" w:rsidTr="004458D5">
        <w:trPr>
          <w:cnfStyle w:val="000000010000" w:firstRow="0" w:lastRow="0" w:firstColumn="0" w:lastColumn="0" w:oddVBand="0" w:evenVBand="0" w:oddHBand="0" w:evenHBand="1" w:firstRowFirstColumn="0" w:firstRowLastColumn="0" w:lastRowFirstColumn="0" w:lastRowLastColumn="0"/>
        </w:trPr>
        <w:tc>
          <w:tcPr>
            <w:tcW w:w="4401" w:type="dxa"/>
            <w:vAlign w:val="center"/>
          </w:tcPr>
          <w:p w14:paraId="23FA29C7" w14:textId="1D277395" w:rsidR="00731CE5" w:rsidRPr="002176DA" w:rsidRDefault="006805C2" w:rsidP="003F2CA1">
            <w:pPr>
              <w:pStyle w:val="TableParagraph"/>
            </w:pPr>
            <w:r w:rsidRPr="002176DA">
              <w:t>Piles</w:t>
            </w:r>
          </w:p>
        </w:tc>
        <w:tc>
          <w:tcPr>
            <w:tcW w:w="1857" w:type="dxa"/>
            <w:vAlign w:val="center"/>
          </w:tcPr>
          <w:p w14:paraId="4F216C6B" w14:textId="77777777" w:rsidR="00731CE5" w:rsidRPr="002176DA" w:rsidRDefault="00731CE5" w:rsidP="003F2CA1">
            <w:pPr>
              <w:pStyle w:val="TableParagraph"/>
              <w:jc w:val="center"/>
              <w:rPr>
                <w:lang w:val="en-CA"/>
              </w:rPr>
            </w:pPr>
          </w:p>
        </w:tc>
        <w:tc>
          <w:tcPr>
            <w:tcW w:w="1858" w:type="dxa"/>
            <w:vAlign w:val="center"/>
          </w:tcPr>
          <w:p w14:paraId="50491664" w14:textId="77777777" w:rsidR="00731CE5" w:rsidRPr="002176DA" w:rsidRDefault="00731CE5" w:rsidP="003F2CA1">
            <w:pPr>
              <w:pStyle w:val="TableParagraph"/>
              <w:jc w:val="center"/>
              <w:rPr>
                <w:lang w:val="en-CA"/>
              </w:rPr>
            </w:pPr>
          </w:p>
        </w:tc>
        <w:tc>
          <w:tcPr>
            <w:tcW w:w="1858" w:type="dxa"/>
            <w:vAlign w:val="center"/>
          </w:tcPr>
          <w:p w14:paraId="1EECEC26" w14:textId="77777777" w:rsidR="00731CE5" w:rsidRPr="002176DA" w:rsidRDefault="00731CE5" w:rsidP="003F2CA1">
            <w:pPr>
              <w:pStyle w:val="TableParagraph"/>
              <w:jc w:val="center"/>
              <w:rPr>
                <w:lang w:val="en-CA"/>
              </w:rPr>
            </w:pPr>
          </w:p>
        </w:tc>
      </w:tr>
      <w:tr w:rsidR="00731CE5" w:rsidRPr="002176DA" w14:paraId="1CE228A1" w14:textId="77777777" w:rsidTr="004458D5">
        <w:trPr>
          <w:cnfStyle w:val="000000100000" w:firstRow="0" w:lastRow="0" w:firstColumn="0" w:lastColumn="0" w:oddVBand="0" w:evenVBand="0" w:oddHBand="1" w:evenHBand="0" w:firstRowFirstColumn="0" w:firstRowLastColumn="0" w:lastRowFirstColumn="0" w:lastRowLastColumn="0"/>
        </w:trPr>
        <w:tc>
          <w:tcPr>
            <w:tcW w:w="4401" w:type="dxa"/>
            <w:vAlign w:val="center"/>
          </w:tcPr>
          <w:p w14:paraId="79643953" w14:textId="2824B037" w:rsidR="00731CE5" w:rsidRPr="002176DA" w:rsidRDefault="006805C2" w:rsidP="003F2CA1">
            <w:pPr>
              <w:pStyle w:val="TableParagraph"/>
            </w:pPr>
            <w:r w:rsidRPr="002176DA">
              <w:t>Équipement alimenté au gaz</w:t>
            </w:r>
          </w:p>
        </w:tc>
        <w:tc>
          <w:tcPr>
            <w:tcW w:w="1857" w:type="dxa"/>
            <w:vAlign w:val="center"/>
          </w:tcPr>
          <w:p w14:paraId="14F81FF6" w14:textId="77777777" w:rsidR="00731CE5" w:rsidRPr="002176DA" w:rsidRDefault="00731CE5" w:rsidP="003F2CA1">
            <w:pPr>
              <w:pStyle w:val="TableParagraph"/>
              <w:jc w:val="center"/>
              <w:rPr>
                <w:lang w:val="en-CA"/>
              </w:rPr>
            </w:pPr>
          </w:p>
        </w:tc>
        <w:tc>
          <w:tcPr>
            <w:tcW w:w="1858" w:type="dxa"/>
            <w:vAlign w:val="center"/>
          </w:tcPr>
          <w:p w14:paraId="0DEEEF1F" w14:textId="77777777" w:rsidR="00731CE5" w:rsidRPr="002176DA" w:rsidRDefault="00731CE5" w:rsidP="003F2CA1">
            <w:pPr>
              <w:pStyle w:val="TableParagraph"/>
              <w:jc w:val="center"/>
              <w:rPr>
                <w:lang w:val="en-CA"/>
              </w:rPr>
            </w:pPr>
          </w:p>
        </w:tc>
        <w:tc>
          <w:tcPr>
            <w:tcW w:w="1858" w:type="dxa"/>
            <w:vAlign w:val="center"/>
          </w:tcPr>
          <w:p w14:paraId="22582811" w14:textId="77777777" w:rsidR="00731CE5" w:rsidRPr="002176DA" w:rsidRDefault="00731CE5" w:rsidP="003F2CA1">
            <w:pPr>
              <w:pStyle w:val="TableParagraph"/>
              <w:jc w:val="center"/>
              <w:rPr>
                <w:lang w:val="en-CA"/>
              </w:rPr>
            </w:pPr>
          </w:p>
        </w:tc>
      </w:tr>
      <w:tr w:rsidR="00731CE5" w:rsidRPr="002176DA" w14:paraId="48992C16" w14:textId="77777777" w:rsidTr="004458D5">
        <w:trPr>
          <w:cnfStyle w:val="000000010000" w:firstRow="0" w:lastRow="0" w:firstColumn="0" w:lastColumn="0" w:oddVBand="0" w:evenVBand="0" w:oddHBand="0" w:evenHBand="1" w:firstRowFirstColumn="0" w:firstRowLastColumn="0" w:lastRowFirstColumn="0" w:lastRowLastColumn="0"/>
        </w:trPr>
        <w:tc>
          <w:tcPr>
            <w:tcW w:w="4401" w:type="dxa"/>
            <w:vAlign w:val="center"/>
          </w:tcPr>
          <w:p w14:paraId="2B3D645C" w14:textId="5BD5BD31" w:rsidR="00731CE5" w:rsidRPr="002176DA" w:rsidRDefault="006805C2" w:rsidP="003F2CA1">
            <w:pPr>
              <w:pStyle w:val="TableParagraph"/>
            </w:pPr>
            <w:r w:rsidRPr="002176DA">
              <w:t>Froid, chaleur ou humidité extrêmes</w:t>
            </w:r>
          </w:p>
        </w:tc>
        <w:tc>
          <w:tcPr>
            <w:tcW w:w="1857" w:type="dxa"/>
            <w:vAlign w:val="center"/>
          </w:tcPr>
          <w:p w14:paraId="6D3FD5EA" w14:textId="77777777" w:rsidR="00731CE5" w:rsidRPr="002176DA" w:rsidRDefault="00731CE5" w:rsidP="003F2CA1">
            <w:pPr>
              <w:pStyle w:val="TableParagraph"/>
              <w:jc w:val="center"/>
            </w:pPr>
          </w:p>
        </w:tc>
        <w:tc>
          <w:tcPr>
            <w:tcW w:w="1858" w:type="dxa"/>
            <w:vAlign w:val="center"/>
          </w:tcPr>
          <w:p w14:paraId="44FE7090" w14:textId="77777777" w:rsidR="00731CE5" w:rsidRPr="002176DA" w:rsidRDefault="00731CE5" w:rsidP="003F2CA1">
            <w:pPr>
              <w:pStyle w:val="TableParagraph"/>
              <w:jc w:val="center"/>
            </w:pPr>
          </w:p>
        </w:tc>
        <w:tc>
          <w:tcPr>
            <w:tcW w:w="1858" w:type="dxa"/>
            <w:vAlign w:val="center"/>
          </w:tcPr>
          <w:p w14:paraId="70311635" w14:textId="77777777" w:rsidR="00731CE5" w:rsidRPr="002176DA" w:rsidRDefault="00731CE5" w:rsidP="003F2CA1">
            <w:pPr>
              <w:pStyle w:val="TableParagraph"/>
              <w:jc w:val="center"/>
            </w:pPr>
          </w:p>
        </w:tc>
      </w:tr>
      <w:tr w:rsidR="00731CE5" w:rsidRPr="002176DA" w14:paraId="0C777C63" w14:textId="77777777" w:rsidTr="004458D5">
        <w:trPr>
          <w:cnfStyle w:val="000000100000" w:firstRow="0" w:lastRow="0" w:firstColumn="0" w:lastColumn="0" w:oddVBand="0" w:evenVBand="0" w:oddHBand="1" w:evenHBand="0" w:firstRowFirstColumn="0" w:firstRowLastColumn="0" w:lastRowFirstColumn="0" w:lastRowLastColumn="0"/>
        </w:trPr>
        <w:tc>
          <w:tcPr>
            <w:tcW w:w="4401" w:type="dxa"/>
            <w:vAlign w:val="center"/>
          </w:tcPr>
          <w:p w14:paraId="373D14DF" w14:textId="4EC78D62" w:rsidR="00731CE5" w:rsidRPr="002176DA" w:rsidRDefault="006805C2" w:rsidP="003F2CA1">
            <w:pPr>
              <w:pStyle w:val="TableParagraph"/>
            </w:pPr>
            <w:r w:rsidRPr="002176DA">
              <w:t>Bruit excessif</w:t>
            </w:r>
          </w:p>
        </w:tc>
        <w:tc>
          <w:tcPr>
            <w:tcW w:w="1857" w:type="dxa"/>
            <w:vAlign w:val="center"/>
          </w:tcPr>
          <w:p w14:paraId="3D56706D" w14:textId="77777777" w:rsidR="00731CE5" w:rsidRPr="002176DA" w:rsidRDefault="00731CE5" w:rsidP="003F2CA1">
            <w:pPr>
              <w:pStyle w:val="TableParagraph"/>
              <w:jc w:val="center"/>
              <w:rPr>
                <w:lang w:val="en-CA"/>
              </w:rPr>
            </w:pPr>
          </w:p>
        </w:tc>
        <w:tc>
          <w:tcPr>
            <w:tcW w:w="1858" w:type="dxa"/>
            <w:vAlign w:val="center"/>
          </w:tcPr>
          <w:p w14:paraId="3823CF07" w14:textId="77777777" w:rsidR="00731CE5" w:rsidRPr="002176DA" w:rsidRDefault="00731CE5" w:rsidP="003F2CA1">
            <w:pPr>
              <w:pStyle w:val="TableParagraph"/>
              <w:jc w:val="center"/>
              <w:rPr>
                <w:lang w:val="en-CA"/>
              </w:rPr>
            </w:pPr>
          </w:p>
        </w:tc>
        <w:tc>
          <w:tcPr>
            <w:tcW w:w="1858" w:type="dxa"/>
            <w:vAlign w:val="center"/>
          </w:tcPr>
          <w:p w14:paraId="50CA19AE" w14:textId="77777777" w:rsidR="00731CE5" w:rsidRPr="002176DA" w:rsidRDefault="00731CE5" w:rsidP="003F2CA1">
            <w:pPr>
              <w:pStyle w:val="TableParagraph"/>
              <w:jc w:val="center"/>
              <w:rPr>
                <w:lang w:val="en-CA"/>
              </w:rPr>
            </w:pPr>
          </w:p>
        </w:tc>
      </w:tr>
      <w:tr w:rsidR="00731CE5" w:rsidRPr="002176DA" w14:paraId="1D7B453B" w14:textId="77777777" w:rsidTr="004458D5">
        <w:trPr>
          <w:cnfStyle w:val="000000010000" w:firstRow="0" w:lastRow="0" w:firstColumn="0" w:lastColumn="0" w:oddVBand="0" w:evenVBand="0" w:oddHBand="0" w:evenHBand="1" w:firstRowFirstColumn="0" w:firstRowLastColumn="0" w:lastRowFirstColumn="0" w:lastRowLastColumn="0"/>
        </w:trPr>
        <w:tc>
          <w:tcPr>
            <w:tcW w:w="4401" w:type="dxa"/>
            <w:vAlign w:val="center"/>
          </w:tcPr>
          <w:p w14:paraId="5EEB8B66" w14:textId="3DD86485" w:rsidR="00731CE5" w:rsidRPr="002176DA" w:rsidRDefault="006805C2" w:rsidP="003F2CA1">
            <w:pPr>
              <w:pStyle w:val="TableParagraph"/>
            </w:pPr>
            <w:r w:rsidRPr="002176DA">
              <w:t>Ravageurs</w:t>
            </w:r>
          </w:p>
        </w:tc>
        <w:tc>
          <w:tcPr>
            <w:tcW w:w="1857" w:type="dxa"/>
            <w:vAlign w:val="center"/>
          </w:tcPr>
          <w:p w14:paraId="0D4FB30E" w14:textId="77777777" w:rsidR="00731CE5" w:rsidRPr="002176DA" w:rsidRDefault="00731CE5" w:rsidP="003F2CA1">
            <w:pPr>
              <w:pStyle w:val="TableParagraph"/>
              <w:jc w:val="center"/>
              <w:rPr>
                <w:lang w:val="en-CA"/>
              </w:rPr>
            </w:pPr>
          </w:p>
        </w:tc>
        <w:tc>
          <w:tcPr>
            <w:tcW w:w="1858" w:type="dxa"/>
            <w:vAlign w:val="center"/>
          </w:tcPr>
          <w:p w14:paraId="4594E23F" w14:textId="77777777" w:rsidR="00731CE5" w:rsidRPr="002176DA" w:rsidRDefault="00731CE5" w:rsidP="003F2CA1">
            <w:pPr>
              <w:pStyle w:val="TableParagraph"/>
              <w:jc w:val="center"/>
              <w:rPr>
                <w:lang w:val="en-CA"/>
              </w:rPr>
            </w:pPr>
          </w:p>
        </w:tc>
        <w:tc>
          <w:tcPr>
            <w:tcW w:w="1858" w:type="dxa"/>
            <w:vAlign w:val="center"/>
          </w:tcPr>
          <w:p w14:paraId="7BB873A2" w14:textId="77777777" w:rsidR="00731CE5" w:rsidRPr="002176DA" w:rsidRDefault="00731CE5" w:rsidP="003F2CA1">
            <w:pPr>
              <w:pStyle w:val="TableParagraph"/>
              <w:jc w:val="center"/>
              <w:rPr>
                <w:lang w:val="en-CA"/>
              </w:rPr>
            </w:pPr>
          </w:p>
        </w:tc>
      </w:tr>
      <w:tr w:rsidR="00731CE5" w:rsidRPr="002176DA" w14:paraId="4ED57F59" w14:textId="77777777" w:rsidTr="004458D5">
        <w:trPr>
          <w:cnfStyle w:val="000000100000" w:firstRow="0" w:lastRow="0" w:firstColumn="0" w:lastColumn="0" w:oddVBand="0" w:evenVBand="0" w:oddHBand="1" w:evenHBand="0" w:firstRowFirstColumn="0" w:firstRowLastColumn="0" w:lastRowFirstColumn="0" w:lastRowLastColumn="0"/>
        </w:trPr>
        <w:tc>
          <w:tcPr>
            <w:tcW w:w="4401" w:type="dxa"/>
            <w:vAlign w:val="center"/>
          </w:tcPr>
          <w:p w14:paraId="366EE743" w14:textId="63707E3D" w:rsidR="00731CE5" w:rsidRPr="002176DA" w:rsidRDefault="00731CE5" w:rsidP="003F2CA1">
            <w:pPr>
              <w:pStyle w:val="TableParagraph"/>
            </w:pPr>
            <w:r w:rsidRPr="002176DA">
              <w:t>[Insérer un autre risque]</w:t>
            </w:r>
          </w:p>
        </w:tc>
        <w:tc>
          <w:tcPr>
            <w:tcW w:w="1857" w:type="dxa"/>
            <w:vAlign w:val="center"/>
          </w:tcPr>
          <w:p w14:paraId="57AACDFB" w14:textId="77777777" w:rsidR="00731CE5" w:rsidRPr="002176DA" w:rsidRDefault="00731CE5" w:rsidP="003F2CA1">
            <w:pPr>
              <w:pStyle w:val="TableParagraph"/>
              <w:jc w:val="center"/>
              <w:rPr>
                <w:lang w:val="en-CA"/>
              </w:rPr>
            </w:pPr>
          </w:p>
        </w:tc>
        <w:tc>
          <w:tcPr>
            <w:tcW w:w="1858" w:type="dxa"/>
            <w:vAlign w:val="center"/>
          </w:tcPr>
          <w:p w14:paraId="4EACEB74" w14:textId="77777777" w:rsidR="00731CE5" w:rsidRPr="002176DA" w:rsidRDefault="00731CE5" w:rsidP="003F2CA1">
            <w:pPr>
              <w:pStyle w:val="TableParagraph"/>
              <w:jc w:val="center"/>
              <w:rPr>
                <w:lang w:val="en-CA"/>
              </w:rPr>
            </w:pPr>
          </w:p>
        </w:tc>
        <w:tc>
          <w:tcPr>
            <w:tcW w:w="1858" w:type="dxa"/>
            <w:vAlign w:val="center"/>
          </w:tcPr>
          <w:p w14:paraId="5AD18FBD" w14:textId="77777777" w:rsidR="00731CE5" w:rsidRPr="002176DA" w:rsidRDefault="00731CE5" w:rsidP="003F2CA1">
            <w:pPr>
              <w:pStyle w:val="TableParagraph"/>
              <w:jc w:val="center"/>
              <w:rPr>
                <w:lang w:val="en-CA"/>
              </w:rPr>
            </w:pPr>
          </w:p>
        </w:tc>
      </w:tr>
      <w:bookmarkEnd w:id="178"/>
    </w:tbl>
    <w:p w14:paraId="54BE12A5" w14:textId="77777777" w:rsidR="004C1D8D" w:rsidRPr="002176DA" w:rsidRDefault="004C1D8D" w:rsidP="00217D76">
      <w:pPr>
        <w:sectPr w:rsidR="004C1D8D" w:rsidRPr="002176DA" w:rsidSect="00D249DF">
          <w:footerReference w:type="default" r:id="rId14"/>
          <w:headerReference w:type="first" r:id="rId15"/>
          <w:footnotePr>
            <w:numFmt w:val="lowerLetter"/>
          </w:footnotePr>
          <w:endnotePr>
            <w:numFmt w:val="lowerLetter"/>
          </w:endnotePr>
          <w:pgSz w:w="12240" w:h="15840" w:orient="landscape" w:code="1"/>
          <w:pgMar w:top="1134" w:right="1134" w:bottom="1134" w:left="1134" w:header="431" w:footer="567" w:gutter="0"/>
          <w:cols w:space="720"/>
          <w:titlePg/>
          <w:docGrid w:linePitch="326"/>
        </w:sectPr>
      </w:pPr>
    </w:p>
    <w:p w14:paraId="7F86C74E" w14:textId="3E9E2E56" w:rsidR="00731CE5" w:rsidRPr="002F030A" w:rsidRDefault="00CC52AA" w:rsidP="00C74278">
      <w:pPr>
        <w:pStyle w:val="Titre3"/>
        <w:spacing w:before="120" w:line="240" w:lineRule="auto"/>
      </w:pPr>
      <w:bookmarkStart w:id="226" w:name="_Initial_Damage_Assessment"/>
      <w:bookmarkStart w:id="227" w:name="_Toc227059585"/>
      <w:bookmarkStart w:id="228" w:name="_Toc158638979"/>
      <w:bookmarkStart w:id="229" w:name="_Hlk130981156"/>
      <w:bookmarkStart w:id="230" w:name="_Toc149114918"/>
      <w:bookmarkEnd w:id="226"/>
      <w:r w:rsidRPr="002F030A">
        <w:lastRenderedPageBreak/>
        <w:t>Annexe 4 : Évaluation initiale des dommages – Ensemble des dommages à la collection</w:t>
      </w:r>
      <w:bookmarkEnd w:id="227"/>
    </w:p>
    <w:p w14:paraId="0F3780E1" w14:textId="77777777" w:rsidR="00887839" w:rsidRPr="002176DA" w:rsidRDefault="00887839" w:rsidP="00C74278">
      <w:pPr>
        <w:pStyle w:val="Normalafter3pt"/>
      </w:pPr>
      <w:r w:rsidRPr="002176DA">
        <w:t xml:space="preserve">[Modifiez le formulaire ou insérez un autre formulaire. Les cellules vides du formulaire seront remplies en cas d’urgence.] </w:t>
      </w:r>
    </w:p>
    <w:p w14:paraId="7098EA27" w14:textId="1A8ED40D" w:rsidR="00731CE5" w:rsidRPr="002176DA" w:rsidRDefault="00731CE5" w:rsidP="00C74278">
      <w:pPr>
        <w:pStyle w:val="Normalafter3pt"/>
      </w:pPr>
      <w:r w:rsidRPr="002176DA">
        <w:t>Indiquez les catégories de collections touchées par chaque type de dommage</w:t>
      </w:r>
      <w:r w:rsidR="002702B2">
        <w:t>s</w:t>
      </w:r>
      <w:r w:rsidRPr="002176DA">
        <w:t xml:space="preserve"> et précisez si les objets à sauver en priorité sont concernés et si les dommages sont imminents, mineurs ou majeurs.</w:t>
      </w:r>
    </w:p>
    <w:p w14:paraId="1DCFD78A" w14:textId="5F6CDBF4" w:rsidR="00731CE5" w:rsidRPr="002176DA" w:rsidRDefault="00731CE5" w:rsidP="004458D5">
      <w:r w:rsidRPr="002176DA">
        <w:t>Urgence : ____________ Bâtiment : ________________ Lieu : _______________ Date : _________ Heure : ______ Initiales : ___</w:t>
      </w:r>
    </w:p>
    <w:tbl>
      <w:tblPr>
        <w:tblStyle w:val="CCIweb"/>
        <w:tblW w:w="14087" w:type="dxa"/>
        <w:tblLayout w:type="fixed"/>
        <w:tblCellMar>
          <w:top w:w="45" w:type="dxa"/>
          <w:bottom w:w="45" w:type="dxa"/>
        </w:tblCellMar>
        <w:tblLook w:val="0420" w:firstRow="1" w:lastRow="0" w:firstColumn="0" w:lastColumn="0" w:noHBand="0" w:noVBand="1"/>
      </w:tblPr>
      <w:tblGrid>
        <w:gridCol w:w="2977"/>
        <w:gridCol w:w="4394"/>
        <w:gridCol w:w="2268"/>
        <w:gridCol w:w="1482"/>
        <w:gridCol w:w="1483"/>
        <w:gridCol w:w="1483"/>
      </w:tblGrid>
      <w:tr w:rsidR="00731CE5" w:rsidRPr="002176DA" w14:paraId="12D45B7D" w14:textId="77777777" w:rsidTr="00C74278">
        <w:trPr>
          <w:cnfStyle w:val="100000000000" w:firstRow="1" w:lastRow="0" w:firstColumn="0" w:lastColumn="0" w:oddVBand="0" w:evenVBand="0" w:oddHBand="0" w:evenHBand="0" w:firstRowFirstColumn="0" w:firstRowLastColumn="0" w:lastRowFirstColumn="0" w:lastRowLastColumn="0"/>
        </w:trPr>
        <w:tc>
          <w:tcPr>
            <w:tcW w:w="2977" w:type="dxa"/>
          </w:tcPr>
          <w:p w14:paraId="498C9004" w14:textId="5882A42F" w:rsidR="00731CE5" w:rsidRPr="00C74278" w:rsidRDefault="00731CE5" w:rsidP="007E03DC">
            <w:pPr>
              <w:pStyle w:val="TableHeading"/>
              <w:rPr>
                <w:rFonts w:cs="Arial"/>
                <w:sz w:val="21"/>
                <w:szCs w:val="21"/>
              </w:rPr>
            </w:pPr>
            <w:r w:rsidRPr="00C74278">
              <w:rPr>
                <w:rFonts w:cs="Arial"/>
                <w:sz w:val="21"/>
                <w:szCs w:val="21"/>
              </w:rPr>
              <w:t>Dommage</w:t>
            </w:r>
            <w:r w:rsidR="002702B2" w:rsidRPr="00C74278">
              <w:rPr>
                <w:rFonts w:cs="Arial"/>
                <w:sz w:val="21"/>
                <w:szCs w:val="21"/>
              </w:rPr>
              <w:t>s</w:t>
            </w:r>
          </w:p>
        </w:tc>
        <w:tc>
          <w:tcPr>
            <w:tcW w:w="4394" w:type="dxa"/>
          </w:tcPr>
          <w:p w14:paraId="307DBCD9" w14:textId="1D4F95C7" w:rsidR="00731CE5" w:rsidRPr="00C74278" w:rsidRDefault="00731CE5" w:rsidP="007E03DC">
            <w:pPr>
              <w:pStyle w:val="TableHeading"/>
              <w:jc w:val="center"/>
              <w:rPr>
                <w:rFonts w:cs="Arial"/>
                <w:sz w:val="21"/>
                <w:szCs w:val="21"/>
              </w:rPr>
            </w:pPr>
            <w:r w:rsidRPr="00C74278">
              <w:rPr>
                <w:rFonts w:cs="Arial"/>
                <w:sz w:val="21"/>
                <w:szCs w:val="21"/>
              </w:rPr>
              <w:t>Catégories de collections touchées</w:t>
            </w:r>
            <w:r w:rsidRPr="00C74278">
              <w:rPr>
                <w:rFonts w:cs="Arial"/>
                <w:sz w:val="21"/>
                <w:szCs w:val="21"/>
              </w:rPr>
              <w:br/>
              <w:t>(par exemple, peintures, textiles)</w:t>
            </w:r>
          </w:p>
        </w:tc>
        <w:tc>
          <w:tcPr>
            <w:tcW w:w="2268" w:type="dxa"/>
          </w:tcPr>
          <w:p w14:paraId="62C2B10A" w14:textId="77777777" w:rsidR="00731CE5" w:rsidRPr="00C74278" w:rsidRDefault="00731CE5" w:rsidP="007E03DC">
            <w:pPr>
              <w:pStyle w:val="TableHeading"/>
              <w:jc w:val="center"/>
              <w:rPr>
                <w:rFonts w:cs="Arial"/>
                <w:sz w:val="21"/>
                <w:szCs w:val="21"/>
              </w:rPr>
            </w:pPr>
            <w:r w:rsidRPr="00C74278">
              <w:rPr>
                <w:rFonts w:cs="Arial"/>
                <w:sz w:val="21"/>
                <w:szCs w:val="21"/>
              </w:rPr>
              <w:t>Objets à sauver en priorité</w:t>
            </w:r>
          </w:p>
        </w:tc>
        <w:tc>
          <w:tcPr>
            <w:tcW w:w="1482" w:type="dxa"/>
          </w:tcPr>
          <w:p w14:paraId="620EAF29" w14:textId="12116C73" w:rsidR="00731CE5" w:rsidRPr="00C74278" w:rsidRDefault="00731CE5" w:rsidP="007E03DC">
            <w:pPr>
              <w:pStyle w:val="TableHeading"/>
              <w:jc w:val="center"/>
              <w:rPr>
                <w:rFonts w:cs="Arial"/>
                <w:sz w:val="21"/>
                <w:szCs w:val="21"/>
              </w:rPr>
            </w:pPr>
            <w:r w:rsidRPr="00C74278">
              <w:rPr>
                <w:rFonts w:cs="Arial"/>
                <w:sz w:val="21"/>
                <w:szCs w:val="21"/>
              </w:rPr>
              <w:t>Dommage</w:t>
            </w:r>
            <w:r w:rsidR="002702B2" w:rsidRPr="00C74278">
              <w:rPr>
                <w:rFonts w:cs="Arial"/>
                <w:sz w:val="21"/>
                <w:szCs w:val="21"/>
              </w:rPr>
              <w:t>s</w:t>
            </w:r>
            <w:r w:rsidRPr="00C74278">
              <w:rPr>
                <w:rFonts w:cs="Arial"/>
                <w:sz w:val="21"/>
                <w:szCs w:val="21"/>
              </w:rPr>
              <w:t xml:space="preserve"> imminent</w:t>
            </w:r>
            <w:r w:rsidR="002702B2" w:rsidRPr="00C74278">
              <w:rPr>
                <w:rFonts w:cs="Arial"/>
                <w:sz w:val="21"/>
                <w:szCs w:val="21"/>
              </w:rPr>
              <w:t>s</w:t>
            </w:r>
          </w:p>
        </w:tc>
        <w:tc>
          <w:tcPr>
            <w:tcW w:w="1483" w:type="dxa"/>
          </w:tcPr>
          <w:p w14:paraId="6862B2A0" w14:textId="3A33D439" w:rsidR="00731CE5" w:rsidRPr="00C74278" w:rsidRDefault="00731CE5" w:rsidP="007E03DC">
            <w:pPr>
              <w:pStyle w:val="TableHeading"/>
              <w:jc w:val="center"/>
              <w:rPr>
                <w:rFonts w:cs="Arial"/>
                <w:sz w:val="21"/>
                <w:szCs w:val="21"/>
              </w:rPr>
            </w:pPr>
            <w:r w:rsidRPr="00C74278">
              <w:rPr>
                <w:rFonts w:cs="Arial"/>
                <w:sz w:val="21"/>
                <w:szCs w:val="21"/>
              </w:rPr>
              <w:t>Dommage</w:t>
            </w:r>
            <w:r w:rsidR="002702B2" w:rsidRPr="00C74278">
              <w:rPr>
                <w:rFonts w:cs="Arial"/>
                <w:sz w:val="21"/>
                <w:szCs w:val="21"/>
              </w:rPr>
              <w:t>s</w:t>
            </w:r>
            <w:r w:rsidRPr="00C74278">
              <w:rPr>
                <w:rFonts w:cs="Arial"/>
                <w:sz w:val="21"/>
                <w:szCs w:val="21"/>
              </w:rPr>
              <w:t xml:space="preserve"> mineur</w:t>
            </w:r>
            <w:r w:rsidR="002702B2" w:rsidRPr="00C74278">
              <w:rPr>
                <w:rFonts w:cs="Arial"/>
                <w:sz w:val="21"/>
                <w:szCs w:val="21"/>
              </w:rPr>
              <w:t>s</w:t>
            </w:r>
          </w:p>
        </w:tc>
        <w:tc>
          <w:tcPr>
            <w:tcW w:w="1483" w:type="dxa"/>
          </w:tcPr>
          <w:p w14:paraId="2D6B9232" w14:textId="498A6D34" w:rsidR="00731CE5" w:rsidRPr="00C74278" w:rsidRDefault="00731CE5" w:rsidP="007E03DC">
            <w:pPr>
              <w:pStyle w:val="TableHeading"/>
              <w:jc w:val="center"/>
              <w:rPr>
                <w:rFonts w:cs="Arial"/>
                <w:sz w:val="21"/>
                <w:szCs w:val="21"/>
              </w:rPr>
            </w:pPr>
            <w:r w:rsidRPr="00C74278">
              <w:rPr>
                <w:rFonts w:cs="Arial"/>
                <w:sz w:val="21"/>
                <w:szCs w:val="21"/>
              </w:rPr>
              <w:t>Dommage</w:t>
            </w:r>
            <w:r w:rsidR="002702B2" w:rsidRPr="00C74278">
              <w:rPr>
                <w:rFonts w:cs="Arial"/>
                <w:sz w:val="21"/>
                <w:szCs w:val="21"/>
              </w:rPr>
              <w:t>s</w:t>
            </w:r>
            <w:r w:rsidRPr="00C74278">
              <w:rPr>
                <w:rFonts w:cs="Arial"/>
                <w:sz w:val="21"/>
                <w:szCs w:val="21"/>
              </w:rPr>
              <w:t xml:space="preserve"> majeur</w:t>
            </w:r>
            <w:r w:rsidR="002702B2" w:rsidRPr="00C74278">
              <w:rPr>
                <w:rFonts w:cs="Arial"/>
                <w:sz w:val="21"/>
                <w:szCs w:val="21"/>
              </w:rPr>
              <w:t>s</w:t>
            </w:r>
          </w:p>
        </w:tc>
      </w:tr>
      <w:tr w:rsidR="002123F9" w:rsidRPr="002176DA" w14:paraId="240870EB" w14:textId="77777777" w:rsidTr="00C74278">
        <w:trPr>
          <w:cnfStyle w:val="000000100000" w:firstRow="0" w:lastRow="0" w:firstColumn="0" w:lastColumn="0" w:oddVBand="0" w:evenVBand="0" w:oddHBand="1" w:evenHBand="0" w:firstRowFirstColumn="0" w:firstRowLastColumn="0" w:lastRowFirstColumn="0" w:lastRowLastColumn="0"/>
        </w:trPr>
        <w:tc>
          <w:tcPr>
            <w:tcW w:w="2977" w:type="dxa"/>
            <w:vAlign w:val="center"/>
          </w:tcPr>
          <w:p w14:paraId="77C67D49" w14:textId="07E234A5" w:rsidR="00731CE5" w:rsidRPr="00C74278" w:rsidRDefault="006805C2" w:rsidP="004458D5">
            <w:pPr>
              <w:pStyle w:val="TableParagraph"/>
              <w:rPr>
                <w:rFonts w:cs="Arial"/>
                <w:sz w:val="21"/>
                <w:szCs w:val="21"/>
              </w:rPr>
            </w:pPr>
            <w:r w:rsidRPr="00C74278">
              <w:rPr>
                <w:rFonts w:cs="Arial"/>
                <w:sz w:val="21"/>
                <w:szCs w:val="21"/>
              </w:rPr>
              <w:t>Objets humides</w:t>
            </w:r>
          </w:p>
        </w:tc>
        <w:tc>
          <w:tcPr>
            <w:tcW w:w="4394" w:type="dxa"/>
            <w:vAlign w:val="center"/>
          </w:tcPr>
          <w:p w14:paraId="14C1402D" w14:textId="77777777" w:rsidR="00731CE5" w:rsidRPr="00C74278" w:rsidRDefault="00731CE5" w:rsidP="00C74278">
            <w:pPr>
              <w:pStyle w:val="TableParagraph"/>
              <w:rPr>
                <w:rFonts w:cs="Arial"/>
                <w:sz w:val="21"/>
                <w:szCs w:val="21"/>
              </w:rPr>
            </w:pPr>
          </w:p>
        </w:tc>
        <w:tc>
          <w:tcPr>
            <w:tcW w:w="2268" w:type="dxa"/>
            <w:vAlign w:val="center"/>
          </w:tcPr>
          <w:p w14:paraId="54C7AC21" w14:textId="77777777" w:rsidR="00731CE5" w:rsidRPr="00C74278" w:rsidRDefault="00731CE5" w:rsidP="004458D5">
            <w:pPr>
              <w:pStyle w:val="TableParagraph"/>
              <w:jc w:val="center"/>
              <w:rPr>
                <w:rFonts w:cs="Arial"/>
                <w:sz w:val="21"/>
                <w:szCs w:val="21"/>
              </w:rPr>
            </w:pPr>
          </w:p>
        </w:tc>
        <w:tc>
          <w:tcPr>
            <w:tcW w:w="1482" w:type="dxa"/>
            <w:vAlign w:val="center"/>
          </w:tcPr>
          <w:p w14:paraId="0B234728" w14:textId="77777777" w:rsidR="00731CE5" w:rsidRPr="00C74278" w:rsidRDefault="00731CE5" w:rsidP="004458D5">
            <w:pPr>
              <w:pStyle w:val="TableParagraph"/>
              <w:jc w:val="center"/>
              <w:rPr>
                <w:rFonts w:cs="Arial"/>
                <w:sz w:val="21"/>
                <w:szCs w:val="21"/>
              </w:rPr>
            </w:pPr>
          </w:p>
        </w:tc>
        <w:tc>
          <w:tcPr>
            <w:tcW w:w="1483" w:type="dxa"/>
            <w:vAlign w:val="center"/>
          </w:tcPr>
          <w:p w14:paraId="636D82D9" w14:textId="77777777" w:rsidR="00731CE5" w:rsidRPr="00C74278" w:rsidRDefault="00731CE5" w:rsidP="004458D5">
            <w:pPr>
              <w:pStyle w:val="TableParagraph"/>
              <w:jc w:val="center"/>
              <w:rPr>
                <w:rFonts w:cs="Arial"/>
                <w:sz w:val="21"/>
                <w:szCs w:val="21"/>
              </w:rPr>
            </w:pPr>
          </w:p>
        </w:tc>
        <w:tc>
          <w:tcPr>
            <w:tcW w:w="1483" w:type="dxa"/>
            <w:vAlign w:val="center"/>
          </w:tcPr>
          <w:p w14:paraId="7B41BD4F" w14:textId="77777777" w:rsidR="00731CE5" w:rsidRPr="00C74278" w:rsidRDefault="00731CE5" w:rsidP="004458D5">
            <w:pPr>
              <w:pStyle w:val="TableParagraph"/>
              <w:jc w:val="center"/>
              <w:rPr>
                <w:rFonts w:cs="Arial"/>
                <w:sz w:val="21"/>
                <w:szCs w:val="21"/>
              </w:rPr>
            </w:pPr>
          </w:p>
        </w:tc>
      </w:tr>
      <w:tr w:rsidR="00731CE5" w:rsidRPr="002176DA" w14:paraId="44B24AA0" w14:textId="77777777" w:rsidTr="00C74278">
        <w:trPr>
          <w:cnfStyle w:val="000000010000" w:firstRow="0" w:lastRow="0" w:firstColumn="0" w:lastColumn="0" w:oddVBand="0" w:evenVBand="0" w:oddHBand="0" w:evenHBand="1" w:firstRowFirstColumn="0" w:firstRowLastColumn="0" w:lastRowFirstColumn="0" w:lastRowLastColumn="0"/>
        </w:trPr>
        <w:tc>
          <w:tcPr>
            <w:tcW w:w="2977" w:type="dxa"/>
            <w:vAlign w:val="center"/>
          </w:tcPr>
          <w:p w14:paraId="72E0AC87" w14:textId="451AD26E" w:rsidR="00731CE5" w:rsidRPr="00C74278" w:rsidRDefault="006805C2" w:rsidP="004458D5">
            <w:pPr>
              <w:pStyle w:val="TableParagraph"/>
              <w:rPr>
                <w:rFonts w:cs="Arial"/>
                <w:sz w:val="21"/>
                <w:szCs w:val="21"/>
              </w:rPr>
            </w:pPr>
            <w:r w:rsidRPr="00C74278">
              <w:rPr>
                <w:rFonts w:cs="Arial"/>
                <w:sz w:val="21"/>
                <w:szCs w:val="21"/>
              </w:rPr>
              <w:t xml:space="preserve">Objets partiellement </w:t>
            </w:r>
            <w:r w:rsidR="005E7E71" w:rsidRPr="00C74278">
              <w:rPr>
                <w:rFonts w:cs="Arial"/>
                <w:sz w:val="21"/>
                <w:szCs w:val="21"/>
              </w:rPr>
              <w:t>mouillés</w:t>
            </w:r>
          </w:p>
        </w:tc>
        <w:tc>
          <w:tcPr>
            <w:tcW w:w="4394" w:type="dxa"/>
            <w:vAlign w:val="center"/>
          </w:tcPr>
          <w:p w14:paraId="3047A9FC" w14:textId="77777777" w:rsidR="00731CE5" w:rsidRPr="00C74278" w:rsidRDefault="00731CE5" w:rsidP="00C74278">
            <w:pPr>
              <w:pStyle w:val="TableParagraph"/>
              <w:rPr>
                <w:rFonts w:cs="Arial"/>
                <w:sz w:val="21"/>
                <w:szCs w:val="21"/>
              </w:rPr>
            </w:pPr>
          </w:p>
        </w:tc>
        <w:tc>
          <w:tcPr>
            <w:tcW w:w="2268" w:type="dxa"/>
            <w:vAlign w:val="center"/>
          </w:tcPr>
          <w:p w14:paraId="4850F499" w14:textId="77777777" w:rsidR="00731CE5" w:rsidRPr="00C74278" w:rsidRDefault="00731CE5" w:rsidP="004458D5">
            <w:pPr>
              <w:pStyle w:val="TableParagraph"/>
              <w:jc w:val="center"/>
              <w:rPr>
                <w:rFonts w:cs="Arial"/>
                <w:sz w:val="21"/>
                <w:szCs w:val="21"/>
              </w:rPr>
            </w:pPr>
          </w:p>
        </w:tc>
        <w:tc>
          <w:tcPr>
            <w:tcW w:w="1482" w:type="dxa"/>
            <w:vAlign w:val="center"/>
          </w:tcPr>
          <w:p w14:paraId="64C4796E" w14:textId="77777777" w:rsidR="00731CE5" w:rsidRPr="00C74278" w:rsidRDefault="00731CE5" w:rsidP="004458D5">
            <w:pPr>
              <w:pStyle w:val="TableParagraph"/>
              <w:jc w:val="center"/>
              <w:rPr>
                <w:rFonts w:cs="Arial"/>
                <w:sz w:val="21"/>
                <w:szCs w:val="21"/>
              </w:rPr>
            </w:pPr>
          </w:p>
        </w:tc>
        <w:tc>
          <w:tcPr>
            <w:tcW w:w="1483" w:type="dxa"/>
            <w:vAlign w:val="center"/>
          </w:tcPr>
          <w:p w14:paraId="607367B8" w14:textId="77777777" w:rsidR="00731CE5" w:rsidRPr="00C74278" w:rsidRDefault="00731CE5" w:rsidP="004458D5">
            <w:pPr>
              <w:pStyle w:val="TableParagraph"/>
              <w:jc w:val="center"/>
              <w:rPr>
                <w:rFonts w:cs="Arial"/>
                <w:sz w:val="21"/>
                <w:szCs w:val="21"/>
              </w:rPr>
            </w:pPr>
          </w:p>
        </w:tc>
        <w:tc>
          <w:tcPr>
            <w:tcW w:w="1483" w:type="dxa"/>
            <w:vAlign w:val="center"/>
          </w:tcPr>
          <w:p w14:paraId="465EFA3A" w14:textId="77777777" w:rsidR="00731CE5" w:rsidRPr="00C74278" w:rsidRDefault="00731CE5" w:rsidP="004458D5">
            <w:pPr>
              <w:pStyle w:val="TableParagraph"/>
              <w:jc w:val="center"/>
              <w:rPr>
                <w:rFonts w:cs="Arial"/>
                <w:sz w:val="21"/>
                <w:szCs w:val="21"/>
              </w:rPr>
            </w:pPr>
          </w:p>
        </w:tc>
      </w:tr>
      <w:tr w:rsidR="002123F9" w:rsidRPr="002176DA" w14:paraId="41CCE248" w14:textId="77777777" w:rsidTr="00C74278">
        <w:trPr>
          <w:cnfStyle w:val="000000100000" w:firstRow="0" w:lastRow="0" w:firstColumn="0" w:lastColumn="0" w:oddVBand="0" w:evenVBand="0" w:oddHBand="1" w:evenHBand="0" w:firstRowFirstColumn="0" w:firstRowLastColumn="0" w:lastRowFirstColumn="0" w:lastRowLastColumn="0"/>
        </w:trPr>
        <w:tc>
          <w:tcPr>
            <w:tcW w:w="2977" w:type="dxa"/>
            <w:vAlign w:val="center"/>
          </w:tcPr>
          <w:p w14:paraId="06E5C7E0" w14:textId="3E94983E" w:rsidR="00731CE5" w:rsidRPr="00C74278" w:rsidRDefault="006805C2" w:rsidP="004458D5">
            <w:pPr>
              <w:pStyle w:val="TableParagraph"/>
              <w:rPr>
                <w:rFonts w:cs="Arial"/>
                <w:sz w:val="21"/>
                <w:szCs w:val="21"/>
              </w:rPr>
            </w:pPr>
            <w:r w:rsidRPr="00C74278">
              <w:rPr>
                <w:rFonts w:cs="Arial"/>
                <w:sz w:val="21"/>
                <w:szCs w:val="21"/>
              </w:rPr>
              <w:t>Objets trempés ou immergés</w:t>
            </w:r>
          </w:p>
        </w:tc>
        <w:tc>
          <w:tcPr>
            <w:tcW w:w="4394" w:type="dxa"/>
            <w:vAlign w:val="center"/>
          </w:tcPr>
          <w:p w14:paraId="3831977F" w14:textId="77777777" w:rsidR="00731CE5" w:rsidRPr="00C74278" w:rsidRDefault="00731CE5" w:rsidP="00C74278">
            <w:pPr>
              <w:pStyle w:val="TableParagraph"/>
              <w:rPr>
                <w:rFonts w:cs="Arial"/>
                <w:sz w:val="21"/>
                <w:szCs w:val="21"/>
              </w:rPr>
            </w:pPr>
          </w:p>
        </w:tc>
        <w:tc>
          <w:tcPr>
            <w:tcW w:w="2268" w:type="dxa"/>
            <w:vAlign w:val="center"/>
          </w:tcPr>
          <w:p w14:paraId="618DA2AD" w14:textId="77777777" w:rsidR="00731CE5" w:rsidRPr="00C74278" w:rsidRDefault="00731CE5" w:rsidP="004458D5">
            <w:pPr>
              <w:pStyle w:val="TableParagraph"/>
              <w:jc w:val="center"/>
              <w:rPr>
                <w:rFonts w:cs="Arial"/>
                <w:sz w:val="21"/>
                <w:szCs w:val="21"/>
              </w:rPr>
            </w:pPr>
          </w:p>
        </w:tc>
        <w:tc>
          <w:tcPr>
            <w:tcW w:w="1482" w:type="dxa"/>
            <w:vAlign w:val="center"/>
          </w:tcPr>
          <w:p w14:paraId="11A6A1E4" w14:textId="77777777" w:rsidR="00731CE5" w:rsidRPr="00C74278" w:rsidRDefault="00731CE5" w:rsidP="004458D5">
            <w:pPr>
              <w:pStyle w:val="TableParagraph"/>
              <w:jc w:val="center"/>
              <w:rPr>
                <w:rFonts w:cs="Arial"/>
                <w:sz w:val="21"/>
                <w:szCs w:val="21"/>
              </w:rPr>
            </w:pPr>
          </w:p>
        </w:tc>
        <w:tc>
          <w:tcPr>
            <w:tcW w:w="1483" w:type="dxa"/>
            <w:vAlign w:val="center"/>
          </w:tcPr>
          <w:p w14:paraId="409D4F8A" w14:textId="77777777" w:rsidR="00731CE5" w:rsidRPr="00C74278" w:rsidRDefault="00731CE5" w:rsidP="004458D5">
            <w:pPr>
              <w:pStyle w:val="TableParagraph"/>
              <w:jc w:val="center"/>
              <w:rPr>
                <w:rFonts w:cs="Arial"/>
                <w:sz w:val="21"/>
                <w:szCs w:val="21"/>
              </w:rPr>
            </w:pPr>
          </w:p>
        </w:tc>
        <w:tc>
          <w:tcPr>
            <w:tcW w:w="1483" w:type="dxa"/>
            <w:vAlign w:val="center"/>
          </w:tcPr>
          <w:p w14:paraId="6E01454F" w14:textId="77777777" w:rsidR="00731CE5" w:rsidRPr="00C74278" w:rsidRDefault="00731CE5" w:rsidP="004458D5">
            <w:pPr>
              <w:pStyle w:val="TableParagraph"/>
              <w:jc w:val="center"/>
              <w:rPr>
                <w:rFonts w:cs="Arial"/>
                <w:sz w:val="21"/>
                <w:szCs w:val="21"/>
              </w:rPr>
            </w:pPr>
          </w:p>
        </w:tc>
      </w:tr>
      <w:tr w:rsidR="00731CE5" w:rsidRPr="002176DA" w14:paraId="1CB64FE3" w14:textId="77777777" w:rsidTr="00C74278">
        <w:trPr>
          <w:cnfStyle w:val="000000010000" w:firstRow="0" w:lastRow="0" w:firstColumn="0" w:lastColumn="0" w:oddVBand="0" w:evenVBand="0" w:oddHBand="0" w:evenHBand="1" w:firstRowFirstColumn="0" w:firstRowLastColumn="0" w:lastRowFirstColumn="0" w:lastRowLastColumn="0"/>
        </w:trPr>
        <w:tc>
          <w:tcPr>
            <w:tcW w:w="2977" w:type="dxa"/>
            <w:vAlign w:val="center"/>
          </w:tcPr>
          <w:p w14:paraId="6C11C449" w14:textId="37C92910" w:rsidR="00731CE5" w:rsidRPr="00C74278" w:rsidRDefault="006805C2" w:rsidP="004458D5">
            <w:pPr>
              <w:pStyle w:val="TableParagraph"/>
              <w:rPr>
                <w:rFonts w:cs="Arial"/>
                <w:sz w:val="21"/>
                <w:szCs w:val="21"/>
              </w:rPr>
            </w:pPr>
            <w:r w:rsidRPr="00C74278">
              <w:rPr>
                <w:rFonts w:cs="Arial"/>
                <w:sz w:val="21"/>
                <w:szCs w:val="21"/>
              </w:rPr>
              <w:t>Taches</w:t>
            </w:r>
          </w:p>
        </w:tc>
        <w:tc>
          <w:tcPr>
            <w:tcW w:w="4394" w:type="dxa"/>
            <w:vAlign w:val="center"/>
          </w:tcPr>
          <w:p w14:paraId="00A42673" w14:textId="77777777" w:rsidR="00731CE5" w:rsidRPr="00C74278" w:rsidRDefault="00731CE5" w:rsidP="00C74278">
            <w:pPr>
              <w:pStyle w:val="TableParagraph"/>
              <w:rPr>
                <w:rFonts w:cs="Arial"/>
                <w:sz w:val="21"/>
                <w:szCs w:val="21"/>
              </w:rPr>
            </w:pPr>
          </w:p>
        </w:tc>
        <w:tc>
          <w:tcPr>
            <w:tcW w:w="2268" w:type="dxa"/>
            <w:vAlign w:val="center"/>
          </w:tcPr>
          <w:p w14:paraId="3463BC0E" w14:textId="77777777" w:rsidR="00731CE5" w:rsidRPr="00C74278" w:rsidRDefault="00731CE5" w:rsidP="004458D5">
            <w:pPr>
              <w:pStyle w:val="TableParagraph"/>
              <w:jc w:val="center"/>
              <w:rPr>
                <w:rFonts w:cs="Arial"/>
                <w:sz w:val="21"/>
                <w:szCs w:val="21"/>
              </w:rPr>
            </w:pPr>
          </w:p>
        </w:tc>
        <w:tc>
          <w:tcPr>
            <w:tcW w:w="1482" w:type="dxa"/>
            <w:vAlign w:val="center"/>
          </w:tcPr>
          <w:p w14:paraId="71323A5A" w14:textId="77777777" w:rsidR="00731CE5" w:rsidRPr="00C74278" w:rsidRDefault="00731CE5" w:rsidP="004458D5">
            <w:pPr>
              <w:pStyle w:val="TableParagraph"/>
              <w:jc w:val="center"/>
              <w:rPr>
                <w:rFonts w:cs="Arial"/>
                <w:sz w:val="21"/>
                <w:szCs w:val="21"/>
              </w:rPr>
            </w:pPr>
          </w:p>
        </w:tc>
        <w:tc>
          <w:tcPr>
            <w:tcW w:w="1483" w:type="dxa"/>
            <w:vAlign w:val="center"/>
          </w:tcPr>
          <w:p w14:paraId="2EF58F29" w14:textId="77777777" w:rsidR="00731CE5" w:rsidRPr="00C74278" w:rsidRDefault="00731CE5" w:rsidP="004458D5">
            <w:pPr>
              <w:pStyle w:val="TableParagraph"/>
              <w:jc w:val="center"/>
              <w:rPr>
                <w:rFonts w:cs="Arial"/>
                <w:sz w:val="21"/>
                <w:szCs w:val="21"/>
              </w:rPr>
            </w:pPr>
          </w:p>
        </w:tc>
        <w:tc>
          <w:tcPr>
            <w:tcW w:w="1483" w:type="dxa"/>
            <w:vAlign w:val="center"/>
          </w:tcPr>
          <w:p w14:paraId="1D81EEE4" w14:textId="77777777" w:rsidR="00731CE5" w:rsidRPr="00C74278" w:rsidRDefault="00731CE5" w:rsidP="004458D5">
            <w:pPr>
              <w:pStyle w:val="TableParagraph"/>
              <w:jc w:val="center"/>
              <w:rPr>
                <w:rFonts w:cs="Arial"/>
                <w:sz w:val="21"/>
                <w:szCs w:val="21"/>
              </w:rPr>
            </w:pPr>
          </w:p>
        </w:tc>
      </w:tr>
      <w:tr w:rsidR="002123F9" w:rsidRPr="002176DA" w14:paraId="54989F8B" w14:textId="77777777" w:rsidTr="00C74278">
        <w:trPr>
          <w:cnfStyle w:val="000000100000" w:firstRow="0" w:lastRow="0" w:firstColumn="0" w:lastColumn="0" w:oddVBand="0" w:evenVBand="0" w:oddHBand="1" w:evenHBand="0" w:firstRowFirstColumn="0" w:firstRowLastColumn="0" w:lastRowFirstColumn="0" w:lastRowLastColumn="0"/>
        </w:trPr>
        <w:tc>
          <w:tcPr>
            <w:tcW w:w="2977" w:type="dxa"/>
            <w:vAlign w:val="center"/>
          </w:tcPr>
          <w:p w14:paraId="19236DA4" w14:textId="01D44C09" w:rsidR="00731CE5" w:rsidRPr="00C74278" w:rsidRDefault="006805C2" w:rsidP="004458D5">
            <w:pPr>
              <w:pStyle w:val="TableParagraph"/>
              <w:rPr>
                <w:rFonts w:cs="Arial"/>
                <w:sz w:val="21"/>
                <w:szCs w:val="21"/>
              </w:rPr>
            </w:pPr>
            <w:r w:rsidRPr="00C74278">
              <w:rPr>
                <w:rFonts w:cs="Arial"/>
                <w:sz w:val="21"/>
                <w:szCs w:val="21"/>
              </w:rPr>
              <w:t>Objets boueux ou souillés</w:t>
            </w:r>
          </w:p>
        </w:tc>
        <w:tc>
          <w:tcPr>
            <w:tcW w:w="4394" w:type="dxa"/>
            <w:vAlign w:val="center"/>
          </w:tcPr>
          <w:p w14:paraId="7F31EC90" w14:textId="77777777" w:rsidR="00731CE5" w:rsidRPr="00C74278" w:rsidRDefault="00731CE5" w:rsidP="00C74278">
            <w:pPr>
              <w:pStyle w:val="TableParagraph"/>
              <w:rPr>
                <w:rFonts w:cs="Arial"/>
                <w:sz w:val="21"/>
                <w:szCs w:val="21"/>
              </w:rPr>
            </w:pPr>
          </w:p>
        </w:tc>
        <w:tc>
          <w:tcPr>
            <w:tcW w:w="2268" w:type="dxa"/>
            <w:vAlign w:val="center"/>
          </w:tcPr>
          <w:p w14:paraId="394D5529" w14:textId="77777777" w:rsidR="00731CE5" w:rsidRPr="00C74278" w:rsidRDefault="00731CE5" w:rsidP="004458D5">
            <w:pPr>
              <w:pStyle w:val="TableParagraph"/>
              <w:jc w:val="center"/>
              <w:rPr>
                <w:rFonts w:cs="Arial"/>
                <w:sz w:val="21"/>
                <w:szCs w:val="21"/>
              </w:rPr>
            </w:pPr>
          </w:p>
        </w:tc>
        <w:tc>
          <w:tcPr>
            <w:tcW w:w="1482" w:type="dxa"/>
            <w:vAlign w:val="center"/>
          </w:tcPr>
          <w:p w14:paraId="66C8E1AE" w14:textId="77777777" w:rsidR="00731CE5" w:rsidRPr="00C74278" w:rsidRDefault="00731CE5" w:rsidP="004458D5">
            <w:pPr>
              <w:pStyle w:val="TableParagraph"/>
              <w:jc w:val="center"/>
              <w:rPr>
                <w:rFonts w:cs="Arial"/>
                <w:sz w:val="21"/>
                <w:szCs w:val="21"/>
              </w:rPr>
            </w:pPr>
          </w:p>
        </w:tc>
        <w:tc>
          <w:tcPr>
            <w:tcW w:w="1483" w:type="dxa"/>
            <w:vAlign w:val="center"/>
          </w:tcPr>
          <w:p w14:paraId="4386BD9B" w14:textId="77777777" w:rsidR="00731CE5" w:rsidRPr="00C74278" w:rsidRDefault="00731CE5" w:rsidP="004458D5">
            <w:pPr>
              <w:pStyle w:val="TableParagraph"/>
              <w:jc w:val="center"/>
              <w:rPr>
                <w:rFonts w:cs="Arial"/>
                <w:sz w:val="21"/>
                <w:szCs w:val="21"/>
              </w:rPr>
            </w:pPr>
          </w:p>
        </w:tc>
        <w:tc>
          <w:tcPr>
            <w:tcW w:w="1483" w:type="dxa"/>
            <w:vAlign w:val="center"/>
          </w:tcPr>
          <w:p w14:paraId="2324C4A4" w14:textId="77777777" w:rsidR="00731CE5" w:rsidRPr="00C74278" w:rsidRDefault="00731CE5" w:rsidP="004458D5">
            <w:pPr>
              <w:pStyle w:val="TableParagraph"/>
              <w:jc w:val="center"/>
              <w:rPr>
                <w:rFonts w:cs="Arial"/>
                <w:sz w:val="21"/>
                <w:szCs w:val="21"/>
              </w:rPr>
            </w:pPr>
          </w:p>
        </w:tc>
      </w:tr>
      <w:tr w:rsidR="00731CE5" w:rsidRPr="002176DA" w14:paraId="44CA60E3" w14:textId="77777777" w:rsidTr="00C74278">
        <w:trPr>
          <w:cnfStyle w:val="000000010000" w:firstRow="0" w:lastRow="0" w:firstColumn="0" w:lastColumn="0" w:oddVBand="0" w:evenVBand="0" w:oddHBand="0" w:evenHBand="1" w:firstRowFirstColumn="0" w:firstRowLastColumn="0" w:lastRowFirstColumn="0" w:lastRowLastColumn="0"/>
        </w:trPr>
        <w:tc>
          <w:tcPr>
            <w:tcW w:w="2977" w:type="dxa"/>
            <w:vAlign w:val="center"/>
          </w:tcPr>
          <w:p w14:paraId="7E2D7AC6" w14:textId="5509B6BC" w:rsidR="00731CE5" w:rsidRPr="00C74278" w:rsidRDefault="006805C2" w:rsidP="004458D5">
            <w:pPr>
              <w:pStyle w:val="TableParagraph"/>
              <w:rPr>
                <w:rFonts w:cs="Arial"/>
                <w:sz w:val="21"/>
                <w:szCs w:val="21"/>
              </w:rPr>
            </w:pPr>
            <w:r w:rsidRPr="00C74278">
              <w:rPr>
                <w:rFonts w:cs="Arial"/>
                <w:sz w:val="21"/>
                <w:szCs w:val="21"/>
              </w:rPr>
              <w:t>Cernes</w:t>
            </w:r>
          </w:p>
        </w:tc>
        <w:tc>
          <w:tcPr>
            <w:tcW w:w="4394" w:type="dxa"/>
            <w:vAlign w:val="center"/>
          </w:tcPr>
          <w:p w14:paraId="31CBF19F" w14:textId="77777777" w:rsidR="00731CE5" w:rsidRPr="00C74278" w:rsidRDefault="00731CE5" w:rsidP="00C74278">
            <w:pPr>
              <w:pStyle w:val="TableParagraph"/>
              <w:rPr>
                <w:rFonts w:cs="Arial"/>
                <w:sz w:val="21"/>
                <w:szCs w:val="21"/>
              </w:rPr>
            </w:pPr>
          </w:p>
        </w:tc>
        <w:tc>
          <w:tcPr>
            <w:tcW w:w="2268" w:type="dxa"/>
            <w:vAlign w:val="center"/>
          </w:tcPr>
          <w:p w14:paraId="7801259E" w14:textId="77777777" w:rsidR="00731CE5" w:rsidRPr="00C74278" w:rsidRDefault="00731CE5" w:rsidP="004458D5">
            <w:pPr>
              <w:pStyle w:val="TableParagraph"/>
              <w:jc w:val="center"/>
              <w:rPr>
                <w:rFonts w:cs="Arial"/>
                <w:sz w:val="21"/>
                <w:szCs w:val="21"/>
              </w:rPr>
            </w:pPr>
          </w:p>
        </w:tc>
        <w:tc>
          <w:tcPr>
            <w:tcW w:w="1482" w:type="dxa"/>
            <w:vAlign w:val="center"/>
          </w:tcPr>
          <w:p w14:paraId="5F0D1BD4" w14:textId="77777777" w:rsidR="00731CE5" w:rsidRPr="00C74278" w:rsidRDefault="00731CE5" w:rsidP="004458D5">
            <w:pPr>
              <w:pStyle w:val="TableParagraph"/>
              <w:jc w:val="center"/>
              <w:rPr>
                <w:rFonts w:cs="Arial"/>
                <w:sz w:val="21"/>
                <w:szCs w:val="21"/>
              </w:rPr>
            </w:pPr>
          </w:p>
        </w:tc>
        <w:tc>
          <w:tcPr>
            <w:tcW w:w="1483" w:type="dxa"/>
            <w:vAlign w:val="center"/>
          </w:tcPr>
          <w:p w14:paraId="14F1708E" w14:textId="77777777" w:rsidR="00731CE5" w:rsidRPr="00C74278" w:rsidRDefault="00731CE5" w:rsidP="004458D5">
            <w:pPr>
              <w:pStyle w:val="TableParagraph"/>
              <w:jc w:val="center"/>
              <w:rPr>
                <w:rFonts w:cs="Arial"/>
                <w:sz w:val="21"/>
                <w:szCs w:val="21"/>
              </w:rPr>
            </w:pPr>
          </w:p>
        </w:tc>
        <w:tc>
          <w:tcPr>
            <w:tcW w:w="1483" w:type="dxa"/>
            <w:vAlign w:val="center"/>
          </w:tcPr>
          <w:p w14:paraId="0D77B794" w14:textId="77777777" w:rsidR="00731CE5" w:rsidRPr="00C74278" w:rsidRDefault="00731CE5" w:rsidP="004458D5">
            <w:pPr>
              <w:pStyle w:val="TableParagraph"/>
              <w:jc w:val="center"/>
              <w:rPr>
                <w:rFonts w:cs="Arial"/>
                <w:sz w:val="21"/>
                <w:szCs w:val="21"/>
              </w:rPr>
            </w:pPr>
          </w:p>
        </w:tc>
      </w:tr>
      <w:tr w:rsidR="002123F9" w:rsidRPr="002176DA" w14:paraId="35D7DA6D" w14:textId="77777777" w:rsidTr="00C74278">
        <w:trPr>
          <w:cnfStyle w:val="000000100000" w:firstRow="0" w:lastRow="0" w:firstColumn="0" w:lastColumn="0" w:oddVBand="0" w:evenVBand="0" w:oddHBand="1" w:evenHBand="0" w:firstRowFirstColumn="0" w:firstRowLastColumn="0" w:lastRowFirstColumn="0" w:lastRowLastColumn="0"/>
        </w:trPr>
        <w:tc>
          <w:tcPr>
            <w:tcW w:w="2977" w:type="dxa"/>
            <w:vAlign w:val="center"/>
          </w:tcPr>
          <w:p w14:paraId="22F3C02E" w14:textId="29EA5D60" w:rsidR="00731CE5" w:rsidRPr="00C74278" w:rsidRDefault="006805C2" w:rsidP="004458D5">
            <w:pPr>
              <w:pStyle w:val="TableParagraph"/>
              <w:rPr>
                <w:rFonts w:cs="Arial"/>
                <w:sz w:val="21"/>
                <w:szCs w:val="21"/>
              </w:rPr>
            </w:pPr>
            <w:r w:rsidRPr="00C74278">
              <w:rPr>
                <w:rFonts w:cs="Arial"/>
                <w:sz w:val="21"/>
                <w:szCs w:val="21"/>
              </w:rPr>
              <w:t>Moisissure</w:t>
            </w:r>
          </w:p>
        </w:tc>
        <w:tc>
          <w:tcPr>
            <w:tcW w:w="4394" w:type="dxa"/>
            <w:vAlign w:val="center"/>
          </w:tcPr>
          <w:p w14:paraId="7C2064C5" w14:textId="77777777" w:rsidR="00731CE5" w:rsidRPr="00C74278" w:rsidRDefault="00731CE5" w:rsidP="00C74278">
            <w:pPr>
              <w:pStyle w:val="TableParagraph"/>
              <w:rPr>
                <w:rFonts w:cs="Arial"/>
                <w:sz w:val="21"/>
                <w:szCs w:val="21"/>
              </w:rPr>
            </w:pPr>
          </w:p>
        </w:tc>
        <w:tc>
          <w:tcPr>
            <w:tcW w:w="2268" w:type="dxa"/>
            <w:vAlign w:val="center"/>
          </w:tcPr>
          <w:p w14:paraId="01C6E563" w14:textId="77777777" w:rsidR="00731CE5" w:rsidRPr="00C74278" w:rsidRDefault="00731CE5" w:rsidP="004458D5">
            <w:pPr>
              <w:pStyle w:val="TableParagraph"/>
              <w:jc w:val="center"/>
              <w:rPr>
                <w:rFonts w:cs="Arial"/>
                <w:sz w:val="21"/>
                <w:szCs w:val="21"/>
              </w:rPr>
            </w:pPr>
          </w:p>
        </w:tc>
        <w:tc>
          <w:tcPr>
            <w:tcW w:w="1482" w:type="dxa"/>
            <w:vAlign w:val="center"/>
          </w:tcPr>
          <w:p w14:paraId="465AB858" w14:textId="77777777" w:rsidR="00731CE5" w:rsidRPr="00C74278" w:rsidRDefault="00731CE5" w:rsidP="004458D5">
            <w:pPr>
              <w:pStyle w:val="TableParagraph"/>
              <w:jc w:val="center"/>
              <w:rPr>
                <w:rFonts w:cs="Arial"/>
                <w:sz w:val="21"/>
                <w:szCs w:val="21"/>
              </w:rPr>
            </w:pPr>
          </w:p>
        </w:tc>
        <w:tc>
          <w:tcPr>
            <w:tcW w:w="1483" w:type="dxa"/>
            <w:vAlign w:val="center"/>
          </w:tcPr>
          <w:p w14:paraId="215ED659" w14:textId="77777777" w:rsidR="00731CE5" w:rsidRPr="00C74278" w:rsidRDefault="00731CE5" w:rsidP="004458D5">
            <w:pPr>
              <w:pStyle w:val="TableParagraph"/>
              <w:jc w:val="center"/>
              <w:rPr>
                <w:rFonts w:cs="Arial"/>
                <w:sz w:val="21"/>
                <w:szCs w:val="21"/>
              </w:rPr>
            </w:pPr>
          </w:p>
        </w:tc>
        <w:tc>
          <w:tcPr>
            <w:tcW w:w="1483" w:type="dxa"/>
            <w:vAlign w:val="center"/>
          </w:tcPr>
          <w:p w14:paraId="4E51DEA9" w14:textId="77777777" w:rsidR="00731CE5" w:rsidRPr="00C74278" w:rsidRDefault="00731CE5" w:rsidP="004458D5">
            <w:pPr>
              <w:pStyle w:val="TableParagraph"/>
              <w:jc w:val="center"/>
              <w:rPr>
                <w:rFonts w:cs="Arial"/>
                <w:sz w:val="21"/>
                <w:szCs w:val="21"/>
              </w:rPr>
            </w:pPr>
          </w:p>
        </w:tc>
      </w:tr>
      <w:tr w:rsidR="00731CE5" w:rsidRPr="002176DA" w14:paraId="3EB4DDF2" w14:textId="77777777" w:rsidTr="00C74278">
        <w:trPr>
          <w:cnfStyle w:val="000000010000" w:firstRow="0" w:lastRow="0" w:firstColumn="0" w:lastColumn="0" w:oddVBand="0" w:evenVBand="0" w:oddHBand="0" w:evenHBand="1" w:firstRowFirstColumn="0" w:firstRowLastColumn="0" w:lastRowFirstColumn="0" w:lastRowLastColumn="0"/>
        </w:trPr>
        <w:tc>
          <w:tcPr>
            <w:tcW w:w="2977" w:type="dxa"/>
            <w:vAlign w:val="center"/>
          </w:tcPr>
          <w:p w14:paraId="34E36A0E" w14:textId="12E3BAA0" w:rsidR="00731CE5" w:rsidRPr="00C74278" w:rsidRDefault="006805C2" w:rsidP="004458D5">
            <w:pPr>
              <w:pStyle w:val="TableParagraph"/>
              <w:rPr>
                <w:rFonts w:cs="Arial"/>
                <w:sz w:val="21"/>
                <w:szCs w:val="21"/>
              </w:rPr>
            </w:pPr>
            <w:r w:rsidRPr="00C74278">
              <w:rPr>
                <w:rFonts w:cs="Arial"/>
                <w:sz w:val="21"/>
                <w:szCs w:val="21"/>
              </w:rPr>
              <w:t>Corrosion ou enrouillement instantané</w:t>
            </w:r>
          </w:p>
        </w:tc>
        <w:tc>
          <w:tcPr>
            <w:tcW w:w="4394" w:type="dxa"/>
            <w:vAlign w:val="center"/>
          </w:tcPr>
          <w:p w14:paraId="1368687D" w14:textId="77777777" w:rsidR="00731CE5" w:rsidRPr="00C74278" w:rsidRDefault="00731CE5" w:rsidP="00C74278">
            <w:pPr>
              <w:pStyle w:val="TableParagraph"/>
              <w:rPr>
                <w:rFonts w:cs="Arial"/>
                <w:sz w:val="21"/>
                <w:szCs w:val="21"/>
              </w:rPr>
            </w:pPr>
          </w:p>
        </w:tc>
        <w:tc>
          <w:tcPr>
            <w:tcW w:w="2268" w:type="dxa"/>
            <w:vAlign w:val="center"/>
          </w:tcPr>
          <w:p w14:paraId="277D4F3D" w14:textId="77777777" w:rsidR="00731CE5" w:rsidRPr="00C74278" w:rsidRDefault="00731CE5" w:rsidP="004458D5">
            <w:pPr>
              <w:pStyle w:val="TableParagraph"/>
              <w:jc w:val="center"/>
              <w:rPr>
                <w:rFonts w:cs="Arial"/>
                <w:sz w:val="21"/>
                <w:szCs w:val="21"/>
              </w:rPr>
            </w:pPr>
          </w:p>
        </w:tc>
        <w:tc>
          <w:tcPr>
            <w:tcW w:w="1482" w:type="dxa"/>
            <w:vAlign w:val="center"/>
          </w:tcPr>
          <w:p w14:paraId="0D55AA1C" w14:textId="77777777" w:rsidR="00731CE5" w:rsidRPr="00C74278" w:rsidRDefault="00731CE5" w:rsidP="004458D5">
            <w:pPr>
              <w:pStyle w:val="TableParagraph"/>
              <w:jc w:val="center"/>
              <w:rPr>
                <w:rFonts w:cs="Arial"/>
                <w:sz w:val="21"/>
                <w:szCs w:val="21"/>
              </w:rPr>
            </w:pPr>
          </w:p>
        </w:tc>
        <w:tc>
          <w:tcPr>
            <w:tcW w:w="1483" w:type="dxa"/>
            <w:vAlign w:val="center"/>
          </w:tcPr>
          <w:p w14:paraId="2A6BAA92" w14:textId="77777777" w:rsidR="00731CE5" w:rsidRPr="00C74278" w:rsidRDefault="00731CE5" w:rsidP="004458D5">
            <w:pPr>
              <w:pStyle w:val="TableParagraph"/>
              <w:jc w:val="center"/>
              <w:rPr>
                <w:rFonts w:cs="Arial"/>
                <w:sz w:val="21"/>
                <w:szCs w:val="21"/>
              </w:rPr>
            </w:pPr>
          </w:p>
        </w:tc>
        <w:tc>
          <w:tcPr>
            <w:tcW w:w="1483" w:type="dxa"/>
            <w:vAlign w:val="center"/>
          </w:tcPr>
          <w:p w14:paraId="7F7B77EE" w14:textId="77777777" w:rsidR="00731CE5" w:rsidRPr="00C74278" w:rsidRDefault="00731CE5" w:rsidP="004458D5">
            <w:pPr>
              <w:pStyle w:val="TableParagraph"/>
              <w:jc w:val="center"/>
              <w:rPr>
                <w:rFonts w:cs="Arial"/>
                <w:sz w:val="21"/>
                <w:szCs w:val="21"/>
              </w:rPr>
            </w:pPr>
          </w:p>
        </w:tc>
      </w:tr>
      <w:tr w:rsidR="002123F9" w:rsidRPr="002176DA" w14:paraId="30A4377A" w14:textId="77777777" w:rsidTr="00C74278">
        <w:trPr>
          <w:cnfStyle w:val="000000100000" w:firstRow="0" w:lastRow="0" w:firstColumn="0" w:lastColumn="0" w:oddVBand="0" w:evenVBand="0" w:oddHBand="1" w:evenHBand="0" w:firstRowFirstColumn="0" w:firstRowLastColumn="0" w:lastRowFirstColumn="0" w:lastRowLastColumn="0"/>
        </w:trPr>
        <w:tc>
          <w:tcPr>
            <w:tcW w:w="2977" w:type="dxa"/>
            <w:vAlign w:val="center"/>
          </w:tcPr>
          <w:p w14:paraId="3BB369C0" w14:textId="43F16F74" w:rsidR="00731CE5" w:rsidRPr="00C74278" w:rsidRDefault="006805C2" w:rsidP="004458D5">
            <w:pPr>
              <w:pStyle w:val="TableParagraph"/>
              <w:rPr>
                <w:rFonts w:cs="Arial"/>
                <w:sz w:val="21"/>
                <w:szCs w:val="21"/>
              </w:rPr>
            </w:pPr>
            <w:r w:rsidRPr="00C74278">
              <w:rPr>
                <w:rFonts w:cs="Arial"/>
                <w:sz w:val="21"/>
                <w:szCs w:val="21"/>
              </w:rPr>
              <w:t>Délamination</w:t>
            </w:r>
          </w:p>
        </w:tc>
        <w:tc>
          <w:tcPr>
            <w:tcW w:w="4394" w:type="dxa"/>
            <w:vAlign w:val="center"/>
          </w:tcPr>
          <w:p w14:paraId="6CECC69C" w14:textId="77777777" w:rsidR="00731CE5" w:rsidRPr="00C74278" w:rsidRDefault="00731CE5" w:rsidP="00C74278">
            <w:pPr>
              <w:pStyle w:val="TableParagraph"/>
              <w:rPr>
                <w:rFonts w:cs="Arial"/>
                <w:sz w:val="21"/>
                <w:szCs w:val="21"/>
              </w:rPr>
            </w:pPr>
          </w:p>
        </w:tc>
        <w:tc>
          <w:tcPr>
            <w:tcW w:w="2268" w:type="dxa"/>
            <w:vAlign w:val="center"/>
          </w:tcPr>
          <w:p w14:paraId="528C4309" w14:textId="77777777" w:rsidR="00731CE5" w:rsidRPr="00C74278" w:rsidRDefault="00731CE5" w:rsidP="004458D5">
            <w:pPr>
              <w:pStyle w:val="TableParagraph"/>
              <w:jc w:val="center"/>
              <w:rPr>
                <w:rFonts w:cs="Arial"/>
                <w:sz w:val="21"/>
                <w:szCs w:val="21"/>
              </w:rPr>
            </w:pPr>
          </w:p>
        </w:tc>
        <w:tc>
          <w:tcPr>
            <w:tcW w:w="1482" w:type="dxa"/>
            <w:vAlign w:val="center"/>
          </w:tcPr>
          <w:p w14:paraId="69F48D8E" w14:textId="77777777" w:rsidR="00731CE5" w:rsidRPr="00C74278" w:rsidRDefault="00731CE5" w:rsidP="004458D5">
            <w:pPr>
              <w:pStyle w:val="TableParagraph"/>
              <w:jc w:val="center"/>
              <w:rPr>
                <w:rFonts w:cs="Arial"/>
                <w:sz w:val="21"/>
                <w:szCs w:val="21"/>
              </w:rPr>
            </w:pPr>
          </w:p>
        </w:tc>
        <w:tc>
          <w:tcPr>
            <w:tcW w:w="1483" w:type="dxa"/>
            <w:vAlign w:val="center"/>
          </w:tcPr>
          <w:p w14:paraId="65E75FE5" w14:textId="77777777" w:rsidR="00731CE5" w:rsidRPr="00C74278" w:rsidRDefault="00731CE5" w:rsidP="004458D5">
            <w:pPr>
              <w:pStyle w:val="TableParagraph"/>
              <w:jc w:val="center"/>
              <w:rPr>
                <w:rFonts w:cs="Arial"/>
                <w:sz w:val="21"/>
                <w:szCs w:val="21"/>
              </w:rPr>
            </w:pPr>
          </w:p>
        </w:tc>
        <w:tc>
          <w:tcPr>
            <w:tcW w:w="1483" w:type="dxa"/>
            <w:vAlign w:val="center"/>
          </w:tcPr>
          <w:p w14:paraId="7856AFD3" w14:textId="77777777" w:rsidR="00731CE5" w:rsidRPr="00C74278" w:rsidRDefault="00731CE5" w:rsidP="004458D5">
            <w:pPr>
              <w:pStyle w:val="TableParagraph"/>
              <w:jc w:val="center"/>
              <w:rPr>
                <w:rFonts w:cs="Arial"/>
                <w:sz w:val="21"/>
                <w:szCs w:val="21"/>
              </w:rPr>
            </w:pPr>
          </w:p>
        </w:tc>
      </w:tr>
      <w:tr w:rsidR="00731CE5" w:rsidRPr="002176DA" w14:paraId="770C02E9" w14:textId="77777777" w:rsidTr="00C74278">
        <w:trPr>
          <w:cnfStyle w:val="000000010000" w:firstRow="0" w:lastRow="0" w:firstColumn="0" w:lastColumn="0" w:oddVBand="0" w:evenVBand="0" w:oddHBand="0" w:evenHBand="1" w:firstRowFirstColumn="0" w:firstRowLastColumn="0" w:lastRowFirstColumn="0" w:lastRowLastColumn="0"/>
        </w:trPr>
        <w:tc>
          <w:tcPr>
            <w:tcW w:w="2977" w:type="dxa"/>
            <w:vAlign w:val="center"/>
          </w:tcPr>
          <w:p w14:paraId="26F106AF" w14:textId="372A4020" w:rsidR="00731CE5" w:rsidRPr="00C74278" w:rsidRDefault="006805C2" w:rsidP="004458D5">
            <w:pPr>
              <w:pStyle w:val="TableParagraph"/>
              <w:rPr>
                <w:rFonts w:cs="Arial"/>
                <w:sz w:val="21"/>
                <w:szCs w:val="21"/>
              </w:rPr>
            </w:pPr>
            <w:r w:rsidRPr="00C74278">
              <w:rPr>
                <w:rFonts w:cs="Arial"/>
                <w:sz w:val="21"/>
                <w:szCs w:val="21"/>
              </w:rPr>
              <w:t>Soulèvement ou écaillage de la peinture</w:t>
            </w:r>
          </w:p>
        </w:tc>
        <w:tc>
          <w:tcPr>
            <w:tcW w:w="4394" w:type="dxa"/>
            <w:vAlign w:val="center"/>
          </w:tcPr>
          <w:p w14:paraId="079A265E" w14:textId="77777777" w:rsidR="00731CE5" w:rsidRPr="00C74278" w:rsidRDefault="00731CE5" w:rsidP="00C74278">
            <w:pPr>
              <w:pStyle w:val="TableParagraph"/>
              <w:rPr>
                <w:rFonts w:cs="Arial"/>
                <w:sz w:val="21"/>
                <w:szCs w:val="21"/>
              </w:rPr>
            </w:pPr>
          </w:p>
        </w:tc>
        <w:tc>
          <w:tcPr>
            <w:tcW w:w="2268" w:type="dxa"/>
            <w:vAlign w:val="center"/>
          </w:tcPr>
          <w:p w14:paraId="3FBE9FDE" w14:textId="77777777" w:rsidR="00731CE5" w:rsidRPr="00C74278" w:rsidRDefault="00731CE5" w:rsidP="004458D5">
            <w:pPr>
              <w:pStyle w:val="TableParagraph"/>
              <w:jc w:val="center"/>
              <w:rPr>
                <w:rFonts w:cs="Arial"/>
                <w:sz w:val="21"/>
                <w:szCs w:val="21"/>
              </w:rPr>
            </w:pPr>
          </w:p>
        </w:tc>
        <w:tc>
          <w:tcPr>
            <w:tcW w:w="1482" w:type="dxa"/>
            <w:vAlign w:val="center"/>
          </w:tcPr>
          <w:p w14:paraId="0F07D893" w14:textId="77777777" w:rsidR="00731CE5" w:rsidRPr="00C74278" w:rsidRDefault="00731CE5" w:rsidP="004458D5">
            <w:pPr>
              <w:pStyle w:val="TableParagraph"/>
              <w:jc w:val="center"/>
              <w:rPr>
                <w:rFonts w:cs="Arial"/>
                <w:sz w:val="21"/>
                <w:szCs w:val="21"/>
              </w:rPr>
            </w:pPr>
          </w:p>
        </w:tc>
        <w:tc>
          <w:tcPr>
            <w:tcW w:w="1483" w:type="dxa"/>
            <w:vAlign w:val="center"/>
          </w:tcPr>
          <w:p w14:paraId="3B0C3979" w14:textId="77777777" w:rsidR="00731CE5" w:rsidRPr="00C74278" w:rsidRDefault="00731CE5" w:rsidP="004458D5">
            <w:pPr>
              <w:pStyle w:val="TableParagraph"/>
              <w:jc w:val="center"/>
              <w:rPr>
                <w:rFonts w:cs="Arial"/>
                <w:sz w:val="21"/>
                <w:szCs w:val="21"/>
              </w:rPr>
            </w:pPr>
          </w:p>
        </w:tc>
        <w:tc>
          <w:tcPr>
            <w:tcW w:w="1483" w:type="dxa"/>
            <w:vAlign w:val="center"/>
          </w:tcPr>
          <w:p w14:paraId="5F05A807" w14:textId="77777777" w:rsidR="00731CE5" w:rsidRPr="00C74278" w:rsidRDefault="00731CE5" w:rsidP="004458D5">
            <w:pPr>
              <w:pStyle w:val="TableParagraph"/>
              <w:jc w:val="center"/>
              <w:rPr>
                <w:rFonts w:cs="Arial"/>
                <w:sz w:val="21"/>
                <w:szCs w:val="21"/>
              </w:rPr>
            </w:pPr>
          </w:p>
        </w:tc>
      </w:tr>
      <w:tr w:rsidR="002123F9" w:rsidRPr="002176DA" w14:paraId="06420E61" w14:textId="77777777" w:rsidTr="00C74278">
        <w:trPr>
          <w:cnfStyle w:val="000000100000" w:firstRow="0" w:lastRow="0" w:firstColumn="0" w:lastColumn="0" w:oddVBand="0" w:evenVBand="0" w:oddHBand="1" w:evenHBand="0" w:firstRowFirstColumn="0" w:firstRowLastColumn="0" w:lastRowFirstColumn="0" w:lastRowLastColumn="0"/>
        </w:trPr>
        <w:tc>
          <w:tcPr>
            <w:tcW w:w="2977" w:type="dxa"/>
            <w:vAlign w:val="center"/>
          </w:tcPr>
          <w:p w14:paraId="22D893D7" w14:textId="722D4D22" w:rsidR="00731CE5" w:rsidRPr="00C74278" w:rsidRDefault="006805C2" w:rsidP="004458D5">
            <w:pPr>
              <w:pStyle w:val="TableParagraph"/>
              <w:rPr>
                <w:rFonts w:cs="Arial"/>
                <w:sz w:val="21"/>
                <w:szCs w:val="21"/>
              </w:rPr>
            </w:pPr>
            <w:r w:rsidRPr="00C74278">
              <w:rPr>
                <w:rFonts w:cs="Arial"/>
                <w:sz w:val="21"/>
                <w:szCs w:val="21"/>
              </w:rPr>
              <w:t>Rupture</w:t>
            </w:r>
          </w:p>
        </w:tc>
        <w:tc>
          <w:tcPr>
            <w:tcW w:w="4394" w:type="dxa"/>
            <w:vAlign w:val="center"/>
          </w:tcPr>
          <w:p w14:paraId="69AC67DC" w14:textId="77777777" w:rsidR="00731CE5" w:rsidRPr="00C74278" w:rsidRDefault="00731CE5" w:rsidP="00C74278">
            <w:pPr>
              <w:pStyle w:val="TableParagraph"/>
              <w:rPr>
                <w:rFonts w:cs="Arial"/>
                <w:sz w:val="21"/>
                <w:szCs w:val="21"/>
              </w:rPr>
            </w:pPr>
          </w:p>
        </w:tc>
        <w:tc>
          <w:tcPr>
            <w:tcW w:w="2268" w:type="dxa"/>
            <w:vAlign w:val="center"/>
          </w:tcPr>
          <w:p w14:paraId="16194B13" w14:textId="77777777" w:rsidR="00731CE5" w:rsidRPr="00C74278" w:rsidRDefault="00731CE5" w:rsidP="004458D5">
            <w:pPr>
              <w:pStyle w:val="TableParagraph"/>
              <w:jc w:val="center"/>
              <w:rPr>
                <w:rFonts w:cs="Arial"/>
                <w:sz w:val="21"/>
                <w:szCs w:val="21"/>
              </w:rPr>
            </w:pPr>
          </w:p>
        </w:tc>
        <w:tc>
          <w:tcPr>
            <w:tcW w:w="1482" w:type="dxa"/>
            <w:vAlign w:val="center"/>
          </w:tcPr>
          <w:p w14:paraId="6361DDCF" w14:textId="77777777" w:rsidR="00731CE5" w:rsidRPr="00C74278" w:rsidRDefault="00731CE5" w:rsidP="004458D5">
            <w:pPr>
              <w:pStyle w:val="TableParagraph"/>
              <w:jc w:val="center"/>
              <w:rPr>
                <w:rFonts w:cs="Arial"/>
                <w:sz w:val="21"/>
                <w:szCs w:val="21"/>
              </w:rPr>
            </w:pPr>
          </w:p>
        </w:tc>
        <w:tc>
          <w:tcPr>
            <w:tcW w:w="1483" w:type="dxa"/>
            <w:vAlign w:val="center"/>
          </w:tcPr>
          <w:p w14:paraId="3C873A19" w14:textId="77777777" w:rsidR="00731CE5" w:rsidRPr="00C74278" w:rsidRDefault="00731CE5" w:rsidP="004458D5">
            <w:pPr>
              <w:pStyle w:val="TableParagraph"/>
              <w:jc w:val="center"/>
              <w:rPr>
                <w:rFonts w:cs="Arial"/>
                <w:sz w:val="21"/>
                <w:szCs w:val="21"/>
              </w:rPr>
            </w:pPr>
          </w:p>
        </w:tc>
        <w:tc>
          <w:tcPr>
            <w:tcW w:w="1483" w:type="dxa"/>
            <w:vAlign w:val="center"/>
          </w:tcPr>
          <w:p w14:paraId="2ACC9A24" w14:textId="77777777" w:rsidR="00731CE5" w:rsidRPr="00C74278" w:rsidRDefault="00731CE5" w:rsidP="004458D5">
            <w:pPr>
              <w:pStyle w:val="TableParagraph"/>
              <w:jc w:val="center"/>
              <w:rPr>
                <w:rFonts w:cs="Arial"/>
                <w:sz w:val="21"/>
                <w:szCs w:val="21"/>
              </w:rPr>
            </w:pPr>
          </w:p>
        </w:tc>
      </w:tr>
      <w:tr w:rsidR="00731CE5" w:rsidRPr="002176DA" w14:paraId="37BC5022" w14:textId="77777777" w:rsidTr="00C74278">
        <w:trPr>
          <w:cnfStyle w:val="000000010000" w:firstRow="0" w:lastRow="0" w:firstColumn="0" w:lastColumn="0" w:oddVBand="0" w:evenVBand="0" w:oddHBand="0" w:evenHBand="1" w:firstRowFirstColumn="0" w:firstRowLastColumn="0" w:lastRowFirstColumn="0" w:lastRowLastColumn="0"/>
        </w:trPr>
        <w:tc>
          <w:tcPr>
            <w:tcW w:w="2977" w:type="dxa"/>
            <w:vAlign w:val="center"/>
          </w:tcPr>
          <w:p w14:paraId="2F2E54AA" w14:textId="2DE29125" w:rsidR="00731CE5" w:rsidRPr="00C74278" w:rsidRDefault="006805C2" w:rsidP="004458D5">
            <w:pPr>
              <w:pStyle w:val="TableParagraph"/>
              <w:rPr>
                <w:rFonts w:cs="Arial"/>
                <w:sz w:val="21"/>
                <w:szCs w:val="21"/>
              </w:rPr>
            </w:pPr>
            <w:r w:rsidRPr="00C74278">
              <w:rPr>
                <w:rFonts w:cs="Arial"/>
                <w:sz w:val="21"/>
                <w:szCs w:val="21"/>
              </w:rPr>
              <w:t>Dommages structurels</w:t>
            </w:r>
          </w:p>
        </w:tc>
        <w:tc>
          <w:tcPr>
            <w:tcW w:w="4394" w:type="dxa"/>
            <w:vAlign w:val="center"/>
          </w:tcPr>
          <w:p w14:paraId="1F72C4CB" w14:textId="77777777" w:rsidR="00731CE5" w:rsidRPr="00C74278" w:rsidRDefault="00731CE5" w:rsidP="00C74278">
            <w:pPr>
              <w:pStyle w:val="TableParagraph"/>
              <w:rPr>
                <w:rFonts w:cs="Arial"/>
                <w:sz w:val="21"/>
                <w:szCs w:val="21"/>
              </w:rPr>
            </w:pPr>
          </w:p>
        </w:tc>
        <w:tc>
          <w:tcPr>
            <w:tcW w:w="2268" w:type="dxa"/>
            <w:vAlign w:val="center"/>
          </w:tcPr>
          <w:p w14:paraId="10F45AB8" w14:textId="77777777" w:rsidR="00731CE5" w:rsidRPr="00C74278" w:rsidRDefault="00731CE5" w:rsidP="004458D5">
            <w:pPr>
              <w:pStyle w:val="TableParagraph"/>
              <w:jc w:val="center"/>
              <w:rPr>
                <w:rFonts w:cs="Arial"/>
                <w:sz w:val="21"/>
                <w:szCs w:val="21"/>
              </w:rPr>
            </w:pPr>
          </w:p>
        </w:tc>
        <w:tc>
          <w:tcPr>
            <w:tcW w:w="1482" w:type="dxa"/>
            <w:vAlign w:val="center"/>
          </w:tcPr>
          <w:p w14:paraId="0948F673" w14:textId="77777777" w:rsidR="00731CE5" w:rsidRPr="00C74278" w:rsidRDefault="00731CE5" w:rsidP="004458D5">
            <w:pPr>
              <w:pStyle w:val="TableParagraph"/>
              <w:jc w:val="center"/>
              <w:rPr>
                <w:rFonts w:cs="Arial"/>
                <w:sz w:val="21"/>
                <w:szCs w:val="21"/>
              </w:rPr>
            </w:pPr>
          </w:p>
        </w:tc>
        <w:tc>
          <w:tcPr>
            <w:tcW w:w="1483" w:type="dxa"/>
            <w:vAlign w:val="center"/>
          </w:tcPr>
          <w:p w14:paraId="4F2356B2" w14:textId="77777777" w:rsidR="00731CE5" w:rsidRPr="00C74278" w:rsidRDefault="00731CE5" w:rsidP="004458D5">
            <w:pPr>
              <w:pStyle w:val="TableParagraph"/>
              <w:jc w:val="center"/>
              <w:rPr>
                <w:rFonts w:cs="Arial"/>
                <w:sz w:val="21"/>
                <w:szCs w:val="21"/>
              </w:rPr>
            </w:pPr>
          </w:p>
        </w:tc>
        <w:tc>
          <w:tcPr>
            <w:tcW w:w="1483" w:type="dxa"/>
            <w:vAlign w:val="center"/>
          </w:tcPr>
          <w:p w14:paraId="19C1B7FE" w14:textId="77777777" w:rsidR="00731CE5" w:rsidRPr="00C74278" w:rsidRDefault="00731CE5" w:rsidP="004458D5">
            <w:pPr>
              <w:pStyle w:val="TableParagraph"/>
              <w:jc w:val="center"/>
              <w:rPr>
                <w:rFonts w:cs="Arial"/>
                <w:sz w:val="21"/>
                <w:szCs w:val="21"/>
              </w:rPr>
            </w:pPr>
          </w:p>
        </w:tc>
      </w:tr>
      <w:tr w:rsidR="002123F9" w:rsidRPr="002176DA" w14:paraId="29F34951" w14:textId="77777777" w:rsidTr="00C74278">
        <w:trPr>
          <w:cnfStyle w:val="000000100000" w:firstRow="0" w:lastRow="0" w:firstColumn="0" w:lastColumn="0" w:oddVBand="0" w:evenVBand="0" w:oddHBand="1" w:evenHBand="0" w:firstRowFirstColumn="0" w:firstRowLastColumn="0" w:lastRowFirstColumn="0" w:lastRowLastColumn="0"/>
        </w:trPr>
        <w:tc>
          <w:tcPr>
            <w:tcW w:w="2977" w:type="dxa"/>
            <w:vAlign w:val="center"/>
          </w:tcPr>
          <w:p w14:paraId="4E5AFF6B" w14:textId="00DF0A23" w:rsidR="00731CE5" w:rsidRPr="00C74278" w:rsidRDefault="006805C2" w:rsidP="004458D5">
            <w:pPr>
              <w:pStyle w:val="TableParagraph"/>
              <w:rPr>
                <w:rFonts w:cs="Arial"/>
                <w:sz w:val="21"/>
                <w:szCs w:val="21"/>
              </w:rPr>
            </w:pPr>
            <w:r w:rsidRPr="00C74278">
              <w:rPr>
                <w:rFonts w:cs="Arial"/>
                <w:sz w:val="21"/>
                <w:szCs w:val="21"/>
              </w:rPr>
              <w:t>Objets sur le sol</w:t>
            </w:r>
          </w:p>
        </w:tc>
        <w:tc>
          <w:tcPr>
            <w:tcW w:w="4394" w:type="dxa"/>
            <w:vAlign w:val="center"/>
          </w:tcPr>
          <w:p w14:paraId="14058843" w14:textId="77777777" w:rsidR="00731CE5" w:rsidRPr="00C74278" w:rsidRDefault="00731CE5" w:rsidP="00C74278">
            <w:pPr>
              <w:pStyle w:val="TableParagraph"/>
              <w:rPr>
                <w:rFonts w:cs="Arial"/>
                <w:sz w:val="21"/>
                <w:szCs w:val="21"/>
              </w:rPr>
            </w:pPr>
          </w:p>
        </w:tc>
        <w:tc>
          <w:tcPr>
            <w:tcW w:w="2268" w:type="dxa"/>
            <w:vAlign w:val="center"/>
          </w:tcPr>
          <w:p w14:paraId="33492465" w14:textId="77777777" w:rsidR="00731CE5" w:rsidRPr="00C74278" w:rsidRDefault="00731CE5" w:rsidP="004458D5">
            <w:pPr>
              <w:pStyle w:val="TableParagraph"/>
              <w:jc w:val="center"/>
              <w:rPr>
                <w:rFonts w:cs="Arial"/>
                <w:sz w:val="21"/>
                <w:szCs w:val="21"/>
              </w:rPr>
            </w:pPr>
          </w:p>
        </w:tc>
        <w:tc>
          <w:tcPr>
            <w:tcW w:w="1482" w:type="dxa"/>
            <w:vAlign w:val="center"/>
          </w:tcPr>
          <w:p w14:paraId="1805F70F" w14:textId="77777777" w:rsidR="00731CE5" w:rsidRPr="00C74278" w:rsidRDefault="00731CE5" w:rsidP="004458D5">
            <w:pPr>
              <w:pStyle w:val="TableParagraph"/>
              <w:jc w:val="center"/>
              <w:rPr>
                <w:rFonts w:cs="Arial"/>
                <w:sz w:val="21"/>
                <w:szCs w:val="21"/>
              </w:rPr>
            </w:pPr>
          </w:p>
        </w:tc>
        <w:tc>
          <w:tcPr>
            <w:tcW w:w="1483" w:type="dxa"/>
            <w:vAlign w:val="center"/>
          </w:tcPr>
          <w:p w14:paraId="37E3AF0D" w14:textId="77777777" w:rsidR="00731CE5" w:rsidRPr="00C74278" w:rsidRDefault="00731CE5" w:rsidP="004458D5">
            <w:pPr>
              <w:pStyle w:val="TableParagraph"/>
              <w:jc w:val="center"/>
              <w:rPr>
                <w:rFonts w:cs="Arial"/>
                <w:sz w:val="21"/>
                <w:szCs w:val="21"/>
              </w:rPr>
            </w:pPr>
          </w:p>
        </w:tc>
        <w:tc>
          <w:tcPr>
            <w:tcW w:w="1483" w:type="dxa"/>
            <w:vAlign w:val="center"/>
          </w:tcPr>
          <w:p w14:paraId="34BF4CD5" w14:textId="77777777" w:rsidR="00731CE5" w:rsidRPr="00C74278" w:rsidRDefault="00731CE5" w:rsidP="004458D5">
            <w:pPr>
              <w:pStyle w:val="TableParagraph"/>
              <w:jc w:val="center"/>
              <w:rPr>
                <w:rFonts w:cs="Arial"/>
                <w:sz w:val="21"/>
                <w:szCs w:val="21"/>
              </w:rPr>
            </w:pPr>
          </w:p>
        </w:tc>
      </w:tr>
      <w:tr w:rsidR="00731CE5" w:rsidRPr="002176DA" w14:paraId="5B2D770C" w14:textId="77777777" w:rsidTr="00C74278">
        <w:trPr>
          <w:cnfStyle w:val="000000010000" w:firstRow="0" w:lastRow="0" w:firstColumn="0" w:lastColumn="0" w:oddVBand="0" w:evenVBand="0" w:oddHBand="0" w:evenHBand="1" w:firstRowFirstColumn="0" w:firstRowLastColumn="0" w:lastRowFirstColumn="0" w:lastRowLastColumn="0"/>
        </w:trPr>
        <w:tc>
          <w:tcPr>
            <w:tcW w:w="2977" w:type="dxa"/>
            <w:vAlign w:val="center"/>
          </w:tcPr>
          <w:p w14:paraId="75507C45" w14:textId="24FB7B14" w:rsidR="00731CE5" w:rsidRPr="00C74278" w:rsidRDefault="006805C2" w:rsidP="004458D5">
            <w:pPr>
              <w:pStyle w:val="TableParagraph"/>
              <w:rPr>
                <w:rFonts w:cs="Arial"/>
                <w:sz w:val="21"/>
                <w:szCs w:val="21"/>
              </w:rPr>
            </w:pPr>
            <w:r w:rsidRPr="00C74278">
              <w:rPr>
                <w:rFonts w:cs="Arial"/>
                <w:sz w:val="21"/>
                <w:szCs w:val="21"/>
              </w:rPr>
              <w:t xml:space="preserve">Objets sous </w:t>
            </w:r>
            <w:r w:rsidR="002702B2" w:rsidRPr="00C74278">
              <w:rPr>
                <w:rFonts w:cs="Arial"/>
                <w:sz w:val="21"/>
                <w:szCs w:val="21"/>
              </w:rPr>
              <w:t>d</w:t>
            </w:r>
            <w:r w:rsidRPr="00C74278">
              <w:rPr>
                <w:rFonts w:cs="Arial"/>
                <w:sz w:val="21"/>
                <w:szCs w:val="21"/>
              </w:rPr>
              <w:t>es décombres</w:t>
            </w:r>
          </w:p>
        </w:tc>
        <w:tc>
          <w:tcPr>
            <w:tcW w:w="4394" w:type="dxa"/>
            <w:vAlign w:val="center"/>
          </w:tcPr>
          <w:p w14:paraId="2BBC46B9" w14:textId="77777777" w:rsidR="00731CE5" w:rsidRPr="00C74278" w:rsidRDefault="00731CE5" w:rsidP="00C74278">
            <w:pPr>
              <w:pStyle w:val="TableParagraph"/>
              <w:rPr>
                <w:rFonts w:cs="Arial"/>
                <w:sz w:val="21"/>
                <w:szCs w:val="21"/>
              </w:rPr>
            </w:pPr>
          </w:p>
        </w:tc>
        <w:tc>
          <w:tcPr>
            <w:tcW w:w="2268" w:type="dxa"/>
            <w:vAlign w:val="center"/>
          </w:tcPr>
          <w:p w14:paraId="70F1F129" w14:textId="77777777" w:rsidR="00731CE5" w:rsidRPr="00C74278" w:rsidRDefault="00731CE5" w:rsidP="004458D5">
            <w:pPr>
              <w:pStyle w:val="TableParagraph"/>
              <w:jc w:val="center"/>
              <w:rPr>
                <w:rFonts w:cs="Arial"/>
                <w:sz w:val="21"/>
                <w:szCs w:val="21"/>
              </w:rPr>
            </w:pPr>
          </w:p>
        </w:tc>
        <w:tc>
          <w:tcPr>
            <w:tcW w:w="1482" w:type="dxa"/>
            <w:vAlign w:val="center"/>
          </w:tcPr>
          <w:p w14:paraId="0CBD9674" w14:textId="77777777" w:rsidR="00731CE5" w:rsidRPr="00C74278" w:rsidRDefault="00731CE5" w:rsidP="004458D5">
            <w:pPr>
              <w:pStyle w:val="TableParagraph"/>
              <w:jc w:val="center"/>
              <w:rPr>
                <w:rFonts w:cs="Arial"/>
                <w:sz w:val="21"/>
                <w:szCs w:val="21"/>
              </w:rPr>
            </w:pPr>
          </w:p>
        </w:tc>
        <w:tc>
          <w:tcPr>
            <w:tcW w:w="1483" w:type="dxa"/>
            <w:vAlign w:val="center"/>
          </w:tcPr>
          <w:p w14:paraId="60418AA0" w14:textId="77777777" w:rsidR="00731CE5" w:rsidRPr="00C74278" w:rsidRDefault="00731CE5" w:rsidP="004458D5">
            <w:pPr>
              <w:pStyle w:val="TableParagraph"/>
              <w:jc w:val="center"/>
              <w:rPr>
                <w:rFonts w:cs="Arial"/>
                <w:sz w:val="21"/>
                <w:szCs w:val="21"/>
              </w:rPr>
            </w:pPr>
          </w:p>
        </w:tc>
        <w:tc>
          <w:tcPr>
            <w:tcW w:w="1483" w:type="dxa"/>
            <w:vAlign w:val="center"/>
          </w:tcPr>
          <w:p w14:paraId="4D6FF597" w14:textId="77777777" w:rsidR="00731CE5" w:rsidRPr="00C74278" w:rsidRDefault="00731CE5" w:rsidP="004458D5">
            <w:pPr>
              <w:pStyle w:val="TableParagraph"/>
              <w:jc w:val="center"/>
              <w:rPr>
                <w:rFonts w:cs="Arial"/>
                <w:sz w:val="21"/>
                <w:szCs w:val="21"/>
              </w:rPr>
            </w:pPr>
          </w:p>
        </w:tc>
      </w:tr>
      <w:tr w:rsidR="002123F9" w:rsidRPr="002176DA" w14:paraId="11AC3726" w14:textId="77777777" w:rsidTr="00C74278">
        <w:trPr>
          <w:cnfStyle w:val="000000100000" w:firstRow="0" w:lastRow="0" w:firstColumn="0" w:lastColumn="0" w:oddVBand="0" w:evenVBand="0" w:oddHBand="1" w:evenHBand="0" w:firstRowFirstColumn="0" w:firstRowLastColumn="0" w:lastRowFirstColumn="0" w:lastRowLastColumn="0"/>
        </w:trPr>
        <w:tc>
          <w:tcPr>
            <w:tcW w:w="2977" w:type="dxa"/>
            <w:vAlign w:val="center"/>
          </w:tcPr>
          <w:p w14:paraId="7A3CF55A" w14:textId="51130627" w:rsidR="00731CE5" w:rsidRPr="00C74278" w:rsidRDefault="006805C2" w:rsidP="004458D5">
            <w:pPr>
              <w:pStyle w:val="TableParagraph"/>
              <w:rPr>
                <w:rFonts w:cs="Arial"/>
                <w:sz w:val="21"/>
                <w:szCs w:val="21"/>
              </w:rPr>
            </w:pPr>
            <w:r w:rsidRPr="00C74278">
              <w:rPr>
                <w:rFonts w:cs="Arial"/>
                <w:sz w:val="21"/>
                <w:szCs w:val="21"/>
              </w:rPr>
              <w:t>Odeur de fumée</w:t>
            </w:r>
          </w:p>
        </w:tc>
        <w:tc>
          <w:tcPr>
            <w:tcW w:w="4394" w:type="dxa"/>
            <w:vAlign w:val="center"/>
          </w:tcPr>
          <w:p w14:paraId="0F9D706A" w14:textId="77777777" w:rsidR="00731CE5" w:rsidRPr="00C74278" w:rsidRDefault="00731CE5" w:rsidP="00C74278">
            <w:pPr>
              <w:pStyle w:val="TableParagraph"/>
              <w:rPr>
                <w:rFonts w:cs="Arial"/>
                <w:sz w:val="21"/>
                <w:szCs w:val="21"/>
              </w:rPr>
            </w:pPr>
          </w:p>
        </w:tc>
        <w:tc>
          <w:tcPr>
            <w:tcW w:w="2268" w:type="dxa"/>
            <w:vAlign w:val="center"/>
          </w:tcPr>
          <w:p w14:paraId="25EE4995" w14:textId="77777777" w:rsidR="00731CE5" w:rsidRPr="00C74278" w:rsidRDefault="00731CE5" w:rsidP="004458D5">
            <w:pPr>
              <w:pStyle w:val="TableParagraph"/>
              <w:jc w:val="center"/>
              <w:rPr>
                <w:rFonts w:cs="Arial"/>
                <w:sz w:val="21"/>
                <w:szCs w:val="21"/>
              </w:rPr>
            </w:pPr>
          </w:p>
        </w:tc>
        <w:tc>
          <w:tcPr>
            <w:tcW w:w="1482" w:type="dxa"/>
            <w:vAlign w:val="center"/>
          </w:tcPr>
          <w:p w14:paraId="4189A003" w14:textId="77777777" w:rsidR="00731CE5" w:rsidRPr="00C74278" w:rsidRDefault="00731CE5" w:rsidP="004458D5">
            <w:pPr>
              <w:pStyle w:val="TableParagraph"/>
              <w:jc w:val="center"/>
              <w:rPr>
                <w:rFonts w:cs="Arial"/>
                <w:sz w:val="21"/>
                <w:szCs w:val="21"/>
              </w:rPr>
            </w:pPr>
          </w:p>
        </w:tc>
        <w:tc>
          <w:tcPr>
            <w:tcW w:w="1483" w:type="dxa"/>
            <w:vAlign w:val="center"/>
          </w:tcPr>
          <w:p w14:paraId="57CC667C" w14:textId="77777777" w:rsidR="00731CE5" w:rsidRPr="00C74278" w:rsidRDefault="00731CE5" w:rsidP="004458D5">
            <w:pPr>
              <w:pStyle w:val="TableParagraph"/>
              <w:jc w:val="center"/>
              <w:rPr>
                <w:rFonts w:cs="Arial"/>
                <w:sz w:val="21"/>
                <w:szCs w:val="21"/>
              </w:rPr>
            </w:pPr>
          </w:p>
        </w:tc>
        <w:tc>
          <w:tcPr>
            <w:tcW w:w="1483" w:type="dxa"/>
            <w:vAlign w:val="center"/>
          </w:tcPr>
          <w:p w14:paraId="57848341" w14:textId="77777777" w:rsidR="00731CE5" w:rsidRPr="00C74278" w:rsidRDefault="00731CE5" w:rsidP="004458D5">
            <w:pPr>
              <w:pStyle w:val="TableParagraph"/>
              <w:jc w:val="center"/>
              <w:rPr>
                <w:rFonts w:cs="Arial"/>
                <w:sz w:val="21"/>
                <w:szCs w:val="21"/>
              </w:rPr>
            </w:pPr>
          </w:p>
        </w:tc>
      </w:tr>
      <w:tr w:rsidR="00731CE5" w:rsidRPr="002176DA" w14:paraId="2EC68DE5" w14:textId="77777777" w:rsidTr="00C74278">
        <w:trPr>
          <w:cnfStyle w:val="000000010000" w:firstRow="0" w:lastRow="0" w:firstColumn="0" w:lastColumn="0" w:oddVBand="0" w:evenVBand="0" w:oddHBand="0" w:evenHBand="1" w:firstRowFirstColumn="0" w:firstRowLastColumn="0" w:lastRowFirstColumn="0" w:lastRowLastColumn="0"/>
        </w:trPr>
        <w:tc>
          <w:tcPr>
            <w:tcW w:w="2977" w:type="dxa"/>
            <w:vAlign w:val="center"/>
          </w:tcPr>
          <w:p w14:paraId="16CC5AD0" w14:textId="10E60F46" w:rsidR="00731CE5" w:rsidRPr="00C74278" w:rsidRDefault="006805C2" w:rsidP="004458D5">
            <w:pPr>
              <w:pStyle w:val="TableParagraph"/>
              <w:rPr>
                <w:rFonts w:cs="Arial"/>
                <w:sz w:val="21"/>
                <w:szCs w:val="21"/>
              </w:rPr>
            </w:pPr>
            <w:r w:rsidRPr="00C74278">
              <w:rPr>
                <w:rFonts w:cs="Arial"/>
                <w:sz w:val="21"/>
                <w:szCs w:val="21"/>
              </w:rPr>
              <w:t>Objets couverts de suie</w:t>
            </w:r>
          </w:p>
        </w:tc>
        <w:tc>
          <w:tcPr>
            <w:tcW w:w="4394" w:type="dxa"/>
            <w:vAlign w:val="center"/>
          </w:tcPr>
          <w:p w14:paraId="38C4A545" w14:textId="77777777" w:rsidR="00731CE5" w:rsidRPr="00C74278" w:rsidRDefault="00731CE5" w:rsidP="00C74278">
            <w:pPr>
              <w:pStyle w:val="TableParagraph"/>
              <w:rPr>
                <w:rFonts w:cs="Arial"/>
                <w:sz w:val="21"/>
                <w:szCs w:val="21"/>
              </w:rPr>
            </w:pPr>
          </w:p>
        </w:tc>
        <w:tc>
          <w:tcPr>
            <w:tcW w:w="2268" w:type="dxa"/>
            <w:vAlign w:val="center"/>
          </w:tcPr>
          <w:p w14:paraId="6B051B62" w14:textId="77777777" w:rsidR="00731CE5" w:rsidRPr="00C74278" w:rsidRDefault="00731CE5" w:rsidP="004458D5">
            <w:pPr>
              <w:pStyle w:val="TableParagraph"/>
              <w:jc w:val="center"/>
              <w:rPr>
                <w:rFonts w:cs="Arial"/>
                <w:sz w:val="21"/>
                <w:szCs w:val="21"/>
              </w:rPr>
            </w:pPr>
          </w:p>
        </w:tc>
        <w:tc>
          <w:tcPr>
            <w:tcW w:w="1482" w:type="dxa"/>
            <w:vAlign w:val="center"/>
          </w:tcPr>
          <w:p w14:paraId="3DF87E34" w14:textId="77777777" w:rsidR="00731CE5" w:rsidRPr="00C74278" w:rsidRDefault="00731CE5" w:rsidP="004458D5">
            <w:pPr>
              <w:pStyle w:val="TableParagraph"/>
              <w:jc w:val="center"/>
              <w:rPr>
                <w:rFonts w:cs="Arial"/>
                <w:sz w:val="21"/>
                <w:szCs w:val="21"/>
              </w:rPr>
            </w:pPr>
          </w:p>
        </w:tc>
        <w:tc>
          <w:tcPr>
            <w:tcW w:w="1483" w:type="dxa"/>
            <w:vAlign w:val="center"/>
          </w:tcPr>
          <w:p w14:paraId="010E779F" w14:textId="77777777" w:rsidR="00731CE5" w:rsidRPr="00C74278" w:rsidRDefault="00731CE5" w:rsidP="004458D5">
            <w:pPr>
              <w:pStyle w:val="TableParagraph"/>
              <w:jc w:val="center"/>
              <w:rPr>
                <w:rFonts w:cs="Arial"/>
                <w:sz w:val="21"/>
                <w:szCs w:val="21"/>
              </w:rPr>
            </w:pPr>
          </w:p>
        </w:tc>
        <w:tc>
          <w:tcPr>
            <w:tcW w:w="1483" w:type="dxa"/>
            <w:vAlign w:val="center"/>
          </w:tcPr>
          <w:p w14:paraId="230FC35D" w14:textId="77777777" w:rsidR="00731CE5" w:rsidRPr="00C74278" w:rsidRDefault="00731CE5" w:rsidP="004458D5">
            <w:pPr>
              <w:pStyle w:val="TableParagraph"/>
              <w:jc w:val="center"/>
              <w:rPr>
                <w:rFonts w:cs="Arial"/>
                <w:sz w:val="21"/>
                <w:szCs w:val="21"/>
              </w:rPr>
            </w:pPr>
          </w:p>
        </w:tc>
      </w:tr>
      <w:tr w:rsidR="002123F9" w:rsidRPr="002176DA" w14:paraId="2D153B91" w14:textId="77777777" w:rsidTr="00C74278">
        <w:trPr>
          <w:cnfStyle w:val="000000100000" w:firstRow="0" w:lastRow="0" w:firstColumn="0" w:lastColumn="0" w:oddVBand="0" w:evenVBand="0" w:oddHBand="1" w:evenHBand="0" w:firstRowFirstColumn="0" w:firstRowLastColumn="0" w:lastRowFirstColumn="0" w:lastRowLastColumn="0"/>
        </w:trPr>
        <w:tc>
          <w:tcPr>
            <w:tcW w:w="2977" w:type="dxa"/>
            <w:vAlign w:val="center"/>
          </w:tcPr>
          <w:p w14:paraId="123E57A2" w14:textId="4010AF47" w:rsidR="00731CE5" w:rsidRPr="00C74278" w:rsidRDefault="006805C2" w:rsidP="004458D5">
            <w:pPr>
              <w:pStyle w:val="TableParagraph"/>
              <w:rPr>
                <w:rFonts w:cs="Arial"/>
                <w:sz w:val="21"/>
                <w:szCs w:val="21"/>
              </w:rPr>
            </w:pPr>
            <w:r w:rsidRPr="00C74278">
              <w:rPr>
                <w:rFonts w:cs="Arial"/>
                <w:sz w:val="21"/>
                <w:szCs w:val="21"/>
              </w:rPr>
              <w:t>Objets carbonisés</w:t>
            </w:r>
          </w:p>
        </w:tc>
        <w:tc>
          <w:tcPr>
            <w:tcW w:w="4394" w:type="dxa"/>
            <w:vAlign w:val="center"/>
          </w:tcPr>
          <w:p w14:paraId="7CB49DFA" w14:textId="77777777" w:rsidR="00731CE5" w:rsidRPr="00C74278" w:rsidRDefault="00731CE5" w:rsidP="00C74278">
            <w:pPr>
              <w:pStyle w:val="TableParagraph"/>
              <w:rPr>
                <w:rFonts w:cs="Arial"/>
                <w:sz w:val="21"/>
                <w:szCs w:val="21"/>
              </w:rPr>
            </w:pPr>
          </w:p>
        </w:tc>
        <w:tc>
          <w:tcPr>
            <w:tcW w:w="2268" w:type="dxa"/>
            <w:vAlign w:val="center"/>
          </w:tcPr>
          <w:p w14:paraId="381D8A40" w14:textId="77777777" w:rsidR="00731CE5" w:rsidRPr="00C74278" w:rsidRDefault="00731CE5" w:rsidP="004458D5">
            <w:pPr>
              <w:pStyle w:val="TableParagraph"/>
              <w:jc w:val="center"/>
              <w:rPr>
                <w:rFonts w:cs="Arial"/>
                <w:sz w:val="21"/>
                <w:szCs w:val="21"/>
              </w:rPr>
            </w:pPr>
          </w:p>
        </w:tc>
        <w:tc>
          <w:tcPr>
            <w:tcW w:w="1482" w:type="dxa"/>
            <w:vAlign w:val="center"/>
          </w:tcPr>
          <w:p w14:paraId="604D963C" w14:textId="77777777" w:rsidR="00731CE5" w:rsidRPr="00C74278" w:rsidRDefault="00731CE5" w:rsidP="004458D5">
            <w:pPr>
              <w:pStyle w:val="TableParagraph"/>
              <w:jc w:val="center"/>
              <w:rPr>
                <w:rFonts w:cs="Arial"/>
                <w:sz w:val="21"/>
                <w:szCs w:val="21"/>
              </w:rPr>
            </w:pPr>
          </w:p>
        </w:tc>
        <w:tc>
          <w:tcPr>
            <w:tcW w:w="1483" w:type="dxa"/>
            <w:vAlign w:val="center"/>
          </w:tcPr>
          <w:p w14:paraId="1B896599" w14:textId="77777777" w:rsidR="00731CE5" w:rsidRPr="00C74278" w:rsidRDefault="00731CE5" w:rsidP="004458D5">
            <w:pPr>
              <w:pStyle w:val="TableParagraph"/>
              <w:jc w:val="center"/>
              <w:rPr>
                <w:rFonts w:cs="Arial"/>
                <w:sz w:val="21"/>
                <w:szCs w:val="21"/>
              </w:rPr>
            </w:pPr>
          </w:p>
        </w:tc>
        <w:tc>
          <w:tcPr>
            <w:tcW w:w="1483" w:type="dxa"/>
            <w:vAlign w:val="center"/>
          </w:tcPr>
          <w:p w14:paraId="010B6458" w14:textId="77777777" w:rsidR="00731CE5" w:rsidRPr="00C74278" w:rsidRDefault="00731CE5" w:rsidP="004458D5">
            <w:pPr>
              <w:pStyle w:val="TableParagraph"/>
              <w:jc w:val="center"/>
              <w:rPr>
                <w:rFonts w:cs="Arial"/>
                <w:sz w:val="21"/>
                <w:szCs w:val="21"/>
              </w:rPr>
            </w:pPr>
          </w:p>
        </w:tc>
      </w:tr>
      <w:tr w:rsidR="00731CE5" w:rsidRPr="002176DA" w14:paraId="1D7A9C9B" w14:textId="77777777" w:rsidTr="00C74278">
        <w:trPr>
          <w:cnfStyle w:val="000000010000" w:firstRow="0" w:lastRow="0" w:firstColumn="0" w:lastColumn="0" w:oddVBand="0" w:evenVBand="0" w:oddHBand="0" w:evenHBand="1" w:firstRowFirstColumn="0" w:firstRowLastColumn="0" w:lastRowFirstColumn="0" w:lastRowLastColumn="0"/>
        </w:trPr>
        <w:tc>
          <w:tcPr>
            <w:tcW w:w="2977" w:type="dxa"/>
            <w:vAlign w:val="center"/>
          </w:tcPr>
          <w:p w14:paraId="229AFAFA" w14:textId="6CA40D3E" w:rsidR="00731CE5" w:rsidRPr="00C74278" w:rsidRDefault="006805C2" w:rsidP="004458D5">
            <w:pPr>
              <w:pStyle w:val="TableParagraph"/>
              <w:rPr>
                <w:rFonts w:cs="Arial"/>
                <w:sz w:val="21"/>
                <w:szCs w:val="21"/>
              </w:rPr>
            </w:pPr>
            <w:r w:rsidRPr="00C74278">
              <w:rPr>
                <w:rFonts w:cs="Arial"/>
                <w:sz w:val="21"/>
                <w:szCs w:val="21"/>
              </w:rPr>
              <w:t>Objets fondus</w:t>
            </w:r>
          </w:p>
        </w:tc>
        <w:tc>
          <w:tcPr>
            <w:tcW w:w="4394" w:type="dxa"/>
            <w:vAlign w:val="center"/>
          </w:tcPr>
          <w:p w14:paraId="2E9B0ADF" w14:textId="77777777" w:rsidR="00731CE5" w:rsidRPr="00C74278" w:rsidRDefault="00731CE5" w:rsidP="00C74278">
            <w:pPr>
              <w:pStyle w:val="TableParagraph"/>
              <w:rPr>
                <w:rFonts w:cs="Arial"/>
                <w:sz w:val="21"/>
                <w:szCs w:val="21"/>
              </w:rPr>
            </w:pPr>
          </w:p>
        </w:tc>
        <w:tc>
          <w:tcPr>
            <w:tcW w:w="2268" w:type="dxa"/>
            <w:vAlign w:val="center"/>
          </w:tcPr>
          <w:p w14:paraId="0CFCD821" w14:textId="77777777" w:rsidR="00731CE5" w:rsidRPr="00C74278" w:rsidRDefault="00731CE5" w:rsidP="004458D5">
            <w:pPr>
              <w:pStyle w:val="TableParagraph"/>
              <w:jc w:val="center"/>
              <w:rPr>
                <w:rFonts w:cs="Arial"/>
                <w:sz w:val="21"/>
                <w:szCs w:val="21"/>
              </w:rPr>
            </w:pPr>
          </w:p>
        </w:tc>
        <w:tc>
          <w:tcPr>
            <w:tcW w:w="1482" w:type="dxa"/>
            <w:vAlign w:val="center"/>
          </w:tcPr>
          <w:p w14:paraId="5AFC3447" w14:textId="77777777" w:rsidR="00731CE5" w:rsidRPr="00C74278" w:rsidRDefault="00731CE5" w:rsidP="004458D5">
            <w:pPr>
              <w:pStyle w:val="TableParagraph"/>
              <w:jc w:val="center"/>
              <w:rPr>
                <w:rFonts w:cs="Arial"/>
                <w:sz w:val="21"/>
                <w:szCs w:val="21"/>
              </w:rPr>
            </w:pPr>
          </w:p>
        </w:tc>
        <w:tc>
          <w:tcPr>
            <w:tcW w:w="1483" w:type="dxa"/>
            <w:vAlign w:val="center"/>
          </w:tcPr>
          <w:p w14:paraId="186E7886" w14:textId="77777777" w:rsidR="00731CE5" w:rsidRPr="00C74278" w:rsidRDefault="00731CE5" w:rsidP="004458D5">
            <w:pPr>
              <w:pStyle w:val="TableParagraph"/>
              <w:jc w:val="center"/>
              <w:rPr>
                <w:rFonts w:cs="Arial"/>
                <w:sz w:val="21"/>
                <w:szCs w:val="21"/>
              </w:rPr>
            </w:pPr>
          </w:p>
        </w:tc>
        <w:tc>
          <w:tcPr>
            <w:tcW w:w="1483" w:type="dxa"/>
            <w:vAlign w:val="center"/>
          </w:tcPr>
          <w:p w14:paraId="61127E0D" w14:textId="77777777" w:rsidR="00731CE5" w:rsidRPr="00C74278" w:rsidRDefault="00731CE5" w:rsidP="004458D5">
            <w:pPr>
              <w:pStyle w:val="TableParagraph"/>
              <w:jc w:val="center"/>
              <w:rPr>
                <w:rFonts w:cs="Arial"/>
                <w:sz w:val="21"/>
                <w:szCs w:val="21"/>
              </w:rPr>
            </w:pPr>
          </w:p>
        </w:tc>
      </w:tr>
      <w:tr w:rsidR="002123F9" w:rsidRPr="002176DA" w14:paraId="28B390CE" w14:textId="77777777" w:rsidTr="00C74278">
        <w:trPr>
          <w:cnfStyle w:val="000000100000" w:firstRow="0" w:lastRow="0" w:firstColumn="0" w:lastColumn="0" w:oddVBand="0" w:evenVBand="0" w:oddHBand="1" w:evenHBand="0" w:firstRowFirstColumn="0" w:firstRowLastColumn="0" w:lastRowFirstColumn="0" w:lastRowLastColumn="0"/>
        </w:trPr>
        <w:tc>
          <w:tcPr>
            <w:tcW w:w="2977" w:type="dxa"/>
            <w:vAlign w:val="center"/>
          </w:tcPr>
          <w:p w14:paraId="03D69EA9" w14:textId="4A973D56" w:rsidR="00731CE5" w:rsidRPr="00C74278" w:rsidRDefault="006805C2" w:rsidP="004458D5">
            <w:pPr>
              <w:pStyle w:val="TableParagraph"/>
              <w:rPr>
                <w:rFonts w:cs="Arial"/>
                <w:sz w:val="21"/>
                <w:szCs w:val="21"/>
              </w:rPr>
            </w:pPr>
            <w:r w:rsidRPr="00C74278">
              <w:rPr>
                <w:rFonts w:cs="Arial"/>
                <w:sz w:val="21"/>
                <w:szCs w:val="21"/>
              </w:rPr>
              <w:t>Objets brûlés</w:t>
            </w:r>
          </w:p>
        </w:tc>
        <w:tc>
          <w:tcPr>
            <w:tcW w:w="4394" w:type="dxa"/>
            <w:vAlign w:val="center"/>
          </w:tcPr>
          <w:p w14:paraId="5B915D49" w14:textId="77777777" w:rsidR="00731CE5" w:rsidRPr="00C74278" w:rsidRDefault="00731CE5" w:rsidP="00C74278">
            <w:pPr>
              <w:pStyle w:val="TableParagraph"/>
              <w:rPr>
                <w:rFonts w:cs="Arial"/>
                <w:sz w:val="21"/>
                <w:szCs w:val="21"/>
              </w:rPr>
            </w:pPr>
          </w:p>
        </w:tc>
        <w:tc>
          <w:tcPr>
            <w:tcW w:w="2268" w:type="dxa"/>
            <w:vAlign w:val="center"/>
          </w:tcPr>
          <w:p w14:paraId="72B49395" w14:textId="77777777" w:rsidR="00731CE5" w:rsidRPr="00C74278" w:rsidRDefault="00731CE5" w:rsidP="004458D5">
            <w:pPr>
              <w:pStyle w:val="TableParagraph"/>
              <w:jc w:val="center"/>
              <w:rPr>
                <w:rFonts w:cs="Arial"/>
                <w:sz w:val="21"/>
                <w:szCs w:val="21"/>
              </w:rPr>
            </w:pPr>
          </w:p>
        </w:tc>
        <w:tc>
          <w:tcPr>
            <w:tcW w:w="1482" w:type="dxa"/>
            <w:vAlign w:val="center"/>
          </w:tcPr>
          <w:p w14:paraId="148EA1B5" w14:textId="77777777" w:rsidR="00731CE5" w:rsidRPr="00C74278" w:rsidRDefault="00731CE5" w:rsidP="004458D5">
            <w:pPr>
              <w:pStyle w:val="TableParagraph"/>
              <w:jc w:val="center"/>
              <w:rPr>
                <w:rFonts w:cs="Arial"/>
                <w:sz w:val="21"/>
                <w:szCs w:val="21"/>
              </w:rPr>
            </w:pPr>
          </w:p>
        </w:tc>
        <w:tc>
          <w:tcPr>
            <w:tcW w:w="1483" w:type="dxa"/>
            <w:vAlign w:val="center"/>
          </w:tcPr>
          <w:p w14:paraId="3EDE69DB" w14:textId="77777777" w:rsidR="00731CE5" w:rsidRPr="00C74278" w:rsidRDefault="00731CE5" w:rsidP="004458D5">
            <w:pPr>
              <w:pStyle w:val="TableParagraph"/>
              <w:jc w:val="center"/>
              <w:rPr>
                <w:rFonts w:cs="Arial"/>
                <w:sz w:val="21"/>
                <w:szCs w:val="21"/>
              </w:rPr>
            </w:pPr>
          </w:p>
        </w:tc>
        <w:tc>
          <w:tcPr>
            <w:tcW w:w="1483" w:type="dxa"/>
            <w:vAlign w:val="center"/>
          </w:tcPr>
          <w:p w14:paraId="758FCCDF" w14:textId="77777777" w:rsidR="00731CE5" w:rsidRPr="00C74278" w:rsidRDefault="00731CE5" w:rsidP="004458D5">
            <w:pPr>
              <w:pStyle w:val="TableParagraph"/>
              <w:jc w:val="center"/>
              <w:rPr>
                <w:rFonts w:cs="Arial"/>
                <w:sz w:val="21"/>
                <w:szCs w:val="21"/>
              </w:rPr>
            </w:pPr>
          </w:p>
        </w:tc>
      </w:tr>
      <w:tr w:rsidR="00731CE5" w:rsidRPr="002176DA" w14:paraId="76622E52" w14:textId="77777777" w:rsidTr="00C74278">
        <w:trPr>
          <w:cnfStyle w:val="000000010000" w:firstRow="0" w:lastRow="0" w:firstColumn="0" w:lastColumn="0" w:oddVBand="0" w:evenVBand="0" w:oddHBand="0" w:evenHBand="1" w:firstRowFirstColumn="0" w:firstRowLastColumn="0" w:lastRowFirstColumn="0" w:lastRowLastColumn="0"/>
        </w:trPr>
        <w:tc>
          <w:tcPr>
            <w:tcW w:w="2977" w:type="dxa"/>
          </w:tcPr>
          <w:p w14:paraId="0BC70A2D" w14:textId="00C8CF33" w:rsidR="00731CE5" w:rsidRPr="00C74278" w:rsidRDefault="00731CE5" w:rsidP="007E03DC">
            <w:pPr>
              <w:pStyle w:val="TableParagraph"/>
              <w:spacing w:line="240" w:lineRule="auto"/>
              <w:rPr>
                <w:rFonts w:cs="Arial"/>
                <w:sz w:val="21"/>
                <w:szCs w:val="21"/>
              </w:rPr>
            </w:pPr>
            <w:r w:rsidRPr="00C74278">
              <w:rPr>
                <w:rFonts w:cs="Arial"/>
                <w:sz w:val="21"/>
                <w:szCs w:val="21"/>
              </w:rPr>
              <w:t>[Insérer un autre type de dommage]</w:t>
            </w:r>
          </w:p>
        </w:tc>
        <w:tc>
          <w:tcPr>
            <w:tcW w:w="4394" w:type="dxa"/>
            <w:vAlign w:val="center"/>
          </w:tcPr>
          <w:p w14:paraId="6DDE23EE" w14:textId="77777777" w:rsidR="00731CE5" w:rsidRPr="00C74278" w:rsidRDefault="00731CE5" w:rsidP="00C74278">
            <w:pPr>
              <w:pStyle w:val="TableParagraph"/>
              <w:rPr>
                <w:rFonts w:cs="Arial"/>
                <w:sz w:val="21"/>
                <w:szCs w:val="21"/>
              </w:rPr>
            </w:pPr>
          </w:p>
        </w:tc>
        <w:tc>
          <w:tcPr>
            <w:tcW w:w="2268" w:type="dxa"/>
            <w:vAlign w:val="center"/>
          </w:tcPr>
          <w:p w14:paraId="7E155B84" w14:textId="77777777" w:rsidR="00731CE5" w:rsidRPr="00C74278" w:rsidRDefault="00731CE5" w:rsidP="00C74278">
            <w:pPr>
              <w:pStyle w:val="TableParagraph"/>
              <w:jc w:val="center"/>
              <w:rPr>
                <w:rFonts w:cs="Arial"/>
                <w:sz w:val="21"/>
                <w:szCs w:val="21"/>
              </w:rPr>
            </w:pPr>
          </w:p>
        </w:tc>
        <w:tc>
          <w:tcPr>
            <w:tcW w:w="1482" w:type="dxa"/>
            <w:vAlign w:val="center"/>
          </w:tcPr>
          <w:p w14:paraId="1464D31D" w14:textId="77777777" w:rsidR="00731CE5" w:rsidRPr="00C74278" w:rsidRDefault="00731CE5" w:rsidP="007E03DC">
            <w:pPr>
              <w:pStyle w:val="TableParagraph"/>
              <w:spacing w:line="240" w:lineRule="auto"/>
              <w:jc w:val="center"/>
              <w:rPr>
                <w:rFonts w:cs="Arial"/>
                <w:sz w:val="21"/>
                <w:szCs w:val="21"/>
              </w:rPr>
            </w:pPr>
          </w:p>
        </w:tc>
        <w:tc>
          <w:tcPr>
            <w:tcW w:w="1483" w:type="dxa"/>
            <w:vAlign w:val="center"/>
          </w:tcPr>
          <w:p w14:paraId="7B03B242" w14:textId="77777777" w:rsidR="00731CE5" w:rsidRPr="00C74278" w:rsidRDefault="00731CE5" w:rsidP="007E03DC">
            <w:pPr>
              <w:pStyle w:val="TableParagraph"/>
              <w:spacing w:line="240" w:lineRule="auto"/>
              <w:jc w:val="center"/>
              <w:rPr>
                <w:rFonts w:cs="Arial"/>
                <w:sz w:val="21"/>
                <w:szCs w:val="21"/>
              </w:rPr>
            </w:pPr>
          </w:p>
        </w:tc>
        <w:tc>
          <w:tcPr>
            <w:tcW w:w="1483" w:type="dxa"/>
            <w:vAlign w:val="center"/>
          </w:tcPr>
          <w:p w14:paraId="57DA8D0E" w14:textId="77777777" w:rsidR="00731CE5" w:rsidRPr="00C74278" w:rsidRDefault="00731CE5" w:rsidP="007E03DC">
            <w:pPr>
              <w:pStyle w:val="TableParagraph"/>
              <w:spacing w:line="240" w:lineRule="auto"/>
              <w:jc w:val="center"/>
              <w:rPr>
                <w:rFonts w:cs="Arial"/>
                <w:sz w:val="21"/>
                <w:szCs w:val="21"/>
              </w:rPr>
            </w:pPr>
          </w:p>
        </w:tc>
      </w:tr>
    </w:tbl>
    <w:p w14:paraId="72F73F9B" w14:textId="7746F0FA" w:rsidR="00731CE5" w:rsidRPr="002F030A" w:rsidRDefault="00CC52AA" w:rsidP="00C74278">
      <w:pPr>
        <w:pStyle w:val="Titre3"/>
        <w:spacing w:line="240" w:lineRule="auto"/>
      </w:pPr>
      <w:bookmarkStart w:id="231" w:name="_Toc227059586"/>
      <w:r w:rsidRPr="002F030A">
        <w:lastRenderedPageBreak/>
        <w:t>Annexe 5 : Évaluation initiale des dommages – Type et degré de l’ensemble des dommages à la collection</w:t>
      </w:r>
      <w:bookmarkEnd w:id="231"/>
    </w:p>
    <w:p w14:paraId="4A27D29E" w14:textId="5EAD8328" w:rsidR="00887839" w:rsidRPr="002176DA" w:rsidRDefault="00887839" w:rsidP="00C74278">
      <w:pPr>
        <w:pStyle w:val="Normalafter3pt"/>
      </w:pPr>
      <w:r w:rsidRPr="002176DA">
        <w:t>[Modifiez le formulaire ou insérez un autre formulaire. Modifiez les catégories pour décrire au mieux votre collection dans la colonne de gauche. Ajoutez de nouvelles catégories</w:t>
      </w:r>
      <w:r w:rsidR="0050243C">
        <w:t>, au besoin</w:t>
      </w:r>
      <w:r w:rsidRPr="002176DA">
        <w:t>. Les cellules vides restantes du formulaire seront remplies en cas d’urgence.]</w:t>
      </w:r>
    </w:p>
    <w:p w14:paraId="12500576" w14:textId="5F5DE31E" w:rsidR="00731CE5" w:rsidRPr="002176DA" w:rsidRDefault="00731CE5" w:rsidP="00C74278">
      <w:pPr>
        <w:pStyle w:val="Normalafter3pt"/>
      </w:pPr>
      <w:r w:rsidRPr="002176DA">
        <w:t>Pour chaque catégorie de collection, indiquez si des objets à sauver en priorité sont touchés, le nombre ou le pourcentage approximatif d’objets touchés, le ou les types généraux de dommages et si les dommages sont imminents, mineurs ou majeurs.</w:t>
      </w:r>
    </w:p>
    <w:p w14:paraId="29FD6892" w14:textId="46A957E6" w:rsidR="00731CE5" w:rsidRPr="002176DA" w:rsidRDefault="00731CE5" w:rsidP="00C74278">
      <w:r w:rsidRPr="002176DA">
        <w:t>Urgence : ____________ Bâtiment : ________________ Lieu : _______________ Date : _________ Heure : ______ Initiales : ___</w:t>
      </w:r>
    </w:p>
    <w:tbl>
      <w:tblPr>
        <w:tblStyle w:val="CCIweb"/>
        <w:tblW w:w="14084" w:type="dxa"/>
        <w:tblLayout w:type="fixed"/>
        <w:tblCellMar>
          <w:top w:w="45" w:type="dxa"/>
          <w:bottom w:w="45" w:type="dxa"/>
        </w:tblCellMar>
        <w:tblLook w:val="0420" w:firstRow="1" w:lastRow="0" w:firstColumn="0" w:lastColumn="0" w:noHBand="0" w:noVBand="1"/>
      </w:tblPr>
      <w:tblGrid>
        <w:gridCol w:w="2801"/>
        <w:gridCol w:w="1749"/>
        <w:gridCol w:w="1572"/>
        <w:gridCol w:w="1327"/>
        <w:gridCol w:w="1327"/>
        <w:gridCol w:w="1327"/>
        <w:gridCol w:w="1327"/>
        <w:gridCol w:w="1327"/>
        <w:gridCol w:w="1327"/>
      </w:tblGrid>
      <w:tr w:rsidR="00731CE5" w:rsidRPr="002176DA" w14:paraId="04DE1BE0" w14:textId="77777777" w:rsidTr="00C74278">
        <w:trPr>
          <w:cnfStyle w:val="100000000000" w:firstRow="1" w:lastRow="0" w:firstColumn="0" w:lastColumn="0" w:oddVBand="0" w:evenVBand="0" w:oddHBand="0" w:evenHBand="0" w:firstRowFirstColumn="0" w:firstRowLastColumn="0" w:lastRowFirstColumn="0" w:lastRowLastColumn="0"/>
        </w:trPr>
        <w:tc>
          <w:tcPr>
            <w:tcW w:w="994" w:type="pct"/>
          </w:tcPr>
          <w:p w14:paraId="79A169D9" w14:textId="49F52EC4" w:rsidR="00731CE5" w:rsidRPr="00C74278" w:rsidRDefault="00731CE5" w:rsidP="00C74278">
            <w:pPr>
              <w:pStyle w:val="TableHeading"/>
              <w:rPr>
                <w:bCs/>
                <w:sz w:val="21"/>
                <w:szCs w:val="21"/>
              </w:rPr>
            </w:pPr>
            <w:r w:rsidRPr="00C74278">
              <w:rPr>
                <w:bCs/>
                <w:sz w:val="21"/>
                <w:szCs w:val="21"/>
              </w:rPr>
              <w:t>Catégorie de collection</w:t>
            </w:r>
          </w:p>
        </w:tc>
        <w:tc>
          <w:tcPr>
            <w:tcW w:w="621" w:type="pct"/>
          </w:tcPr>
          <w:p w14:paraId="4066AE9B" w14:textId="77777777" w:rsidR="00731CE5" w:rsidRPr="00C74278" w:rsidRDefault="00731CE5" w:rsidP="00C74278">
            <w:pPr>
              <w:pStyle w:val="TableHeading"/>
              <w:jc w:val="center"/>
              <w:rPr>
                <w:sz w:val="21"/>
                <w:szCs w:val="21"/>
              </w:rPr>
            </w:pPr>
            <w:r w:rsidRPr="00C74278">
              <w:rPr>
                <w:sz w:val="21"/>
                <w:szCs w:val="21"/>
              </w:rPr>
              <w:t>Objets à sauver en priorité</w:t>
            </w:r>
          </w:p>
        </w:tc>
        <w:tc>
          <w:tcPr>
            <w:tcW w:w="558" w:type="pct"/>
          </w:tcPr>
          <w:p w14:paraId="3E45450E" w14:textId="5FE153DE" w:rsidR="00731CE5" w:rsidRPr="00C74278" w:rsidRDefault="0019536B" w:rsidP="00C74278">
            <w:pPr>
              <w:pStyle w:val="TableHeading"/>
              <w:jc w:val="center"/>
              <w:rPr>
                <w:sz w:val="21"/>
                <w:szCs w:val="21"/>
              </w:rPr>
            </w:pPr>
            <w:r w:rsidRPr="00C74278">
              <w:rPr>
                <w:sz w:val="21"/>
                <w:szCs w:val="21"/>
              </w:rPr>
              <w:t>Nombre ou pourcentage d’objets touchés</w:t>
            </w:r>
          </w:p>
        </w:tc>
        <w:tc>
          <w:tcPr>
            <w:tcW w:w="471" w:type="pct"/>
          </w:tcPr>
          <w:p w14:paraId="0276EE46" w14:textId="77777777" w:rsidR="00731CE5" w:rsidRPr="00C74278" w:rsidRDefault="00731CE5" w:rsidP="00C74278">
            <w:pPr>
              <w:pStyle w:val="TableHeading"/>
              <w:jc w:val="center"/>
              <w:rPr>
                <w:sz w:val="21"/>
                <w:szCs w:val="21"/>
              </w:rPr>
            </w:pPr>
            <w:r w:rsidRPr="00C74278">
              <w:rPr>
                <w:sz w:val="21"/>
                <w:szCs w:val="21"/>
              </w:rPr>
              <w:t>Dommages par l’eau</w:t>
            </w:r>
          </w:p>
        </w:tc>
        <w:tc>
          <w:tcPr>
            <w:tcW w:w="471" w:type="pct"/>
          </w:tcPr>
          <w:p w14:paraId="279FB226" w14:textId="772EFFAD" w:rsidR="00731CE5" w:rsidRPr="00C74278" w:rsidRDefault="00731CE5" w:rsidP="00C74278">
            <w:pPr>
              <w:pStyle w:val="TableHeading"/>
              <w:jc w:val="center"/>
              <w:rPr>
                <w:sz w:val="21"/>
                <w:szCs w:val="21"/>
              </w:rPr>
            </w:pPr>
            <w:r w:rsidRPr="00C74278">
              <w:rPr>
                <w:sz w:val="21"/>
                <w:szCs w:val="21"/>
              </w:rPr>
              <w:t>Dommages par le feu ou la suie</w:t>
            </w:r>
          </w:p>
        </w:tc>
        <w:tc>
          <w:tcPr>
            <w:tcW w:w="471" w:type="pct"/>
          </w:tcPr>
          <w:p w14:paraId="3482108F" w14:textId="77777777" w:rsidR="00731CE5" w:rsidRPr="00C74278" w:rsidRDefault="00731CE5" w:rsidP="00C74278">
            <w:pPr>
              <w:pStyle w:val="TableHeading"/>
              <w:jc w:val="center"/>
              <w:rPr>
                <w:sz w:val="21"/>
                <w:szCs w:val="21"/>
              </w:rPr>
            </w:pPr>
            <w:r w:rsidRPr="00C74278">
              <w:rPr>
                <w:sz w:val="21"/>
                <w:szCs w:val="21"/>
              </w:rPr>
              <w:t>Dommages physiques</w:t>
            </w:r>
          </w:p>
        </w:tc>
        <w:tc>
          <w:tcPr>
            <w:tcW w:w="471" w:type="pct"/>
          </w:tcPr>
          <w:p w14:paraId="7CC203A1" w14:textId="57CF06AF" w:rsidR="00731CE5" w:rsidRPr="00C74278" w:rsidRDefault="00731CE5" w:rsidP="00C74278">
            <w:pPr>
              <w:pStyle w:val="TableHeading"/>
              <w:jc w:val="center"/>
              <w:rPr>
                <w:sz w:val="21"/>
                <w:szCs w:val="21"/>
              </w:rPr>
            </w:pPr>
            <w:r w:rsidRPr="00C74278">
              <w:rPr>
                <w:sz w:val="21"/>
                <w:szCs w:val="21"/>
              </w:rPr>
              <w:t>Dommage</w:t>
            </w:r>
            <w:r w:rsidR="002702B2" w:rsidRPr="00C74278">
              <w:rPr>
                <w:sz w:val="21"/>
                <w:szCs w:val="21"/>
              </w:rPr>
              <w:t>s</w:t>
            </w:r>
            <w:r w:rsidRPr="00C74278">
              <w:rPr>
                <w:sz w:val="21"/>
                <w:szCs w:val="21"/>
              </w:rPr>
              <w:t xml:space="preserve"> imminent</w:t>
            </w:r>
            <w:r w:rsidR="002702B2" w:rsidRPr="00C74278">
              <w:rPr>
                <w:sz w:val="21"/>
                <w:szCs w:val="21"/>
              </w:rPr>
              <w:t>s</w:t>
            </w:r>
          </w:p>
        </w:tc>
        <w:tc>
          <w:tcPr>
            <w:tcW w:w="471" w:type="pct"/>
          </w:tcPr>
          <w:p w14:paraId="3A1234D8" w14:textId="6B15AB0D" w:rsidR="00731CE5" w:rsidRPr="00C74278" w:rsidRDefault="00731CE5" w:rsidP="00C74278">
            <w:pPr>
              <w:pStyle w:val="TableHeading"/>
              <w:jc w:val="center"/>
              <w:rPr>
                <w:sz w:val="21"/>
                <w:szCs w:val="21"/>
              </w:rPr>
            </w:pPr>
            <w:r w:rsidRPr="00C74278">
              <w:rPr>
                <w:sz w:val="21"/>
                <w:szCs w:val="21"/>
              </w:rPr>
              <w:t>Dommage</w:t>
            </w:r>
            <w:r w:rsidR="002702B2" w:rsidRPr="00C74278">
              <w:rPr>
                <w:sz w:val="21"/>
                <w:szCs w:val="21"/>
              </w:rPr>
              <w:t>s</w:t>
            </w:r>
            <w:r w:rsidRPr="00C74278">
              <w:rPr>
                <w:sz w:val="21"/>
                <w:szCs w:val="21"/>
              </w:rPr>
              <w:t xml:space="preserve"> mineur</w:t>
            </w:r>
            <w:r w:rsidR="002702B2" w:rsidRPr="00C74278">
              <w:rPr>
                <w:sz w:val="21"/>
                <w:szCs w:val="21"/>
              </w:rPr>
              <w:t>s</w:t>
            </w:r>
          </w:p>
        </w:tc>
        <w:tc>
          <w:tcPr>
            <w:tcW w:w="471" w:type="pct"/>
          </w:tcPr>
          <w:p w14:paraId="678217F6" w14:textId="4B1636A4" w:rsidR="00731CE5" w:rsidRPr="00C74278" w:rsidRDefault="00731CE5" w:rsidP="00C74278">
            <w:pPr>
              <w:pStyle w:val="TableHeading"/>
              <w:jc w:val="center"/>
              <w:rPr>
                <w:sz w:val="21"/>
                <w:szCs w:val="21"/>
              </w:rPr>
            </w:pPr>
            <w:r w:rsidRPr="00C74278">
              <w:rPr>
                <w:sz w:val="21"/>
                <w:szCs w:val="21"/>
              </w:rPr>
              <w:t>Dommage</w:t>
            </w:r>
            <w:r w:rsidR="002702B2" w:rsidRPr="00C74278">
              <w:rPr>
                <w:sz w:val="21"/>
                <w:szCs w:val="21"/>
              </w:rPr>
              <w:t>s</w:t>
            </w:r>
            <w:r w:rsidRPr="00C74278">
              <w:rPr>
                <w:sz w:val="21"/>
                <w:szCs w:val="21"/>
              </w:rPr>
              <w:t xml:space="preserve"> majeur</w:t>
            </w:r>
            <w:r w:rsidR="002702B2" w:rsidRPr="00C74278">
              <w:rPr>
                <w:sz w:val="21"/>
                <w:szCs w:val="21"/>
              </w:rPr>
              <w:t>s</w:t>
            </w:r>
          </w:p>
        </w:tc>
      </w:tr>
      <w:tr w:rsidR="001166E2" w:rsidRPr="002176DA" w14:paraId="1A58EB5F" w14:textId="77777777" w:rsidTr="00C74278">
        <w:trPr>
          <w:cnfStyle w:val="000000100000" w:firstRow="0" w:lastRow="0" w:firstColumn="0" w:lastColumn="0" w:oddVBand="0" w:evenVBand="0" w:oddHBand="1" w:evenHBand="0" w:firstRowFirstColumn="0" w:firstRowLastColumn="0" w:lastRowFirstColumn="0" w:lastRowLastColumn="0"/>
        </w:trPr>
        <w:tc>
          <w:tcPr>
            <w:tcW w:w="994" w:type="pct"/>
          </w:tcPr>
          <w:p w14:paraId="57E01C3E" w14:textId="28AE016E" w:rsidR="00731CE5" w:rsidRPr="001A424B" w:rsidRDefault="006805C2" w:rsidP="001A424B">
            <w:pPr>
              <w:pStyle w:val="TableParagraph"/>
              <w:rPr>
                <w:sz w:val="21"/>
              </w:rPr>
            </w:pPr>
            <w:r w:rsidRPr="001A424B">
              <w:rPr>
                <w:sz w:val="21"/>
              </w:rPr>
              <w:t>Objets archéologiques</w:t>
            </w:r>
          </w:p>
        </w:tc>
        <w:tc>
          <w:tcPr>
            <w:tcW w:w="621" w:type="pct"/>
          </w:tcPr>
          <w:p w14:paraId="4BA85562" w14:textId="77777777" w:rsidR="00731CE5" w:rsidRPr="00C74278" w:rsidRDefault="00731CE5" w:rsidP="00C74278">
            <w:pPr>
              <w:pStyle w:val="TableParagraph"/>
              <w:jc w:val="center"/>
              <w:rPr>
                <w:rFonts w:cs="Arial"/>
                <w:sz w:val="21"/>
                <w:szCs w:val="21"/>
                <w:lang w:val="en-CA"/>
              </w:rPr>
            </w:pPr>
          </w:p>
        </w:tc>
        <w:tc>
          <w:tcPr>
            <w:tcW w:w="558" w:type="pct"/>
          </w:tcPr>
          <w:p w14:paraId="13E068CC" w14:textId="77777777" w:rsidR="00731CE5" w:rsidRPr="00C74278" w:rsidRDefault="00731CE5" w:rsidP="00C74278">
            <w:pPr>
              <w:pStyle w:val="TableParagraph"/>
              <w:jc w:val="center"/>
              <w:rPr>
                <w:rFonts w:cs="Arial"/>
                <w:sz w:val="21"/>
                <w:szCs w:val="21"/>
                <w:lang w:val="en-CA"/>
              </w:rPr>
            </w:pPr>
          </w:p>
        </w:tc>
        <w:tc>
          <w:tcPr>
            <w:tcW w:w="471" w:type="pct"/>
          </w:tcPr>
          <w:p w14:paraId="23210592" w14:textId="77777777" w:rsidR="00731CE5" w:rsidRPr="00C74278" w:rsidRDefault="00731CE5" w:rsidP="00C74278">
            <w:pPr>
              <w:pStyle w:val="TableParagraph"/>
              <w:jc w:val="center"/>
              <w:rPr>
                <w:rFonts w:cs="Arial"/>
                <w:sz w:val="21"/>
                <w:szCs w:val="21"/>
                <w:lang w:val="en-CA"/>
              </w:rPr>
            </w:pPr>
          </w:p>
        </w:tc>
        <w:tc>
          <w:tcPr>
            <w:tcW w:w="471" w:type="pct"/>
          </w:tcPr>
          <w:p w14:paraId="44DF7300" w14:textId="77777777" w:rsidR="00731CE5" w:rsidRPr="00C74278" w:rsidRDefault="00731CE5" w:rsidP="00C74278">
            <w:pPr>
              <w:pStyle w:val="TableParagraph"/>
              <w:jc w:val="center"/>
              <w:rPr>
                <w:rFonts w:cs="Arial"/>
                <w:sz w:val="21"/>
                <w:szCs w:val="21"/>
                <w:lang w:val="en-CA"/>
              </w:rPr>
            </w:pPr>
          </w:p>
        </w:tc>
        <w:tc>
          <w:tcPr>
            <w:tcW w:w="471" w:type="pct"/>
          </w:tcPr>
          <w:p w14:paraId="4B4BB359" w14:textId="77777777" w:rsidR="00731CE5" w:rsidRPr="00C74278" w:rsidRDefault="00731CE5" w:rsidP="00C74278">
            <w:pPr>
              <w:pStyle w:val="TableParagraph"/>
              <w:jc w:val="center"/>
              <w:rPr>
                <w:rFonts w:cs="Arial"/>
                <w:sz w:val="21"/>
                <w:szCs w:val="21"/>
                <w:lang w:val="en-CA"/>
              </w:rPr>
            </w:pPr>
          </w:p>
        </w:tc>
        <w:tc>
          <w:tcPr>
            <w:tcW w:w="471" w:type="pct"/>
          </w:tcPr>
          <w:p w14:paraId="322C29D6" w14:textId="77777777" w:rsidR="00731CE5" w:rsidRPr="00C74278" w:rsidRDefault="00731CE5" w:rsidP="00C74278">
            <w:pPr>
              <w:pStyle w:val="TableParagraph"/>
              <w:jc w:val="center"/>
              <w:rPr>
                <w:rFonts w:cs="Arial"/>
                <w:sz w:val="21"/>
                <w:szCs w:val="21"/>
                <w:lang w:val="en-CA"/>
              </w:rPr>
            </w:pPr>
          </w:p>
        </w:tc>
        <w:tc>
          <w:tcPr>
            <w:tcW w:w="471" w:type="pct"/>
          </w:tcPr>
          <w:p w14:paraId="634DBBAD" w14:textId="77777777" w:rsidR="00731CE5" w:rsidRPr="00C74278" w:rsidRDefault="00731CE5" w:rsidP="00C74278">
            <w:pPr>
              <w:pStyle w:val="TableParagraph"/>
              <w:jc w:val="center"/>
              <w:rPr>
                <w:rFonts w:cs="Arial"/>
                <w:sz w:val="21"/>
                <w:szCs w:val="21"/>
                <w:lang w:val="en-CA"/>
              </w:rPr>
            </w:pPr>
          </w:p>
        </w:tc>
        <w:tc>
          <w:tcPr>
            <w:tcW w:w="471" w:type="pct"/>
          </w:tcPr>
          <w:p w14:paraId="3825B9E2" w14:textId="77777777" w:rsidR="00731CE5" w:rsidRPr="00C74278" w:rsidRDefault="00731CE5" w:rsidP="00C74278">
            <w:pPr>
              <w:pStyle w:val="TableParagraph"/>
              <w:jc w:val="center"/>
              <w:rPr>
                <w:rFonts w:cs="Arial"/>
                <w:sz w:val="21"/>
                <w:szCs w:val="21"/>
                <w:lang w:val="en-CA"/>
              </w:rPr>
            </w:pPr>
          </w:p>
        </w:tc>
      </w:tr>
      <w:tr w:rsidR="00731CE5" w:rsidRPr="002176DA" w14:paraId="52E6EF8E" w14:textId="77777777" w:rsidTr="00C74278">
        <w:trPr>
          <w:cnfStyle w:val="000000010000" w:firstRow="0" w:lastRow="0" w:firstColumn="0" w:lastColumn="0" w:oddVBand="0" w:evenVBand="0" w:oddHBand="0" w:evenHBand="1" w:firstRowFirstColumn="0" w:firstRowLastColumn="0" w:lastRowFirstColumn="0" w:lastRowLastColumn="0"/>
        </w:trPr>
        <w:tc>
          <w:tcPr>
            <w:tcW w:w="994" w:type="pct"/>
          </w:tcPr>
          <w:p w14:paraId="604A4DF0" w14:textId="11903FF1" w:rsidR="00731CE5" w:rsidRPr="00C74278" w:rsidRDefault="006805C2" w:rsidP="00C74278">
            <w:pPr>
              <w:pStyle w:val="TableParagraph"/>
              <w:rPr>
                <w:rFonts w:cs="Arial"/>
                <w:sz w:val="21"/>
                <w:szCs w:val="21"/>
              </w:rPr>
            </w:pPr>
            <w:r w:rsidRPr="00C74278">
              <w:rPr>
                <w:sz w:val="21"/>
                <w:szCs w:val="21"/>
              </w:rPr>
              <w:t xml:space="preserve">Médias audiovisuels </w:t>
            </w:r>
          </w:p>
        </w:tc>
        <w:tc>
          <w:tcPr>
            <w:tcW w:w="621" w:type="pct"/>
          </w:tcPr>
          <w:p w14:paraId="1D9CD365" w14:textId="77777777" w:rsidR="00731CE5" w:rsidRPr="00C74278" w:rsidRDefault="00731CE5" w:rsidP="00C74278">
            <w:pPr>
              <w:pStyle w:val="TableParagraph"/>
              <w:jc w:val="center"/>
              <w:rPr>
                <w:rFonts w:cs="Arial"/>
                <w:sz w:val="21"/>
                <w:szCs w:val="21"/>
                <w:lang w:val="en-CA"/>
              </w:rPr>
            </w:pPr>
          </w:p>
        </w:tc>
        <w:tc>
          <w:tcPr>
            <w:tcW w:w="558" w:type="pct"/>
          </w:tcPr>
          <w:p w14:paraId="2466900D" w14:textId="77777777" w:rsidR="00731CE5" w:rsidRPr="00C74278" w:rsidRDefault="00731CE5" w:rsidP="00C74278">
            <w:pPr>
              <w:pStyle w:val="TableParagraph"/>
              <w:jc w:val="center"/>
              <w:rPr>
                <w:rFonts w:cs="Arial"/>
                <w:sz w:val="21"/>
                <w:szCs w:val="21"/>
                <w:lang w:val="en-CA"/>
              </w:rPr>
            </w:pPr>
          </w:p>
        </w:tc>
        <w:tc>
          <w:tcPr>
            <w:tcW w:w="471" w:type="pct"/>
          </w:tcPr>
          <w:p w14:paraId="0DB10BB5" w14:textId="77777777" w:rsidR="00731CE5" w:rsidRPr="00C74278" w:rsidRDefault="00731CE5" w:rsidP="00C74278">
            <w:pPr>
              <w:pStyle w:val="TableParagraph"/>
              <w:jc w:val="center"/>
              <w:rPr>
                <w:rFonts w:cs="Arial"/>
                <w:sz w:val="21"/>
                <w:szCs w:val="21"/>
                <w:lang w:val="en-CA"/>
              </w:rPr>
            </w:pPr>
          </w:p>
        </w:tc>
        <w:tc>
          <w:tcPr>
            <w:tcW w:w="471" w:type="pct"/>
          </w:tcPr>
          <w:p w14:paraId="5C1ACF15" w14:textId="77777777" w:rsidR="00731CE5" w:rsidRPr="00C74278" w:rsidRDefault="00731CE5" w:rsidP="00C74278">
            <w:pPr>
              <w:pStyle w:val="TableParagraph"/>
              <w:jc w:val="center"/>
              <w:rPr>
                <w:rFonts w:cs="Arial"/>
                <w:sz w:val="21"/>
                <w:szCs w:val="21"/>
                <w:lang w:val="en-CA"/>
              </w:rPr>
            </w:pPr>
          </w:p>
        </w:tc>
        <w:tc>
          <w:tcPr>
            <w:tcW w:w="471" w:type="pct"/>
          </w:tcPr>
          <w:p w14:paraId="0B87388A" w14:textId="77777777" w:rsidR="00731CE5" w:rsidRPr="00C74278" w:rsidRDefault="00731CE5" w:rsidP="00C74278">
            <w:pPr>
              <w:pStyle w:val="TableParagraph"/>
              <w:jc w:val="center"/>
              <w:rPr>
                <w:rFonts w:cs="Arial"/>
                <w:sz w:val="21"/>
                <w:szCs w:val="21"/>
                <w:lang w:val="en-CA"/>
              </w:rPr>
            </w:pPr>
          </w:p>
        </w:tc>
        <w:tc>
          <w:tcPr>
            <w:tcW w:w="471" w:type="pct"/>
          </w:tcPr>
          <w:p w14:paraId="5D90CCCA" w14:textId="77777777" w:rsidR="00731CE5" w:rsidRPr="00C74278" w:rsidRDefault="00731CE5" w:rsidP="00C74278">
            <w:pPr>
              <w:pStyle w:val="TableParagraph"/>
              <w:jc w:val="center"/>
              <w:rPr>
                <w:rFonts w:cs="Arial"/>
                <w:sz w:val="21"/>
                <w:szCs w:val="21"/>
                <w:lang w:val="en-CA"/>
              </w:rPr>
            </w:pPr>
          </w:p>
        </w:tc>
        <w:tc>
          <w:tcPr>
            <w:tcW w:w="471" w:type="pct"/>
          </w:tcPr>
          <w:p w14:paraId="170D463D" w14:textId="77777777" w:rsidR="00731CE5" w:rsidRPr="00C74278" w:rsidRDefault="00731CE5" w:rsidP="00C74278">
            <w:pPr>
              <w:pStyle w:val="TableParagraph"/>
              <w:jc w:val="center"/>
              <w:rPr>
                <w:rFonts w:cs="Arial"/>
                <w:sz w:val="21"/>
                <w:szCs w:val="21"/>
                <w:lang w:val="en-CA"/>
              </w:rPr>
            </w:pPr>
          </w:p>
        </w:tc>
        <w:tc>
          <w:tcPr>
            <w:tcW w:w="471" w:type="pct"/>
          </w:tcPr>
          <w:p w14:paraId="734C585D" w14:textId="77777777" w:rsidR="00731CE5" w:rsidRPr="00C74278" w:rsidRDefault="00731CE5" w:rsidP="00C74278">
            <w:pPr>
              <w:pStyle w:val="TableParagraph"/>
              <w:jc w:val="center"/>
              <w:rPr>
                <w:rFonts w:cs="Arial"/>
                <w:sz w:val="21"/>
                <w:szCs w:val="21"/>
                <w:lang w:val="en-CA"/>
              </w:rPr>
            </w:pPr>
          </w:p>
        </w:tc>
      </w:tr>
      <w:tr w:rsidR="001166E2" w:rsidRPr="002176DA" w14:paraId="21980E2B" w14:textId="77777777" w:rsidTr="00C74278">
        <w:trPr>
          <w:cnfStyle w:val="000000100000" w:firstRow="0" w:lastRow="0" w:firstColumn="0" w:lastColumn="0" w:oddVBand="0" w:evenVBand="0" w:oddHBand="1" w:evenHBand="0" w:firstRowFirstColumn="0" w:firstRowLastColumn="0" w:lastRowFirstColumn="0" w:lastRowLastColumn="0"/>
        </w:trPr>
        <w:tc>
          <w:tcPr>
            <w:tcW w:w="994" w:type="pct"/>
          </w:tcPr>
          <w:p w14:paraId="0080F986" w14:textId="158ADAD1" w:rsidR="00731CE5" w:rsidRPr="00C74278" w:rsidRDefault="006805C2" w:rsidP="00C74278">
            <w:pPr>
              <w:pStyle w:val="TableParagraph"/>
              <w:rPr>
                <w:rFonts w:cs="Arial"/>
                <w:sz w:val="21"/>
                <w:szCs w:val="21"/>
              </w:rPr>
            </w:pPr>
            <w:r w:rsidRPr="00C74278">
              <w:rPr>
                <w:sz w:val="21"/>
                <w:szCs w:val="21"/>
              </w:rPr>
              <w:t>Livres</w:t>
            </w:r>
          </w:p>
        </w:tc>
        <w:tc>
          <w:tcPr>
            <w:tcW w:w="621" w:type="pct"/>
          </w:tcPr>
          <w:p w14:paraId="6EF14279" w14:textId="77777777" w:rsidR="00731CE5" w:rsidRPr="00C74278" w:rsidRDefault="00731CE5" w:rsidP="00C74278">
            <w:pPr>
              <w:pStyle w:val="TableParagraph"/>
              <w:jc w:val="center"/>
              <w:rPr>
                <w:rFonts w:cs="Arial"/>
                <w:sz w:val="21"/>
                <w:szCs w:val="21"/>
                <w:lang w:val="en-CA"/>
              </w:rPr>
            </w:pPr>
          </w:p>
        </w:tc>
        <w:tc>
          <w:tcPr>
            <w:tcW w:w="558" w:type="pct"/>
          </w:tcPr>
          <w:p w14:paraId="38901006" w14:textId="77777777" w:rsidR="00731CE5" w:rsidRPr="00C74278" w:rsidRDefault="00731CE5" w:rsidP="00C74278">
            <w:pPr>
              <w:pStyle w:val="TableParagraph"/>
              <w:jc w:val="center"/>
              <w:rPr>
                <w:rFonts w:cs="Arial"/>
                <w:sz w:val="21"/>
                <w:szCs w:val="21"/>
                <w:lang w:val="en-CA"/>
              </w:rPr>
            </w:pPr>
          </w:p>
        </w:tc>
        <w:tc>
          <w:tcPr>
            <w:tcW w:w="471" w:type="pct"/>
          </w:tcPr>
          <w:p w14:paraId="09C38322" w14:textId="77777777" w:rsidR="00731CE5" w:rsidRPr="00C74278" w:rsidRDefault="00731CE5" w:rsidP="00C74278">
            <w:pPr>
              <w:pStyle w:val="TableParagraph"/>
              <w:jc w:val="center"/>
              <w:rPr>
                <w:rFonts w:cs="Arial"/>
                <w:sz w:val="21"/>
                <w:szCs w:val="21"/>
                <w:lang w:val="en-CA"/>
              </w:rPr>
            </w:pPr>
          </w:p>
        </w:tc>
        <w:tc>
          <w:tcPr>
            <w:tcW w:w="471" w:type="pct"/>
          </w:tcPr>
          <w:p w14:paraId="2C8A77BC" w14:textId="77777777" w:rsidR="00731CE5" w:rsidRPr="00C74278" w:rsidRDefault="00731CE5" w:rsidP="00C74278">
            <w:pPr>
              <w:pStyle w:val="TableParagraph"/>
              <w:jc w:val="center"/>
              <w:rPr>
                <w:rFonts w:cs="Arial"/>
                <w:sz w:val="21"/>
                <w:szCs w:val="21"/>
                <w:lang w:val="en-CA"/>
              </w:rPr>
            </w:pPr>
          </w:p>
        </w:tc>
        <w:tc>
          <w:tcPr>
            <w:tcW w:w="471" w:type="pct"/>
          </w:tcPr>
          <w:p w14:paraId="57202C9B" w14:textId="77777777" w:rsidR="00731CE5" w:rsidRPr="00C74278" w:rsidRDefault="00731CE5" w:rsidP="00C74278">
            <w:pPr>
              <w:pStyle w:val="TableParagraph"/>
              <w:jc w:val="center"/>
              <w:rPr>
                <w:rFonts w:cs="Arial"/>
                <w:sz w:val="21"/>
                <w:szCs w:val="21"/>
                <w:lang w:val="en-CA"/>
              </w:rPr>
            </w:pPr>
          </w:p>
        </w:tc>
        <w:tc>
          <w:tcPr>
            <w:tcW w:w="471" w:type="pct"/>
          </w:tcPr>
          <w:p w14:paraId="085C10D3" w14:textId="77777777" w:rsidR="00731CE5" w:rsidRPr="00C74278" w:rsidRDefault="00731CE5" w:rsidP="00C74278">
            <w:pPr>
              <w:pStyle w:val="TableParagraph"/>
              <w:jc w:val="center"/>
              <w:rPr>
                <w:rFonts w:cs="Arial"/>
                <w:sz w:val="21"/>
                <w:szCs w:val="21"/>
                <w:lang w:val="en-CA"/>
              </w:rPr>
            </w:pPr>
          </w:p>
        </w:tc>
        <w:tc>
          <w:tcPr>
            <w:tcW w:w="471" w:type="pct"/>
          </w:tcPr>
          <w:p w14:paraId="4EFE3250" w14:textId="77777777" w:rsidR="00731CE5" w:rsidRPr="00C74278" w:rsidRDefault="00731CE5" w:rsidP="00C74278">
            <w:pPr>
              <w:pStyle w:val="TableParagraph"/>
              <w:jc w:val="center"/>
              <w:rPr>
                <w:rFonts w:cs="Arial"/>
                <w:sz w:val="21"/>
                <w:szCs w:val="21"/>
                <w:lang w:val="en-CA"/>
              </w:rPr>
            </w:pPr>
          </w:p>
        </w:tc>
        <w:tc>
          <w:tcPr>
            <w:tcW w:w="471" w:type="pct"/>
          </w:tcPr>
          <w:p w14:paraId="08DD01BB" w14:textId="77777777" w:rsidR="00731CE5" w:rsidRPr="00C74278" w:rsidRDefault="00731CE5" w:rsidP="00C74278">
            <w:pPr>
              <w:pStyle w:val="TableParagraph"/>
              <w:jc w:val="center"/>
              <w:rPr>
                <w:rFonts w:cs="Arial"/>
                <w:sz w:val="21"/>
                <w:szCs w:val="21"/>
                <w:lang w:val="en-CA"/>
              </w:rPr>
            </w:pPr>
          </w:p>
        </w:tc>
      </w:tr>
      <w:tr w:rsidR="00731CE5" w:rsidRPr="002176DA" w14:paraId="7824A278" w14:textId="77777777" w:rsidTr="00C74278">
        <w:trPr>
          <w:cnfStyle w:val="000000010000" w:firstRow="0" w:lastRow="0" w:firstColumn="0" w:lastColumn="0" w:oddVBand="0" w:evenVBand="0" w:oddHBand="0" w:evenHBand="1" w:firstRowFirstColumn="0" w:firstRowLastColumn="0" w:lastRowFirstColumn="0" w:lastRowLastColumn="0"/>
        </w:trPr>
        <w:tc>
          <w:tcPr>
            <w:tcW w:w="994" w:type="pct"/>
          </w:tcPr>
          <w:p w14:paraId="61645A0A" w14:textId="6E8E0C49" w:rsidR="00731CE5" w:rsidRPr="00C74278" w:rsidRDefault="00B93EE9" w:rsidP="00C74278">
            <w:pPr>
              <w:pStyle w:val="TableParagraph"/>
              <w:rPr>
                <w:rFonts w:cs="Arial"/>
                <w:sz w:val="21"/>
                <w:szCs w:val="21"/>
              </w:rPr>
            </w:pPr>
            <w:r w:rsidRPr="00C74278">
              <w:rPr>
                <w:sz w:val="21"/>
                <w:szCs w:val="21"/>
              </w:rPr>
              <w:t xml:space="preserve">Supports </w:t>
            </w:r>
            <w:r w:rsidR="006805C2" w:rsidRPr="00C74278">
              <w:rPr>
                <w:sz w:val="21"/>
                <w:szCs w:val="21"/>
              </w:rPr>
              <w:t>numériques</w:t>
            </w:r>
          </w:p>
        </w:tc>
        <w:tc>
          <w:tcPr>
            <w:tcW w:w="621" w:type="pct"/>
          </w:tcPr>
          <w:p w14:paraId="61DF2A57" w14:textId="77777777" w:rsidR="00731CE5" w:rsidRPr="00C74278" w:rsidRDefault="00731CE5" w:rsidP="00C74278">
            <w:pPr>
              <w:pStyle w:val="TableParagraph"/>
              <w:jc w:val="center"/>
              <w:rPr>
                <w:rFonts w:cs="Arial"/>
                <w:sz w:val="21"/>
                <w:szCs w:val="21"/>
                <w:lang w:val="en-CA"/>
              </w:rPr>
            </w:pPr>
          </w:p>
        </w:tc>
        <w:tc>
          <w:tcPr>
            <w:tcW w:w="558" w:type="pct"/>
          </w:tcPr>
          <w:p w14:paraId="49683D59" w14:textId="77777777" w:rsidR="00731CE5" w:rsidRPr="00C74278" w:rsidRDefault="00731CE5" w:rsidP="00C74278">
            <w:pPr>
              <w:pStyle w:val="TableParagraph"/>
              <w:jc w:val="center"/>
              <w:rPr>
                <w:rFonts w:cs="Arial"/>
                <w:sz w:val="21"/>
                <w:szCs w:val="21"/>
                <w:lang w:val="en-CA"/>
              </w:rPr>
            </w:pPr>
          </w:p>
        </w:tc>
        <w:tc>
          <w:tcPr>
            <w:tcW w:w="471" w:type="pct"/>
          </w:tcPr>
          <w:p w14:paraId="3F064ED5" w14:textId="77777777" w:rsidR="00731CE5" w:rsidRPr="00C74278" w:rsidRDefault="00731CE5" w:rsidP="00C74278">
            <w:pPr>
              <w:pStyle w:val="TableParagraph"/>
              <w:jc w:val="center"/>
              <w:rPr>
                <w:rFonts w:cs="Arial"/>
                <w:sz w:val="21"/>
                <w:szCs w:val="21"/>
                <w:lang w:val="en-CA"/>
              </w:rPr>
            </w:pPr>
          </w:p>
        </w:tc>
        <w:tc>
          <w:tcPr>
            <w:tcW w:w="471" w:type="pct"/>
          </w:tcPr>
          <w:p w14:paraId="700B1080" w14:textId="77777777" w:rsidR="00731CE5" w:rsidRPr="00C74278" w:rsidRDefault="00731CE5" w:rsidP="00C74278">
            <w:pPr>
              <w:pStyle w:val="TableParagraph"/>
              <w:jc w:val="center"/>
              <w:rPr>
                <w:rFonts w:cs="Arial"/>
                <w:sz w:val="21"/>
                <w:szCs w:val="21"/>
                <w:lang w:val="en-CA"/>
              </w:rPr>
            </w:pPr>
          </w:p>
        </w:tc>
        <w:tc>
          <w:tcPr>
            <w:tcW w:w="471" w:type="pct"/>
          </w:tcPr>
          <w:p w14:paraId="7384F782" w14:textId="77777777" w:rsidR="00731CE5" w:rsidRPr="00C74278" w:rsidRDefault="00731CE5" w:rsidP="00C74278">
            <w:pPr>
              <w:pStyle w:val="TableParagraph"/>
              <w:jc w:val="center"/>
              <w:rPr>
                <w:rFonts w:cs="Arial"/>
                <w:sz w:val="21"/>
                <w:szCs w:val="21"/>
                <w:lang w:val="en-CA"/>
              </w:rPr>
            </w:pPr>
          </w:p>
        </w:tc>
        <w:tc>
          <w:tcPr>
            <w:tcW w:w="471" w:type="pct"/>
          </w:tcPr>
          <w:p w14:paraId="4F181D8D" w14:textId="77777777" w:rsidR="00731CE5" w:rsidRPr="00C74278" w:rsidRDefault="00731CE5" w:rsidP="00C74278">
            <w:pPr>
              <w:pStyle w:val="TableParagraph"/>
              <w:jc w:val="center"/>
              <w:rPr>
                <w:rFonts w:cs="Arial"/>
                <w:sz w:val="21"/>
                <w:szCs w:val="21"/>
                <w:lang w:val="en-CA"/>
              </w:rPr>
            </w:pPr>
          </w:p>
        </w:tc>
        <w:tc>
          <w:tcPr>
            <w:tcW w:w="471" w:type="pct"/>
          </w:tcPr>
          <w:p w14:paraId="6B3296A4" w14:textId="77777777" w:rsidR="00731CE5" w:rsidRPr="00C74278" w:rsidRDefault="00731CE5" w:rsidP="00C74278">
            <w:pPr>
              <w:pStyle w:val="TableParagraph"/>
              <w:jc w:val="center"/>
              <w:rPr>
                <w:rFonts w:cs="Arial"/>
                <w:sz w:val="21"/>
                <w:szCs w:val="21"/>
                <w:lang w:val="en-CA"/>
              </w:rPr>
            </w:pPr>
          </w:p>
        </w:tc>
        <w:tc>
          <w:tcPr>
            <w:tcW w:w="471" w:type="pct"/>
          </w:tcPr>
          <w:p w14:paraId="0ECA0B6A" w14:textId="77777777" w:rsidR="00731CE5" w:rsidRPr="00C74278" w:rsidRDefault="00731CE5" w:rsidP="00C74278">
            <w:pPr>
              <w:pStyle w:val="TableParagraph"/>
              <w:jc w:val="center"/>
              <w:rPr>
                <w:rFonts w:cs="Arial"/>
                <w:sz w:val="21"/>
                <w:szCs w:val="21"/>
                <w:lang w:val="en-CA"/>
              </w:rPr>
            </w:pPr>
          </w:p>
        </w:tc>
      </w:tr>
      <w:tr w:rsidR="001166E2" w:rsidRPr="002176DA" w14:paraId="1410CEAE" w14:textId="77777777" w:rsidTr="00C74278">
        <w:trPr>
          <w:cnfStyle w:val="000000100000" w:firstRow="0" w:lastRow="0" w:firstColumn="0" w:lastColumn="0" w:oddVBand="0" w:evenVBand="0" w:oddHBand="1" w:evenHBand="0" w:firstRowFirstColumn="0" w:firstRowLastColumn="0" w:lastRowFirstColumn="0" w:lastRowLastColumn="0"/>
        </w:trPr>
        <w:tc>
          <w:tcPr>
            <w:tcW w:w="994" w:type="pct"/>
          </w:tcPr>
          <w:p w14:paraId="3079C1F1" w14:textId="5A7A4EBE" w:rsidR="00731CE5" w:rsidRPr="00C74278" w:rsidRDefault="00B93EE9" w:rsidP="00C74278">
            <w:pPr>
              <w:pStyle w:val="TableParagraph"/>
              <w:rPr>
                <w:rFonts w:cs="Arial"/>
                <w:sz w:val="21"/>
                <w:szCs w:val="21"/>
              </w:rPr>
            </w:pPr>
            <w:r w:rsidRPr="00C74278">
              <w:rPr>
                <w:sz w:val="21"/>
                <w:szCs w:val="21"/>
              </w:rPr>
              <w:t>Meubles</w:t>
            </w:r>
          </w:p>
        </w:tc>
        <w:tc>
          <w:tcPr>
            <w:tcW w:w="621" w:type="pct"/>
          </w:tcPr>
          <w:p w14:paraId="4A120734" w14:textId="77777777" w:rsidR="00731CE5" w:rsidRPr="00C74278" w:rsidRDefault="00731CE5" w:rsidP="00C74278">
            <w:pPr>
              <w:pStyle w:val="TableParagraph"/>
              <w:jc w:val="center"/>
              <w:rPr>
                <w:rFonts w:cs="Arial"/>
                <w:sz w:val="21"/>
                <w:szCs w:val="21"/>
                <w:lang w:val="en-CA"/>
              </w:rPr>
            </w:pPr>
          </w:p>
        </w:tc>
        <w:tc>
          <w:tcPr>
            <w:tcW w:w="558" w:type="pct"/>
          </w:tcPr>
          <w:p w14:paraId="30AB28C3" w14:textId="77777777" w:rsidR="00731CE5" w:rsidRPr="00C74278" w:rsidRDefault="00731CE5" w:rsidP="00C74278">
            <w:pPr>
              <w:pStyle w:val="TableParagraph"/>
              <w:jc w:val="center"/>
              <w:rPr>
                <w:rFonts w:cs="Arial"/>
                <w:sz w:val="21"/>
                <w:szCs w:val="21"/>
                <w:lang w:val="en-CA"/>
              </w:rPr>
            </w:pPr>
          </w:p>
        </w:tc>
        <w:tc>
          <w:tcPr>
            <w:tcW w:w="471" w:type="pct"/>
          </w:tcPr>
          <w:p w14:paraId="314796A2" w14:textId="77777777" w:rsidR="00731CE5" w:rsidRPr="00C74278" w:rsidRDefault="00731CE5" w:rsidP="00C74278">
            <w:pPr>
              <w:pStyle w:val="TableParagraph"/>
              <w:jc w:val="center"/>
              <w:rPr>
                <w:rFonts w:cs="Arial"/>
                <w:sz w:val="21"/>
                <w:szCs w:val="21"/>
                <w:lang w:val="en-CA"/>
              </w:rPr>
            </w:pPr>
          </w:p>
        </w:tc>
        <w:tc>
          <w:tcPr>
            <w:tcW w:w="471" w:type="pct"/>
          </w:tcPr>
          <w:p w14:paraId="226A9DDE" w14:textId="77777777" w:rsidR="00731CE5" w:rsidRPr="00C74278" w:rsidRDefault="00731CE5" w:rsidP="00C74278">
            <w:pPr>
              <w:pStyle w:val="TableParagraph"/>
              <w:jc w:val="center"/>
              <w:rPr>
                <w:rFonts w:cs="Arial"/>
                <w:sz w:val="21"/>
                <w:szCs w:val="21"/>
                <w:lang w:val="en-CA"/>
              </w:rPr>
            </w:pPr>
          </w:p>
        </w:tc>
        <w:tc>
          <w:tcPr>
            <w:tcW w:w="471" w:type="pct"/>
          </w:tcPr>
          <w:p w14:paraId="6F371F65" w14:textId="77777777" w:rsidR="00731CE5" w:rsidRPr="00C74278" w:rsidRDefault="00731CE5" w:rsidP="00C74278">
            <w:pPr>
              <w:pStyle w:val="TableParagraph"/>
              <w:jc w:val="center"/>
              <w:rPr>
                <w:rFonts w:cs="Arial"/>
                <w:sz w:val="21"/>
                <w:szCs w:val="21"/>
                <w:lang w:val="en-CA"/>
              </w:rPr>
            </w:pPr>
          </w:p>
        </w:tc>
        <w:tc>
          <w:tcPr>
            <w:tcW w:w="471" w:type="pct"/>
          </w:tcPr>
          <w:p w14:paraId="30BC460D" w14:textId="77777777" w:rsidR="00731CE5" w:rsidRPr="00C74278" w:rsidRDefault="00731CE5" w:rsidP="00C74278">
            <w:pPr>
              <w:pStyle w:val="TableParagraph"/>
              <w:jc w:val="center"/>
              <w:rPr>
                <w:rFonts w:cs="Arial"/>
                <w:sz w:val="21"/>
                <w:szCs w:val="21"/>
                <w:lang w:val="en-CA"/>
              </w:rPr>
            </w:pPr>
          </w:p>
        </w:tc>
        <w:tc>
          <w:tcPr>
            <w:tcW w:w="471" w:type="pct"/>
          </w:tcPr>
          <w:p w14:paraId="41D82AFA" w14:textId="77777777" w:rsidR="00731CE5" w:rsidRPr="00C74278" w:rsidRDefault="00731CE5" w:rsidP="00C74278">
            <w:pPr>
              <w:pStyle w:val="TableParagraph"/>
              <w:jc w:val="center"/>
              <w:rPr>
                <w:rFonts w:cs="Arial"/>
                <w:sz w:val="21"/>
                <w:szCs w:val="21"/>
                <w:lang w:val="en-CA"/>
              </w:rPr>
            </w:pPr>
          </w:p>
        </w:tc>
        <w:tc>
          <w:tcPr>
            <w:tcW w:w="471" w:type="pct"/>
          </w:tcPr>
          <w:p w14:paraId="1CF592E3" w14:textId="77777777" w:rsidR="00731CE5" w:rsidRPr="00C74278" w:rsidRDefault="00731CE5" w:rsidP="00C74278">
            <w:pPr>
              <w:pStyle w:val="TableParagraph"/>
              <w:jc w:val="center"/>
              <w:rPr>
                <w:rFonts w:cs="Arial"/>
                <w:sz w:val="21"/>
                <w:szCs w:val="21"/>
                <w:lang w:val="en-CA"/>
              </w:rPr>
            </w:pPr>
          </w:p>
        </w:tc>
      </w:tr>
      <w:tr w:rsidR="00731CE5" w:rsidRPr="002176DA" w14:paraId="75CBB4BA" w14:textId="77777777" w:rsidTr="00C74278">
        <w:trPr>
          <w:cnfStyle w:val="000000010000" w:firstRow="0" w:lastRow="0" w:firstColumn="0" w:lastColumn="0" w:oddVBand="0" w:evenVBand="0" w:oddHBand="0" w:evenHBand="1" w:firstRowFirstColumn="0" w:firstRowLastColumn="0" w:lastRowFirstColumn="0" w:lastRowLastColumn="0"/>
        </w:trPr>
        <w:tc>
          <w:tcPr>
            <w:tcW w:w="994" w:type="pct"/>
          </w:tcPr>
          <w:p w14:paraId="63D5B63C" w14:textId="4031CCA9" w:rsidR="00731CE5" w:rsidRPr="00C74278" w:rsidRDefault="006805C2" w:rsidP="00C74278">
            <w:pPr>
              <w:pStyle w:val="TableParagraph"/>
              <w:rPr>
                <w:rFonts w:cs="Arial"/>
                <w:sz w:val="21"/>
                <w:szCs w:val="21"/>
              </w:rPr>
            </w:pPr>
            <w:r w:rsidRPr="00C74278">
              <w:rPr>
                <w:sz w:val="21"/>
                <w:szCs w:val="21"/>
              </w:rPr>
              <w:t>Verre et céramique</w:t>
            </w:r>
          </w:p>
        </w:tc>
        <w:tc>
          <w:tcPr>
            <w:tcW w:w="621" w:type="pct"/>
          </w:tcPr>
          <w:p w14:paraId="18BD1183" w14:textId="77777777" w:rsidR="00731CE5" w:rsidRPr="00C74278" w:rsidRDefault="00731CE5" w:rsidP="00C74278">
            <w:pPr>
              <w:pStyle w:val="TableParagraph"/>
              <w:jc w:val="center"/>
              <w:rPr>
                <w:rFonts w:cs="Arial"/>
                <w:sz w:val="21"/>
                <w:szCs w:val="21"/>
                <w:lang w:val="en-CA"/>
              </w:rPr>
            </w:pPr>
          </w:p>
        </w:tc>
        <w:tc>
          <w:tcPr>
            <w:tcW w:w="558" w:type="pct"/>
          </w:tcPr>
          <w:p w14:paraId="28558FC7" w14:textId="77777777" w:rsidR="00731CE5" w:rsidRPr="00C74278" w:rsidRDefault="00731CE5" w:rsidP="00C74278">
            <w:pPr>
              <w:pStyle w:val="TableParagraph"/>
              <w:jc w:val="center"/>
              <w:rPr>
                <w:rFonts w:cs="Arial"/>
                <w:sz w:val="21"/>
                <w:szCs w:val="21"/>
                <w:lang w:val="en-CA"/>
              </w:rPr>
            </w:pPr>
          </w:p>
        </w:tc>
        <w:tc>
          <w:tcPr>
            <w:tcW w:w="471" w:type="pct"/>
          </w:tcPr>
          <w:p w14:paraId="7579A02E" w14:textId="77777777" w:rsidR="00731CE5" w:rsidRPr="00C74278" w:rsidRDefault="00731CE5" w:rsidP="00C74278">
            <w:pPr>
              <w:pStyle w:val="TableParagraph"/>
              <w:jc w:val="center"/>
              <w:rPr>
                <w:rFonts w:cs="Arial"/>
                <w:sz w:val="21"/>
                <w:szCs w:val="21"/>
                <w:lang w:val="en-CA"/>
              </w:rPr>
            </w:pPr>
          </w:p>
        </w:tc>
        <w:tc>
          <w:tcPr>
            <w:tcW w:w="471" w:type="pct"/>
          </w:tcPr>
          <w:p w14:paraId="5602EB36" w14:textId="77777777" w:rsidR="00731CE5" w:rsidRPr="00C74278" w:rsidRDefault="00731CE5" w:rsidP="00C74278">
            <w:pPr>
              <w:pStyle w:val="TableParagraph"/>
              <w:jc w:val="center"/>
              <w:rPr>
                <w:rFonts w:cs="Arial"/>
                <w:sz w:val="21"/>
                <w:szCs w:val="21"/>
                <w:lang w:val="en-CA"/>
              </w:rPr>
            </w:pPr>
          </w:p>
        </w:tc>
        <w:tc>
          <w:tcPr>
            <w:tcW w:w="471" w:type="pct"/>
          </w:tcPr>
          <w:p w14:paraId="4906630A" w14:textId="77777777" w:rsidR="00731CE5" w:rsidRPr="00C74278" w:rsidRDefault="00731CE5" w:rsidP="00C74278">
            <w:pPr>
              <w:pStyle w:val="TableParagraph"/>
              <w:jc w:val="center"/>
              <w:rPr>
                <w:rFonts w:cs="Arial"/>
                <w:sz w:val="21"/>
                <w:szCs w:val="21"/>
                <w:lang w:val="en-CA"/>
              </w:rPr>
            </w:pPr>
          </w:p>
        </w:tc>
        <w:tc>
          <w:tcPr>
            <w:tcW w:w="471" w:type="pct"/>
          </w:tcPr>
          <w:p w14:paraId="15124A1B" w14:textId="77777777" w:rsidR="00731CE5" w:rsidRPr="00C74278" w:rsidRDefault="00731CE5" w:rsidP="00C74278">
            <w:pPr>
              <w:pStyle w:val="TableParagraph"/>
              <w:jc w:val="center"/>
              <w:rPr>
                <w:rFonts w:cs="Arial"/>
                <w:sz w:val="21"/>
                <w:szCs w:val="21"/>
                <w:lang w:val="en-CA"/>
              </w:rPr>
            </w:pPr>
          </w:p>
        </w:tc>
        <w:tc>
          <w:tcPr>
            <w:tcW w:w="471" w:type="pct"/>
          </w:tcPr>
          <w:p w14:paraId="79B1AE9E" w14:textId="77777777" w:rsidR="00731CE5" w:rsidRPr="00C74278" w:rsidRDefault="00731CE5" w:rsidP="00C74278">
            <w:pPr>
              <w:pStyle w:val="TableParagraph"/>
              <w:jc w:val="center"/>
              <w:rPr>
                <w:rFonts w:cs="Arial"/>
                <w:sz w:val="21"/>
                <w:szCs w:val="21"/>
                <w:lang w:val="en-CA"/>
              </w:rPr>
            </w:pPr>
          </w:p>
        </w:tc>
        <w:tc>
          <w:tcPr>
            <w:tcW w:w="471" w:type="pct"/>
          </w:tcPr>
          <w:p w14:paraId="3084E82C" w14:textId="77777777" w:rsidR="00731CE5" w:rsidRPr="00C74278" w:rsidRDefault="00731CE5" w:rsidP="00C74278">
            <w:pPr>
              <w:pStyle w:val="TableParagraph"/>
              <w:jc w:val="center"/>
              <w:rPr>
                <w:rFonts w:cs="Arial"/>
                <w:sz w:val="21"/>
                <w:szCs w:val="21"/>
                <w:lang w:val="en-CA"/>
              </w:rPr>
            </w:pPr>
          </w:p>
        </w:tc>
      </w:tr>
      <w:tr w:rsidR="001166E2" w:rsidRPr="002176DA" w14:paraId="485A3577" w14:textId="77777777" w:rsidTr="00C74278">
        <w:trPr>
          <w:cnfStyle w:val="000000100000" w:firstRow="0" w:lastRow="0" w:firstColumn="0" w:lastColumn="0" w:oddVBand="0" w:evenVBand="0" w:oddHBand="1" w:evenHBand="0" w:firstRowFirstColumn="0" w:firstRowLastColumn="0" w:lastRowFirstColumn="0" w:lastRowLastColumn="0"/>
        </w:trPr>
        <w:tc>
          <w:tcPr>
            <w:tcW w:w="994" w:type="pct"/>
          </w:tcPr>
          <w:p w14:paraId="22E12E1F" w14:textId="79581A58" w:rsidR="00731CE5" w:rsidRPr="00C74278" w:rsidRDefault="006805C2" w:rsidP="00C74278">
            <w:pPr>
              <w:pStyle w:val="TableParagraph"/>
              <w:rPr>
                <w:rFonts w:cs="Arial"/>
                <w:sz w:val="21"/>
                <w:szCs w:val="21"/>
              </w:rPr>
            </w:pPr>
            <w:r w:rsidRPr="00C74278">
              <w:rPr>
                <w:sz w:val="21"/>
                <w:szCs w:val="21"/>
              </w:rPr>
              <w:t>Cuir, peau et fourrure</w:t>
            </w:r>
          </w:p>
        </w:tc>
        <w:tc>
          <w:tcPr>
            <w:tcW w:w="621" w:type="pct"/>
          </w:tcPr>
          <w:p w14:paraId="33B31A21" w14:textId="77777777" w:rsidR="00731CE5" w:rsidRPr="00C74278" w:rsidRDefault="00731CE5" w:rsidP="00C74278">
            <w:pPr>
              <w:pStyle w:val="TableParagraph"/>
              <w:jc w:val="center"/>
              <w:rPr>
                <w:rFonts w:cs="Arial"/>
                <w:sz w:val="21"/>
                <w:szCs w:val="21"/>
                <w:lang w:val="en-CA"/>
              </w:rPr>
            </w:pPr>
          </w:p>
        </w:tc>
        <w:tc>
          <w:tcPr>
            <w:tcW w:w="558" w:type="pct"/>
          </w:tcPr>
          <w:p w14:paraId="78FE26AC" w14:textId="77777777" w:rsidR="00731CE5" w:rsidRPr="00C74278" w:rsidRDefault="00731CE5" w:rsidP="00C74278">
            <w:pPr>
              <w:pStyle w:val="TableParagraph"/>
              <w:jc w:val="center"/>
              <w:rPr>
                <w:rFonts w:cs="Arial"/>
                <w:sz w:val="21"/>
                <w:szCs w:val="21"/>
                <w:lang w:val="en-CA"/>
              </w:rPr>
            </w:pPr>
          </w:p>
        </w:tc>
        <w:tc>
          <w:tcPr>
            <w:tcW w:w="471" w:type="pct"/>
          </w:tcPr>
          <w:p w14:paraId="491E87A6" w14:textId="77777777" w:rsidR="00731CE5" w:rsidRPr="00C74278" w:rsidRDefault="00731CE5" w:rsidP="00C74278">
            <w:pPr>
              <w:pStyle w:val="TableParagraph"/>
              <w:jc w:val="center"/>
              <w:rPr>
                <w:rFonts w:cs="Arial"/>
                <w:sz w:val="21"/>
                <w:szCs w:val="21"/>
                <w:lang w:val="en-CA"/>
              </w:rPr>
            </w:pPr>
          </w:p>
        </w:tc>
        <w:tc>
          <w:tcPr>
            <w:tcW w:w="471" w:type="pct"/>
          </w:tcPr>
          <w:p w14:paraId="3346CC30" w14:textId="77777777" w:rsidR="00731CE5" w:rsidRPr="00C74278" w:rsidRDefault="00731CE5" w:rsidP="00C74278">
            <w:pPr>
              <w:pStyle w:val="TableParagraph"/>
              <w:jc w:val="center"/>
              <w:rPr>
                <w:rFonts w:cs="Arial"/>
                <w:sz w:val="21"/>
                <w:szCs w:val="21"/>
                <w:lang w:val="en-CA"/>
              </w:rPr>
            </w:pPr>
          </w:p>
        </w:tc>
        <w:tc>
          <w:tcPr>
            <w:tcW w:w="471" w:type="pct"/>
          </w:tcPr>
          <w:p w14:paraId="3E1421F5" w14:textId="77777777" w:rsidR="00731CE5" w:rsidRPr="00C74278" w:rsidRDefault="00731CE5" w:rsidP="00C74278">
            <w:pPr>
              <w:pStyle w:val="TableParagraph"/>
              <w:jc w:val="center"/>
              <w:rPr>
                <w:rFonts w:cs="Arial"/>
                <w:sz w:val="21"/>
                <w:szCs w:val="21"/>
                <w:lang w:val="en-CA"/>
              </w:rPr>
            </w:pPr>
          </w:p>
        </w:tc>
        <w:tc>
          <w:tcPr>
            <w:tcW w:w="471" w:type="pct"/>
          </w:tcPr>
          <w:p w14:paraId="256789A6" w14:textId="77777777" w:rsidR="00731CE5" w:rsidRPr="00C74278" w:rsidRDefault="00731CE5" w:rsidP="00C74278">
            <w:pPr>
              <w:pStyle w:val="TableParagraph"/>
              <w:jc w:val="center"/>
              <w:rPr>
                <w:rFonts w:cs="Arial"/>
                <w:sz w:val="21"/>
                <w:szCs w:val="21"/>
                <w:lang w:val="en-CA"/>
              </w:rPr>
            </w:pPr>
          </w:p>
        </w:tc>
        <w:tc>
          <w:tcPr>
            <w:tcW w:w="471" w:type="pct"/>
          </w:tcPr>
          <w:p w14:paraId="10187063" w14:textId="77777777" w:rsidR="00731CE5" w:rsidRPr="00C74278" w:rsidRDefault="00731CE5" w:rsidP="00C74278">
            <w:pPr>
              <w:pStyle w:val="TableParagraph"/>
              <w:jc w:val="center"/>
              <w:rPr>
                <w:rFonts w:cs="Arial"/>
                <w:sz w:val="21"/>
                <w:szCs w:val="21"/>
                <w:lang w:val="en-CA"/>
              </w:rPr>
            </w:pPr>
          </w:p>
        </w:tc>
        <w:tc>
          <w:tcPr>
            <w:tcW w:w="471" w:type="pct"/>
          </w:tcPr>
          <w:p w14:paraId="149C3998" w14:textId="77777777" w:rsidR="00731CE5" w:rsidRPr="00C74278" w:rsidRDefault="00731CE5" w:rsidP="00C74278">
            <w:pPr>
              <w:pStyle w:val="TableParagraph"/>
              <w:jc w:val="center"/>
              <w:rPr>
                <w:rFonts w:cs="Arial"/>
                <w:sz w:val="21"/>
                <w:szCs w:val="21"/>
                <w:lang w:val="en-CA"/>
              </w:rPr>
            </w:pPr>
          </w:p>
        </w:tc>
      </w:tr>
      <w:tr w:rsidR="00731CE5" w:rsidRPr="002176DA" w14:paraId="7D69A6AC" w14:textId="77777777" w:rsidTr="00C74278">
        <w:trPr>
          <w:cnfStyle w:val="000000010000" w:firstRow="0" w:lastRow="0" w:firstColumn="0" w:lastColumn="0" w:oddVBand="0" w:evenVBand="0" w:oddHBand="0" w:evenHBand="1" w:firstRowFirstColumn="0" w:firstRowLastColumn="0" w:lastRowFirstColumn="0" w:lastRowLastColumn="0"/>
        </w:trPr>
        <w:tc>
          <w:tcPr>
            <w:tcW w:w="994" w:type="pct"/>
          </w:tcPr>
          <w:p w14:paraId="47C1E761" w14:textId="36701BD0" w:rsidR="00731CE5" w:rsidRPr="00C74278" w:rsidRDefault="006805C2" w:rsidP="00C74278">
            <w:pPr>
              <w:pStyle w:val="TableParagraph"/>
              <w:rPr>
                <w:rFonts w:cs="Arial"/>
                <w:sz w:val="21"/>
                <w:szCs w:val="21"/>
              </w:rPr>
            </w:pPr>
            <w:r w:rsidRPr="00C74278">
              <w:rPr>
                <w:sz w:val="21"/>
                <w:szCs w:val="21"/>
              </w:rPr>
              <w:t>Métaux</w:t>
            </w:r>
          </w:p>
        </w:tc>
        <w:tc>
          <w:tcPr>
            <w:tcW w:w="621" w:type="pct"/>
          </w:tcPr>
          <w:p w14:paraId="74D64336" w14:textId="77777777" w:rsidR="00731CE5" w:rsidRPr="00C74278" w:rsidRDefault="00731CE5" w:rsidP="00C74278">
            <w:pPr>
              <w:pStyle w:val="TableParagraph"/>
              <w:jc w:val="center"/>
              <w:rPr>
                <w:rFonts w:cs="Arial"/>
                <w:sz w:val="21"/>
                <w:szCs w:val="21"/>
                <w:lang w:val="en-CA"/>
              </w:rPr>
            </w:pPr>
          </w:p>
        </w:tc>
        <w:tc>
          <w:tcPr>
            <w:tcW w:w="558" w:type="pct"/>
          </w:tcPr>
          <w:p w14:paraId="5ADD59B0" w14:textId="77777777" w:rsidR="00731CE5" w:rsidRPr="00C74278" w:rsidRDefault="00731CE5" w:rsidP="00C74278">
            <w:pPr>
              <w:pStyle w:val="TableParagraph"/>
              <w:jc w:val="center"/>
              <w:rPr>
                <w:rFonts w:cs="Arial"/>
                <w:sz w:val="21"/>
                <w:szCs w:val="21"/>
                <w:lang w:val="en-CA"/>
              </w:rPr>
            </w:pPr>
          </w:p>
        </w:tc>
        <w:tc>
          <w:tcPr>
            <w:tcW w:w="471" w:type="pct"/>
          </w:tcPr>
          <w:p w14:paraId="78C6A481" w14:textId="77777777" w:rsidR="00731CE5" w:rsidRPr="00C74278" w:rsidRDefault="00731CE5" w:rsidP="00C74278">
            <w:pPr>
              <w:pStyle w:val="TableParagraph"/>
              <w:jc w:val="center"/>
              <w:rPr>
                <w:rFonts w:cs="Arial"/>
                <w:sz w:val="21"/>
                <w:szCs w:val="21"/>
                <w:lang w:val="en-CA"/>
              </w:rPr>
            </w:pPr>
          </w:p>
        </w:tc>
        <w:tc>
          <w:tcPr>
            <w:tcW w:w="471" w:type="pct"/>
          </w:tcPr>
          <w:p w14:paraId="77A1D475" w14:textId="77777777" w:rsidR="00731CE5" w:rsidRPr="00C74278" w:rsidRDefault="00731CE5" w:rsidP="00C74278">
            <w:pPr>
              <w:pStyle w:val="TableParagraph"/>
              <w:jc w:val="center"/>
              <w:rPr>
                <w:rFonts w:cs="Arial"/>
                <w:sz w:val="21"/>
                <w:szCs w:val="21"/>
                <w:lang w:val="en-CA"/>
              </w:rPr>
            </w:pPr>
          </w:p>
        </w:tc>
        <w:tc>
          <w:tcPr>
            <w:tcW w:w="471" w:type="pct"/>
          </w:tcPr>
          <w:p w14:paraId="1660866A" w14:textId="77777777" w:rsidR="00731CE5" w:rsidRPr="00C74278" w:rsidRDefault="00731CE5" w:rsidP="00C74278">
            <w:pPr>
              <w:pStyle w:val="TableParagraph"/>
              <w:jc w:val="center"/>
              <w:rPr>
                <w:rFonts w:cs="Arial"/>
                <w:sz w:val="21"/>
                <w:szCs w:val="21"/>
                <w:lang w:val="en-CA"/>
              </w:rPr>
            </w:pPr>
          </w:p>
        </w:tc>
        <w:tc>
          <w:tcPr>
            <w:tcW w:w="471" w:type="pct"/>
          </w:tcPr>
          <w:p w14:paraId="1011585E" w14:textId="77777777" w:rsidR="00731CE5" w:rsidRPr="00C74278" w:rsidRDefault="00731CE5" w:rsidP="00C74278">
            <w:pPr>
              <w:pStyle w:val="TableParagraph"/>
              <w:jc w:val="center"/>
              <w:rPr>
                <w:rFonts w:cs="Arial"/>
                <w:sz w:val="21"/>
                <w:szCs w:val="21"/>
                <w:lang w:val="en-CA"/>
              </w:rPr>
            </w:pPr>
          </w:p>
        </w:tc>
        <w:tc>
          <w:tcPr>
            <w:tcW w:w="471" w:type="pct"/>
          </w:tcPr>
          <w:p w14:paraId="0477C90C" w14:textId="77777777" w:rsidR="00731CE5" w:rsidRPr="00C74278" w:rsidRDefault="00731CE5" w:rsidP="00C74278">
            <w:pPr>
              <w:pStyle w:val="TableParagraph"/>
              <w:jc w:val="center"/>
              <w:rPr>
                <w:rFonts w:cs="Arial"/>
                <w:sz w:val="21"/>
                <w:szCs w:val="21"/>
                <w:lang w:val="en-CA"/>
              </w:rPr>
            </w:pPr>
          </w:p>
        </w:tc>
        <w:tc>
          <w:tcPr>
            <w:tcW w:w="471" w:type="pct"/>
          </w:tcPr>
          <w:p w14:paraId="02687BFF" w14:textId="77777777" w:rsidR="00731CE5" w:rsidRPr="00C74278" w:rsidRDefault="00731CE5" w:rsidP="00C74278">
            <w:pPr>
              <w:pStyle w:val="TableParagraph"/>
              <w:jc w:val="center"/>
              <w:rPr>
                <w:rFonts w:cs="Arial"/>
                <w:sz w:val="21"/>
                <w:szCs w:val="21"/>
                <w:lang w:val="en-CA"/>
              </w:rPr>
            </w:pPr>
          </w:p>
        </w:tc>
      </w:tr>
      <w:tr w:rsidR="001166E2" w:rsidRPr="002176DA" w14:paraId="1C3720EE" w14:textId="77777777" w:rsidTr="00C74278">
        <w:trPr>
          <w:cnfStyle w:val="000000100000" w:firstRow="0" w:lastRow="0" w:firstColumn="0" w:lastColumn="0" w:oddVBand="0" w:evenVBand="0" w:oddHBand="1" w:evenHBand="0" w:firstRowFirstColumn="0" w:firstRowLastColumn="0" w:lastRowFirstColumn="0" w:lastRowLastColumn="0"/>
        </w:trPr>
        <w:tc>
          <w:tcPr>
            <w:tcW w:w="994" w:type="pct"/>
          </w:tcPr>
          <w:p w14:paraId="592C07CD" w14:textId="6CB02F32" w:rsidR="00731CE5" w:rsidRPr="00C74278" w:rsidRDefault="006805C2" w:rsidP="00C74278">
            <w:pPr>
              <w:pStyle w:val="TableParagraph"/>
              <w:rPr>
                <w:rFonts w:cs="Arial"/>
                <w:sz w:val="21"/>
                <w:szCs w:val="21"/>
              </w:rPr>
            </w:pPr>
            <w:r w:rsidRPr="00C74278">
              <w:rPr>
                <w:sz w:val="21"/>
                <w:szCs w:val="21"/>
              </w:rPr>
              <w:t>Histoire naturelle</w:t>
            </w:r>
          </w:p>
        </w:tc>
        <w:tc>
          <w:tcPr>
            <w:tcW w:w="621" w:type="pct"/>
          </w:tcPr>
          <w:p w14:paraId="093422DC" w14:textId="77777777" w:rsidR="00731CE5" w:rsidRPr="00C74278" w:rsidRDefault="00731CE5" w:rsidP="00C74278">
            <w:pPr>
              <w:pStyle w:val="TableParagraph"/>
              <w:jc w:val="center"/>
              <w:rPr>
                <w:rFonts w:cs="Arial"/>
                <w:sz w:val="21"/>
                <w:szCs w:val="21"/>
                <w:lang w:val="en-CA"/>
              </w:rPr>
            </w:pPr>
          </w:p>
        </w:tc>
        <w:tc>
          <w:tcPr>
            <w:tcW w:w="558" w:type="pct"/>
          </w:tcPr>
          <w:p w14:paraId="302A0E2A" w14:textId="77777777" w:rsidR="00731CE5" w:rsidRPr="00C74278" w:rsidRDefault="00731CE5" w:rsidP="00C74278">
            <w:pPr>
              <w:pStyle w:val="TableParagraph"/>
              <w:jc w:val="center"/>
              <w:rPr>
                <w:rFonts w:cs="Arial"/>
                <w:sz w:val="21"/>
                <w:szCs w:val="21"/>
                <w:lang w:val="en-CA"/>
              </w:rPr>
            </w:pPr>
          </w:p>
        </w:tc>
        <w:tc>
          <w:tcPr>
            <w:tcW w:w="471" w:type="pct"/>
          </w:tcPr>
          <w:p w14:paraId="586E3C98" w14:textId="77777777" w:rsidR="00731CE5" w:rsidRPr="00C74278" w:rsidRDefault="00731CE5" w:rsidP="00C74278">
            <w:pPr>
              <w:pStyle w:val="TableParagraph"/>
              <w:jc w:val="center"/>
              <w:rPr>
                <w:rFonts w:cs="Arial"/>
                <w:sz w:val="21"/>
                <w:szCs w:val="21"/>
                <w:lang w:val="en-CA"/>
              </w:rPr>
            </w:pPr>
          </w:p>
        </w:tc>
        <w:tc>
          <w:tcPr>
            <w:tcW w:w="471" w:type="pct"/>
          </w:tcPr>
          <w:p w14:paraId="18177D2C" w14:textId="77777777" w:rsidR="00731CE5" w:rsidRPr="00C74278" w:rsidRDefault="00731CE5" w:rsidP="00C74278">
            <w:pPr>
              <w:pStyle w:val="TableParagraph"/>
              <w:jc w:val="center"/>
              <w:rPr>
                <w:rFonts w:cs="Arial"/>
                <w:sz w:val="21"/>
                <w:szCs w:val="21"/>
                <w:lang w:val="en-CA"/>
              </w:rPr>
            </w:pPr>
          </w:p>
        </w:tc>
        <w:tc>
          <w:tcPr>
            <w:tcW w:w="471" w:type="pct"/>
          </w:tcPr>
          <w:p w14:paraId="5829AE51" w14:textId="77777777" w:rsidR="00731CE5" w:rsidRPr="00C74278" w:rsidRDefault="00731CE5" w:rsidP="00C74278">
            <w:pPr>
              <w:pStyle w:val="TableParagraph"/>
              <w:jc w:val="center"/>
              <w:rPr>
                <w:rFonts w:cs="Arial"/>
                <w:sz w:val="21"/>
                <w:szCs w:val="21"/>
                <w:lang w:val="en-CA"/>
              </w:rPr>
            </w:pPr>
          </w:p>
        </w:tc>
        <w:tc>
          <w:tcPr>
            <w:tcW w:w="471" w:type="pct"/>
          </w:tcPr>
          <w:p w14:paraId="52112F25" w14:textId="77777777" w:rsidR="00731CE5" w:rsidRPr="00C74278" w:rsidRDefault="00731CE5" w:rsidP="00C74278">
            <w:pPr>
              <w:pStyle w:val="TableParagraph"/>
              <w:jc w:val="center"/>
              <w:rPr>
                <w:rFonts w:cs="Arial"/>
                <w:sz w:val="21"/>
                <w:szCs w:val="21"/>
                <w:lang w:val="en-CA"/>
              </w:rPr>
            </w:pPr>
          </w:p>
        </w:tc>
        <w:tc>
          <w:tcPr>
            <w:tcW w:w="471" w:type="pct"/>
          </w:tcPr>
          <w:p w14:paraId="784A707C" w14:textId="77777777" w:rsidR="00731CE5" w:rsidRPr="00C74278" w:rsidRDefault="00731CE5" w:rsidP="00C74278">
            <w:pPr>
              <w:pStyle w:val="TableParagraph"/>
              <w:jc w:val="center"/>
              <w:rPr>
                <w:rFonts w:cs="Arial"/>
                <w:sz w:val="21"/>
                <w:szCs w:val="21"/>
                <w:lang w:val="en-CA"/>
              </w:rPr>
            </w:pPr>
          </w:p>
        </w:tc>
        <w:tc>
          <w:tcPr>
            <w:tcW w:w="471" w:type="pct"/>
          </w:tcPr>
          <w:p w14:paraId="5ACA4147" w14:textId="77777777" w:rsidR="00731CE5" w:rsidRPr="00C74278" w:rsidRDefault="00731CE5" w:rsidP="00C74278">
            <w:pPr>
              <w:pStyle w:val="TableParagraph"/>
              <w:jc w:val="center"/>
              <w:rPr>
                <w:rFonts w:cs="Arial"/>
                <w:sz w:val="21"/>
                <w:szCs w:val="21"/>
                <w:lang w:val="en-CA"/>
              </w:rPr>
            </w:pPr>
          </w:p>
        </w:tc>
      </w:tr>
      <w:tr w:rsidR="00731CE5" w:rsidRPr="002176DA" w14:paraId="3BDA8200" w14:textId="77777777" w:rsidTr="00C74278">
        <w:trPr>
          <w:cnfStyle w:val="000000010000" w:firstRow="0" w:lastRow="0" w:firstColumn="0" w:lastColumn="0" w:oddVBand="0" w:evenVBand="0" w:oddHBand="0" w:evenHBand="1" w:firstRowFirstColumn="0" w:firstRowLastColumn="0" w:lastRowFirstColumn="0" w:lastRowLastColumn="0"/>
        </w:trPr>
        <w:tc>
          <w:tcPr>
            <w:tcW w:w="994" w:type="pct"/>
          </w:tcPr>
          <w:p w14:paraId="09F6FFAA" w14:textId="08460869" w:rsidR="00731CE5" w:rsidRPr="00C74278" w:rsidRDefault="006805C2" w:rsidP="00C74278">
            <w:pPr>
              <w:pStyle w:val="TableParagraph"/>
              <w:rPr>
                <w:rFonts w:cs="Arial"/>
                <w:sz w:val="21"/>
                <w:szCs w:val="21"/>
              </w:rPr>
            </w:pPr>
            <w:r w:rsidRPr="00C74278">
              <w:rPr>
                <w:sz w:val="21"/>
                <w:szCs w:val="21"/>
              </w:rPr>
              <w:t>Peintures</w:t>
            </w:r>
          </w:p>
        </w:tc>
        <w:tc>
          <w:tcPr>
            <w:tcW w:w="621" w:type="pct"/>
          </w:tcPr>
          <w:p w14:paraId="63BACEE2" w14:textId="77777777" w:rsidR="00731CE5" w:rsidRPr="00C74278" w:rsidRDefault="00731CE5" w:rsidP="00C74278">
            <w:pPr>
              <w:pStyle w:val="TableParagraph"/>
              <w:jc w:val="center"/>
              <w:rPr>
                <w:rFonts w:cs="Arial"/>
                <w:sz w:val="21"/>
                <w:szCs w:val="21"/>
                <w:lang w:val="en-CA"/>
              </w:rPr>
            </w:pPr>
          </w:p>
        </w:tc>
        <w:tc>
          <w:tcPr>
            <w:tcW w:w="558" w:type="pct"/>
          </w:tcPr>
          <w:p w14:paraId="109FA1CD" w14:textId="77777777" w:rsidR="00731CE5" w:rsidRPr="00C74278" w:rsidRDefault="00731CE5" w:rsidP="00C74278">
            <w:pPr>
              <w:pStyle w:val="TableParagraph"/>
              <w:jc w:val="center"/>
              <w:rPr>
                <w:rFonts w:cs="Arial"/>
                <w:sz w:val="21"/>
                <w:szCs w:val="21"/>
                <w:lang w:val="en-CA"/>
              </w:rPr>
            </w:pPr>
          </w:p>
        </w:tc>
        <w:tc>
          <w:tcPr>
            <w:tcW w:w="471" w:type="pct"/>
          </w:tcPr>
          <w:p w14:paraId="570EE5F3" w14:textId="77777777" w:rsidR="00731CE5" w:rsidRPr="00C74278" w:rsidRDefault="00731CE5" w:rsidP="00C74278">
            <w:pPr>
              <w:pStyle w:val="TableParagraph"/>
              <w:jc w:val="center"/>
              <w:rPr>
                <w:rFonts w:cs="Arial"/>
                <w:sz w:val="21"/>
                <w:szCs w:val="21"/>
                <w:lang w:val="en-CA"/>
              </w:rPr>
            </w:pPr>
          </w:p>
        </w:tc>
        <w:tc>
          <w:tcPr>
            <w:tcW w:w="471" w:type="pct"/>
          </w:tcPr>
          <w:p w14:paraId="7198891F" w14:textId="77777777" w:rsidR="00731CE5" w:rsidRPr="00C74278" w:rsidRDefault="00731CE5" w:rsidP="00C74278">
            <w:pPr>
              <w:pStyle w:val="TableParagraph"/>
              <w:jc w:val="center"/>
              <w:rPr>
                <w:rFonts w:cs="Arial"/>
                <w:sz w:val="21"/>
                <w:szCs w:val="21"/>
                <w:lang w:val="en-CA"/>
              </w:rPr>
            </w:pPr>
          </w:p>
        </w:tc>
        <w:tc>
          <w:tcPr>
            <w:tcW w:w="471" w:type="pct"/>
          </w:tcPr>
          <w:p w14:paraId="03D14F0B" w14:textId="77777777" w:rsidR="00731CE5" w:rsidRPr="00C74278" w:rsidRDefault="00731CE5" w:rsidP="00C74278">
            <w:pPr>
              <w:pStyle w:val="TableParagraph"/>
              <w:jc w:val="center"/>
              <w:rPr>
                <w:rFonts w:cs="Arial"/>
                <w:sz w:val="21"/>
                <w:szCs w:val="21"/>
                <w:lang w:val="en-CA"/>
              </w:rPr>
            </w:pPr>
          </w:p>
        </w:tc>
        <w:tc>
          <w:tcPr>
            <w:tcW w:w="471" w:type="pct"/>
          </w:tcPr>
          <w:p w14:paraId="0FD21850" w14:textId="77777777" w:rsidR="00731CE5" w:rsidRPr="00C74278" w:rsidRDefault="00731CE5" w:rsidP="00C74278">
            <w:pPr>
              <w:pStyle w:val="TableParagraph"/>
              <w:jc w:val="center"/>
              <w:rPr>
                <w:rFonts w:cs="Arial"/>
                <w:sz w:val="21"/>
                <w:szCs w:val="21"/>
                <w:lang w:val="en-CA"/>
              </w:rPr>
            </w:pPr>
          </w:p>
        </w:tc>
        <w:tc>
          <w:tcPr>
            <w:tcW w:w="471" w:type="pct"/>
          </w:tcPr>
          <w:p w14:paraId="09FB7B33" w14:textId="77777777" w:rsidR="00731CE5" w:rsidRPr="00C74278" w:rsidRDefault="00731CE5" w:rsidP="00C74278">
            <w:pPr>
              <w:pStyle w:val="TableParagraph"/>
              <w:jc w:val="center"/>
              <w:rPr>
                <w:rFonts w:cs="Arial"/>
                <w:sz w:val="21"/>
                <w:szCs w:val="21"/>
                <w:lang w:val="en-CA"/>
              </w:rPr>
            </w:pPr>
          </w:p>
        </w:tc>
        <w:tc>
          <w:tcPr>
            <w:tcW w:w="471" w:type="pct"/>
          </w:tcPr>
          <w:p w14:paraId="0FB2079B" w14:textId="77777777" w:rsidR="00731CE5" w:rsidRPr="00C74278" w:rsidRDefault="00731CE5" w:rsidP="00C74278">
            <w:pPr>
              <w:pStyle w:val="TableParagraph"/>
              <w:jc w:val="center"/>
              <w:rPr>
                <w:rFonts w:cs="Arial"/>
                <w:sz w:val="21"/>
                <w:szCs w:val="21"/>
                <w:lang w:val="en-CA"/>
              </w:rPr>
            </w:pPr>
          </w:p>
        </w:tc>
      </w:tr>
      <w:tr w:rsidR="001166E2" w:rsidRPr="002176DA" w14:paraId="05E9641D" w14:textId="77777777" w:rsidTr="00C74278">
        <w:trPr>
          <w:cnfStyle w:val="000000100000" w:firstRow="0" w:lastRow="0" w:firstColumn="0" w:lastColumn="0" w:oddVBand="0" w:evenVBand="0" w:oddHBand="1" w:evenHBand="0" w:firstRowFirstColumn="0" w:firstRowLastColumn="0" w:lastRowFirstColumn="0" w:lastRowLastColumn="0"/>
        </w:trPr>
        <w:tc>
          <w:tcPr>
            <w:tcW w:w="994" w:type="pct"/>
          </w:tcPr>
          <w:p w14:paraId="48BA18C9" w14:textId="028BE9F3" w:rsidR="00731CE5" w:rsidRPr="00C74278" w:rsidRDefault="006805C2" w:rsidP="00C74278">
            <w:pPr>
              <w:pStyle w:val="TableParagraph"/>
              <w:rPr>
                <w:rFonts w:cs="Arial"/>
                <w:sz w:val="21"/>
                <w:szCs w:val="21"/>
              </w:rPr>
            </w:pPr>
            <w:r w:rsidRPr="00C74278">
              <w:rPr>
                <w:sz w:val="21"/>
                <w:szCs w:val="21"/>
              </w:rPr>
              <w:t xml:space="preserve">Papier </w:t>
            </w:r>
          </w:p>
        </w:tc>
        <w:tc>
          <w:tcPr>
            <w:tcW w:w="621" w:type="pct"/>
          </w:tcPr>
          <w:p w14:paraId="2655A83E" w14:textId="77777777" w:rsidR="00731CE5" w:rsidRPr="00C74278" w:rsidRDefault="00731CE5" w:rsidP="00C74278">
            <w:pPr>
              <w:pStyle w:val="TableParagraph"/>
              <w:jc w:val="center"/>
              <w:rPr>
                <w:rFonts w:cs="Arial"/>
                <w:sz w:val="21"/>
                <w:szCs w:val="21"/>
                <w:lang w:val="en-CA"/>
              </w:rPr>
            </w:pPr>
          </w:p>
        </w:tc>
        <w:tc>
          <w:tcPr>
            <w:tcW w:w="558" w:type="pct"/>
          </w:tcPr>
          <w:p w14:paraId="3F242877" w14:textId="77777777" w:rsidR="00731CE5" w:rsidRPr="00C74278" w:rsidRDefault="00731CE5" w:rsidP="00C74278">
            <w:pPr>
              <w:pStyle w:val="TableParagraph"/>
              <w:jc w:val="center"/>
              <w:rPr>
                <w:rFonts w:cs="Arial"/>
                <w:sz w:val="21"/>
                <w:szCs w:val="21"/>
                <w:lang w:val="en-CA"/>
              </w:rPr>
            </w:pPr>
          </w:p>
        </w:tc>
        <w:tc>
          <w:tcPr>
            <w:tcW w:w="471" w:type="pct"/>
          </w:tcPr>
          <w:p w14:paraId="6931442E" w14:textId="77777777" w:rsidR="00731CE5" w:rsidRPr="00C74278" w:rsidRDefault="00731CE5" w:rsidP="00C74278">
            <w:pPr>
              <w:pStyle w:val="TableParagraph"/>
              <w:jc w:val="center"/>
              <w:rPr>
                <w:rFonts w:cs="Arial"/>
                <w:sz w:val="21"/>
                <w:szCs w:val="21"/>
                <w:lang w:val="en-CA"/>
              </w:rPr>
            </w:pPr>
          </w:p>
        </w:tc>
        <w:tc>
          <w:tcPr>
            <w:tcW w:w="471" w:type="pct"/>
          </w:tcPr>
          <w:p w14:paraId="22118895" w14:textId="77777777" w:rsidR="00731CE5" w:rsidRPr="00C74278" w:rsidRDefault="00731CE5" w:rsidP="00C74278">
            <w:pPr>
              <w:pStyle w:val="TableParagraph"/>
              <w:jc w:val="center"/>
              <w:rPr>
                <w:rFonts w:cs="Arial"/>
                <w:sz w:val="21"/>
                <w:szCs w:val="21"/>
                <w:lang w:val="en-CA"/>
              </w:rPr>
            </w:pPr>
          </w:p>
        </w:tc>
        <w:tc>
          <w:tcPr>
            <w:tcW w:w="471" w:type="pct"/>
          </w:tcPr>
          <w:p w14:paraId="15B176E0" w14:textId="77777777" w:rsidR="00731CE5" w:rsidRPr="00C74278" w:rsidRDefault="00731CE5" w:rsidP="00C74278">
            <w:pPr>
              <w:pStyle w:val="TableParagraph"/>
              <w:jc w:val="center"/>
              <w:rPr>
                <w:rFonts w:cs="Arial"/>
                <w:sz w:val="21"/>
                <w:szCs w:val="21"/>
                <w:lang w:val="en-CA"/>
              </w:rPr>
            </w:pPr>
          </w:p>
        </w:tc>
        <w:tc>
          <w:tcPr>
            <w:tcW w:w="471" w:type="pct"/>
          </w:tcPr>
          <w:p w14:paraId="542A326F" w14:textId="77777777" w:rsidR="00731CE5" w:rsidRPr="00C74278" w:rsidRDefault="00731CE5" w:rsidP="00C74278">
            <w:pPr>
              <w:pStyle w:val="TableParagraph"/>
              <w:jc w:val="center"/>
              <w:rPr>
                <w:rFonts w:cs="Arial"/>
                <w:sz w:val="21"/>
                <w:szCs w:val="21"/>
                <w:lang w:val="en-CA"/>
              </w:rPr>
            </w:pPr>
          </w:p>
        </w:tc>
        <w:tc>
          <w:tcPr>
            <w:tcW w:w="471" w:type="pct"/>
          </w:tcPr>
          <w:p w14:paraId="71DDBBF7" w14:textId="77777777" w:rsidR="00731CE5" w:rsidRPr="00C74278" w:rsidRDefault="00731CE5" w:rsidP="00C74278">
            <w:pPr>
              <w:pStyle w:val="TableParagraph"/>
              <w:jc w:val="center"/>
              <w:rPr>
                <w:rFonts w:cs="Arial"/>
                <w:sz w:val="21"/>
                <w:szCs w:val="21"/>
                <w:lang w:val="en-CA"/>
              </w:rPr>
            </w:pPr>
          </w:p>
        </w:tc>
        <w:tc>
          <w:tcPr>
            <w:tcW w:w="471" w:type="pct"/>
          </w:tcPr>
          <w:p w14:paraId="6280E54B" w14:textId="77777777" w:rsidR="00731CE5" w:rsidRPr="00C74278" w:rsidRDefault="00731CE5" w:rsidP="00C74278">
            <w:pPr>
              <w:pStyle w:val="TableParagraph"/>
              <w:jc w:val="center"/>
              <w:rPr>
                <w:rFonts w:cs="Arial"/>
                <w:sz w:val="21"/>
                <w:szCs w:val="21"/>
                <w:lang w:val="en-CA"/>
              </w:rPr>
            </w:pPr>
          </w:p>
        </w:tc>
      </w:tr>
      <w:tr w:rsidR="00731CE5" w:rsidRPr="002176DA" w14:paraId="6C72F737" w14:textId="77777777" w:rsidTr="00C74278">
        <w:trPr>
          <w:cnfStyle w:val="000000010000" w:firstRow="0" w:lastRow="0" w:firstColumn="0" w:lastColumn="0" w:oddVBand="0" w:evenVBand="0" w:oddHBand="0" w:evenHBand="1" w:firstRowFirstColumn="0" w:firstRowLastColumn="0" w:lastRowFirstColumn="0" w:lastRowLastColumn="0"/>
        </w:trPr>
        <w:tc>
          <w:tcPr>
            <w:tcW w:w="994" w:type="pct"/>
          </w:tcPr>
          <w:p w14:paraId="65B2554B" w14:textId="0FCA6D1A" w:rsidR="00731CE5" w:rsidRPr="00C74278" w:rsidRDefault="006805C2" w:rsidP="00C74278">
            <w:pPr>
              <w:pStyle w:val="TableParagraph"/>
              <w:rPr>
                <w:rFonts w:cs="Arial"/>
                <w:sz w:val="21"/>
                <w:szCs w:val="21"/>
              </w:rPr>
            </w:pPr>
            <w:r w:rsidRPr="00C74278">
              <w:rPr>
                <w:sz w:val="21"/>
                <w:szCs w:val="21"/>
              </w:rPr>
              <w:t xml:space="preserve">Documents photographiques </w:t>
            </w:r>
          </w:p>
        </w:tc>
        <w:tc>
          <w:tcPr>
            <w:tcW w:w="621" w:type="pct"/>
          </w:tcPr>
          <w:p w14:paraId="057F1742" w14:textId="77777777" w:rsidR="00731CE5" w:rsidRPr="00C74278" w:rsidRDefault="00731CE5" w:rsidP="00C74278">
            <w:pPr>
              <w:pStyle w:val="TableParagraph"/>
              <w:jc w:val="center"/>
              <w:rPr>
                <w:rFonts w:cs="Arial"/>
                <w:sz w:val="21"/>
                <w:szCs w:val="21"/>
                <w:lang w:val="en-CA"/>
              </w:rPr>
            </w:pPr>
          </w:p>
        </w:tc>
        <w:tc>
          <w:tcPr>
            <w:tcW w:w="558" w:type="pct"/>
          </w:tcPr>
          <w:p w14:paraId="77ABFFDD" w14:textId="77777777" w:rsidR="00731CE5" w:rsidRPr="00C74278" w:rsidRDefault="00731CE5" w:rsidP="00C74278">
            <w:pPr>
              <w:pStyle w:val="TableParagraph"/>
              <w:jc w:val="center"/>
              <w:rPr>
                <w:rFonts w:cs="Arial"/>
                <w:sz w:val="21"/>
                <w:szCs w:val="21"/>
                <w:lang w:val="en-CA"/>
              </w:rPr>
            </w:pPr>
          </w:p>
        </w:tc>
        <w:tc>
          <w:tcPr>
            <w:tcW w:w="471" w:type="pct"/>
          </w:tcPr>
          <w:p w14:paraId="1C83A6AA" w14:textId="77777777" w:rsidR="00731CE5" w:rsidRPr="00C74278" w:rsidRDefault="00731CE5" w:rsidP="00C74278">
            <w:pPr>
              <w:pStyle w:val="TableParagraph"/>
              <w:jc w:val="center"/>
              <w:rPr>
                <w:rFonts w:cs="Arial"/>
                <w:sz w:val="21"/>
                <w:szCs w:val="21"/>
                <w:lang w:val="en-CA"/>
              </w:rPr>
            </w:pPr>
          </w:p>
        </w:tc>
        <w:tc>
          <w:tcPr>
            <w:tcW w:w="471" w:type="pct"/>
          </w:tcPr>
          <w:p w14:paraId="019D9876" w14:textId="77777777" w:rsidR="00731CE5" w:rsidRPr="00C74278" w:rsidRDefault="00731CE5" w:rsidP="00C74278">
            <w:pPr>
              <w:pStyle w:val="TableParagraph"/>
              <w:jc w:val="center"/>
              <w:rPr>
                <w:rFonts w:cs="Arial"/>
                <w:sz w:val="21"/>
                <w:szCs w:val="21"/>
                <w:lang w:val="en-CA"/>
              </w:rPr>
            </w:pPr>
          </w:p>
        </w:tc>
        <w:tc>
          <w:tcPr>
            <w:tcW w:w="471" w:type="pct"/>
          </w:tcPr>
          <w:p w14:paraId="15EE8C09" w14:textId="77777777" w:rsidR="00731CE5" w:rsidRPr="00C74278" w:rsidRDefault="00731CE5" w:rsidP="00C74278">
            <w:pPr>
              <w:pStyle w:val="TableParagraph"/>
              <w:jc w:val="center"/>
              <w:rPr>
                <w:rFonts w:cs="Arial"/>
                <w:sz w:val="21"/>
                <w:szCs w:val="21"/>
                <w:lang w:val="en-CA"/>
              </w:rPr>
            </w:pPr>
          </w:p>
        </w:tc>
        <w:tc>
          <w:tcPr>
            <w:tcW w:w="471" w:type="pct"/>
          </w:tcPr>
          <w:p w14:paraId="7B7EEC57" w14:textId="77777777" w:rsidR="00731CE5" w:rsidRPr="00C74278" w:rsidRDefault="00731CE5" w:rsidP="00C74278">
            <w:pPr>
              <w:pStyle w:val="TableParagraph"/>
              <w:jc w:val="center"/>
              <w:rPr>
                <w:rFonts w:cs="Arial"/>
                <w:sz w:val="21"/>
                <w:szCs w:val="21"/>
                <w:lang w:val="en-CA"/>
              </w:rPr>
            </w:pPr>
          </w:p>
        </w:tc>
        <w:tc>
          <w:tcPr>
            <w:tcW w:w="471" w:type="pct"/>
          </w:tcPr>
          <w:p w14:paraId="4F3DBE5A" w14:textId="77777777" w:rsidR="00731CE5" w:rsidRPr="00C74278" w:rsidRDefault="00731CE5" w:rsidP="00C74278">
            <w:pPr>
              <w:pStyle w:val="TableParagraph"/>
              <w:jc w:val="center"/>
              <w:rPr>
                <w:rFonts w:cs="Arial"/>
                <w:sz w:val="21"/>
                <w:szCs w:val="21"/>
                <w:lang w:val="en-CA"/>
              </w:rPr>
            </w:pPr>
          </w:p>
        </w:tc>
        <w:tc>
          <w:tcPr>
            <w:tcW w:w="471" w:type="pct"/>
          </w:tcPr>
          <w:p w14:paraId="0EBC64C8" w14:textId="77777777" w:rsidR="00731CE5" w:rsidRPr="00C74278" w:rsidRDefault="00731CE5" w:rsidP="00C74278">
            <w:pPr>
              <w:pStyle w:val="TableParagraph"/>
              <w:jc w:val="center"/>
              <w:rPr>
                <w:rFonts w:cs="Arial"/>
                <w:sz w:val="21"/>
                <w:szCs w:val="21"/>
                <w:lang w:val="en-CA"/>
              </w:rPr>
            </w:pPr>
          </w:p>
        </w:tc>
      </w:tr>
      <w:tr w:rsidR="001166E2" w:rsidRPr="002176DA" w14:paraId="0B0367D5" w14:textId="77777777" w:rsidTr="00C74278">
        <w:trPr>
          <w:cnfStyle w:val="000000100000" w:firstRow="0" w:lastRow="0" w:firstColumn="0" w:lastColumn="0" w:oddVBand="0" w:evenVBand="0" w:oddHBand="1" w:evenHBand="0" w:firstRowFirstColumn="0" w:firstRowLastColumn="0" w:lastRowFirstColumn="0" w:lastRowLastColumn="0"/>
        </w:trPr>
        <w:tc>
          <w:tcPr>
            <w:tcW w:w="994" w:type="pct"/>
          </w:tcPr>
          <w:p w14:paraId="1182D96B" w14:textId="195F0F7C" w:rsidR="00731CE5" w:rsidRPr="00C74278" w:rsidRDefault="006805C2" w:rsidP="00C74278">
            <w:pPr>
              <w:pStyle w:val="TableParagraph"/>
              <w:rPr>
                <w:rFonts w:cs="Arial"/>
                <w:sz w:val="21"/>
                <w:szCs w:val="21"/>
              </w:rPr>
            </w:pPr>
            <w:r w:rsidRPr="00C74278">
              <w:rPr>
                <w:sz w:val="21"/>
                <w:szCs w:val="21"/>
              </w:rPr>
              <w:t>Plastiques</w:t>
            </w:r>
          </w:p>
        </w:tc>
        <w:tc>
          <w:tcPr>
            <w:tcW w:w="621" w:type="pct"/>
          </w:tcPr>
          <w:p w14:paraId="63DB88A7" w14:textId="77777777" w:rsidR="00731CE5" w:rsidRPr="00C74278" w:rsidRDefault="00731CE5" w:rsidP="00C74278">
            <w:pPr>
              <w:pStyle w:val="TableParagraph"/>
              <w:jc w:val="center"/>
              <w:rPr>
                <w:rFonts w:cs="Arial"/>
                <w:sz w:val="21"/>
                <w:szCs w:val="21"/>
                <w:lang w:val="en-CA"/>
              </w:rPr>
            </w:pPr>
          </w:p>
        </w:tc>
        <w:tc>
          <w:tcPr>
            <w:tcW w:w="558" w:type="pct"/>
          </w:tcPr>
          <w:p w14:paraId="78166401" w14:textId="77777777" w:rsidR="00731CE5" w:rsidRPr="00C74278" w:rsidRDefault="00731CE5" w:rsidP="00C74278">
            <w:pPr>
              <w:pStyle w:val="TableParagraph"/>
              <w:jc w:val="center"/>
              <w:rPr>
                <w:rFonts w:cs="Arial"/>
                <w:sz w:val="21"/>
                <w:szCs w:val="21"/>
                <w:lang w:val="en-CA"/>
              </w:rPr>
            </w:pPr>
          </w:p>
        </w:tc>
        <w:tc>
          <w:tcPr>
            <w:tcW w:w="471" w:type="pct"/>
          </w:tcPr>
          <w:p w14:paraId="0E076570" w14:textId="77777777" w:rsidR="00731CE5" w:rsidRPr="00C74278" w:rsidRDefault="00731CE5" w:rsidP="00C74278">
            <w:pPr>
              <w:pStyle w:val="TableParagraph"/>
              <w:jc w:val="center"/>
              <w:rPr>
                <w:rFonts w:cs="Arial"/>
                <w:sz w:val="21"/>
                <w:szCs w:val="21"/>
                <w:lang w:val="en-CA"/>
              </w:rPr>
            </w:pPr>
          </w:p>
        </w:tc>
        <w:tc>
          <w:tcPr>
            <w:tcW w:w="471" w:type="pct"/>
          </w:tcPr>
          <w:p w14:paraId="4CCB42E4" w14:textId="77777777" w:rsidR="00731CE5" w:rsidRPr="00C74278" w:rsidRDefault="00731CE5" w:rsidP="00C74278">
            <w:pPr>
              <w:pStyle w:val="TableParagraph"/>
              <w:jc w:val="center"/>
              <w:rPr>
                <w:rFonts w:cs="Arial"/>
                <w:sz w:val="21"/>
                <w:szCs w:val="21"/>
                <w:lang w:val="en-CA"/>
              </w:rPr>
            </w:pPr>
          </w:p>
        </w:tc>
        <w:tc>
          <w:tcPr>
            <w:tcW w:w="471" w:type="pct"/>
          </w:tcPr>
          <w:p w14:paraId="2CD2106D" w14:textId="77777777" w:rsidR="00731CE5" w:rsidRPr="00C74278" w:rsidRDefault="00731CE5" w:rsidP="00C74278">
            <w:pPr>
              <w:pStyle w:val="TableParagraph"/>
              <w:jc w:val="center"/>
              <w:rPr>
                <w:rFonts w:cs="Arial"/>
                <w:sz w:val="21"/>
                <w:szCs w:val="21"/>
                <w:lang w:val="en-CA"/>
              </w:rPr>
            </w:pPr>
          </w:p>
        </w:tc>
        <w:tc>
          <w:tcPr>
            <w:tcW w:w="471" w:type="pct"/>
          </w:tcPr>
          <w:p w14:paraId="11CCF925" w14:textId="77777777" w:rsidR="00731CE5" w:rsidRPr="00C74278" w:rsidRDefault="00731CE5" w:rsidP="00C74278">
            <w:pPr>
              <w:pStyle w:val="TableParagraph"/>
              <w:jc w:val="center"/>
              <w:rPr>
                <w:rFonts w:cs="Arial"/>
                <w:sz w:val="21"/>
                <w:szCs w:val="21"/>
                <w:lang w:val="en-CA"/>
              </w:rPr>
            </w:pPr>
          </w:p>
        </w:tc>
        <w:tc>
          <w:tcPr>
            <w:tcW w:w="471" w:type="pct"/>
          </w:tcPr>
          <w:p w14:paraId="7F7EC838" w14:textId="77777777" w:rsidR="00731CE5" w:rsidRPr="00C74278" w:rsidRDefault="00731CE5" w:rsidP="00C74278">
            <w:pPr>
              <w:pStyle w:val="TableParagraph"/>
              <w:jc w:val="center"/>
              <w:rPr>
                <w:rFonts w:cs="Arial"/>
                <w:sz w:val="21"/>
                <w:szCs w:val="21"/>
                <w:lang w:val="en-CA"/>
              </w:rPr>
            </w:pPr>
          </w:p>
        </w:tc>
        <w:tc>
          <w:tcPr>
            <w:tcW w:w="471" w:type="pct"/>
          </w:tcPr>
          <w:p w14:paraId="3DD40CFF" w14:textId="77777777" w:rsidR="00731CE5" w:rsidRPr="00C74278" w:rsidRDefault="00731CE5" w:rsidP="00C74278">
            <w:pPr>
              <w:pStyle w:val="TableParagraph"/>
              <w:jc w:val="center"/>
              <w:rPr>
                <w:rFonts w:cs="Arial"/>
                <w:sz w:val="21"/>
                <w:szCs w:val="21"/>
                <w:lang w:val="en-CA"/>
              </w:rPr>
            </w:pPr>
          </w:p>
        </w:tc>
      </w:tr>
      <w:tr w:rsidR="00731CE5" w:rsidRPr="002176DA" w14:paraId="4103087F" w14:textId="77777777" w:rsidTr="00C74278">
        <w:trPr>
          <w:cnfStyle w:val="000000010000" w:firstRow="0" w:lastRow="0" w:firstColumn="0" w:lastColumn="0" w:oddVBand="0" w:evenVBand="0" w:oddHBand="0" w:evenHBand="1" w:firstRowFirstColumn="0" w:firstRowLastColumn="0" w:lastRowFirstColumn="0" w:lastRowLastColumn="0"/>
        </w:trPr>
        <w:tc>
          <w:tcPr>
            <w:tcW w:w="994" w:type="pct"/>
          </w:tcPr>
          <w:p w14:paraId="1CB31E03" w14:textId="6EE1B992" w:rsidR="00731CE5" w:rsidRPr="00C74278" w:rsidRDefault="006805C2" w:rsidP="00C74278">
            <w:pPr>
              <w:pStyle w:val="TableParagraph"/>
              <w:rPr>
                <w:rFonts w:cs="Arial"/>
                <w:sz w:val="21"/>
                <w:szCs w:val="21"/>
              </w:rPr>
            </w:pPr>
            <w:r w:rsidRPr="00C74278">
              <w:rPr>
                <w:sz w:val="21"/>
                <w:szCs w:val="21"/>
              </w:rPr>
              <w:t>Sculptures</w:t>
            </w:r>
          </w:p>
        </w:tc>
        <w:tc>
          <w:tcPr>
            <w:tcW w:w="621" w:type="pct"/>
          </w:tcPr>
          <w:p w14:paraId="1E932572" w14:textId="77777777" w:rsidR="00731CE5" w:rsidRPr="00C74278" w:rsidRDefault="00731CE5" w:rsidP="00C74278">
            <w:pPr>
              <w:pStyle w:val="TableParagraph"/>
              <w:jc w:val="center"/>
              <w:rPr>
                <w:rFonts w:cs="Arial"/>
                <w:sz w:val="21"/>
                <w:szCs w:val="21"/>
                <w:lang w:val="en-CA"/>
              </w:rPr>
            </w:pPr>
          </w:p>
        </w:tc>
        <w:tc>
          <w:tcPr>
            <w:tcW w:w="558" w:type="pct"/>
          </w:tcPr>
          <w:p w14:paraId="0E103D6A" w14:textId="77777777" w:rsidR="00731CE5" w:rsidRPr="00C74278" w:rsidRDefault="00731CE5" w:rsidP="00C74278">
            <w:pPr>
              <w:pStyle w:val="TableParagraph"/>
              <w:jc w:val="center"/>
              <w:rPr>
                <w:rFonts w:cs="Arial"/>
                <w:sz w:val="21"/>
                <w:szCs w:val="21"/>
                <w:lang w:val="en-CA"/>
              </w:rPr>
            </w:pPr>
          </w:p>
        </w:tc>
        <w:tc>
          <w:tcPr>
            <w:tcW w:w="471" w:type="pct"/>
          </w:tcPr>
          <w:p w14:paraId="2010CB6D" w14:textId="77777777" w:rsidR="00731CE5" w:rsidRPr="00C74278" w:rsidRDefault="00731CE5" w:rsidP="00C74278">
            <w:pPr>
              <w:pStyle w:val="TableParagraph"/>
              <w:jc w:val="center"/>
              <w:rPr>
                <w:rFonts w:cs="Arial"/>
                <w:sz w:val="21"/>
                <w:szCs w:val="21"/>
                <w:lang w:val="en-CA"/>
              </w:rPr>
            </w:pPr>
          </w:p>
        </w:tc>
        <w:tc>
          <w:tcPr>
            <w:tcW w:w="471" w:type="pct"/>
          </w:tcPr>
          <w:p w14:paraId="3F58C5C0" w14:textId="77777777" w:rsidR="00731CE5" w:rsidRPr="00C74278" w:rsidRDefault="00731CE5" w:rsidP="00C74278">
            <w:pPr>
              <w:pStyle w:val="TableParagraph"/>
              <w:jc w:val="center"/>
              <w:rPr>
                <w:rFonts w:cs="Arial"/>
                <w:sz w:val="21"/>
                <w:szCs w:val="21"/>
                <w:lang w:val="en-CA"/>
              </w:rPr>
            </w:pPr>
          </w:p>
        </w:tc>
        <w:tc>
          <w:tcPr>
            <w:tcW w:w="471" w:type="pct"/>
          </w:tcPr>
          <w:p w14:paraId="4BA73695" w14:textId="77777777" w:rsidR="00731CE5" w:rsidRPr="00C74278" w:rsidRDefault="00731CE5" w:rsidP="00C74278">
            <w:pPr>
              <w:pStyle w:val="TableParagraph"/>
              <w:jc w:val="center"/>
              <w:rPr>
                <w:rFonts w:cs="Arial"/>
                <w:sz w:val="21"/>
                <w:szCs w:val="21"/>
                <w:lang w:val="en-CA"/>
              </w:rPr>
            </w:pPr>
          </w:p>
        </w:tc>
        <w:tc>
          <w:tcPr>
            <w:tcW w:w="471" w:type="pct"/>
          </w:tcPr>
          <w:p w14:paraId="68E5D82E" w14:textId="77777777" w:rsidR="00731CE5" w:rsidRPr="00C74278" w:rsidRDefault="00731CE5" w:rsidP="00C74278">
            <w:pPr>
              <w:pStyle w:val="TableParagraph"/>
              <w:jc w:val="center"/>
              <w:rPr>
                <w:rFonts w:cs="Arial"/>
                <w:sz w:val="21"/>
                <w:szCs w:val="21"/>
                <w:lang w:val="en-CA"/>
              </w:rPr>
            </w:pPr>
          </w:p>
        </w:tc>
        <w:tc>
          <w:tcPr>
            <w:tcW w:w="471" w:type="pct"/>
          </w:tcPr>
          <w:p w14:paraId="54A345AF" w14:textId="77777777" w:rsidR="00731CE5" w:rsidRPr="00C74278" w:rsidRDefault="00731CE5" w:rsidP="00C74278">
            <w:pPr>
              <w:pStyle w:val="TableParagraph"/>
              <w:jc w:val="center"/>
              <w:rPr>
                <w:rFonts w:cs="Arial"/>
                <w:sz w:val="21"/>
                <w:szCs w:val="21"/>
                <w:lang w:val="en-CA"/>
              </w:rPr>
            </w:pPr>
          </w:p>
        </w:tc>
        <w:tc>
          <w:tcPr>
            <w:tcW w:w="471" w:type="pct"/>
          </w:tcPr>
          <w:p w14:paraId="16B536C6" w14:textId="77777777" w:rsidR="00731CE5" w:rsidRPr="00C74278" w:rsidRDefault="00731CE5" w:rsidP="00C74278">
            <w:pPr>
              <w:pStyle w:val="TableParagraph"/>
              <w:jc w:val="center"/>
              <w:rPr>
                <w:rFonts w:cs="Arial"/>
                <w:sz w:val="21"/>
                <w:szCs w:val="21"/>
                <w:lang w:val="en-CA"/>
              </w:rPr>
            </w:pPr>
          </w:p>
        </w:tc>
      </w:tr>
      <w:tr w:rsidR="001166E2" w:rsidRPr="002176DA" w14:paraId="54D66767" w14:textId="77777777" w:rsidTr="00C74278">
        <w:trPr>
          <w:cnfStyle w:val="000000100000" w:firstRow="0" w:lastRow="0" w:firstColumn="0" w:lastColumn="0" w:oddVBand="0" w:evenVBand="0" w:oddHBand="1" w:evenHBand="0" w:firstRowFirstColumn="0" w:firstRowLastColumn="0" w:lastRowFirstColumn="0" w:lastRowLastColumn="0"/>
        </w:trPr>
        <w:tc>
          <w:tcPr>
            <w:tcW w:w="994" w:type="pct"/>
          </w:tcPr>
          <w:p w14:paraId="2C69BD50" w14:textId="0E381566" w:rsidR="00731CE5" w:rsidRPr="00C74278" w:rsidRDefault="006805C2" w:rsidP="00C74278">
            <w:pPr>
              <w:pStyle w:val="TableParagraph"/>
              <w:rPr>
                <w:rFonts w:cs="Arial"/>
                <w:sz w:val="21"/>
                <w:szCs w:val="21"/>
              </w:rPr>
            </w:pPr>
            <w:r w:rsidRPr="00C74278">
              <w:rPr>
                <w:sz w:val="21"/>
                <w:szCs w:val="21"/>
              </w:rPr>
              <w:t>Textiles</w:t>
            </w:r>
          </w:p>
        </w:tc>
        <w:tc>
          <w:tcPr>
            <w:tcW w:w="621" w:type="pct"/>
          </w:tcPr>
          <w:p w14:paraId="6F908358" w14:textId="77777777" w:rsidR="00731CE5" w:rsidRPr="00C74278" w:rsidRDefault="00731CE5" w:rsidP="00C74278">
            <w:pPr>
              <w:pStyle w:val="TableParagraph"/>
              <w:jc w:val="center"/>
              <w:rPr>
                <w:rFonts w:cs="Arial"/>
                <w:sz w:val="21"/>
                <w:szCs w:val="21"/>
                <w:lang w:val="en-CA"/>
              </w:rPr>
            </w:pPr>
          </w:p>
        </w:tc>
        <w:tc>
          <w:tcPr>
            <w:tcW w:w="558" w:type="pct"/>
          </w:tcPr>
          <w:p w14:paraId="160BCCA5" w14:textId="77777777" w:rsidR="00731CE5" w:rsidRPr="00C74278" w:rsidRDefault="00731CE5" w:rsidP="00C74278">
            <w:pPr>
              <w:pStyle w:val="TableParagraph"/>
              <w:jc w:val="center"/>
              <w:rPr>
                <w:rFonts w:cs="Arial"/>
                <w:sz w:val="21"/>
                <w:szCs w:val="21"/>
                <w:lang w:val="en-CA"/>
              </w:rPr>
            </w:pPr>
          </w:p>
        </w:tc>
        <w:tc>
          <w:tcPr>
            <w:tcW w:w="471" w:type="pct"/>
          </w:tcPr>
          <w:p w14:paraId="5DB68B37" w14:textId="77777777" w:rsidR="00731CE5" w:rsidRPr="00C74278" w:rsidRDefault="00731CE5" w:rsidP="00C74278">
            <w:pPr>
              <w:pStyle w:val="TableParagraph"/>
              <w:jc w:val="center"/>
              <w:rPr>
                <w:rFonts w:cs="Arial"/>
                <w:sz w:val="21"/>
                <w:szCs w:val="21"/>
                <w:lang w:val="en-CA"/>
              </w:rPr>
            </w:pPr>
          </w:p>
        </w:tc>
        <w:tc>
          <w:tcPr>
            <w:tcW w:w="471" w:type="pct"/>
          </w:tcPr>
          <w:p w14:paraId="3F079C71" w14:textId="77777777" w:rsidR="00731CE5" w:rsidRPr="00C74278" w:rsidRDefault="00731CE5" w:rsidP="00C74278">
            <w:pPr>
              <w:pStyle w:val="TableParagraph"/>
              <w:jc w:val="center"/>
              <w:rPr>
                <w:rFonts w:cs="Arial"/>
                <w:sz w:val="21"/>
                <w:szCs w:val="21"/>
                <w:lang w:val="en-CA"/>
              </w:rPr>
            </w:pPr>
          </w:p>
        </w:tc>
        <w:tc>
          <w:tcPr>
            <w:tcW w:w="471" w:type="pct"/>
          </w:tcPr>
          <w:p w14:paraId="22095E43" w14:textId="77777777" w:rsidR="00731CE5" w:rsidRPr="00C74278" w:rsidRDefault="00731CE5" w:rsidP="00C74278">
            <w:pPr>
              <w:pStyle w:val="TableParagraph"/>
              <w:jc w:val="center"/>
              <w:rPr>
                <w:rFonts w:cs="Arial"/>
                <w:sz w:val="21"/>
                <w:szCs w:val="21"/>
                <w:lang w:val="en-CA"/>
              </w:rPr>
            </w:pPr>
          </w:p>
        </w:tc>
        <w:tc>
          <w:tcPr>
            <w:tcW w:w="471" w:type="pct"/>
          </w:tcPr>
          <w:p w14:paraId="5C72078E" w14:textId="77777777" w:rsidR="00731CE5" w:rsidRPr="00C74278" w:rsidRDefault="00731CE5" w:rsidP="00C74278">
            <w:pPr>
              <w:pStyle w:val="TableParagraph"/>
              <w:jc w:val="center"/>
              <w:rPr>
                <w:rFonts w:cs="Arial"/>
                <w:sz w:val="21"/>
                <w:szCs w:val="21"/>
                <w:lang w:val="en-CA"/>
              </w:rPr>
            </w:pPr>
          </w:p>
        </w:tc>
        <w:tc>
          <w:tcPr>
            <w:tcW w:w="471" w:type="pct"/>
          </w:tcPr>
          <w:p w14:paraId="1D98BCE9" w14:textId="77777777" w:rsidR="00731CE5" w:rsidRPr="00C74278" w:rsidRDefault="00731CE5" w:rsidP="00C74278">
            <w:pPr>
              <w:pStyle w:val="TableParagraph"/>
              <w:jc w:val="center"/>
              <w:rPr>
                <w:rFonts w:cs="Arial"/>
                <w:sz w:val="21"/>
                <w:szCs w:val="21"/>
                <w:lang w:val="en-CA"/>
              </w:rPr>
            </w:pPr>
          </w:p>
        </w:tc>
        <w:tc>
          <w:tcPr>
            <w:tcW w:w="471" w:type="pct"/>
          </w:tcPr>
          <w:p w14:paraId="079406D2" w14:textId="77777777" w:rsidR="00731CE5" w:rsidRPr="00C74278" w:rsidRDefault="00731CE5" w:rsidP="00C74278">
            <w:pPr>
              <w:pStyle w:val="TableParagraph"/>
              <w:jc w:val="center"/>
              <w:rPr>
                <w:rFonts w:cs="Arial"/>
                <w:sz w:val="21"/>
                <w:szCs w:val="21"/>
                <w:lang w:val="en-CA"/>
              </w:rPr>
            </w:pPr>
          </w:p>
        </w:tc>
      </w:tr>
      <w:tr w:rsidR="00731CE5" w:rsidRPr="002176DA" w14:paraId="1D511C4B" w14:textId="77777777" w:rsidTr="00C74278">
        <w:trPr>
          <w:cnfStyle w:val="000000010000" w:firstRow="0" w:lastRow="0" w:firstColumn="0" w:lastColumn="0" w:oddVBand="0" w:evenVBand="0" w:oddHBand="0" w:evenHBand="1" w:firstRowFirstColumn="0" w:firstRowLastColumn="0" w:lastRowFirstColumn="0" w:lastRowLastColumn="0"/>
        </w:trPr>
        <w:tc>
          <w:tcPr>
            <w:tcW w:w="994" w:type="pct"/>
          </w:tcPr>
          <w:p w14:paraId="4049AE57" w14:textId="63BB186C" w:rsidR="00731CE5" w:rsidRPr="00C74278" w:rsidRDefault="006805C2" w:rsidP="00C74278">
            <w:pPr>
              <w:pStyle w:val="TableParagraph"/>
              <w:rPr>
                <w:rFonts w:cs="Arial"/>
                <w:sz w:val="21"/>
                <w:szCs w:val="21"/>
              </w:rPr>
            </w:pPr>
            <w:r w:rsidRPr="00C74278">
              <w:rPr>
                <w:sz w:val="21"/>
                <w:szCs w:val="21"/>
              </w:rPr>
              <w:t>Objets en bois</w:t>
            </w:r>
          </w:p>
        </w:tc>
        <w:tc>
          <w:tcPr>
            <w:tcW w:w="621" w:type="pct"/>
          </w:tcPr>
          <w:p w14:paraId="65B203DD" w14:textId="77777777" w:rsidR="00731CE5" w:rsidRPr="00C74278" w:rsidRDefault="00731CE5" w:rsidP="00C74278">
            <w:pPr>
              <w:pStyle w:val="TableParagraph"/>
              <w:jc w:val="center"/>
              <w:rPr>
                <w:rFonts w:cs="Arial"/>
                <w:sz w:val="21"/>
                <w:szCs w:val="21"/>
                <w:lang w:val="en-CA"/>
              </w:rPr>
            </w:pPr>
          </w:p>
        </w:tc>
        <w:tc>
          <w:tcPr>
            <w:tcW w:w="558" w:type="pct"/>
          </w:tcPr>
          <w:p w14:paraId="794B2154" w14:textId="77777777" w:rsidR="00731CE5" w:rsidRPr="00C74278" w:rsidRDefault="00731CE5" w:rsidP="00C74278">
            <w:pPr>
              <w:pStyle w:val="TableParagraph"/>
              <w:jc w:val="center"/>
              <w:rPr>
                <w:rFonts w:cs="Arial"/>
                <w:sz w:val="21"/>
                <w:szCs w:val="21"/>
                <w:lang w:val="en-CA"/>
              </w:rPr>
            </w:pPr>
          </w:p>
        </w:tc>
        <w:tc>
          <w:tcPr>
            <w:tcW w:w="471" w:type="pct"/>
          </w:tcPr>
          <w:p w14:paraId="524A90DF" w14:textId="77777777" w:rsidR="00731CE5" w:rsidRPr="00C74278" w:rsidRDefault="00731CE5" w:rsidP="00C74278">
            <w:pPr>
              <w:pStyle w:val="TableParagraph"/>
              <w:jc w:val="center"/>
              <w:rPr>
                <w:rFonts w:cs="Arial"/>
                <w:sz w:val="21"/>
                <w:szCs w:val="21"/>
                <w:lang w:val="en-CA"/>
              </w:rPr>
            </w:pPr>
          </w:p>
        </w:tc>
        <w:tc>
          <w:tcPr>
            <w:tcW w:w="471" w:type="pct"/>
          </w:tcPr>
          <w:p w14:paraId="11A49082" w14:textId="77777777" w:rsidR="00731CE5" w:rsidRPr="00C74278" w:rsidRDefault="00731CE5" w:rsidP="00C74278">
            <w:pPr>
              <w:pStyle w:val="TableParagraph"/>
              <w:jc w:val="center"/>
              <w:rPr>
                <w:rFonts w:cs="Arial"/>
                <w:sz w:val="21"/>
                <w:szCs w:val="21"/>
                <w:lang w:val="en-CA"/>
              </w:rPr>
            </w:pPr>
          </w:p>
        </w:tc>
        <w:tc>
          <w:tcPr>
            <w:tcW w:w="471" w:type="pct"/>
          </w:tcPr>
          <w:p w14:paraId="7148885E" w14:textId="77777777" w:rsidR="00731CE5" w:rsidRPr="00C74278" w:rsidRDefault="00731CE5" w:rsidP="00C74278">
            <w:pPr>
              <w:pStyle w:val="TableParagraph"/>
              <w:jc w:val="center"/>
              <w:rPr>
                <w:rFonts w:cs="Arial"/>
                <w:sz w:val="21"/>
                <w:szCs w:val="21"/>
                <w:lang w:val="en-CA"/>
              </w:rPr>
            </w:pPr>
          </w:p>
        </w:tc>
        <w:tc>
          <w:tcPr>
            <w:tcW w:w="471" w:type="pct"/>
          </w:tcPr>
          <w:p w14:paraId="06A46062" w14:textId="52793A2E" w:rsidR="00731CE5" w:rsidRPr="00C74278" w:rsidRDefault="00731CE5" w:rsidP="00C74278">
            <w:pPr>
              <w:pStyle w:val="TableParagraph"/>
              <w:jc w:val="center"/>
              <w:rPr>
                <w:rFonts w:cs="Arial"/>
                <w:sz w:val="21"/>
                <w:szCs w:val="21"/>
                <w:lang w:val="en-CA"/>
              </w:rPr>
            </w:pPr>
          </w:p>
        </w:tc>
        <w:tc>
          <w:tcPr>
            <w:tcW w:w="471" w:type="pct"/>
          </w:tcPr>
          <w:p w14:paraId="6B12482C" w14:textId="77777777" w:rsidR="00731CE5" w:rsidRPr="00C74278" w:rsidRDefault="00731CE5" w:rsidP="00C74278">
            <w:pPr>
              <w:pStyle w:val="TableParagraph"/>
              <w:jc w:val="center"/>
              <w:rPr>
                <w:rFonts w:cs="Arial"/>
                <w:sz w:val="21"/>
                <w:szCs w:val="21"/>
                <w:lang w:val="en-CA"/>
              </w:rPr>
            </w:pPr>
          </w:p>
        </w:tc>
        <w:tc>
          <w:tcPr>
            <w:tcW w:w="471" w:type="pct"/>
          </w:tcPr>
          <w:p w14:paraId="37679F25" w14:textId="77777777" w:rsidR="00731CE5" w:rsidRPr="00C74278" w:rsidRDefault="00731CE5" w:rsidP="00C74278">
            <w:pPr>
              <w:pStyle w:val="TableParagraph"/>
              <w:jc w:val="center"/>
              <w:rPr>
                <w:rFonts w:cs="Arial"/>
                <w:sz w:val="21"/>
                <w:szCs w:val="21"/>
                <w:lang w:val="en-CA"/>
              </w:rPr>
            </w:pPr>
          </w:p>
        </w:tc>
      </w:tr>
      <w:tr w:rsidR="001166E2" w:rsidRPr="002176DA" w14:paraId="5C13361F" w14:textId="77777777" w:rsidTr="00C74278">
        <w:trPr>
          <w:cnfStyle w:val="000000100000" w:firstRow="0" w:lastRow="0" w:firstColumn="0" w:lastColumn="0" w:oddVBand="0" w:evenVBand="0" w:oddHBand="1" w:evenHBand="0" w:firstRowFirstColumn="0" w:firstRowLastColumn="0" w:lastRowFirstColumn="0" w:lastRowLastColumn="0"/>
        </w:trPr>
        <w:tc>
          <w:tcPr>
            <w:tcW w:w="994" w:type="pct"/>
          </w:tcPr>
          <w:p w14:paraId="4BB73885" w14:textId="4AFF9EA7" w:rsidR="00731CE5" w:rsidRPr="00C74278" w:rsidRDefault="00731CE5" w:rsidP="00C74278">
            <w:pPr>
              <w:pStyle w:val="TableParagraph"/>
              <w:rPr>
                <w:rFonts w:cs="Arial"/>
                <w:sz w:val="21"/>
                <w:szCs w:val="21"/>
              </w:rPr>
            </w:pPr>
            <w:r w:rsidRPr="00C74278">
              <w:rPr>
                <w:sz w:val="21"/>
                <w:szCs w:val="21"/>
              </w:rPr>
              <w:t>[Insérer une autre catégorie]</w:t>
            </w:r>
          </w:p>
        </w:tc>
        <w:tc>
          <w:tcPr>
            <w:tcW w:w="621" w:type="pct"/>
          </w:tcPr>
          <w:p w14:paraId="4F0026E6" w14:textId="77777777" w:rsidR="00731CE5" w:rsidRPr="00C74278" w:rsidRDefault="00731CE5" w:rsidP="00C74278">
            <w:pPr>
              <w:pStyle w:val="TableParagraph"/>
              <w:jc w:val="center"/>
              <w:rPr>
                <w:rFonts w:cs="Arial"/>
                <w:sz w:val="21"/>
                <w:szCs w:val="21"/>
                <w:lang w:val="en-CA"/>
              </w:rPr>
            </w:pPr>
          </w:p>
        </w:tc>
        <w:tc>
          <w:tcPr>
            <w:tcW w:w="558" w:type="pct"/>
          </w:tcPr>
          <w:p w14:paraId="53E12490" w14:textId="77777777" w:rsidR="00731CE5" w:rsidRPr="00C74278" w:rsidRDefault="00731CE5" w:rsidP="00C74278">
            <w:pPr>
              <w:pStyle w:val="TableParagraph"/>
              <w:jc w:val="center"/>
              <w:rPr>
                <w:rFonts w:cs="Arial"/>
                <w:sz w:val="21"/>
                <w:szCs w:val="21"/>
                <w:lang w:val="en-CA"/>
              </w:rPr>
            </w:pPr>
          </w:p>
        </w:tc>
        <w:tc>
          <w:tcPr>
            <w:tcW w:w="471" w:type="pct"/>
          </w:tcPr>
          <w:p w14:paraId="7F448E70" w14:textId="77777777" w:rsidR="00731CE5" w:rsidRPr="00C74278" w:rsidRDefault="00731CE5" w:rsidP="00C74278">
            <w:pPr>
              <w:pStyle w:val="TableParagraph"/>
              <w:jc w:val="center"/>
              <w:rPr>
                <w:rFonts w:cs="Arial"/>
                <w:sz w:val="21"/>
                <w:szCs w:val="21"/>
                <w:lang w:val="en-CA"/>
              </w:rPr>
            </w:pPr>
          </w:p>
        </w:tc>
        <w:tc>
          <w:tcPr>
            <w:tcW w:w="471" w:type="pct"/>
          </w:tcPr>
          <w:p w14:paraId="04194EA2" w14:textId="77777777" w:rsidR="00731CE5" w:rsidRPr="00C74278" w:rsidRDefault="00731CE5" w:rsidP="00C74278">
            <w:pPr>
              <w:pStyle w:val="TableParagraph"/>
              <w:jc w:val="center"/>
              <w:rPr>
                <w:rFonts w:cs="Arial"/>
                <w:sz w:val="21"/>
                <w:szCs w:val="21"/>
                <w:lang w:val="en-CA"/>
              </w:rPr>
            </w:pPr>
          </w:p>
        </w:tc>
        <w:tc>
          <w:tcPr>
            <w:tcW w:w="471" w:type="pct"/>
          </w:tcPr>
          <w:p w14:paraId="59EA5EB6" w14:textId="77777777" w:rsidR="00731CE5" w:rsidRPr="00C74278" w:rsidRDefault="00731CE5" w:rsidP="00C74278">
            <w:pPr>
              <w:pStyle w:val="TableParagraph"/>
              <w:jc w:val="center"/>
              <w:rPr>
                <w:rFonts w:cs="Arial"/>
                <w:sz w:val="21"/>
                <w:szCs w:val="21"/>
                <w:lang w:val="en-CA"/>
              </w:rPr>
            </w:pPr>
          </w:p>
        </w:tc>
        <w:tc>
          <w:tcPr>
            <w:tcW w:w="471" w:type="pct"/>
          </w:tcPr>
          <w:p w14:paraId="0F405F5C" w14:textId="77777777" w:rsidR="00731CE5" w:rsidRPr="00C74278" w:rsidRDefault="00731CE5" w:rsidP="00C74278">
            <w:pPr>
              <w:pStyle w:val="TableParagraph"/>
              <w:jc w:val="center"/>
              <w:rPr>
                <w:rFonts w:cs="Arial"/>
                <w:sz w:val="21"/>
                <w:szCs w:val="21"/>
                <w:lang w:val="en-CA"/>
              </w:rPr>
            </w:pPr>
          </w:p>
        </w:tc>
        <w:tc>
          <w:tcPr>
            <w:tcW w:w="471" w:type="pct"/>
          </w:tcPr>
          <w:p w14:paraId="33970DD6" w14:textId="77777777" w:rsidR="00731CE5" w:rsidRPr="00C74278" w:rsidRDefault="00731CE5" w:rsidP="00C74278">
            <w:pPr>
              <w:pStyle w:val="TableParagraph"/>
              <w:jc w:val="center"/>
              <w:rPr>
                <w:rFonts w:cs="Arial"/>
                <w:sz w:val="21"/>
                <w:szCs w:val="21"/>
                <w:lang w:val="en-CA"/>
              </w:rPr>
            </w:pPr>
          </w:p>
        </w:tc>
        <w:tc>
          <w:tcPr>
            <w:tcW w:w="471" w:type="pct"/>
          </w:tcPr>
          <w:p w14:paraId="44FA942C" w14:textId="77777777" w:rsidR="00731CE5" w:rsidRPr="00C74278" w:rsidRDefault="00731CE5" w:rsidP="00C74278">
            <w:pPr>
              <w:pStyle w:val="TableParagraph"/>
              <w:jc w:val="center"/>
              <w:rPr>
                <w:rFonts w:cs="Arial"/>
                <w:sz w:val="21"/>
                <w:szCs w:val="21"/>
                <w:lang w:val="en-CA"/>
              </w:rPr>
            </w:pPr>
          </w:p>
        </w:tc>
      </w:tr>
    </w:tbl>
    <w:p w14:paraId="58B3ABEF" w14:textId="581DFF5E" w:rsidR="006D3679" w:rsidRPr="002F030A" w:rsidRDefault="00CC52AA" w:rsidP="00CE0456">
      <w:pPr>
        <w:pStyle w:val="Titre3"/>
      </w:pPr>
      <w:bookmarkStart w:id="232" w:name="_Salvage_Priorities"/>
      <w:bookmarkStart w:id="233" w:name="_Annexe_6_:"/>
      <w:bookmarkStart w:id="234" w:name="_Toc227059587"/>
      <w:bookmarkStart w:id="235" w:name="_Hlk180057133"/>
      <w:bookmarkStart w:id="236" w:name="_Toc149114920"/>
      <w:bookmarkStart w:id="237" w:name="_Hlk180740828"/>
      <w:bookmarkEnd w:id="228"/>
      <w:bookmarkEnd w:id="229"/>
      <w:bookmarkEnd w:id="230"/>
      <w:bookmarkEnd w:id="232"/>
      <w:bookmarkEnd w:id="233"/>
      <w:r w:rsidRPr="002F030A">
        <w:lastRenderedPageBreak/>
        <w:t>Annexe 6 : Liste de contrôle pour la planification du sauvetage</w:t>
      </w:r>
      <w:bookmarkEnd w:id="234"/>
    </w:p>
    <w:p w14:paraId="6FF73C81" w14:textId="7377F844" w:rsidR="006D3679" w:rsidRPr="002176DA" w:rsidRDefault="007E51B4" w:rsidP="006D3679">
      <w:r>
        <w:t>[</w:t>
      </w:r>
      <w:r w:rsidR="00FA1940" w:rsidRPr="002176DA">
        <w:t>Les cellules vides du formulaire servent à insérer des remarques et seront remplies en cas d’urgence.]</w:t>
      </w:r>
    </w:p>
    <w:tbl>
      <w:tblPr>
        <w:tblStyle w:val="CCIweb"/>
        <w:tblW w:w="14084" w:type="dxa"/>
        <w:tblLayout w:type="fixed"/>
        <w:tblCellMar>
          <w:top w:w="57" w:type="dxa"/>
          <w:bottom w:w="57" w:type="dxa"/>
        </w:tblCellMar>
        <w:tblLook w:val="04A0" w:firstRow="1" w:lastRow="0" w:firstColumn="1" w:lastColumn="0" w:noHBand="0" w:noVBand="1"/>
      </w:tblPr>
      <w:tblGrid>
        <w:gridCol w:w="2577"/>
        <w:gridCol w:w="8015"/>
        <w:gridCol w:w="3492"/>
      </w:tblGrid>
      <w:tr w:rsidR="003A6C38" w:rsidRPr="002176DA" w14:paraId="4CB2DBBD" w14:textId="77777777" w:rsidTr="007202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325CCC6E" w14:textId="77777777" w:rsidR="003A6C38" w:rsidRPr="0042019B" w:rsidRDefault="003A6C38" w:rsidP="00F70E7F">
            <w:pPr>
              <w:pStyle w:val="TableHeading"/>
              <w:rPr>
                <w:bCs/>
                <w:szCs w:val="24"/>
              </w:rPr>
            </w:pPr>
            <w:r w:rsidRPr="0042019B">
              <w:rPr>
                <w:szCs w:val="24"/>
              </w:rPr>
              <w:t>Quoi faire?</w:t>
            </w:r>
          </w:p>
        </w:tc>
        <w:tc>
          <w:tcPr>
            <w:tcW w:w="7938" w:type="dxa"/>
          </w:tcPr>
          <w:p w14:paraId="2D1B7759" w14:textId="77777777" w:rsidR="003A6C38" w:rsidRPr="0042019B" w:rsidRDefault="003A6C38" w:rsidP="00F70E7F">
            <w:pPr>
              <w:pStyle w:val="TableHeading"/>
              <w:cnfStyle w:val="100000000000" w:firstRow="1" w:lastRow="0" w:firstColumn="0" w:lastColumn="0" w:oddVBand="0" w:evenVBand="0" w:oddHBand="0" w:evenHBand="0" w:firstRowFirstColumn="0" w:firstRowLastColumn="0" w:lastRowFirstColumn="0" w:lastRowLastColumn="0"/>
              <w:rPr>
                <w:bCs/>
                <w:szCs w:val="24"/>
              </w:rPr>
            </w:pPr>
            <w:r w:rsidRPr="0042019B">
              <w:rPr>
                <w:szCs w:val="24"/>
              </w:rPr>
              <w:t>Pourquoi?</w:t>
            </w:r>
          </w:p>
        </w:tc>
        <w:tc>
          <w:tcPr>
            <w:tcW w:w="3459" w:type="dxa"/>
          </w:tcPr>
          <w:p w14:paraId="11BE4D94" w14:textId="77777777" w:rsidR="003A6C38" w:rsidRPr="0042019B" w:rsidRDefault="003A6C38" w:rsidP="00F70E7F">
            <w:pPr>
              <w:pStyle w:val="TableHeading"/>
              <w:cnfStyle w:val="100000000000" w:firstRow="1" w:lastRow="0" w:firstColumn="0" w:lastColumn="0" w:oddVBand="0" w:evenVBand="0" w:oddHBand="0" w:evenHBand="0" w:firstRowFirstColumn="0" w:firstRowLastColumn="0" w:lastRowFirstColumn="0" w:lastRowLastColumn="0"/>
              <w:rPr>
                <w:bCs/>
                <w:szCs w:val="24"/>
              </w:rPr>
            </w:pPr>
            <w:r w:rsidRPr="0042019B">
              <w:rPr>
                <w:szCs w:val="24"/>
              </w:rPr>
              <w:t>Remarques</w:t>
            </w:r>
          </w:p>
        </w:tc>
      </w:tr>
      <w:tr w:rsidR="003A6C38" w:rsidRPr="002176DA" w14:paraId="403478C5" w14:textId="77777777" w:rsidTr="00720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04A4CB9D" w14:textId="77777777" w:rsidR="003A6C38" w:rsidRPr="0042019B" w:rsidRDefault="003A6C38" w:rsidP="00D11A07">
            <w:pPr>
              <w:pStyle w:val="ListBulletopen"/>
              <w:rPr>
                <w:szCs w:val="24"/>
              </w:rPr>
            </w:pPr>
            <w:r w:rsidRPr="0042019B">
              <w:rPr>
                <w:szCs w:val="24"/>
              </w:rPr>
              <w:t>Trier</w:t>
            </w:r>
          </w:p>
        </w:tc>
        <w:tc>
          <w:tcPr>
            <w:tcW w:w="7938" w:type="dxa"/>
          </w:tcPr>
          <w:p w14:paraId="4123F35E" w14:textId="3F0E8C2E" w:rsidR="003A6C38" w:rsidRPr="0042019B" w:rsidRDefault="003A6C38" w:rsidP="0042019B">
            <w:pPr>
              <w:pStyle w:val="ListBulletopen"/>
              <w:spacing w:before="40" w:after="40"/>
              <w:cnfStyle w:val="000000100000" w:firstRow="0" w:lastRow="0" w:firstColumn="0" w:lastColumn="0" w:oddVBand="0" w:evenVBand="0" w:oddHBand="1" w:evenHBand="0" w:firstRowFirstColumn="0" w:firstRowLastColumn="0" w:lastRowFirstColumn="0" w:lastRowLastColumn="0"/>
              <w:rPr>
                <w:szCs w:val="24"/>
              </w:rPr>
            </w:pPr>
            <w:r w:rsidRPr="0042019B">
              <w:rPr>
                <w:szCs w:val="24"/>
              </w:rPr>
              <w:t>Plus de quelques objets sont touchés.</w:t>
            </w:r>
          </w:p>
          <w:p w14:paraId="1B3C32DE" w14:textId="77777777" w:rsidR="003A6C38" w:rsidRPr="0042019B" w:rsidRDefault="003A6C38" w:rsidP="0042019B">
            <w:pPr>
              <w:pStyle w:val="ListBulletopen"/>
              <w:spacing w:before="40" w:after="40"/>
              <w:cnfStyle w:val="000000100000" w:firstRow="0" w:lastRow="0" w:firstColumn="0" w:lastColumn="0" w:oddVBand="0" w:evenVBand="0" w:oddHBand="1" w:evenHBand="0" w:firstRowFirstColumn="0" w:firstRowLastColumn="0" w:lastRowFirstColumn="0" w:lastRowLastColumn="0"/>
              <w:rPr>
                <w:szCs w:val="24"/>
              </w:rPr>
            </w:pPr>
            <w:r w:rsidRPr="0042019B">
              <w:rPr>
                <w:szCs w:val="24"/>
              </w:rPr>
              <w:t>La valeur patrimoniale des objets touchés varie.</w:t>
            </w:r>
          </w:p>
          <w:p w14:paraId="7A60418E" w14:textId="77777777" w:rsidR="0011537F" w:rsidRPr="0042019B" w:rsidRDefault="003A6C38" w:rsidP="0042019B">
            <w:pPr>
              <w:pStyle w:val="ListBulletopen"/>
              <w:spacing w:before="40" w:after="40"/>
              <w:cnfStyle w:val="000000100000" w:firstRow="0" w:lastRow="0" w:firstColumn="0" w:lastColumn="0" w:oddVBand="0" w:evenVBand="0" w:oddHBand="1" w:evenHBand="0" w:firstRowFirstColumn="0" w:firstRowLastColumn="0" w:lastRowFirstColumn="0" w:lastRowLastColumn="0"/>
              <w:rPr>
                <w:szCs w:val="24"/>
              </w:rPr>
            </w:pPr>
            <w:r w:rsidRPr="0042019B">
              <w:rPr>
                <w:szCs w:val="24"/>
              </w:rPr>
              <w:t>Les objets sont endommagés à différents degrés.</w:t>
            </w:r>
          </w:p>
          <w:p w14:paraId="7356C287" w14:textId="678F2A8D" w:rsidR="003A6C38" w:rsidRPr="0042019B" w:rsidRDefault="003A6C38" w:rsidP="0042019B">
            <w:pPr>
              <w:pStyle w:val="ListBulletopen"/>
              <w:spacing w:before="40" w:after="40"/>
              <w:cnfStyle w:val="000000100000" w:firstRow="0" w:lastRow="0" w:firstColumn="0" w:lastColumn="0" w:oddVBand="0" w:evenVBand="0" w:oddHBand="1" w:evenHBand="0" w:firstRowFirstColumn="0" w:firstRowLastColumn="0" w:lastRowFirstColumn="0" w:lastRowLastColumn="0"/>
              <w:rPr>
                <w:szCs w:val="24"/>
              </w:rPr>
            </w:pPr>
            <w:r w:rsidRPr="0042019B">
              <w:rPr>
                <w:szCs w:val="24"/>
              </w:rPr>
              <w:t>Les objets touchés nécessitent différentes mesures de sauvetage.</w:t>
            </w:r>
          </w:p>
        </w:tc>
        <w:tc>
          <w:tcPr>
            <w:tcW w:w="3459" w:type="dxa"/>
          </w:tcPr>
          <w:p w14:paraId="6271BB8A" w14:textId="77777777" w:rsidR="003A6C38" w:rsidRPr="0042019B" w:rsidRDefault="003A6C38" w:rsidP="00CE0456">
            <w:pPr>
              <w:pStyle w:val="TableParagraph"/>
              <w:cnfStyle w:val="000000100000" w:firstRow="0" w:lastRow="0" w:firstColumn="0" w:lastColumn="0" w:oddVBand="0" w:evenVBand="0" w:oddHBand="1" w:evenHBand="0" w:firstRowFirstColumn="0" w:firstRowLastColumn="0" w:lastRowFirstColumn="0" w:lastRowLastColumn="0"/>
            </w:pPr>
          </w:p>
        </w:tc>
      </w:tr>
      <w:tr w:rsidR="003A6C38" w:rsidRPr="002176DA" w14:paraId="3C3F0DF4" w14:textId="77777777" w:rsidTr="00720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3809FD07" w14:textId="77777777" w:rsidR="003A6C38" w:rsidRPr="0042019B" w:rsidRDefault="003A6C38" w:rsidP="00D11A07">
            <w:pPr>
              <w:pStyle w:val="ListBulletopen"/>
              <w:rPr>
                <w:szCs w:val="24"/>
              </w:rPr>
            </w:pPr>
            <w:r w:rsidRPr="0042019B">
              <w:rPr>
                <w:szCs w:val="24"/>
              </w:rPr>
              <w:t>Protéger</w:t>
            </w:r>
          </w:p>
        </w:tc>
        <w:tc>
          <w:tcPr>
            <w:tcW w:w="7938" w:type="dxa"/>
          </w:tcPr>
          <w:p w14:paraId="723CB8C0" w14:textId="212BC38A" w:rsidR="003A6C38" w:rsidRPr="0042019B" w:rsidRDefault="003A6C38" w:rsidP="0042019B">
            <w:pPr>
              <w:pStyle w:val="ListBulletopen"/>
              <w:spacing w:before="40" w:after="40"/>
              <w:cnfStyle w:val="000000010000" w:firstRow="0" w:lastRow="0" w:firstColumn="0" w:lastColumn="0" w:oddVBand="0" w:evenVBand="0" w:oddHBand="0" w:evenHBand="1" w:firstRowFirstColumn="0" w:firstRowLastColumn="0" w:lastRowFirstColumn="0" w:lastRowLastColumn="0"/>
              <w:rPr>
                <w:szCs w:val="24"/>
              </w:rPr>
            </w:pPr>
            <w:r w:rsidRPr="0042019B">
              <w:rPr>
                <w:szCs w:val="24"/>
              </w:rPr>
              <w:t xml:space="preserve">Les espaces </w:t>
            </w:r>
            <w:r w:rsidR="00716257" w:rsidRPr="0042019B">
              <w:rPr>
                <w:szCs w:val="24"/>
              </w:rPr>
              <w:t xml:space="preserve">abritant des </w:t>
            </w:r>
            <w:r w:rsidRPr="0042019B">
              <w:rPr>
                <w:szCs w:val="24"/>
              </w:rPr>
              <w:t>collection</w:t>
            </w:r>
            <w:r w:rsidR="00716257" w:rsidRPr="0042019B">
              <w:rPr>
                <w:szCs w:val="24"/>
              </w:rPr>
              <w:t>s</w:t>
            </w:r>
            <w:r w:rsidRPr="0042019B">
              <w:rPr>
                <w:szCs w:val="24"/>
              </w:rPr>
              <w:t xml:space="preserve"> sont ou peuvent être touchés.</w:t>
            </w:r>
          </w:p>
          <w:p w14:paraId="1E889B55" w14:textId="2C24A172" w:rsidR="003A6C38" w:rsidRPr="0042019B" w:rsidRDefault="0033396E" w:rsidP="0042019B">
            <w:pPr>
              <w:pStyle w:val="ListBulletopen"/>
              <w:spacing w:before="40" w:after="40"/>
              <w:cnfStyle w:val="000000010000" w:firstRow="0" w:lastRow="0" w:firstColumn="0" w:lastColumn="0" w:oddVBand="0" w:evenVBand="0" w:oddHBand="0" w:evenHBand="1" w:firstRowFirstColumn="0" w:firstRowLastColumn="0" w:lastRowFirstColumn="0" w:lastRowLastColumn="0"/>
              <w:rPr>
                <w:szCs w:val="24"/>
              </w:rPr>
            </w:pPr>
            <w:r w:rsidRPr="0042019B">
              <w:rPr>
                <w:szCs w:val="24"/>
              </w:rPr>
              <w:t>Les objets ne sont pas encore tous touchés.</w:t>
            </w:r>
          </w:p>
          <w:p w14:paraId="79BBCFD6" w14:textId="44958C78" w:rsidR="003A6C38" w:rsidRPr="0042019B" w:rsidRDefault="003A6C38" w:rsidP="0042019B">
            <w:pPr>
              <w:pStyle w:val="ListBulletopen"/>
              <w:spacing w:before="40" w:after="40"/>
              <w:cnfStyle w:val="000000010000" w:firstRow="0" w:lastRow="0" w:firstColumn="0" w:lastColumn="0" w:oddVBand="0" w:evenVBand="0" w:oddHBand="0" w:evenHBand="1" w:firstRowFirstColumn="0" w:firstRowLastColumn="0" w:lastRowFirstColumn="0" w:lastRowLastColumn="0"/>
              <w:rPr>
                <w:szCs w:val="24"/>
              </w:rPr>
            </w:pPr>
            <w:r w:rsidRPr="0042019B">
              <w:rPr>
                <w:szCs w:val="24"/>
              </w:rPr>
              <w:t>L’</w:t>
            </w:r>
            <w:r w:rsidR="004C7AA2" w:rsidRPr="0042019B">
              <w:rPr>
                <w:szCs w:val="24"/>
              </w:rPr>
              <w:t>HR</w:t>
            </w:r>
            <w:r w:rsidRPr="0042019B">
              <w:rPr>
                <w:szCs w:val="24"/>
              </w:rPr>
              <w:t xml:space="preserve"> dans les espaces </w:t>
            </w:r>
            <w:r w:rsidR="00716257" w:rsidRPr="0042019B">
              <w:rPr>
                <w:szCs w:val="24"/>
              </w:rPr>
              <w:t xml:space="preserve">abritant des </w:t>
            </w:r>
            <w:r w:rsidRPr="0042019B">
              <w:rPr>
                <w:szCs w:val="24"/>
              </w:rPr>
              <w:t>collection</w:t>
            </w:r>
            <w:r w:rsidR="00716257" w:rsidRPr="0042019B">
              <w:rPr>
                <w:szCs w:val="24"/>
              </w:rPr>
              <w:t>s</w:t>
            </w:r>
            <w:r w:rsidRPr="0042019B">
              <w:rPr>
                <w:szCs w:val="24"/>
              </w:rPr>
              <w:t xml:space="preserve"> est supérieure à 70 %.</w:t>
            </w:r>
          </w:p>
          <w:p w14:paraId="35213B48" w14:textId="3107A964" w:rsidR="003A6C38" w:rsidRPr="0042019B" w:rsidRDefault="003A6C38" w:rsidP="0042019B">
            <w:pPr>
              <w:pStyle w:val="ListBulletopen"/>
              <w:spacing w:before="40" w:after="40"/>
              <w:cnfStyle w:val="000000010000" w:firstRow="0" w:lastRow="0" w:firstColumn="0" w:lastColumn="0" w:oddVBand="0" w:evenVBand="0" w:oddHBand="0" w:evenHBand="1" w:firstRowFirstColumn="0" w:firstRowLastColumn="0" w:lastRowFirstColumn="0" w:lastRowLastColumn="0"/>
              <w:rPr>
                <w:szCs w:val="24"/>
              </w:rPr>
            </w:pPr>
            <w:r w:rsidRPr="0042019B">
              <w:rPr>
                <w:szCs w:val="24"/>
              </w:rPr>
              <w:t xml:space="preserve">Les </w:t>
            </w:r>
            <w:r w:rsidR="005E7E71" w:rsidRPr="0042019B">
              <w:rPr>
                <w:szCs w:val="24"/>
              </w:rPr>
              <w:t xml:space="preserve">contenants </w:t>
            </w:r>
            <w:r w:rsidRPr="0042019B">
              <w:rPr>
                <w:szCs w:val="24"/>
              </w:rPr>
              <w:t xml:space="preserve">de </w:t>
            </w:r>
            <w:r w:rsidR="00C21838" w:rsidRPr="0042019B">
              <w:rPr>
                <w:szCs w:val="24"/>
              </w:rPr>
              <w:t xml:space="preserve">protection pour le </w:t>
            </w:r>
            <w:r w:rsidRPr="0042019B">
              <w:rPr>
                <w:szCs w:val="24"/>
              </w:rPr>
              <w:t xml:space="preserve">rangement ou </w:t>
            </w:r>
            <w:r w:rsidR="005E7E71" w:rsidRPr="0042019B">
              <w:rPr>
                <w:szCs w:val="24"/>
              </w:rPr>
              <w:t xml:space="preserve">les vitrines </w:t>
            </w:r>
            <w:r w:rsidRPr="0042019B">
              <w:rPr>
                <w:szCs w:val="24"/>
              </w:rPr>
              <w:t>d’exposition sont instables.</w:t>
            </w:r>
          </w:p>
          <w:p w14:paraId="56EBFA6B" w14:textId="77777777" w:rsidR="003A6C38" w:rsidRPr="0042019B" w:rsidRDefault="003A6C38" w:rsidP="0042019B">
            <w:pPr>
              <w:pStyle w:val="ListBulletopen"/>
              <w:spacing w:before="40" w:after="40"/>
              <w:cnfStyle w:val="000000010000" w:firstRow="0" w:lastRow="0" w:firstColumn="0" w:lastColumn="0" w:oddVBand="0" w:evenVBand="0" w:oddHBand="0" w:evenHBand="1" w:firstRowFirstColumn="0" w:firstRowLastColumn="0" w:lastRowFirstColumn="0" w:lastRowLastColumn="0"/>
              <w:rPr>
                <w:szCs w:val="24"/>
              </w:rPr>
            </w:pPr>
            <w:r w:rsidRPr="0042019B">
              <w:rPr>
                <w:szCs w:val="24"/>
              </w:rPr>
              <w:t>La structure du bâtiment est ou pourrait être endommagée.</w:t>
            </w:r>
          </w:p>
        </w:tc>
        <w:tc>
          <w:tcPr>
            <w:tcW w:w="3459" w:type="dxa"/>
          </w:tcPr>
          <w:p w14:paraId="35F2BCBA" w14:textId="77777777" w:rsidR="003A6C38" w:rsidRPr="0042019B" w:rsidRDefault="003A6C38" w:rsidP="00CE0456">
            <w:pPr>
              <w:pStyle w:val="TableParagraph"/>
              <w:cnfStyle w:val="000000010000" w:firstRow="0" w:lastRow="0" w:firstColumn="0" w:lastColumn="0" w:oddVBand="0" w:evenVBand="0" w:oddHBand="0" w:evenHBand="1" w:firstRowFirstColumn="0" w:firstRowLastColumn="0" w:lastRowFirstColumn="0" w:lastRowLastColumn="0"/>
            </w:pPr>
          </w:p>
        </w:tc>
      </w:tr>
      <w:tr w:rsidR="003A6C38" w:rsidRPr="002176DA" w14:paraId="30420754" w14:textId="77777777" w:rsidTr="00720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5A071012" w14:textId="77777777" w:rsidR="003A6C38" w:rsidRPr="0042019B" w:rsidRDefault="003A6C38" w:rsidP="00D11A07">
            <w:pPr>
              <w:pStyle w:val="ListBulletopen"/>
              <w:rPr>
                <w:szCs w:val="24"/>
              </w:rPr>
            </w:pPr>
            <w:r w:rsidRPr="0042019B">
              <w:rPr>
                <w:szCs w:val="24"/>
              </w:rPr>
              <w:t>Documenter</w:t>
            </w:r>
          </w:p>
        </w:tc>
        <w:tc>
          <w:tcPr>
            <w:tcW w:w="7938" w:type="dxa"/>
          </w:tcPr>
          <w:p w14:paraId="5C0078D9" w14:textId="383AB81A" w:rsidR="003A6C38" w:rsidRPr="0042019B" w:rsidRDefault="003A6C38" w:rsidP="0042019B">
            <w:pPr>
              <w:pStyle w:val="ListBulletopen"/>
              <w:spacing w:before="40" w:after="40"/>
              <w:cnfStyle w:val="000000100000" w:firstRow="0" w:lastRow="0" w:firstColumn="0" w:lastColumn="0" w:oddVBand="0" w:evenVBand="0" w:oddHBand="1" w:evenHBand="0" w:firstRowFirstColumn="0" w:firstRowLastColumn="0" w:lastRowFirstColumn="0" w:lastRowLastColumn="0"/>
              <w:rPr>
                <w:szCs w:val="24"/>
              </w:rPr>
            </w:pPr>
            <w:r w:rsidRPr="0042019B">
              <w:rPr>
                <w:szCs w:val="24"/>
              </w:rPr>
              <w:t xml:space="preserve">Les espaces </w:t>
            </w:r>
            <w:r w:rsidR="00716257" w:rsidRPr="0042019B">
              <w:rPr>
                <w:szCs w:val="24"/>
              </w:rPr>
              <w:t xml:space="preserve">abritant des </w:t>
            </w:r>
            <w:r w:rsidRPr="0042019B">
              <w:rPr>
                <w:szCs w:val="24"/>
              </w:rPr>
              <w:t>collection</w:t>
            </w:r>
            <w:r w:rsidR="00716257" w:rsidRPr="0042019B">
              <w:rPr>
                <w:szCs w:val="24"/>
              </w:rPr>
              <w:t>s</w:t>
            </w:r>
            <w:r w:rsidRPr="0042019B">
              <w:rPr>
                <w:szCs w:val="24"/>
              </w:rPr>
              <w:t xml:space="preserve"> sont touchés.</w:t>
            </w:r>
          </w:p>
          <w:p w14:paraId="192915C5" w14:textId="14525900" w:rsidR="003A6C38" w:rsidRPr="0042019B" w:rsidRDefault="0033396E" w:rsidP="0042019B">
            <w:pPr>
              <w:pStyle w:val="ListBulletopen"/>
              <w:spacing w:before="40" w:after="40"/>
              <w:cnfStyle w:val="000000100000" w:firstRow="0" w:lastRow="0" w:firstColumn="0" w:lastColumn="0" w:oddVBand="0" w:evenVBand="0" w:oddHBand="1" w:evenHBand="0" w:firstRowFirstColumn="0" w:firstRowLastColumn="0" w:lastRowFirstColumn="0" w:lastRowLastColumn="0"/>
              <w:rPr>
                <w:szCs w:val="24"/>
              </w:rPr>
            </w:pPr>
            <w:r w:rsidRPr="0042019B">
              <w:rPr>
                <w:szCs w:val="24"/>
              </w:rPr>
              <w:t>Les objets sont touchés.</w:t>
            </w:r>
          </w:p>
          <w:p w14:paraId="5834E07C" w14:textId="362D0C86" w:rsidR="003A6C38" w:rsidRPr="0042019B" w:rsidRDefault="0033396E" w:rsidP="0042019B">
            <w:pPr>
              <w:pStyle w:val="ListBulletopen"/>
              <w:spacing w:before="40" w:after="40"/>
              <w:cnfStyle w:val="000000100000" w:firstRow="0" w:lastRow="0" w:firstColumn="0" w:lastColumn="0" w:oddVBand="0" w:evenVBand="0" w:oddHBand="1" w:evenHBand="0" w:firstRowFirstColumn="0" w:firstRowLastColumn="0" w:lastRowFirstColumn="0" w:lastRowLastColumn="0"/>
              <w:rPr>
                <w:szCs w:val="24"/>
              </w:rPr>
            </w:pPr>
            <w:r w:rsidRPr="0042019B">
              <w:rPr>
                <w:szCs w:val="24"/>
              </w:rPr>
              <w:t>Les objets seront déplacés.</w:t>
            </w:r>
          </w:p>
          <w:p w14:paraId="7F94DE8B" w14:textId="79463B01" w:rsidR="003A6C38" w:rsidRPr="0042019B" w:rsidRDefault="0033396E" w:rsidP="0042019B">
            <w:pPr>
              <w:pStyle w:val="ListBulletopen"/>
              <w:spacing w:before="40" w:after="40"/>
              <w:cnfStyle w:val="000000100000" w:firstRow="0" w:lastRow="0" w:firstColumn="0" w:lastColumn="0" w:oddVBand="0" w:evenVBand="0" w:oddHBand="1" w:evenHBand="0" w:firstRowFirstColumn="0" w:firstRowLastColumn="0" w:lastRowFirstColumn="0" w:lastRowLastColumn="0"/>
              <w:rPr>
                <w:szCs w:val="24"/>
              </w:rPr>
            </w:pPr>
            <w:r w:rsidRPr="0042019B">
              <w:rPr>
                <w:szCs w:val="24"/>
              </w:rPr>
              <w:t>Les objets recevront un traitement de sauvetage ou de récupération.</w:t>
            </w:r>
          </w:p>
        </w:tc>
        <w:tc>
          <w:tcPr>
            <w:tcW w:w="3459" w:type="dxa"/>
          </w:tcPr>
          <w:p w14:paraId="0D2A711C" w14:textId="77777777" w:rsidR="003A6C38" w:rsidRPr="0042019B" w:rsidRDefault="003A6C38" w:rsidP="00CE0456">
            <w:pPr>
              <w:pStyle w:val="TableParagraph"/>
              <w:cnfStyle w:val="000000100000" w:firstRow="0" w:lastRow="0" w:firstColumn="0" w:lastColumn="0" w:oddVBand="0" w:evenVBand="0" w:oddHBand="1" w:evenHBand="0" w:firstRowFirstColumn="0" w:firstRowLastColumn="0" w:lastRowFirstColumn="0" w:lastRowLastColumn="0"/>
            </w:pPr>
          </w:p>
        </w:tc>
      </w:tr>
      <w:tr w:rsidR="003A6C38" w:rsidRPr="002176DA" w14:paraId="5CCADBD2" w14:textId="77777777" w:rsidTr="00720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701FF848" w14:textId="77777777" w:rsidR="003A6C38" w:rsidRPr="0042019B" w:rsidRDefault="003A6C38" w:rsidP="00D11A07">
            <w:pPr>
              <w:pStyle w:val="ListBulletopen"/>
              <w:rPr>
                <w:szCs w:val="24"/>
              </w:rPr>
            </w:pPr>
            <w:r w:rsidRPr="0042019B">
              <w:rPr>
                <w:szCs w:val="24"/>
              </w:rPr>
              <w:t>Déplacer</w:t>
            </w:r>
          </w:p>
        </w:tc>
        <w:tc>
          <w:tcPr>
            <w:tcW w:w="7938" w:type="dxa"/>
          </w:tcPr>
          <w:p w14:paraId="1584C909" w14:textId="16529CC3" w:rsidR="003A6C38" w:rsidRPr="0042019B" w:rsidRDefault="003A6C38" w:rsidP="0042019B">
            <w:pPr>
              <w:pStyle w:val="ListBulletopen"/>
              <w:spacing w:before="40" w:after="40"/>
              <w:cnfStyle w:val="000000010000" w:firstRow="0" w:lastRow="0" w:firstColumn="0" w:lastColumn="0" w:oddVBand="0" w:evenVBand="0" w:oddHBand="0" w:evenHBand="1" w:firstRowFirstColumn="0" w:firstRowLastColumn="0" w:lastRowFirstColumn="0" w:lastRowLastColumn="0"/>
              <w:rPr>
                <w:szCs w:val="24"/>
              </w:rPr>
            </w:pPr>
            <w:r w:rsidRPr="0042019B">
              <w:rPr>
                <w:szCs w:val="24"/>
              </w:rPr>
              <w:t>Les objets portatifs sont ou peuvent être touchés.</w:t>
            </w:r>
          </w:p>
          <w:p w14:paraId="222120E2" w14:textId="7A54A101" w:rsidR="003A6C38" w:rsidRPr="0042019B" w:rsidRDefault="003A6C38" w:rsidP="0042019B">
            <w:pPr>
              <w:pStyle w:val="ListBulletopen"/>
              <w:spacing w:before="40" w:after="40"/>
              <w:cnfStyle w:val="000000010000" w:firstRow="0" w:lastRow="0" w:firstColumn="0" w:lastColumn="0" w:oddVBand="0" w:evenVBand="0" w:oddHBand="0" w:evenHBand="1" w:firstRowFirstColumn="0" w:firstRowLastColumn="0" w:lastRowFirstColumn="0" w:lastRowLastColumn="0"/>
              <w:rPr>
                <w:szCs w:val="24"/>
              </w:rPr>
            </w:pPr>
            <w:r w:rsidRPr="0042019B">
              <w:rPr>
                <w:szCs w:val="24"/>
              </w:rPr>
              <w:t>Il est préférable de recourir à des traitements de sauvetage et de récupération dans d’autres espaces ou hors site.</w:t>
            </w:r>
          </w:p>
          <w:p w14:paraId="6BF743EF" w14:textId="53F34FD6" w:rsidR="003A6C38" w:rsidRPr="0042019B" w:rsidRDefault="003A6C38" w:rsidP="0042019B">
            <w:pPr>
              <w:pStyle w:val="ListBulletopen"/>
              <w:spacing w:before="40" w:after="40"/>
              <w:cnfStyle w:val="000000010000" w:firstRow="0" w:lastRow="0" w:firstColumn="0" w:lastColumn="0" w:oddVBand="0" w:evenVBand="0" w:oddHBand="0" w:evenHBand="1" w:firstRowFirstColumn="0" w:firstRowLastColumn="0" w:lastRowFirstColumn="0" w:lastRowLastColumn="0"/>
              <w:rPr>
                <w:szCs w:val="24"/>
              </w:rPr>
            </w:pPr>
            <w:r w:rsidRPr="0042019B">
              <w:rPr>
                <w:szCs w:val="24"/>
              </w:rPr>
              <w:t xml:space="preserve">Les </w:t>
            </w:r>
            <w:r w:rsidR="005E7E71" w:rsidRPr="0042019B">
              <w:rPr>
                <w:szCs w:val="24"/>
              </w:rPr>
              <w:t xml:space="preserve">contenants </w:t>
            </w:r>
            <w:r w:rsidR="00C21838" w:rsidRPr="0042019B">
              <w:rPr>
                <w:szCs w:val="24"/>
              </w:rPr>
              <w:t xml:space="preserve">de protection pour le </w:t>
            </w:r>
            <w:r w:rsidRPr="0042019B">
              <w:rPr>
                <w:szCs w:val="24"/>
              </w:rPr>
              <w:t xml:space="preserve">rangement ou </w:t>
            </w:r>
            <w:r w:rsidR="005E7E71" w:rsidRPr="0042019B">
              <w:rPr>
                <w:szCs w:val="24"/>
              </w:rPr>
              <w:t xml:space="preserve">les vitrines </w:t>
            </w:r>
            <w:r w:rsidRPr="0042019B">
              <w:rPr>
                <w:szCs w:val="24"/>
              </w:rPr>
              <w:t>d’exposition doivent être réparés ou remplacés.</w:t>
            </w:r>
          </w:p>
          <w:p w14:paraId="07F60CC2" w14:textId="77777777" w:rsidR="003A6C38" w:rsidRPr="0042019B" w:rsidRDefault="003A6C38" w:rsidP="0042019B">
            <w:pPr>
              <w:pStyle w:val="ListBulletopen"/>
              <w:spacing w:before="40" w:after="40"/>
              <w:cnfStyle w:val="000000010000" w:firstRow="0" w:lastRow="0" w:firstColumn="0" w:lastColumn="0" w:oddVBand="0" w:evenVBand="0" w:oddHBand="0" w:evenHBand="1" w:firstRowFirstColumn="0" w:firstRowLastColumn="0" w:lastRowFirstColumn="0" w:lastRowLastColumn="0"/>
              <w:rPr>
                <w:szCs w:val="24"/>
              </w:rPr>
            </w:pPr>
            <w:r w:rsidRPr="0042019B">
              <w:rPr>
                <w:szCs w:val="24"/>
              </w:rPr>
              <w:t>La réparation des bâtiments peut endommager les collections.</w:t>
            </w:r>
          </w:p>
          <w:p w14:paraId="0554155E" w14:textId="77777777" w:rsidR="003A6C38" w:rsidRPr="0042019B" w:rsidRDefault="003A6C38" w:rsidP="0042019B">
            <w:pPr>
              <w:pStyle w:val="ListBulletopen"/>
              <w:spacing w:before="40" w:after="40"/>
              <w:cnfStyle w:val="000000010000" w:firstRow="0" w:lastRow="0" w:firstColumn="0" w:lastColumn="0" w:oddVBand="0" w:evenVBand="0" w:oddHBand="0" w:evenHBand="1" w:firstRowFirstColumn="0" w:firstRowLastColumn="0" w:lastRowFirstColumn="0" w:lastRowLastColumn="0"/>
              <w:rPr>
                <w:szCs w:val="24"/>
              </w:rPr>
            </w:pPr>
            <w:r w:rsidRPr="0042019B">
              <w:rPr>
                <w:szCs w:val="24"/>
              </w:rPr>
              <w:t>La structure du bâtiment est endommagée.</w:t>
            </w:r>
          </w:p>
        </w:tc>
        <w:tc>
          <w:tcPr>
            <w:tcW w:w="3459" w:type="dxa"/>
          </w:tcPr>
          <w:p w14:paraId="05C4750B" w14:textId="77777777" w:rsidR="003A6C38" w:rsidRPr="0042019B" w:rsidRDefault="003A6C38" w:rsidP="00CE0456">
            <w:pPr>
              <w:pStyle w:val="TableParagraph"/>
              <w:cnfStyle w:val="000000010000" w:firstRow="0" w:lastRow="0" w:firstColumn="0" w:lastColumn="0" w:oddVBand="0" w:evenVBand="0" w:oddHBand="0" w:evenHBand="1" w:firstRowFirstColumn="0" w:firstRowLastColumn="0" w:lastRowFirstColumn="0" w:lastRowLastColumn="0"/>
            </w:pPr>
          </w:p>
        </w:tc>
      </w:tr>
      <w:tr w:rsidR="003A6C38" w:rsidRPr="002176DA" w14:paraId="24C3810C" w14:textId="77777777" w:rsidTr="00720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6D5FE34C" w14:textId="77777777" w:rsidR="003A6C38" w:rsidRPr="0042019B" w:rsidRDefault="003A6C38" w:rsidP="00D11A07">
            <w:pPr>
              <w:pStyle w:val="ListBulletopen"/>
              <w:rPr>
                <w:szCs w:val="24"/>
              </w:rPr>
            </w:pPr>
            <w:r w:rsidRPr="0042019B">
              <w:rPr>
                <w:szCs w:val="24"/>
              </w:rPr>
              <w:t>Emballer</w:t>
            </w:r>
          </w:p>
        </w:tc>
        <w:tc>
          <w:tcPr>
            <w:tcW w:w="7938" w:type="dxa"/>
          </w:tcPr>
          <w:p w14:paraId="129FDCEA" w14:textId="1BB19E19" w:rsidR="003A6C38" w:rsidRPr="0042019B" w:rsidRDefault="0033396E" w:rsidP="0042019B">
            <w:pPr>
              <w:pStyle w:val="ListBulletopen"/>
              <w:spacing w:before="40" w:after="40"/>
              <w:cnfStyle w:val="000000100000" w:firstRow="0" w:lastRow="0" w:firstColumn="0" w:lastColumn="0" w:oddVBand="0" w:evenVBand="0" w:oddHBand="1" w:evenHBand="0" w:firstRowFirstColumn="0" w:firstRowLastColumn="0" w:lastRowFirstColumn="0" w:lastRowLastColumn="0"/>
              <w:rPr>
                <w:szCs w:val="24"/>
              </w:rPr>
            </w:pPr>
            <w:r w:rsidRPr="0042019B">
              <w:rPr>
                <w:szCs w:val="24"/>
              </w:rPr>
              <w:t>Les objets seront congelés.</w:t>
            </w:r>
          </w:p>
          <w:p w14:paraId="19EAABB1" w14:textId="61F64CD0" w:rsidR="003A6C38" w:rsidRPr="0042019B" w:rsidRDefault="003A6C38" w:rsidP="0042019B">
            <w:pPr>
              <w:pStyle w:val="ListBulletopen"/>
              <w:spacing w:before="40" w:after="40"/>
              <w:cnfStyle w:val="000000100000" w:firstRow="0" w:lastRow="0" w:firstColumn="0" w:lastColumn="0" w:oddVBand="0" w:evenVBand="0" w:oddHBand="1" w:evenHBand="0" w:firstRowFirstColumn="0" w:firstRowLastColumn="0" w:lastRowFirstColumn="0" w:lastRowLastColumn="0"/>
              <w:rPr>
                <w:szCs w:val="24"/>
              </w:rPr>
            </w:pPr>
            <w:r w:rsidRPr="0042019B">
              <w:rPr>
                <w:szCs w:val="24"/>
              </w:rPr>
              <w:t xml:space="preserve">Il faut </w:t>
            </w:r>
            <w:r w:rsidR="003E273A" w:rsidRPr="0042019B">
              <w:rPr>
                <w:szCs w:val="24"/>
              </w:rPr>
              <w:t xml:space="preserve">éviter </w:t>
            </w:r>
            <w:r w:rsidRPr="0042019B">
              <w:rPr>
                <w:szCs w:val="24"/>
              </w:rPr>
              <w:t xml:space="preserve">le séchage pendant que les objets sont déplacés </w:t>
            </w:r>
            <w:r w:rsidR="002702B2" w:rsidRPr="0042019B">
              <w:rPr>
                <w:szCs w:val="24"/>
              </w:rPr>
              <w:t>en vue de leur traitement</w:t>
            </w:r>
            <w:r w:rsidRPr="0042019B">
              <w:rPr>
                <w:szCs w:val="24"/>
              </w:rPr>
              <w:t>.</w:t>
            </w:r>
          </w:p>
          <w:p w14:paraId="5AC95EFF" w14:textId="30BBAA6A" w:rsidR="003A6C38" w:rsidRPr="0042019B" w:rsidRDefault="0033396E" w:rsidP="0042019B">
            <w:pPr>
              <w:pStyle w:val="ListBulletopen"/>
              <w:spacing w:before="40" w:after="40"/>
              <w:cnfStyle w:val="000000100000" w:firstRow="0" w:lastRow="0" w:firstColumn="0" w:lastColumn="0" w:oddVBand="0" w:evenVBand="0" w:oddHBand="1" w:evenHBand="0" w:firstRowFirstColumn="0" w:firstRowLastColumn="0" w:lastRowFirstColumn="0" w:lastRowLastColumn="0"/>
              <w:rPr>
                <w:szCs w:val="24"/>
              </w:rPr>
            </w:pPr>
            <w:r w:rsidRPr="0042019B">
              <w:rPr>
                <w:szCs w:val="24"/>
              </w:rPr>
              <w:t>Les objets seront déplacés hors du site.</w:t>
            </w:r>
          </w:p>
        </w:tc>
        <w:tc>
          <w:tcPr>
            <w:tcW w:w="3459" w:type="dxa"/>
          </w:tcPr>
          <w:p w14:paraId="7A4E313A" w14:textId="77777777" w:rsidR="003A6C38" w:rsidRPr="0042019B" w:rsidRDefault="003A6C38" w:rsidP="00CE0456">
            <w:pPr>
              <w:pStyle w:val="TableParagraph"/>
              <w:cnfStyle w:val="000000100000" w:firstRow="0" w:lastRow="0" w:firstColumn="0" w:lastColumn="0" w:oddVBand="0" w:evenVBand="0" w:oddHBand="1" w:evenHBand="0" w:firstRowFirstColumn="0" w:firstRowLastColumn="0" w:lastRowFirstColumn="0" w:lastRowLastColumn="0"/>
            </w:pPr>
          </w:p>
        </w:tc>
      </w:tr>
      <w:tr w:rsidR="003A6C38" w:rsidRPr="002176DA" w14:paraId="4C79A334" w14:textId="77777777" w:rsidTr="00720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7B3A7050" w14:textId="77777777" w:rsidR="003A6C38" w:rsidRPr="0042019B" w:rsidRDefault="003A6C38" w:rsidP="00D11A07">
            <w:pPr>
              <w:pStyle w:val="ListBulletopen"/>
              <w:rPr>
                <w:szCs w:val="24"/>
              </w:rPr>
            </w:pPr>
            <w:r w:rsidRPr="0042019B">
              <w:rPr>
                <w:szCs w:val="24"/>
              </w:rPr>
              <w:lastRenderedPageBreak/>
              <w:t>Gagner du temps</w:t>
            </w:r>
          </w:p>
        </w:tc>
        <w:tc>
          <w:tcPr>
            <w:tcW w:w="7938" w:type="dxa"/>
          </w:tcPr>
          <w:p w14:paraId="0BF3ADCB" w14:textId="40EDB329" w:rsidR="003A6C38" w:rsidRPr="0042019B" w:rsidRDefault="003A6C38" w:rsidP="0042019B">
            <w:pPr>
              <w:pStyle w:val="ListBulletopen"/>
              <w:spacing w:before="40" w:after="40"/>
              <w:cnfStyle w:val="000000010000" w:firstRow="0" w:lastRow="0" w:firstColumn="0" w:lastColumn="0" w:oddVBand="0" w:evenVBand="0" w:oddHBand="0" w:evenHBand="1" w:firstRowFirstColumn="0" w:firstRowLastColumn="0" w:lastRowFirstColumn="0" w:lastRowLastColumn="0"/>
              <w:rPr>
                <w:szCs w:val="24"/>
              </w:rPr>
            </w:pPr>
            <w:r w:rsidRPr="0042019B">
              <w:rPr>
                <w:szCs w:val="24"/>
              </w:rPr>
              <w:t xml:space="preserve">Trop d’objets sont mouillés et risquent de moisir </w:t>
            </w:r>
            <w:r w:rsidR="002702B2" w:rsidRPr="0042019B">
              <w:rPr>
                <w:szCs w:val="24"/>
              </w:rPr>
              <w:t xml:space="preserve">avant de </w:t>
            </w:r>
            <w:r w:rsidRPr="0042019B">
              <w:rPr>
                <w:szCs w:val="24"/>
              </w:rPr>
              <w:t>pouvoir être stabilisés à temps.</w:t>
            </w:r>
          </w:p>
          <w:p w14:paraId="1E5EFA9F" w14:textId="384A9C8F" w:rsidR="003A6C38" w:rsidRPr="0042019B" w:rsidRDefault="0033396E" w:rsidP="0042019B">
            <w:pPr>
              <w:pStyle w:val="ListBulletopen"/>
              <w:spacing w:before="40" w:after="40"/>
              <w:cnfStyle w:val="000000010000" w:firstRow="0" w:lastRow="0" w:firstColumn="0" w:lastColumn="0" w:oddVBand="0" w:evenVBand="0" w:oddHBand="0" w:evenHBand="1" w:firstRowFirstColumn="0" w:firstRowLastColumn="0" w:lastRowFirstColumn="0" w:lastRowLastColumn="0"/>
              <w:rPr>
                <w:szCs w:val="24"/>
              </w:rPr>
            </w:pPr>
            <w:r w:rsidRPr="0042019B">
              <w:rPr>
                <w:szCs w:val="24"/>
              </w:rPr>
              <w:t xml:space="preserve">Les objets pourraient </w:t>
            </w:r>
            <w:r w:rsidR="005E7E71" w:rsidRPr="0042019B">
              <w:rPr>
                <w:szCs w:val="24"/>
              </w:rPr>
              <w:t>bénéficier d’</w:t>
            </w:r>
            <w:r w:rsidRPr="0042019B">
              <w:rPr>
                <w:szCs w:val="24"/>
              </w:rPr>
              <w:t xml:space="preserve">un nettoyage contrôlé ou </w:t>
            </w:r>
            <w:r w:rsidR="005E7E71" w:rsidRPr="0042019B">
              <w:rPr>
                <w:szCs w:val="24"/>
              </w:rPr>
              <w:t>d’</w:t>
            </w:r>
            <w:r w:rsidRPr="0042019B">
              <w:rPr>
                <w:szCs w:val="24"/>
              </w:rPr>
              <w:t>un séchage ultérieur.</w:t>
            </w:r>
          </w:p>
          <w:p w14:paraId="3CC1703E" w14:textId="2164EF4B" w:rsidR="003A6C38" w:rsidRPr="0042019B" w:rsidRDefault="003A6C38" w:rsidP="0042019B">
            <w:pPr>
              <w:pStyle w:val="ListBulletopen"/>
              <w:spacing w:before="40" w:after="40"/>
              <w:cnfStyle w:val="000000010000" w:firstRow="0" w:lastRow="0" w:firstColumn="0" w:lastColumn="0" w:oddVBand="0" w:evenVBand="0" w:oddHBand="0" w:evenHBand="1" w:firstRowFirstColumn="0" w:firstRowLastColumn="0" w:lastRowFirstColumn="0" w:lastRowLastColumn="0"/>
              <w:rPr>
                <w:szCs w:val="24"/>
              </w:rPr>
            </w:pPr>
            <w:r w:rsidRPr="0042019B">
              <w:rPr>
                <w:szCs w:val="24"/>
              </w:rPr>
              <w:t xml:space="preserve">Les méthodes pour gagner du temps n’endommageront pas les objets </w:t>
            </w:r>
            <w:r w:rsidR="005E7E71" w:rsidRPr="0042019B">
              <w:rPr>
                <w:szCs w:val="24"/>
              </w:rPr>
              <w:t>touchés</w:t>
            </w:r>
            <w:r w:rsidRPr="0042019B">
              <w:rPr>
                <w:szCs w:val="24"/>
              </w:rPr>
              <w:t>.</w:t>
            </w:r>
          </w:p>
        </w:tc>
        <w:tc>
          <w:tcPr>
            <w:tcW w:w="3459" w:type="dxa"/>
          </w:tcPr>
          <w:p w14:paraId="63FBC321" w14:textId="77777777" w:rsidR="003A6C38" w:rsidRPr="0042019B" w:rsidRDefault="003A6C38" w:rsidP="00CE0456">
            <w:pPr>
              <w:pStyle w:val="TableParagraph"/>
              <w:cnfStyle w:val="000000010000" w:firstRow="0" w:lastRow="0" w:firstColumn="0" w:lastColumn="0" w:oddVBand="0" w:evenVBand="0" w:oddHBand="0" w:evenHBand="1" w:firstRowFirstColumn="0" w:firstRowLastColumn="0" w:lastRowFirstColumn="0" w:lastRowLastColumn="0"/>
            </w:pPr>
          </w:p>
        </w:tc>
      </w:tr>
      <w:tr w:rsidR="003A6C38" w:rsidRPr="002176DA" w14:paraId="0F06545B" w14:textId="77777777" w:rsidTr="00720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7176D00A" w14:textId="77777777" w:rsidR="003A6C38" w:rsidRPr="0042019B" w:rsidRDefault="003A6C38" w:rsidP="00D11A07">
            <w:pPr>
              <w:pStyle w:val="ListBulletopen"/>
              <w:rPr>
                <w:szCs w:val="24"/>
              </w:rPr>
            </w:pPr>
            <w:r w:rsidRPr="0042019B">
              <w:rPr>
                <w:szCs w:val="24"/>
              </w:rPr>
              <w:t>Nettoyer</w:t>
            </w:r>
          </w:p>
        </w:tc>
        <w:tc>
          <w:tcPr>
            <w:tcW w:w="7938" w:type="dxa"/>
          </w:tcPr>
          <w:p w14:paraId="7617FAC7" w14:textId="012D883A" w:rsidR="003A6C38" w:rsidRPr="0042019B" w:rsidRDefault="0033396E" w:rsidP="0042019B">
            <w:pPr>
              <w:pStyle w:val="ListBulletopen"/>
              <w:spacing w:before="40" w:after="40"/>
              <w:cnfStyle w:val="000000100000" w:firstRow="0" w:lastRow="0" w:firstColumn="0" w:lastColumn="0" w:oddVBand="0" w:evenVBand="0" w:oddHBand="1" w:evenHBand="0" w:firstRowFirstColumn="0" w:firstRowLastColumn="0" w:lastRowFirstColumn="0" w:lastRowLastColumn="0"/>
              <w:rPr>
                <w:szCs w:val="24"/>
              </w:rPr>
            </w:pPr>
            <w:r w:rsidRPr="0042019B">
              <w:rPr>
                <w:szCs w:val="24"/>
              </w:rPr>
              <w:t>Les objets sont souillés par de la boue ou de la suie.</w:t>
            </w:r>
          </w:p>
          <w:p w14:paraId="10FC9AE8" w14:textId="72D254C1" w:rsidR="003A6C38" w:rsidRPr="0042019B" w:rsidRDefault="003A6C38" w:rsidP="0042019B">
            <w:pPr>
              <w:pStyle w:val="ListBulletopen"/>
              <w:spacing w:before="40" w:after="40"/>
              <w:cnfStyle w:val="000000100000" w:firstRow="0" w:lastRow="0" w:firstColumn="0" w:lastColumn="0" w:oddVBand="0" w:evenVBand="0" w:oddHBand="1" w:evenHBand="0" w:firstRowFirstColumn="0" w:firstRowLastColumn="0" w:lastRowFirstColumn="0" w:lastRowLastColumn="0"/>
              <w:rPr>
                <w:szCs w:val="24"/>
              </w:rPr>
            </w:pPr>
            <w:r w:rsidRPr="0042019B">
              <w:rPr>
                <w:szCs w:val="24"/>
              </w:rPr>
              <w:t xml:space="preserve">Le fait de ne pas nettoyer </w:t>
            </w:r>
            <w:r w:rsidR="002702B2" w:rsidRPr="0042019B">
              <w:rPr>
                <w:szCs w:val="24"/>
              </w:rPr>
              <w:t xml:space="preserve">les objets </w:t>
            </w:r>
            <w:r w:rsidRPr="0042019B">
              <w:rPr>
                <w:szCs w:val="24"/>
              </w:rPr>
              <w:t>rendra la boue ou la suie plus difficile à enlever plus tard.</w:t>
            </w:r>
          </w:p>
          <w:p w14:paraId="45CF7E70" w14:textId="3FFCAAA0" w:rsidR="003A6C38" w:rsidRPr="0042019B" w:rsidRDefault="003A6C38" w:rsidP="0042019B">
            <w:pPr>
              <w:pStyle w:val="ListBulletopen"/>
              <w:spacing w:before="40" w:after="40"/>
              <w:cnfStyle w:val="000000100000" w:firstRow="0" w:lastRow="0" w:firstColumn="0" w:lastColumn="0" w:oddVBand="0" w:evenVBand="0" w:oddHBand="1" w:evenHBand="0" w:firstRowFirstColumn="0" w:firstRowLastColumn="0" w:lastRowFirstColumn="0" w:lastRowLastColumn="0"/>
              <w:rPr>
                <w:szCs w:val="24"/>
              </w:rPr>
            </w:pPr>
            <w:r w:rsidRPr="0042019B">
              <w:rPr>
                <w:szCs w:val="24"/>
              </w:rPr>
              <w:t>Le nettoyage sur le lieu de l’incident facilite d’autres mesures de sauvetage.</w:t>
            </w:r>
          </w:p>
          <w:p w14:paraId="44326574" w14:textId="383CE5D1" w:rsidR="003A6C38" w:rsidRPr="0042019B" w:rsidRDefault="003A6C38" w:rsidP="0042019B">
            <w:pPr>
              <w:pStyle w:val="ListBulletopen"/>
              <w:spacing w:before="40" w:after="40"/>
              <w:cnfStyle w:val="000000100000" w:firstRow="0" w:lastRow="0" w:firstColumn="0" w:lastColumn="0" w:oddVBand="0" w:evenVBand="0" w:oddHBand="1" w:evenHBand="0" w:firstRowFirstColumn="0" w:firstRowLastColumn="0" w:lastRowFirstColumn="0" w:lastRowLastColumn="0"/>
              <w:rPr>
                <w:szCs w:val="24"/>
              </w:rPr>
            </w:pPr>
            <w:r w:rsidRPr="0042019B">
              <w:rPr>
                <w:szCs w:val="24"/>
              </w:rPr>
              <w:t xml:space="preserve">Le nettoyage </w:t>
            </w:r>
            <w:r w:rsidR="000F5B86" w:rsidRPr="0042019B">
              <w:rPr>
                <w:szCs w:val="24"/>
              </w:rPr>
              <w:t>sur le lieu</w:t>
            </w:r>
            <w:r w:rsidRPr="0042019B">
              <w:rPr>
                <w:szCs w:val="24"/>
              </w:rPr>
              <w:t xml:space="preserve"> de l’incident peut limiter la propagation de la saleté contaminée.</w:t>
            </w:r>
          </w:p>
        </w:tc>
        <w:tc>
          <w:tcPr>
            <w:tcW w:w="3459" w:type="dxa"/>
          </w:tcPr>
          <w:p w14:paraId="5C6AFA04" w14:textId="77777777" w:rsidR="003A6C38" w:rsidRPr="0042019B" w:rsidRDefault="003A6C38" w:rsidP="00CE0456">
            <w:pPr>
              <w:pStyle w:val="TableParagraph"/>
              <w:cnfStyle w:val="000000100000" w:firstRow="0" w:lastRow="0" w:firstColumn="0" w:lastColumn="0" w:oddVBand="0" w:evenVBand="0" w:oddHBand="1" w:evenHBand="0" w:firstRowFirstColumn="0" w:firstRowLastColumn="0" w:lastRowFirstColumn="0" w:lastRowLastColumn="0"/>
            </w:pPr>
          </w:p>
        </w:tc>
      </w:tr>
      <w:tr w:rsidR="003A6C38" w:rsidRPr="002176DA" w14:paraId="5F0ADCD0" w14:textId="77777777" w:rsidTr="00720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00DEE5ED" w14:textId="77777777" w:rsidR="003A6C38" w:rsidRPr="0042019B" w:rsidRDefault="003A6C38" w:rsidP="00D11A07">
            <w:pPr>
              <w:pStyle w:val="ListBulletopen"/>
              <w:rPr>
                <w:szCs w:val="24"/>
              </w:rPr>
            </w:pPr>
            <w:r w:rsidRPr="0042019B">
              <w:rPr>
                <w:szCs w:val="24"/>
              </w:rPr>
              <w:t>Sécher</w:t>
            </w:r>
          </w:p>
        </w:tc>
        <w:tc>
          <w:tcPr>
            <w:tcW w:w="7938" w:type="dxa"/>
          </w:tcPr>
          <w:p w14:paraId="022777CA" w14:textId="4ACFCD38" w:rsidR="003A6C38" w:rsidRPr="0042019B" w:rsidRDefault="0033396E" w:rsidP="0042019B">
            <w:pPr>
              <w:pStyle w:val="ListBulletopen"/>
              <w:spacing w:before="40" w:after="40"/>
              <w:cnfStyle w:val="000000010000" w:firstRow="0" w:lastRow="0" w:firstColumn="0" w:lastColumn="0" w:oddVBand="0" w:evenVBand="0" w:oddHBand="0" w:evenHBand="1" w:firstRowFirstColumn="0" w:firstRowLastColumn="0" w:lastRowFirstColumn="0" w:lastRowLastColumn="0"/>
              <w:rPr>
                <w:szCs w:val="24"/>
              </w:rPr>
            </w:pPr>
            <w:r w:rsidRPr="0042019B">
              <w:rPr>
                <w:szCs w:val="24"/>
              </w:rPr>
              <w:t>Les objets sont humides ou mouillés.</w:t>
            </w:r>
          </w:p>
          <w:p w14:paraId="3F2B26D3" w14:textId="79FEFF70" w:rsidR="003A6C38" w:rsidRPr="0042019B" w:rsidRDefault="003A6C38" w:rsidP="0042019B">
            <w:pPr>
              <w:pStyle w:val="ListBulletopen"/>
              <w:spacing w:before="40" w:after="40"/>
              <w:cnfStyle w:val="000000010000" w:firstRow="0" w:lastRow="0" w:firstColumn="0" w:lastColumn="0" w:oddVBand="0" w:evenVBand="0" w:oddHBand="0" w:evenHBand="1" w:firstRowFirstColumn="0" w:firstRowLastColumn="0" w:lastRowFirstColumn="0" w:lastRowLastColumn="0"/>
              <w:rPr>
                <w:szCs w:val="24"/>
              </w:rPr>
            </w:pPr>
            <w:r w:rsidRPr="0042019B">
              <w:rPr>
                <w:szCs w:val="24"/>
              </w:rPr>
              <w:t>Tous les objets ne peuvent être congelés pour gagner du temps.</w:t>
            </w:r>
          </w:p>
        </w:tc>
        <w:tc>
          <w:tcPr>
            <w:tcW w:w="3459" w:type="dxa"/>
          </w:tcPr>
          <w:p w14:paraId="757D3298" w14:textId="77777777" w:rsidR="003A6C38" w:rsidRPr="0042019B" w:rsidRDefault="003A6C38" w:rsidP="00CE0456">
            <w:pPr>
              <w:pStyle w:val="TableParagraph"/>
              <w:cnfStyle w:val="000000010000" w:firstRow="0" w:lastRow="0" w:firstColumn="0" w:lastColumn="0" w:oddVBand="0" w:evenVBand="0" w:oddHBand="0" w:evenHBand="1" w:firstRowFirstColumn="0" w:firstRowLastColumn="0" w:lastRowFirstColumn="0" w:lastRowLastColumn="0"/>
            </w:pPr>
          </w:p>
        </w:tc>
      </w:tr>
      <w:tr w:rsidR="003A6C38" w:rsidRPr="002176DA" w14:paraId="1DDDF152" w14:textId="77777777" w:rsidTr="00720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3EC61179" w14:textId="77777777" w:rsidR="003A6C38" w:rsidRPr="0042019B" w:rsidRDefault="003A6C38" w:rsidP="00D11A07">
            <w:pPr>
              <w:pStyle w:val="ListBulletopen"/>
              <w:rPr>
                <w:szCs w:val="24"/>
              </w:rPr>
            </w:pPr>
            <w:r w:rsidRPr="0042019B">
              <w:rPr>
                <w:szCs w:val="24"/>
              </w:rPr>
              <w:t>Ranger</w:t>
            </w:r>
          </w:p>
        </w:tc>
        <w:tc>
          <w:tcPr>
            <w:tcW w:w="7938" w:type="dxa"/>
          </w:tcPr>
          <w:p w14:paraId="4F9916BD" w14:textId="2100C75F" w:rsidR="003A6C38" w:rsidRPr="0042019B" w:rsidRDefault="0033396E" w:rsidP="0042019B">
            <w:pPr>
              <w:pStyle w:val="ListBulletopen"/>
              <w:spacing w:before="40" w:after="40"/>
              <w:cnfStyle w:val="000000100000" w:firstRow="0" w:lastRow="0" w:firstColumn="0" w:lastColumn="0" w:oddVBand="0" w:evenVBand="0" w:oddHBand="1" w:evenHBand="0" w:firstRowFirstColumn="0" w:firstRowLastColumn="0" w:lastRowFirstColumn="0" w:lastRowLastColumn="0"/>
              <w:rPr>
                <w:szCs w:val="24"/>
              </w:rPr>
            </w:pPr>
            <w:r w:rsidRPr="0042019B">
              <w:rPr>
                <w:szCs w:val="24"/>
              </w:rPr>
              <w:t>Les objets doivent être évacués.</w:t>
            </w:r>
          </w:p>
          <w:p w14:paraId="3F0A2AF3" w14:textId="7D370260" w:rsidR="003A6C38" w:rsidRPr="0042019B" w:rsidRDefault="003A6C38" w:rsidP="0042019B">
            <w:pPr>
              <w:pStyle w:val="ListBulletopen"/>
              <w:spacing w:before="40" w:after="40"/>
              <w:cnfStyle w:val="000000100000" w:firstRow="0" w:lastRow="0" w:firstColumn="0" w:lastColumn="0" w:oddVBand="0" w:evenVBand="0" w:oddHBand="1" w:evenHBand="0" w:firstRowFirstColumn="0" w:firstRowLastColumn="0" w:lastRowFirstColumn="0" w:lastRowLastColumn="0"/>
              <w:rPr>
                <w:szCs w:val="24"/>
              </w:rPr>
            </w:pPr>
            <w:r w:rsidRPr="0042019B">
              <w:rPr>
                <w:szCs w:val="24"/>
              </w:rPr>
              <w:t>L</w:t>
            </w:r>
            <w:r w:rsidR="005E7E71" w:rsidRPr="0042019B">
              <w:rPr>
                <w:szCs w:val="24"/>
              </w:rPr>
              <w:t xml:space="preserve">a réserve </w:t>
            </w:r>
            <w:r w:rsidRPr="0042019B">
              <w:rPr>
                <w:szCs w:val="24"/>
              </w:rPr>
              <w:t>de la collection a besoin d’être réparé.</w:t>
            </w:r>
          </w:p>
          <w:p w14:paraId="041E8166" w14:textId="0F8B1D4A" w:rsidR="003A6C38" w:rsidRPr="0042019B" w:rsidRDefault="003A6C38" w:rsidP="0042019B">
            <w:pPr>
              <w:pStyle w:val="ListBulletopen"/>
              <w:spacing w:before="40" w:after="40"/>
              <w:cnfStyle w:val="000000100000" w:firstRow="0" w:lastRow="0" w:firstColumn="0" w:lastColumn="0" w:oddVBand="0" w:evenVBand="0" w:oddHBand="1" w:evenHBand="0" w:firstRowFirstColumn="0" w:firstRowLastColumn="0" w:lastRowFirstColumn="0" w:lastRowLastColumn="0"/>
              <w:rPr>
                <w:szCs w:val="24"/>
              </w:rPr>
            </w:pPr>
            <w:r w:rsidRPr="0042019B">
              <w:rPr>
                <w:szCs w:val="24"/>
              </w:rPr>
              <w:t>Le bâtiment est endommagé ou détruit.</w:t>
            </w:r>
          </w:p>
        </w:tc>
        <w:tc>
          <w:tcPr>
            <w:tcW w:w="3459" w:type="dxa"/>
          </w:tcPr>
          <w:p w14:paraId="2156E6B8" w14:textId="77777777" w:rsidR="003A6C38" w:rsidRPr="0042019B" w:rsidRDefault="003A6C38" w:rsidP="00CE0456">
            <w:pPr>
              <w:pStyle w:val="TableParagraph"/>
              <w:cnfStyle w:val="000000100000" w:firstRow="0" w:lastRow="0" w:firstColumn="0" w:lastColumn="0" w:oddVBand="0" w:evenVBand="0" w:oddHBand="1" w:evenHBand="0" w:firstRowFirstColumn="0" w:firstRowLastColumn="0" w:lastRowFirstColumn="0" w:lastRowLastColumn="0"/>
            </w:pPr>
          </w:p>
        </w:tc>
      </w:tr>
      <w:tr w:rsidR="003A6C38" w:rsidRPr="002176DA" w14:paraId="7FF8E1B5" w14:textId="77777777" w:rsidTr="00720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667F8D69" w14:textId="77777777" w:rsidR="003A6C38" w:rsidRPr="0042019B" w:rsidRDefault="003A6C38" w:rsidP="00D11A07">
            <w:pPr>
              <w:pStyle w:val="ListBulletopen"/>
              <w:rPr>
                <w:szCs w:val="24"/>
              </w:rPr>
            </w:pPr>
            <w:r w:rsidRPr="0042019B">
              <w:rPr>
                <w:szCs w:val="24"/>
              </w:rPr>
              <w:t>Reloger</w:t>
            </w:r>
          </w:p>
        </w:tc>
        <w:tc>
          <w:tcPr>
            <w:tcW w:w="7938" w:type="dxa"/>
          </w:tcPr>
          <w:p w14:paraId="4660DEF1" w14:textId="702E50B3" w:rsidR="003A6C38" w:rsidRPr="0042019B" w:rsidRDefault="003A6C38" w:rsidP="0042019B">
            <w:pPr>
              <w:pStyle w:val="ListBulletopen"/>
              <w:spacing w:before="40" w:after="40"/>
              <w:cnfStyle w:val="000000010000" w:firstRow="0" w:lastRow="0" w:firstColumn="0" w:lastColumn="0" w:oddVBand="0" w:evenVBand="0" w:oddHBand="0" w:evenHBand="1" w:firstRowFirstColumn="0" w:firstRowLastColumn="0" w:lastRowFirstColumn="0" w:lastRowLastColumn="0"/>
              <w:rPr>
                <w:szCs w:val="24"/>
              </w:rPr>
            </w:pPr>
            <w:r w:rsidRPr="0042019B">
              <w:rPr>
                <w:szCs w:val="24"/>
              </w:rPr>
              <w:t xml:space="preserve">Les </w:t>
            </w:r>
            <w:r w:rsidR="000F5B86" w:rsidRPr="0042019B">
              <w:rPr>
                <w:szCs w:val="24"/>
              </w:rPr>
              <w:t xml:space="preserve">supports ou </w:t>
            </w:r>
            <w:r w:rsidRPr="0042019B">
              <w:rPr>
                <w:szCs w:val="24"/>
              </w:rPr>
              <w:t>contenants de</w:t>
            </w:r>
            <w:r w:rsidR="00C21838" w:rsidRPr="0042019B">
              <w:rPr>
                <w:szCs w:val="24"/>
              </w:rPr>
              <w:t xml:space="preserve"> protection pour le</w:t>
            </w:r>
            <w:r w:rsidRPr="0042019B">
              <w:rPr>
                <w:szCs w:val="24"/>
              </w:rPr>
              <w:t xml:space="preserve"> rangement sont endommagés.</w:t>
            </w:r>
          </w:p>
          <w:p w14:paraId="0D55AFAD" w14:textId="751DEEC8" w:rsidR="003A6C38" w:rsidRPr="0042019B" w:rsidRDefault="003A6C38" w:rsidP="0042019B">
            <w:pPr>
              <w:pStyle w:val="ListBulletopen"/>
              <w:spacing w:before="40" w:after="40"/>
              <w:cnfStyle w:val="000000010000" w:firstRow="0" w:lastRow="0" w:firstColumn="0" w:lastColumn="0" w:oddVBand="0" w:evenVBand="0" w:oddHBand="0" w:evenHBand="1" w:firstRowFirstColumn="0" w:firstRowLastColumn="0" w:lastRowFirstColumn="0" w:lastRowLastColumn="0"/>
              <w:rPr>
                <w:szCs w:val="24"/>
              </w:rPr>
            </w:pPr>
            <w:r w:rsidRPr="0042019B">
              <w:rPr>
                <w:szCs w:val="24"/>
              </w:rPr>
              <w:t>Les supports d’exposition sont endommagés.</w:t>
            </w:r>
          </w:p>
        </w:tc>
        <w:tc>
          <w:tcPr>
            <w:tcW w:w="3459" w:type="dxa"/>
          </w:tcPr>
          <w:p w14:paraId="2B413772" w14:textId="77777777" w:rsidR="003A6C38" w:rsidRPr="0042019B" w:rsidRDefault="003A6C38" w:rsidP="00CE0456">
            <w:pPr>
              <w:pStyle w:val="TableParagraph"/>
              <w:cnfStyle w:val="000000010000" w:firstRow="0" w:lastRow="0" w:firstColumn="0" w:lastColumn="0" w:oddVBand="0" w:evenVBand="0" w:oddHBand="0" w:evenHBand="1" w:firstRowFirstColumn="0" w:firstRowLastColumn="0" w:lastRowFirstColumn="0" w:lastRowLastColumn="0"/>
            </w:pPr>
          </w:p>
        </w:tc>
      </w:tr>
      <w:tr w:rsidR="003A6C38" w:rsidRPr="002176DA" w14:paraId="1E78C3EC" w14:textId="77777777" w:rsidTr="00720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09F7E008" w14:textId="77777777" w:rsidR="003A6C38" w:rsidRPr="0042019B" w:rsidRDefault="003A6C38" w:rsidP="00D11A07">
            <w:pPr>
              <w:pStyle w:val="ListBulletopen"/>
              <w:rPr>
                <w:szCs w:val="24"/>
              </w:rPr>
            </w:pPr>
            <w:r w:rsidRPr="0042019B">
              <w:rPr>
                <w:szCs w:val="24"/>
              </w:rPr>
              <w:t>Traiter</w:t>
            </w:r>
          </w:p>
        </w:tc>
        <w:tc>
          <w:tcPr>
            <w:tcW w:w="7938" w:type="dxa"/>
          </w:tcPr>
          <w:p w14:paraId="055A4F61" w14:textId="3BDACD93" w:rsidR="003A6C38" w:rsidRPr="0042019B" w:rsidRDefault="003A6C38" w:rsidP="0042019B">
            <w:pPr>
              <w:pStyle w:val="ListBulletopen"/>
              <w:spacing w:before="40" w:after="40"/>
              <w:cnfStyle w:val="000000100000" w:firstRow="0" w:lastRow="0" w:firstColumn="0" w:lastColumn="0" w:oddVBand="0" w:evenVBand="0" w:oddHBand="1" w:evenHBand="0" w:firstRowFirstColumn="0" w:firstRowLastColumn="0" w:lastRowFirstColumn="0" w:lastRowLastColumn="0"/>
              <w:rPr>
                <w:szCs w:val="24"/>
              </w:rPr>
            </w:pPr>
            <w:r w:rsidRPr="0042019B">
              <w:rPr>
                <w:szCs w:val="24"/>
              </w:rPr>
              <w:t xml:space="preserve">La valeur patrimoniale peut </w:t>
            </w:r>
            <w:r w:rsidR="005E7E71" w:rsidRPr="0042019B">
              <w:rPr>
                <w:szCs w:val="24"/>
              </w:rPr>
              <w:t xml:space="preserve">ne </w:t>
            </w:r>
            <w:r w:rsidRPr="0042019B">
              <w:rPr>
                <w:szCs w:val="24"/>
              </w:rPr>
              <w:t xml:space="preserve">pas être récupérée sans </w:t>
            </w:r>
            <w:r w:rsidR="002702B2" w:rsidRPr="0042019B">
              <w:rPr>
                <w:szCs w:val="24"/>
              </w:rPr>
              <w:t xml:space="preserve">faire </w:t>
            </w:r>
            <w:r w:rsidRPr="0042019B">
              <w:rPr>
                <w:szCs w:val="24"/>
              </w:rPr>
              <w:t xml:space="preserve">un traitement de conservation immédiat. </w:t>
            </w:r>
          </w:p>
          <w:p w14:paraId="74A3DFC0" w14:textId="2A751AD2" w:rsidR="003A6C38" w:rsidRPr="0042019B" w:rsidRDefault="003A6C38" w:rsidP="0042019B">
            <w:pPr>
              <w:pStyle w:val="ListBulletopen"/>
              <w:spacing w:before="40" w:after="40"/>
              <w:cnfStyle w:val="000000100000" w:firstRow="0" w:lastRow="0" w:firstColumn="0" w:lastColumn="0" w:oddVBand="0" w:evenVBand="0" w:oddHBand="1" w:evenHBand="0" w:firstRowFirstColumn="0" w:firstRowLastColumn="0" w:lastRowFirstColumn="0" w:lastRowLastColumn="0"/>
              <w:rPr>
                <w:szCs w:val="24"/>
              </w:rPr>
            </w:pPr>
            <w:r w:rsidRPr="0042019B">
              <w:rPr>
                <w:szCs w:val="24"/>
              </w:rPr>
              <w:t>Les objets stabilisés ne peuvent être exposés ni utilisés.</w:t>
            </w:r>
          </w:p>
        </w:tc>
        <w:tc>
          <w:tcPr>
            <w:tcW w:w="3459" w:type="dxa"/>
          </w:tcPr>
          <w:p w14:paraId="4DCBCCB3" w14:textId="77777777" w:rsidR="003A6C38" w:rsidRPr="0042019B" w:rsidRDefault="003A6C38" w:rsidP="00CE0456">
            <w:pPr>
              <w:pStyle w:val="TableParagraph"/>
              <w:cnfStyle w:val="000000100000" w:firstRow="0" w:lastRow="0" w:firstColumn="0" w:lastColumn="0" w:oddVBand="0" w:evenVBand="0" w:oddHBand="1" w:evenHBand="0" w:firstRowFirstColumn="0" w:firstRowLastColumn="0" w:lastRowFirstColumn="0" w:lastRowLastColumn="0"/>
            </w:pPr>
          </w:p>
        </w:tc>
      </w:tr>
      <w:tr w:rsidR="003A6C38" w:rsidRPr="002176DA" w14:paraId="50CF7BBB" w14:textId="77777777" w:rsidTr="00720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1A0106DC" w14:textId="77777777" w:rsidR="003A6C38" w:rsidRPr="0042019B" w:rsidRDefault="003A6C38" w:rsidP="00D11A07">
            <w:pPr>
              <w:pStyle w:val="ListBulletopen"/>
              <w:rPr>
                <w:szCs w:val="24"/>
              </w:rPr>
            </w:pPr>
            <w:r w:rsidRPr="0042019B">
              <w:rPr>
                <w:szCs w:val="24"/>
              </w:rPr>
              <w:t>Jeter</w:t>
            </w:r>
          </w:p>
        </w:tc>
        <w:tc>
          <w:tcPr>
            <w:tcW w:w="7938" w:type="dxa"/>
          </w:tcPr>
          <w:p w14:paraId="3470DC65" w14:textId="6AD4385F" w:rsidR="003A6C38" w:rsidRPr="0042019B" w:rsidRDefault="0033396E" w:rsidP="0042019B">
            <w:pPr>
              <w:pStyle w:val="ListBulletopen"/>
              <w:spacing w:before="40" w:after="40"/>
              <w:cnfStyle w:val="000000010000" w:firstRow="0" w:lastRow="0" w:firstColumn="0" w:lastColumn="0" w:oddVBand="0" w:evenVBand="0" w:oddHBand="0" w:evenHBand="1" w:firstRowFirstColumn="0" w:firstRowLastColumn="0" w:lastRowFirstColumn="0" w:lastRowLastColumn="0"/>
              <w:rPr>
                <w:szCs w:val="24"/>
              </w:rPr>
            </w:pPr>
            <w:r w:rsidRPr="0042019B">
              <w:rPr>
                <w:szCs w:val="24"/>
              </w:rPr>
              <w:t>Les objets sont gravement endommagés.</w:t>
            </w:r>
          </w:p>
          <w:p w14:paraId="68C3EA8D" w14:textId="6A837C96" w:rsidR="003A6C38" w:rsidRPr="0042019B" w:rsidRDefault="0033396E" w:rsidP="0042019B">
            <w:pPr>
              <w:pStyle w:val="ListBulletopen"/>
              <w:spacing w:before="40" w:after="40"/>
              <w:cnfStyle w:val="000000010000" w:firstRow="0" w:lastRow="0" w:firstColumn="0" w:lastColumn="0" w:oddVBand="0" w:evenVBand="0" w:oddHBand="0" w:evenHBand="1" w:firstRowFirstColumn="0" w:firstRowLastColumn="0" w:lastRowFirstColumn="0" w:lastRowLastColumn="0"/>
              <w:rPr>
                <w:szCs w:val="24"/>
              </w:rPr>
            </w:pPr>
            <w:r w:rsidRPr="0042019B">
              <w:rPr>
                <w:szCs w:val="24"/>
              </w:rPr>
              <w:t>Les objets ont perdu leur valeur patrimoniale.</w:t>
            </w:r>
          </w:p>
          <w:p w14:paraId="3F0A1796" w14:textId="3B75D16A" w:rsidR="003A6C38" w:rsidRPr="0042019B" w:rsidRDefault="003A6C38" w:rsidP="0042019B">
            <w:pPr>
              <w:pStyle w:val="ListBulletopen"/>
              <w:spacing w:before="40" w:after="40"/>
              <w:cnfStyle w:val="000000010000" w:firstRow="0" w:lastRow="0" w:firstColumn="0" w:lastColumn="0" w:oddVBand="0" w:evenVBand="0" w:oddHBand="0" w:evenHBand="1" w:firstRowFirstColumn="0" w:firstRowLastColumn="0" w:lastRowFirstColumn="0" w:lastRowLastColumn="0"/>
              <w:rPr>
                <w:szCs w:val="24"/>
              </w:rPr>
            </w:pPr>
            <w:r w:rsidRPr="0042019B">
              <w:rPr>
                <w:szCs w:val="24"/>
              </w:rPr>
              <w:t>Il manque de ressources pour permettre le traitement de conservation.</w:t>
            </w:r>
          </w:p>
        </w:tc>
        <w:tc>
          <w:tcPr>
            <w:tcW w:w="3459" w:type="dxa"/>
          </w:tcPr>
          <w:p w14:paraId="0137B2B5" w14:textId="77777777" w:rsidR="003A6C38" w:rsidRPr="0042019B" w:rsidRDefault="003A6C38" w:rsidP="00CE0456">
            <w:pPr>
              <w:pStyle w:val="TableParagraph"/>
              <w:cnfStyle w:val="000000010000" w:firstRow="0" w:lastRow="0" w:firstColumn="0" w:lastColumn="0" w:oddVBand="0" w:evenVBand="0" w:oddHBand="0" w:evenHBand="1" w:firstRowFirstColumn="0" w:firstRowLastColumn="0" w:lastRowFirstColumn="0" w:lastRowLastColumn="0"/>
            </w:pPr>
          </w:p>
        </w:tc>
      </w:tr>
    </w:tbl>
    <w:p w14:paraId="443CA880" w14:textId="36B0CFF2" w:rsidR="00C95FAB" w:rsidRPr="002F030A" w:rsidRDefault="00C95FAB" w:rsidP="00CE0456">
      <w:pPr>
        <w:pStyle w:val="Titre3"/>
      </w:pPr>
      <w:bookmarkStart w:id="238" w:name="_Annexe_7_:"/>
      <w:bookmarkStart w:id="239" w:name="_Toc227059588"/>
      <w:bookmarkEnd w:id="235"/>
      <w:bookmarkEnd w:id="236"/>
      <w:bookmarkEnd w:id="237"/>
      <w:bookmarkEnd w:id="238"/>
      <w:r w:rsidRPr="002F030A">
        <w:lastRenderedPageBreak/>
        <w:t>Annexe 7 : Formulaire de planification du sauvetage</w:t>
      </w:r>
      <w:bookmarkEnd w:id="239"/>
    </w:p>
    <w:p w14:paraId="661911B0" w14:textId="77777777" w:rsidR="00C95FAB" w:rsidRPr="002176DA" w:rsidRDefault="00C95FAB" w:rsidP="00C95FAB">
      <w:r w:rsidRPr="002176DA">
        <w:t>[Les cellules vides du formulaire seront remplies en cas d’urgence.]</w:t>
      </w:r>
    </w:p>
    <w:tbl>
      <w:tblPr>
        <w:tblStyle w:val="CCIweb"/>
        <w:tblW w:w="14084" w:type="dxa"/>
        <w:tblLayout w:type="fixed"/>
        <w:tblCellMar>
          <w:top w:w="68" w:type="dxa"/>
          <w:bottom w:w="68" w:type="dxa"/>
        </w:tblCellMar>
        <w:tblLook w:val="04A0" w:firstRow="1" w:lastRow="0" w:firstColumn="1" w:lastColumn="0" w:noHBand="0" w:noVBand="1"/>
      </w:tblPr>
      <w:tblGrid>
        <w:gridCol w:w="1517"/>
        <w:gridCol w:w="3141"/>
        <w:gridCol w:w="3142"/>
        <w:gridCol w:w="3142"/>
        <w:gridCol w:w="3142"/>
      </w:tblGrid>
      <w:tr w:rsidR="00C95FAB" w:rsidRPr="002176DA" w14:paraId="7D8123B9" w14:textId="77777777" w:rsidTr="007202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14:paraId="6AC868F2" w14:textId="77777777" w:rsidR="00C95FAB" w:rsidRPr="002176DA" w:rsidRDefault="00C95FAB" w:rsidP="00E047A6">
            <w:pPr>
              <w:pStyle w:val="TableHeading"/>
            </w:pPr>
            <w:r w:rsidRPr="002176DA">
              <w:t>Quoi faire?</w:t>
            </w:r>
          </w:p>
        </w:tc>
        <w:tc>
          <w:tcPr>
            <w:tcW w:w="3162" w:type="dxa"/>
          </w:tcPr>
          <w:p w14:paraId="256F0E37" w14:textId="77777777" w:rsidR="00C95FAB" w:rsidRPr="002176DA" w:rsidRDefault="00C95FAB" w:rsidP="00E047A6">
            <w:pPr>
              <w:pStyle w:val="TableHeading"/>
              <w:cnfStyle w:val="100000000000" w:firstRow="1" w:lastRow="0" w:firstColumn="0" w:lastColumn="0" w:oddVBand="0" w:evenVBand="0" w:oddHBand="0" w:evenHBand="0" w:firstRowFirstColumn="0" w:firstRowLastColumn="0" w:lastRowFirstColumn="0" w:lastRowLastColumn="0"/>
            </w:pPr>
            <w:r w:rsidRPr="002176DA">
              <w:t>Premières tâches</w:t>
            </w:r>
          </w:p>
        </w:tc>
        <w:tc>
          <w:tcPr>
            <w:tcW w:w="3162" w:type="dxa"/>
          </w:tcPr>
          <w:p w14:paraId="30812906" w14:textId="77777777" w:rsidR="00C95FAB" w:rsidRPr="002176DA" w:rsidRDefault="00C95FAB" w:rsidP="00E047A6">
            <w:pPr>
              <w:pStyle w:val="TableHeading"/>
              <w:cnfStyle w:val="100000000000" w:firstRow="1" w:lastRow="0" w:firstColumn="0" w:lastColumn="0" w:oddVBand="0" w:evenVBand="0" w:oddHBand="0" w:evenHBand="0" w:firstRowFirstColumn="0" w:firstRowLastColumn="0" w:lastRowFirstColumn="0" w:lastRowLastColumn="0"/>
            </w:pPr>
            <w:r w:rsidRPr="002176DA">
              <w:t>Tâches suivantes</w:t>
            </w:r>
          </w:p>
        </w:tc>
        <w:tc>
          <w:tcPr>
            <w:tcW w:w="3162" w:type="dxa"/>
          </w:tcPr>
          <w:p w14:paraId="660FAB3C" w14:textId="77777777" w:rsidR="00C95FAB" w:rsidRPr="002176DA" w:rsidRDefault="00C95FAB" w:rsidP="00E047A6">
            <w:pPr>
              <w:pStyle w:val="TableHeading"/>
              <w:cnfStyle w:val="100000000000" w:firstRow="1" w:lastRow="0" w:firstColumn="0" w:lastColumn="0" w:oddVBand="0" w:evenVBand="0" w:oddHBand="0" w:evenHBand="0" w:firstRowFirstColumn="0" w:firstRowLastColumn="0" w:lastRowFirstColumn="0" w:lastRowLastColumn="0"/>
            </w:pPr>
            <w:r w:rsidRPr="002176DA">
              <w:t>Tâches ultérieures</w:t>
            </w:r>
          </w:p>
        </w:tc>
        <w:tc>
          <w:tcPr>
            <w:tcW w:w="3162" w:type="dxa"/>
          </w:tcPr>
          <w:p w14:paraId="022917C2" w14:textId="77777777" w:rsidR="00C95FAB" w:rsidRPr="002176DA" w:rsidRDefault="00C95FAB" w:rsidP="00E047A6">
            <w:pPr>
              <w:pStyle w:val="TableHeading"/>
              <w:cnfStyle w:val="100000000000" w:firstRow="1" w:lastRow="0" w:firstColumn="0" w:lastColumn="0" w:oddVBand="0" w:evenVBand="0" w:oddHBand="0" w:evenHBand="0" w:firstRowFirstColumn="0" w:firstRowLastColumn="0" w:lastRowFirstColumn="0" w:lastRowLastColumn="0"/>
            </w:pPr>
            <w:r w:rsidRPr="002176DA">
              <w:t>Tâches de récupération</w:t>
            </w:r>
          </w:p>
        </w:tc>
      </w:tr>
      <w:tr w:rsidR="00C95FAB" w:rsidRPr="002176DA" w14:paraId="23DB8C13" w14:textId="77777777" w:rsidTr="00720217">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527" w:type="dxa"/>
            <w:vAlign w:val="center"/>
          </w:tcPr>
          <w:p w14:paraId="5E445D87" w14:textId="77777777" w:rsidR="00C95FAB" w:rsidRPr="002176DA" w:rsidRDefault="00C95FAB" w:rsidP="00E047A6">
            <w:pPr>
              <w:pStyle w:val="TableParagraph"/>
            </w:pPr>
            <w:r w:rsidRPr="002176DA">
              <w:t>Trier</w:t>
            </w:r>
          </w:p>
        </w:tc>
        <w:tc>
          <w:tcPr>
            <w:tcW w:w="3162" w:type="dxa"/>
          </w:tcPr>
          <w:p w14:paraId="7FC4F568" w14:textId="77777777" w:rsidR="00C95FAB" w:rsidRPr="002176DA" w:rsidRDefault="00C95FAB" w:rsidP="00E047A6">
            <w:pPr>
              <w:pStyle w:val="TableParagraph"/>
              <w:cnfStyle w:val="000000100000" w:firstRow="0" w:lastRow="0" w:firstColumn="0" w:lastColumn="0" w:oddVBand="0" w:evenVBand="0" w:oddHBand="1" w:evenHBand="0" w:firstRowFirstColumn="0" w:firstRowLastColumn="0" w:lastRowFirstColumn="0" w:lastRowLastColumn="0"/>
              <w:rPr>
                <w:lang w:val="en-CA"/>
              </w:rPr>
            </w:pPr>
          </w:p>
        </w:tc>
        <w:tc>
          <w:tcPr>
            <w:tcW w:w="3162" w:type="dxa"/>
          </w:tcPr>
          <w:p w14:paraId="4207902A" w14:textId="77777777" w:rsidR="00C95FAB" w:rsidRPr="002176DA" w:rsidRDefault="00C95FAB" w:rsidP="00E047A6">
            <w:pPr>
              <w:pStyle w:val="TableParagraph"/>
              <w:cnfStyle w:val="000000100000" w:firstRow="0" w:lastRow="0" w:firstColumn="0" w:lastColumn="0" w:oddVBand="0" w:evenVBand="0" w:oddHBand="1" w:evenHBand="0" w:firstRowFirstColumn="0" w:firstRowLastColumn="0" w:lastRowFirstColumn="0" w:lastRowLastColumn="0"/>
              <w:rPr>
                <w:lang w:val="en-CA"/>
              </w:rPr>
            </w:pPr>
          </w:p>
        </w:tc>
        <w:tc>
          <w:tcPr>
            <w:tcW w:w="3162" w:type="dxa"/>
          </w:tcPr>
          <w:p w14:paraId="37327EFD" w14:textId="77777777" w:rsidR="00C95FAB" w:rsidRPr="002176DA" w:rsidRDefault="00C95FAB" w:rsidP="00E047A6">
            <w:pPr>
              <w:pStyle w:val="TableParagraph"/>
              <w:cnfStyle w:val="000000100000" w:firstRow="0" w:lastRow="0" w:firstColumn="0" w:lastColumn="0" w:oddVBand="0" w:evenVBand="0" w:oddHBand="1" w:evenHBand="0" w:firstRowFirstColumn="0" w:firstRowLastColumn="0" w:lastRowFirstColumn="0" w:lastRowLastColumn="0"/>
              <w:rPr>
                <w:lang w:val="en-CA"/>
              </w:rPr>
            </w:pPr>
          </w:p>
        </w:tc>
        <w:tc>
          <w:tcPr>
            <w:tcW w:w="3162" w:type="dxa"/>
          </w:tcPr>
          <w:p w14:paraId="273E80AF" w14:textId="77777777" w:rsidR="00C95FAB" w:rsidRPr="002176DA" w:rsidRDefault="00C95FAB" w:rsidP="00E047A6">
            <w:pPr>
              <w:pStyle w:val="TableParagraph"/>
              <w:cnfStyle w:val="000000100000" w:firstRow="0" w:lastRow="0" w:firstColumn="0" w:lastColumn="0" w:oddVBand="0" w:evenVBand="0" w:oddHBand="1" w:evenHBand="0" w:firstRowFirstColumn="0" w:firstRowLastColumn="0" w:lastRowFirstColumn="0" w:lastRowLastColumn="0"/>
              <w:rPr>
                <w:lang w:val="en-CA"/>
              </w:rPr>
            </w:pPr>
          </w:p>
        </w:tc>
      </w:tr>
      <w:tr w:rsidR="00C95FAB" w:rsidRPr="002176DA" w14:paraId="60B7D23D" w14:textId="77777777" w:rsidTr="00720217">
        <w:trPr>
          <w:cnfStyle w:val="000000010000" w:firstRow="0" w:lastRow="0" w:firstColumn="0" w:lastColumn="0" w:oddVBand="0" w:evenVBand="0" w:oddHBand="0" w:evenHBand="1"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527" w:type="dxa"/>
            <w:vAlign w:val="center"/>
          </w:tcPr>
          <w:p w14:paraId="389967DB" w14:textId="77777777" w:rsidR="00C95FAB" w:rsidRPr="002176DA" w:rsidRDefault="00C95FAB" w:rsidP="00E047A6">
            <w:pPr>
              <w:pStyle w:val="TableParagraph"/>
            </w:pPr>
            <w:r w:rsidRPr="002176DA">
              <w:t>Protéger</w:t>
            </w:r>
          </w:p>
        </w:tc>
        <w:tc>
          <w:tcPr>
            <w:tcW w:w="3162" w:type="dxa"/>
          </w:tcPr>
          <w:p w14:paraId="703203D0" w14:textId="77777777" w:rsidR="00C95FAB" w:rsidRPr="002176DA" w:rsidRDefault="00C95FAB" w:rsidP="00E047A6">
            <w:pPr>
              <w:pStyle w:val="TableParagraph"/>
              <w:cnfStyle w:val="000000010000" w:firstRow="0" w:lastRow="0" w:firstColumn="0" w:lastColumn="0" w:oddVBand="0" w:evenVBand="0" w:oddHBand="0" w:evenHBand="1" w:firstRowFirstColumn="0" w:firstRowLastColumn="0" w:lastRowFirstColumn="0" w:lastRowLastColumn="0"/>
              <w:rPr>
                <w:lang w:val="en-CA"/>
              </w:rPr>
            </w:pPr>
          </w:p>
        </w:tc>
        <w:tc>
          <w:tcPr>
            <w:tcW w:w="3162" w:type="dxa"/>
          </w:tcPr>
          <w:p w14:paraId="49C938CD" w14:textId="77777777" w:rsidR="00C95FAB" w:rsidRPr="002176DA" w:rsidRDefault="00C95FAB" w:rsidP="00E047A6">
            <w:pPr>
              <w:pStyle w:val="TableParagraph"/>
              <w:cnfStyle w:val="000000010000" w:firstRow="0" w:lastRow="0" w:firstColumn="0" w:lastColumn="0" w:oddVBand="0" w:evenVBand="0" w:oddHBand="0" w:evenHBand="1" w:firstRowFirstColumn="0" w:firstRowLastColumn="0" w:lastRowFirstColumn="0" w:lastRowLastColumn="0"/>
              <w:rPr>
                <w:lang w:val="en-CA"/>
              </w:rPr>
            </w:pPr>
          </w:p>
        </w:tc>
        <w:tc>
          <w:tcPr>
            <w:tcW w:w="3162" w:type="dxa"/>
          </w:tcPr>
          <w:p w14:paraId="4794DC3A" w14:textId="77777777" w:rsidR="00C95FAB" w:rsidRPr="002176DA" w:rsidRDefault="00C95FAB" w:rsidP="00E047A6">
            <w:pPr>
              <w:pStyle w:val="TableParagraph"/>
              <w:cnfStyle w:val="000000010000" w:firstRow="0" w:lastRow="0" w:firstColumn="0" w:lastColumn="0" w:oddVBand="0" w:evenVBand="0" w:oddHBand="0" w:evenHBand="1" w:firstRowFirstColumn="0" w:firstRowLastColumn="0" w:lastRowFirstColumn="0" w:lastRowLastColumn="0"/>
              <w:rPr>
                <w:lang w:val="en-CA"/>
              </w:rPr>
            </w:pPr>
          </w:p>
        </w:tc>
        <w:tc>
          <w:tcPr>
            <w:tcW w:w="3162" w:type="dxa"/>
          </w:tcPr>
          <w:p w14:paraId="34D1690C" w14:textId="77777777" w:rsidR="00C95FAB" w:rsidRPr="002176DA" w:rsidRDefault="00C95FAB" w:rsidP="00E047A6">
            <w:pPr>
              <w:pStyle w:val="TableParagraph"/>
              <w:cnfStyle w:val="000000010000" w:firstRow="0" w:lastRow="0" w:firstColumn="0" w:lastColumn="0" w:oddVBand="0" w:evenVBand="0" w:oddHBand="0" w:evenHBand="1" w:firstRowFirstColumn="0" w:firstRowLastColumn="0" w:lastRowFirstColumn="0" w:lastRowLastColumn="0"/>
              <w:rPr>
                <w:lang w:val="en-CA"/>
              </w:rPr>
            </w:pPr>
          </w:p>
        </w:tc>
      </w:tr>
      <w:tr w:rsidR="00C95FAB" w:rsidRPr="002176DA" w14:paraId="59FCDEBE" w14:textId="77777777" w:rsidTr="00720217">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527" w:type="dxa"/>
            <w:vAlign w:val="center"/>
          </w:tcPr>
          <w:p w14:paraId="0709690C" w14:textId="77777777" w:rsidR="00C95FAB" w:rsidRPr="002176DA" w:rsidRDefault="00C95FAB" w:rsidP="00E047A6">
            <w:pPr>
              <w:pStyle w:val="TableParagraph"/>
            </w:pPr>
            <w:r w:rsidRPr="002176DA">
              <w:t>Documenter</w:t>
            </w:r>
          </w:p>
        </w:tc>
        <w:tc>
          <w:tcPr>
            <w:tcW w:w="3162" w:type="dxa"/>
          </w:tcPr>
          <w:p w14:paraId="0F0FA0A4" w14:textId="77777777" w:rsidR="00C95FAB" w:rsidRPr="002176DA" w:rsidRDefault="00C95FAB" w:rsidP="00E047A6">
            <w:pPr>
              <w:pStyle w:val="TableParagraph"/>
              <w:cnfStyle w:val="000000100000" w:firstRow="0" w:lastRow="0" w:firstColumn="0" w:lastColumn="0" w:oddVBand="0" w:evenVBand="0" w:oddHBand="1" w:evenHBand="0" w:firstRowFirstColumn="0" w:firstRowLastColumn="0" w:lastRowFirstColumn="0" w:lastRowLastColumn="0"/>
              <w:rPr>
                <w:lang w:val="en-CA"/>
              </w:rPr>
            </w:pPr>
          </w:p>
        </w:tc>
        <w:tc>
          <w:tcPr>
            <w:tcW w:w="3162" w:type="dxa"/>
          </w:tcPr>
          <w:p w14:paraId="65927EA8" w14:textId="77777777" w:rsidR="00C95FAB" w:rsidRPr="002176DA" w:rsidRDefault="00C95FAB" w:rsidP="00E047A6">
            <w:pPr>
              <w:pStyle w:val="TableParagraph"/>
              <w:cnfStyle w:val="000000100000" w:firstRow="0" w:lastRow="0" w:firstColumn="0" w:lastColumn="0" w:oddVBand="0" w:evenVBand="0" w:oddHBand="1" w:evenHBand="0" w:firstRowFirstColumn="0" w:firstRowLastColumn="0" w:lastRowFirstColumn="0" w:lastRowLastColumn="0"/>
              <w:rPr>
                <w:lang w:val="en-CA"/>
              </w:rPr>
            </w:pPr>
          </w:p>
        </w:tc>
        <w:tc>
          <w:tcPr>
            <w:tcW w:w="3162" w:type="dxa"/>
          </w:tcPr>
          <w:p w14:paraId="4011CD05" w14:textId="77777777" w:rsidR="00C95FAB" w:rsidRPr="002176DA" w:rsidRDefault="00C95FAB" w:rsidP="00E047A6">
            <w:pPr>
              <w:pStyle w:val="TableParagraph"/>
              <w:cnfStyle w:val="000000100000" w:firstRow="0" w:lastRow="0" w:firstColumn="0" w:lastColumn="0" w:oddVBand="0" w:evenVBand="0" w:oddHBand="1" w:evenHBand="0" w:firstRowFirstColumn="0" w:firstRowLastColumn="0" w:lastRowFirstColumn="0" w:lastRowLastColumn="0"/>
              <w:rPr>
                <w:lang w:val="en-CA"/>
              </w:rPr>
            </w:pPr>
          </w:p>
        </w:tc>
        <w:tc>
          <w:tcPr>
            <w:tcW w:w="3162" w:type="dxa"/>
          </w:tcPr>
          <w:p w14:paraId="05F3186E" w14:textId="77777777" w:rsidR="00C95FAB" w:rsidRPr="002176DA" w:rsidRDefault="00C95FAB" w:rsidP="00E047A6">
            <w:pPr>
              <w:pStyle w:val="TableParagraph"/>
              <w:cnfStyle w:val="000000100000" w:firstRow="0" w:lastRow="0" w:firstColumn="0" w:lastColumn="0" w:oddVBand="0" w:evenVBand="0" w:oddHBand="1" w:evenHBand="0" w:firstRowFirstColumn="0" w:firstRowLastColumn="0" w:lastRowFirstColumn="0" w:lastRowLastColumn="0"/>
              <w:rPr>
                <w:lang w:val="en-CA"/>
              </w:rPr>
            </w:pPr>
          </w:p>
        </w:tc>
      </w:tr>
      <w:tr w:rsidR="00C95FAB" w:rsidRPr="002176DA" w14:paraId="2959906B" w14:textId="77777777" w:rsidTr="00720217">
        <w:trPr>
          <w:cnfStyle w:val="000000010000" w:firstRow="0" w:lastRow="0" w:firstColumn="0" w:lastColumn="0" w:oddVBand="0" w:evenVBand="0" w:oddHBand="0" w:evenHBand="1"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527" w:type="dxa"/>
            <w:vAlign w:val="center"/>
          </w:tcPr>
          <w:p w14:paraId="54FA145C" w14:textId="77777777" w:rsidR="00C95FAB" w:rsidRPr="002176DA" w:rsidRDefault="00C95FAB" w:rsidP="00E047A6">
            <w:pPr>
              <w:pStyle w:val="TableParagraph"/>
            </w:pPr>
            <w:r w:rsidRPr="002176DA">
              <w:t>Déplacer</w:t>
            </w:r>
          </w:p>
        </w:tc>
        <w:tc>
          <w:tcPr>
            <w:tcW w:w="3162" w:type="dxa"/>
          </w:tcPr>
          <w:p w14:paraId="18EBF87F" w14:textId="77777777" w:rsidR="00C95FAB" w:rsidRPr="002176DA" w:rsidRDefault="00C95FAB" w:rsidP="00E047A6">
            <w:pPr>
              <w:pStyle w:val="TableParagraph"/>
              <w:cnfStyle w:val="000000010000" w:firstRow="0" w:lastRow="0" w:firstColumn="0" w:lastColumn="0" w:oddVBand="0" w:evenVBand="0" w:oddHBand="0" w:evenHBand="1" w:firstRowFirstColumn="0" w:firstRowLastColumn="0" w:lastRowFirstColumn="0" w:lastRowLastColumn="0"/>
              <w:rPr>
                <w:lang w:val="en-CA"/>
              </w:rPr>
            </w:pPr>
          </w:p>
        </w:tc>
        <w:tc>
          <w:tcPr>
            <w:tcW w:w="3162" w:type="dxa"/>
          </w:tcPr>
          <w:p w14:paraId="2FA8E945" w14:textId="77777777" w:rsidR="00C95FAB" w:rsidRPr="002176DA" w:rsidRDefault="00C95FAB" w:rsidP="00E047A6">
            <w:pPr>
              <w:pStyle w:val="TableParagraph"/>
              <w:cnfStyle w:val="000000010000" w:firstRow="0" w:lastRow="0" w:firstColumn="0" w:lastColumn="0" w:oddVBand="0" w:evenVBand="0" w:oddHBand="0" w:evenHBand="1" w:firstRowFirstColumn="0" w:firstRowLastColumn="0" w:lastRowFirstColumn="0" w:lastRowLastColumn="0"/>
              <w:rPr>
                <w:lang w:val="en-CA"/>
              </w:rPr>
            </w:pPr>
          </w:p>
        </w:tc>
        <w:tc>
          <w:tcPr>
            <w:tcW w:w="3162" w:type="dxa"/>
          </w:tcPr>
          <w:p w14:paraId="7E09BA54" w14:textId="77777777" w:rsidR="00C95FAB" w:rsidRPr="002176DA" w:rsidRDefault="00C95FAB" w:rsidP="00E047A6">
            <w:pPr>
              <w:pStyle w:val="TableParagraph"/>
              <w:cnfStyle w:val="000000010000" w:firstRow="0" w:lastRow="0" w:firstColumn="0" w:lastColumn="0" w:oddVBand="0" w:evenVBand="0" w:oddHBand="0" w:evenHBand="1" w:firstRowFirstColumn="0" w:firstRowLastColumn="0" w:lastRowFirstColumn="0" w:lastRowLastColumn="0"/>
              <w:rPr>
                <w:lang w:val="en-CA"/>
              </w:rPr>
            </w:pPr>
          </w:p>
        </w:tc>
        <w:tc>
          <w:tcPr>
            <w:tcW w:w="3162" w:type="dxa"/>
          </w:tcPr>
          <w:p w14:paraId="563E268B" w14:textId="77777777" w:rsidR="00C95FAB" w:rsidRPr="002176DA" w:rsidRDefault="00C95FAB" w:rsidP="00E047A6">
            <w:pPr>
              <w:pStyle w:val="TableParagraph"/>
              <w:cnfStyle w:val="000000010000" w:firstRow="0" w:lastRow="0" w:firstColumn="0" w:lastColumn="0" w:oddVBand="0" w:evenVBand="0" w:oddHBand="0" w:evenHBand="1" w:firstRowFirstColumn="0" w:firstRowLastColumn="0" w:lastRowFirstColumn="0" w:lastRowLastColumn="0"/>
              <w:rPr>
                <w:lang w:val="en-CA"/>
              </w:rPr>
            </w:pPr>
          </w:p>
        </w:tc>
      </w:tr>
      <w:tr w:rsidR="00C95FAB" w:rsidRPr="002176DA" w14:paraId="6849863D" w14:textId="77777777" w:rsidTr="00720217">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527" w:type="dxa"/>
            <w:vAlign w:val="center"/>
          </w:tcPr>
          <w:p w14:paraId="6C061E41" w14:textId="77777777" w:rsidR="00C95FAB" w:rsidRPr="002176DA" w:rsidRDefault="00C95FAB" w:rsidP="00E047A6">
            <w:pPr>
              <w:pStyle w:val="TableParagraph"/>
            </w:pPr>
            <w:r w:rsidRPr="002176DA">
              <w:t>Emballer</w:t>
            </w:r>
          </w:p>
        </w:tc>
        <w:tc>
          <w:tcPr>
            <w:tcW w:w="3162" w:type="dxa"/>
          </w:tcPr>
          <w:p w14:paraId="41C38518" w14:textId="77777777" w:rsidR="00C95FAB" w:rsidRPr="002176DA" w:rsidRDefault="00C95FAB" w:rsidP="00E047A6">
            <w:pPr>
              <w:pStyle w:val="TableParagraph"/>
              <w:cnfStyle w:val="000000100000" w:firstRow="0" w:lastRow="0" w:firstColumn="0" w:lastColumn="0" w:oddVBand="0" w:evenVBand="0" w:oddHBand="1" w:evenHBand="0" w:firstRowFirstColumn="0" w:firstRowLastColumn="0" w:lastRowFirstColumn="0" w:lastRowLastColumn="0"/>
              <w:rPr>
                <w:lang w:val="en-CA"/>
              </w:rPr>
            </w:pPr>
          </w:p>
        </w:tc>
        <w:tc>
          <w:tcPr>
            <w:tcW w:w="3162" w:type="dxa"/>
          </w:tcPr>
          <w:p w14:paraId="04D5CFB3" w14:textId="77777777" w:rsidR="00C95FAB" w:rsidRPr="002176DA" w:rsidRDefault="00C95FAB" w:rsidP="00E047A6">
            <w:pPr>
              <w:pStyle w:val="TableParagraph"/>
              <w:cnfStyle w:val="000000100000" w:firstRow="0" w:lastRow="0" w:firstColumn="0" w:lastColumn="0" w:oddVBand="0" w:evenVBand="0" w:oddHBand="1" w:evenHBand="0" w:firstRowFirstColumn="0" w:firstRowLastColumn="0" w:lastRowFirstColumn="0" w:lastRowLastColumn="0"/>
              <w:rPr>
                <w:lang w:val="en-CA"/>
              </w:rPr>
            </w:pPr>
          </w:p>
        </w:tc>
        <w:tc>
          <w:tcPr>
            <w:tcW w:w="3162" w:type="dxa"/>
          </w:tcPr>
          <w:p w14:paraId="198DC1AC" w14:textId="77777777" w:rsidR="00C95FAB" w:rsidRPr="002176DA" w:rsidRDefault="00C95FAB" w:rsidP="00E047A6">
            <w:pPr>
              <w:pStyle w:val="TableParagraph"/>
              <w:cnfStyle w:val="000000100000" w:firstRow="0" w:lastRow="0" w:firstColumn="0" w:lastColumn="0" w:oddVBand="0" w:evenVBand="0" w:oddHBand="1" w:evenHBand="0" w:firstRowFirstColumn="0" w:firstRowLastColumn="0" w:lastRowFirstColumn="0" w:lastRowLastColumn="0"/>
              <w:rPr>
                <w:lang w:val="en-CA"/>
              </w:rPr>
            </w:pPr>
          </w:p>
        </w:tc>
        <w:tc>
          <w:tcPr>
            <w:tcW w:w="3162" w:type="dxa"/>
          </w:tcPr>
          <w:p w14:paraId="6E4BAD70" w14:textId="77777777" w:rsidR="00C95FAB" w:rsidRPr="002176DA" w:rsidRDefault="00C95FAB" w:rsidP="00E047A6">
            <w:pPr>
              <w:pStyle w:val="TableParagraph"/>
              <w:cnfStyle w:val="000000100000" w:firstRow="0" w:lastRow="0" w:firstColumn="0" w:lastColumn="0" w:oddVBand="0" w:evenVBand="0" w:oddHBand="1" w:evenHBand="0" w:firstRowFirstColumn="0" w:firstRowLastColumn="0" w:lastRowFirstColumn="0" w:lastRowLastColumn="0"/>
              <w:rPr>
                <w:lang w:val="en-CA"/>
              </w:rPr>
            </w:pPr>
          </w:p>
        </w:tc>
      </w:tr>
      <w:tr w:rsidR="00C95FAB" w:rsidRPr="002176DA" w14:paraId="21E4A468" w14:textId="77777777" w:rsidTr="00720217">
        <w:trPr>
          <w:cnfStyle w:val="000000010000" w:firstRow="0" w:lastRow="0" w:firstColumn="0" w:lastColumn="0" w:oddVBand="0" w:evenVBand="0" w:oddHBand="0" w:evenHBand="1"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527" w:type="dxa"/>
            <w:vAlign w:val="center"/>
          </w:tcPr>
          <w:p w14:paraId="67AFC95E" w14:textId="77777777" w:rsidR="00C95FAB" w:rsidRPr="002176DA" w:rsidRDefault="00C95FAB" w:rsidP="00E047A6">
            <w:pPr>
              <w:pStyle w:val="TableParagraph"/>
            </w:pPr>
            <w:r w:rsidRPr="002176DA">
              <w:t>Gagner du temps</w:t>
            </w:r>
          </w:p>
        </w:tc>
        <w:tc>
          <w:tcPr>
            <w:tcW w:w="3162" w:type="dxa"/>
          </w:tcPr>
          <w:p w14:paraId="5DCD1AF9" w14:textId="77777777" w:rsidR="00C95FAB" w:rsidRPr="002176DA" w:rsidRDefault="00C95FAB" w:rsidP="00E047A6">
            <w:pPr>
              <w:pStyle w:val="TableParagraph"/>
              <w:cnfStyle w:val="000000010000" w:firstRow="0" w:lastRow="0" w:firstColumn="0" w:lastColumn="0" w:oddVBand="0" w:evenVBand="0" w:oddHBand="0" w:evenHBand="1" w:firstRowFirstColumn="0" w:firstRowLastColumn="0" w:lastRowFirstColumn="0" w:lastRowLastColumn="0"/>
              <w:rPr>
                <w:lang w:val="en-CA"/>
              </w:rPr>
            </w:pPr>
          </w:p>
        </w:tc>
        <w:tc>
          <w:tcPr>
            <w:tcW w:w="3162" w:type="dxa"/>
          </w:tcPr>
          <w:p w14:paraId="2090BE04" w14:textId="77777777" w:rsidR="00C95FAB" w:rsidRPr="002176DA" w:rsidRDefault="00C95FAB" w:rsidP="00E047A6">
            <w:pPr>
              <w:pStyle w:val="TableParagraph"/>
              <w:cnfStyle w:val="000000010000" w:firstRow="0" w:lastRow="0" w:firstColumn="0" w:lastColumn="0" w:oddVBand="0" w:evenVBand="0" w:oddHBand="0" w:evenHBand="1" w:firstRowFirstColumn="0" w:firstRowLastColumn="0" w:lastRowFirstColumn="0" w:lastRowLastColumn="0"/>
              <w:rPr>
                <w:lang w:val="en-CA"/>
              </w:rPr>
            </w:pPr>
          </w:p>
        </w:tc>
        <w:tc>
          <w:tcPr>
            <w:tcW w:w="3162" w:type="dxa"/>
          </w:tcPr>
          <w:p w14:paraId="6BD66715" w14:textId="77777777" w:rsidR="00C95FAB" w:rsidRPr="002176DA" w:rsidRDefault="00C95FAB" w:rsidP="00E047A6">
            <w:pPr>
              <w:pStyle w:val="TableParagraph"/>
              <w:cnfStyle w:val="000000010000" w:firstRow="0" w:lastRow="0" w:firstColumn="0" w:lastColumn="0" w:oddVBand="0" w:evenVBand="0" w:oddHBand="0" w:evenHBand="1" w:firstRowFirstColumn="0" w:firstRowLastColumn="0" w:lastRowFirstColumn="0" w:lastRowLastColumn="0"/>
              <w:rPr>
                <w:lang w:val="en-CA"/>
              </w:rPr>
            </w:pPr>
          </w:p>
        </w:tc>
        <w:tc>
          <w:tcPr>
            <w:tcW w:w="3162" w:type="dxa"/>
          </w:tcPr>
          <w:p w14:paraId="1B3D8359" w14:textId="77777777" w:rsidR="00C95FAB" w:rsidRPr="002176DA" w:rsidRDefault="00C95FAB" w:rsidP="00E047A6">
            <w:pPr>
              <w:pStyle w:val="TableParagraph"/>
              <w:cnfStyle w:val="000000010000" w:firstRow="0" w:lastRow="0" w:firstColumn="0" w:lastColumn="0" w:oddVBand="0" w:evenVBand="0" w:oddHBand="0" w:evenHBand="1" w:firstRowFirstColumn="0" w:firstRowLastColumn="0" w:lastRowFirstColumn="0" w:lastRowLastColumn="0"/>
              <w:rPr>
                <w:lang w:val="en-CA"/>
              </w:rPr>
            </w:pPr>
          </w:p>
        </w:tc>
      </w:tr>
      <w:tr w:rsidR="00C95FAB" w:rsidRPr="002176DA" w14:paraId="5140D3D2" w14:textId="77777777" w:rsidTr="00720217">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527" w:type="dxa"/>
            <w:vAlign w:val="center"/>
          </w:tcPr>
          <w:p w14:paraId="5B83F0A9" w14:textId="77777777" w:rsidR="00C95FAB" w:rsidRPr="002176DA" w:rsidRDefault="00C95FAB" w:rsidP="00E047A6">
            <w:pPr>
              <w:pStyle w:val="TableParagraph"/>
            </w:pPr>
            <w:r w:rsidRPr="002176DA">
              <w:t>Nettoyer</w:t>
            </w:r>
          </w:p>
        </w:tc>
        <w:tc>
          <w:tcPr>
            <w:tcW w:w="3162" w:type="dxa"/>
          </w:tcPr>
          <w:p w14:paraId="6FB47D27" w14:textId="77777777" w:rsidR="00C95FAB" w:rsidRPr="002176DA" w:rsidRDefault="00C95FAB" w:rsidP="00E047A6">
            <w:pPr>
              <w:pStyle w:val="TableParagraph"/>
              <w:cnfStyle w:val="000000100000" w:firstRow="0" w:lastRow="0" w:firstColumn="0" w:lastColumn="0" w:oddVBand="0" w:evenVBand="0" w:oddHBand="1" w:evenHBand="0" w:firstRowFirstColumn="0" w:firstRowLastColumn="0" w:lastRowFirstColumn="0" w:lastRowLastColumn="0"/>
              <w:rPr>
                <w:lang w:val="en-CA"/>
              </w:rPr>
            </w:pPr>
          </w:p>
        </w:tc>
        <w:tc>
          <w:tcPr>
            <w:tcW w:w="3162" w:type="dxa"/>
          </w:tcPr>
          <w:p w14:paraId="7A32215F" w14:textId="77777777" w:rsidR="00C95FAB" w:rsidRPr="002176DA" w:rsidRDefault="00C95FAB" w:rsidP="00E047A6">
            <w:pPr>
              <w:pStyle w:val="TableParagraph"/>
              <w:cnfStyle w:val="000000100000" w:firstRow="0" w:lastRow="0" w:firstColumn="0" w:lastColumn="0" w:oddVBand="0" w:evenVBand="0" w:oddHBand="1" w:evenHBand="0" w:firstRowFirstColumn="0" w:firstRowLastColumn="0" w:lastRowFirstColumn="0" w:lastRowLastColumn="0"/>
              <w:rPr>
                <w:lang w:val="en-CA"/>
              </w:rPr>
            </w:pPr>
          </w:p>
        </w:tc>
        <w:tc>
          <w:tcPr>
            <w:tcW w:w="3162" w:type="dxa"/>
          </w:tcPr>
          <w:p w14:paraId="70374267" w14:textId="77777777" w:rsidR="00C95FAB" w:rsidRPr="002176DA" w:rsidRDefault="00C95FAB" w:rsidP="00E047A6">
            <w:pPr>
              <w:pStyle w:val="TableParagraph"/>
              <w:cnfStyle w:val="000000100000" w:firstRow="0" w:lastRow="0" w:firstColumn="0" w:lastColumn="0" w:oddVBand="0" w:evenVBand="0" w:oddHBand="1" w:evenHBand="0" w:firstRowFirstColumn="0" w:firstRowLastColumn="0" w:lastRowFirstColumn="0" w:lastRowLastColumn="0"/>
              <w:rPr>
                <w:lang w:val="en-CA"/>
              </w:rPr>
            </w:pPr>
          </w:p>
        </w:tc>
        <w:tc>
          <w:tcPr>
            <w:tcW w:w="3162" w:type="dxa"/>
          </w:tcPr>
          <w:p w14:paraId="12FB643B" w14:textId="77777777" w:rsidR="00C95FAB" w:rsidRPr="002176DA" w:rsidRDefault="00C95FAB" w:rsidP="00E047A6">
            <w:pPr>
              <w:pStyle w:val="TableParagraph"/>
              <w:cnfStyle w:val="000000100000" w:firstRow="0" w:lastRow="0" w:firstColumn="0" w:lastColumn="0" w:oddVBand="0" w:evenVBand="0" w:oddHBand="1" w:evenHBand="0" w:firstRowFirstColumn="0" w:firstRowLastColumn="0" w:lastRowFirstColumn="0" w:lastRowLastColumn="0"/>
              <w:rPr>
                <w:lang w:val="en-CA"/>
              </w:rPr>
            </w:pPr>
          </w:p>
        </w:tc>
      </w:tr>
      <w:tr w:rsidR="00C95FAB" w:rsidRPr="002176DA" w14:paraId="23540624" w14:textId="77777777" w:rsidTr="00720217">
        <w:trPr>
          <w:cnfStyle w:val="000000010000" w:firstRow="0" w:lastRow="0" w:firstColumn="0" w:lastColumn="0" w:oddVBand="0" w:evenVBand="0" w:oddHBand="0" w:evenHBand="1"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527" w:type="dxa"/>
            <w:vAlign w:val="center"/>
          </w:tcPr>
          <w:p w14:paraId="3F0AF575" w14:textId="77777777" w:rsidR="00C95FAB" w:rsidRPr="002176DA" w:rsidRDefault="00C95FAB" w:rsidP="00E047A6">
            <w:pPr>
              <w:pStyle w:val="TableParagraph"/>
            </w:pPr>
            <w:r w:rsidRPr="002176DA">
              <w:t>Sécher</w:t>
            </w:r>
          </w:p>
        </w:tc>
        <w:tc>
          <w:tcPr>
            <w:tcW w:w="3162" w:type="dxa"/>
          </w:tcPr>
          <w:p w14:paraId="22775F00" w14:textId="77777777" w:rsidR="00C95FAB" w:rsidRPr="002176DA" w:rsidRDefault="00C95FAB" w:rsidP="00E047A6">
            <w:pPr>
              <w:pStyle w:val="TableParagraph"/>
              <w:cnfStyle w:val="000000010000" w:firstRow="0" w:lastRow="0" w:firstColumn="0" w:lastColumn="0" w:oddVBand="0" w:evenVBand="0" w:oddHBand="0" w:evenHBand="1" w:firstRowFirstColumn="0" w:firstRowLastColumn="0" w:lastRowFirstColumn="0" w:lastRowLastColumn="0"/>
              <w:rPr>
                <w:lang w:val="en-CA"/>
              </w:rPr>
            </w:pPr>
          </w:p>
        </w:tc>
        <w:tc>
          <w:tcPr>
            <w:tcW w:w="3162" w:type="dxa"/>
          </w:tcPr>
          <w:p w14:paraId="58844024" w14:textId="77777777" w:rsidR="00C95FAB" w:rsidRPr="002176DA" w:rsidRDefault="00C95FAB" w:rsidP="00E047A6">
            <w:pPr>
              <w:pStyle w:val="TableParagraph"/>
              <w:cnfStyle w:val="000000010000" w:firstRow="0" w:lastRow="0" w:firstColumn="0" w:lastColumn="0" w:oddVBand="0" w:evenVBand="0" w:oddHBand="0" w:evenHBand="1" w:firstRowFirstColumn="0" w:firstRowLastColumn="0" w:lastRowFirstColumn="0" w:lastRowLastColumn="0"/>
              <w:rPr>
                <w:lang w:val="en-CA"/>
              </w:rPr>
            </w:pPr>
          </w:p>
        </w:tc>
        <w:tc>
          <w:tcPr>
            <w:tcW w:w="3162" w:type="dxa"/>
          </w:tcPr>
          <w:p w14:paraId="649D874F" w14:textId="77777777" w:rsidR="00C95FAB" w:rsidRPr="002176DA" w:rsidRDefault="00C95FAB" w:rsidP="00E047A6">
            <w:pPr>
              <w:pStyle w:val="TableParagraph"/>
              <w:cnfStyle w:val="000000010000" w:firstRow="0" w:lastRow="0" w:firstColumn="0" w:lastColumn="0" w:oddVBand="0" w:evenVBand="0" w:oddHBand="0" w:evenHBand="1" w:firstRowFirstColumn="0" w:firstRowLastColumn="0" w:lastRowFirstColumn="0" w:lastRowLastColumn="0"/>
              <w:rPr>
                <w:lang w:val="en-CA"/>
              </w:rPr>
            </w:pPr>
          </w:p>
        </w:tc>
        <w:tc>
          <w:tcPr>
            <w:tcW w:w="3162" w:type="dxa"/>
          </w:tcPr>
          <w:p w14:paraId="0A5CC090" w14:textId="77777777" w:rsidR="00C95FAB" w:rsidRPr="002176DA" w:rsidRDefault="00C95FAB" w:rsidP="00E047A6">
            <w:pPr>
              <w:pStyle w:val="TableParagraph"/>
              <w:cnfStyle w:val="000000010000" w:firstRow="0" w:lastRow="0" w:firstColumn="0" w:lastColumn="0" w:oddVBand="0" w:evenVBand="0" w:oddHBand="0" w:evenHBand="1" w:firstRowFirstColumn="0" w:firstRowLastColumn="0" w:lastRowFirstColumn="0" w:lastRowLastColumn="0"/>
              <w:rPr>
                <w:lang w:val="en-CA"/>
              </w:rPr>
            </w:pPr>
          </w:p>
        </w:tc>
      </w:tr>
      <w:tr w:rsidR="00C95FAB" w:rsidRPr="002176DA" w14:paraId="55856793" w14:textId="77777777" w:rsidTr="00720217">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527" w:type="dxa"/>
            <w:vAlign w:val="center"/>
          </w:tcPr>
          <w:p w14:paraId="697C64E6" w14:textId="77777777" w:rsidR="00C95FAB" w:rsidRPr="002176DA" w:rsidRDefault="00C95FAB" w:rsidP="00E047A6">
            <w:pPr>
              <w:pStyle w:val="TableParagraph"/>
            </w:pPr>
            <w:r w:rsidRPr="002176DA">
              <w:t>Ranger</w:t>
            </w:r>
          </w:p>
        </w:tc>
        <w:tc>
          <w:tcPr>
            <w:tcW w:w="3162" w:type="dxa"/>
          </w:tcPr>
          <w:p w14:paraId="6437B2E1" w14:textId="77777777" w:rsidR="00C95FAB" w:rsidRPr="002176DA" w:rsidRDefault="00C95FAB" w:rsidP="00E047A6">
            <w:pPr>
              <w:pStyle w:val="TableParagraph"/>
              <w:cnfStyle w:val="000000100000" w:firstRow="0" w:lastRow="0" w:firstColumn="0" w:lastColumn="0" w:oddVBand="0" w:evenVBand="0" w:oddHBand="1" w:evenHBand="0" w:firstRowFirstColumn="0" w:firstRowLastColumn="0" w:lastRowFirstColumn="0" w:lastRowLastColumn="0"/>
              <w:rPr>
                <w:lang w:val="en-CA"/>
              </w:rPr>
            </w:pPr>
          </w:p>
        </w:tc>
        <w:tc>
          <w:tcPr>
            <w:tcW w:w="3162" w:type="dxa"/>
          </w:tcPr>
          <w:p w14:paraId="47D64E16" w14:textId="77777777" w:rsidR="00C95FAB" w:rsidRPr="002176DA" w:rsidRDefault="00C95FAB" w:rsidP="00E047A6">
            <w:pPr>
              <w:pStyle w:val="TableParagraph"/>
              <w:cnfStyle w:val="000000100000" w:firstRow="0" w:lastRow="0" w:firstColumn="0" w:lastColumn="0" w:oddVBand="0" w:evenVBand="0" w:oddHBand="1" w:evenHBand="0" w:firstRowFirstColumn="0" w:firstRowLastColumn="0" w:lastRowFirstColumn="0" w:lastRowLastColumn="0"/>
              <w:rPr>
                <w:lang w:val="en-CA"/>
              </w:rPr>
            </w:pPr>
          </w:p>
        </w:tc>
        <w:tc>
          <w:tcPr>
            <w:tcW w:w="3162" w:type="dxa"/>
          </w:tcPr>
          <w:p w14:paraId="037E6E7F" w14:textId="77777777" w:rsidR="00C95FAB" w:rsidRPr="002176DA" w:rsidRDefault="00C95FAB" w:rsidP="00E047A6">
            <w:pPr>
              <w:pStyle w:val="TableParagraph"/>
              <w:cnfStyle w:val="000000100000" w:firstRow="0" w:lastRow="0" w:firstColumn="0" w:lastColumn="0" w:oddVBand="0" w:evenVBand="0" w:oddHBand="1" w:evenHBand="0" w:firstRowFirstColumn="0" w:firstRowLastColumn="0" w:lastRowFirstColumn="0" w:lastRowLastColumn="0"/>
              <w:rPr>
                <w:lang w:val="en-CA"/>
              </w:rPr>
            </w:pPr>
          </w:p>
        </w:tc>
        <w:tc>
          <w:tcPr>
            <w:tcW w:w="3162" w:type="dxa"/>
          </w:tcPr>
          <w:p w14:paraId="2461C313" w14:textId="77777777" w:rsidR="00C95FAB" w:rsidRPr="002176DA" w:rsidRDefault="00C95FAB" w:rsidP="00E047A6">
            <w:pPr>
              <w:pStyle w:val="TableParagraph"/>
              <w:cnfStyle w:val="000000100000" w:firstRow="0" w:lastRow="0" w:firstColumn="0" w:lastColumn="0" w:oddVBand="0" w:evenVBand="0" w:oddHBand="1" w:evenHBand="0" w:firstRowFirstColumn="0" w:firstRowLastColumn="0" w:lastRowFirstColumn="0" w:lastRowLastColumn="0"/>
              <w:rPr>
                <w:lang w:val="en-CA"/>
              </w:rPr>
            </w:pPr>
          </w:p>
        </w:tc>
      </w:tr>
      <w:tr w:rsidR="00C95FAB" w:rsidRPr="002176DA" w14:paraId="43D3E592" w14:textId="77777777" w:rsidTr="00720217">
        <w:trPr>
          <w:cnfStyle w:val="000000010000" w:firstRow="0" w:lastRow="0" w:firstColumn="0" w:lastColumn="0" w:oddVBand="0" w:evenVBand="0" w:oddHBand="0" w:evenHBand="1"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527" w:type="dxa"/>
            <w:vAlign w:val="center"/>
          </w:tcPr>
          <w:p w14:paraId="79E34AAA" w14:textId="77777777" w:rsidR="00C95FAB" w:rsidRPr="002176DA" w:rsidRDefault="00C95FAB" w:rsidP="00E047A6">
            <w:pPr>
              <w:pStyle w:val="TableParagraph"/>
            </w:pPr>
            <w:r w:rsidRPr="002176DA">
              <w:t>Reloger</w:t>
            </w:r>
          </w:p>
        </w:tc>
        <w:tc>
          <w:tcPr>
            <w:tcW w:w="3162" w:type="dxa"/>
          </w:tcPr>
          <w:p w14:paraId="1FB45AEA" w14:textId="77777777" w:rsidR="00C95FAB" w:rsidRPr="002176DA" w:rsidRDefault="00C95FAB" w:rsidP="00E047A6">
            <w:pPr>
              <w:pStyle w:val="TableParagraph"/>
              <w:cnfStyle w:val="000000010000" w:firstRow="0" w:lastRow="0" w:firstColumn="0" w:lastColumn="0" w:oddVBand="0" w:evenVBand="0" w:oddHBand="0" w:evenHBand="1" w:firstRowFirstColumn="0" w:firstRowLastColumn="0" w:lastRowFirstColumn="0" w:lastRowLastColumn="0"/>
              <w:rPr>
                <w:lang w:val="en-CA"/>
              </w:rPr>
            </w:pPr>
          </w:p>
        </w:tc>
        <w:tc>
          <w:tcPr>
            <w:tcW w:w="3162" w:type="dxa"/>
          </w:tcPr>
          <w:p w14:paraId="65107FEC" w14:textId="77777777" w:rsidR="00C95FAB" w:rsidRPr="002176DA" w:rsidRDefault="00C95FAB" w:rsidP="00E047A6">
            <w:pPr>
              <w:pStyle w:val="TableParagraph"/>
              <w:cnfStyle w:val="000000010000" w:firstRow="0" w:lastRow="0" w:firstColumn="0" w:lastColumn="0" w:oddVBand="0" w:evenVBand="0" w:oddHBand="0" w:evenHBand="1" w:firstRowFirstColumn="0" w:firstRowLastColumn="0" w:lastRowFirstColumn="0" w:lastRowLastColumn="0"/>
              <w:rPr>
                <w:lang w:val="en-CA"/>
              </w:rPr>
            </w:pPr>
          </w:p>
        </w:tc>
        <w:tc>
          <w:tcPr>
            <w:tcW w:w="3162" w:type="dxa"/>
          </w:tcPr>
          <w:p w14:paraId="4508746C" w14:textId="77777777" w:rsidR="00C95FAB" w:rsidRPr="002176DA" w:rsidRDefault="00C95FAB" w:rsidP="00E047A6">
            <w:pPr>
              <w:pStyle w:val="TableParagraph"/>
              <w:cnfStyle w:val="000000010000" w:firstRow="0" w:lastRow="0" w:firstColumn="0" w:lastColumn="0" w:oddVBand="0" w:evenVBand="0" w:oddHBand="0" w:evenHBand="1" w:firstRowFirstColumn="0" w:firstRowLastColumn="0" w:lastRowFirstColumn="0" w:lastRowLastColumn="0"/>
              <w:rPr>
                <w:lang w:val="en-CA"/>
              </w:rPr>
            </w:pPr>
          </w:p>
        </w:tc>
        <w:tc>
          <w:tcPr>
            <w:tcW w:w="3162" w:type="dxa"/>
          </w:tcPr>
          <w:p w14:paraId="70673E74" w14:textId="77777777" w:rsidR="00C95FAB" w:rsidRPr="002176DA" w:rsidRDefault="00C95FAB" w:rsidP="00E047A6">
            <w:pPr>
              <w:pStyle w:val="TableParagraph"/>
              <w:cnfStyle w:val="000000010000" w:firstRow="0" w:lastRow="0" w:firstColumn="0" w:lastColumn="0" w:oddVBand="0" w:evenVBand="0" w:oddHBand="0" w:evenHBand="1" w:firstRowFirstColumn="0" w:firstRowLastColumn="0" w:lastRowFirstColumn="0" w:lastRowLastColumn="0"/>
              <w:rPr>
                <w:lang w:val="en-CA"/>
              </w:rPr>
            </w:pPr>
          </w:p>
        </w:tc>
      </w:tr>
      <w:tr w:rsidR="00C95FAB" w:rsidRPr="002176DA" w14:paraId="14D0F8F1" w14:textId="77777777" w:rsidTr="00720217">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527" w:type="dxa"/>
            <w:vAlign w:val="center"/>
          </w:tcPr>
          <w:p w14:paraId="331AEE94" w14:textId="77777777" w:rsidR="00C95FAB" w:rsidRPr="002176DA" w:rsidRDefault="00C95FAB" w:rsidP="00E047A6">
            <w:pPr>
              <w:pStyle w:val="TableParagraph"/>
            </w:pPr>
            <w:r w:rsidRPr="002176DA">
              <w:t>Traiter</w:t>
            </w:r>
          </w:p>
        </w:tc>
        <w:tc>
          <w:tcPr>
            <w:tcW w:w="3162" w:type="dxa"/>
          </w:tcPr>
          <w:p w14:paraId="2B3F63C2" w14:textId="77777777" w:rsidR="00C95FAB" w:rsidRPr="002176DA" w:rsidRDefault="00C95FAB" w:rsidP="00E047A6">
            <w:pPr>
              <w:pStyle w:val="TableParagraph"/>
              <w:cnfStyle w:val="000000100000" w:firstRow="0" w:lastRow="0" w:firstColumn="0" w:lastColumn="0" w:oddVBand="0" w:evenVBand="0" w:oddHBand="1" w:evenHBand="0" w:firstRowFirstColumn="0" w:firstRowLastColumn="0" w:lastRowFirstColumn="0" w:lastRowLastColumn="0"/>
              <w:rPr>
                <w:lang w:val="en-CA"/>
              </w:rPr>
            </w:pPr>
          </w:p>
        </w:tc>
        <w:tc>
          <w:tcPr>
            <w:tcW w:w="3162" w:type="dxa"/>
          </w:tcPr>
          <w:p w14:paraId="39E2C199" w14:textId="77777777" w:rsidR="00C95FAB" w:rsidRPr="002176DA" w:rsidRDefault="00C95FAB" w:rsidP="00E047A6">
            <w:pPr>
              <w:pStyle w:val="TableParagraph"/>
              <w:cnfStyle w:val="000000100000" w:firstRow="0" w:lastRow="0" w:firstColumn="0" w:lastColumn="0" w:oddVBand="0" w:evenVBand="0" w:oddHBand="1" w:evenHBand="0" w:firstRowFirstColumn="0" w:firstRowLastColumn="0" w:lastRowFirstColumn="0" w:lastRowLastColumn="0"/>
              <w:rPr>
                <w:lang w:val="en-CA"/>
              </w:rPr>
            </w:pPr>
          </w:p>
        </w:tc>
        <w:tc>
          <w:tcPr>
            <w:tcW w:w="3162" w:type="dxa"/>
          </w:tcPr>
          <w:p w14:paraId="4B29E64B" w14:textId="77777777" w:rsidR="00C95FAB" w:rsidRPr="002176DA" w:rsidRDefault="00C95FAB" w:rsidP="00E047A6">
            <w:pPr>
              <w:pStyle w:val="TableParagraph"/>
              <w:cnfStyle w:val="000000100000" w:firstRow="0" w:lastRow="0" w:firstColumn="0" w:lastColumn="0" w:oddVBand="0" w:evenVBand="0" w:oddHBand="1" w:evenHBand="0" w:firstRowFirstColumn="0" w:firstRowLastColumn="0" w:lastRowFirstColumn="0" w:lastRowLastColumn="0"/>
              <w:rPr>
                <w:lang w:val="en-CA"/>
              </w:rPr>
            </w:pPr>
          </w:p>
        </w:tc>
        <w:tc>
          <w:tcPr>
            <w:tcW w:w="3162" w:type="dxa"/>
          </w:tcPr>
          <w:p w14:paraId="2174B1AD" w14:textId="77777777" w:rsidR="00C95FAB" w:rsidRPr="002176DA" w:rsidRDefault="00C95FAB" w:rsidP="00E047A6">
            <w:pPr>
              <w:pStyle w:val="TableParagraph"/>
              <w:cnfStyle w:val="000000100000" w:firstRow="0" w:lastRow="0" w:firstColumn="0" w:lastColumn="0" w:oddVBand="0" w:evenVBand="0" w:oddHBand="1" w:evenHBand="0" w:firstRowFirstColumn="0" w:firstRowLastColumn="0" w:lastRowFirstColumn="0" w:lastRowLastColumn="0"/>
              <w:rPr>
                <w:lang w:val="en-CA"/>
              </w:rPr>
            </w:pPr>
          </w:p>
        </w:tc>
      </w:tr>
      <w:tr w:rsidR="00C95FAB" w:rsidRPr="002176DA" w14:paraId="6AC2BD08" w14:textId="77777777" w:rsidTr="00720217">
        <w:trPr>
          <w:cnfStyle w:val="000000010000" w:firstRow="0" w:lastRow="0" w:firstColumn="0" w:lastColumn="0" w:oddVBand="0" w:evenVBand="0" w:oddHBand="0" w:evenHBand="1"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527" w:type="dxa"/>
            <w:vAlign w:val="center"/>
          </w:tcPr>
          <w:p w14:paraId="2FEAE6C8" w14:textId="77777777" w:rsidR="00C95FAB" w:rsidRPr="002176DA" w:rsidRDefault="00C95FAB" w:rsidP="00E047A6">
            <w:pPr>
              <w:pStyle w:val="TableParagraph"/>
            </w:pPr>
            <w:r w:rsidRPr="002176DA">
              <w:t>Jeter</w:t>
            </w:r>
          </w:p>
        </w:tc>
        <w:tc>
          <w:tcPr>
            <w:tcW w:w="3162" w:type="dxa"/>
          </w:tcPr>
          <w:p w14:paraId="61A44718" w14:textId="77777777" w:rsidR="00C95FAB" w:rsidRPr="002176DA" w:rsidRDefault="00C95FAB" w:rsidP="00E047A6">
            <w:pPr>
              <w:pStyle w:val="TableParagraph"/>
              <w:cnfStyle w:val="000000010000" w:firstRow="0" w:lastRow="0" w:firstColumn="0" w:lastColumn="0" w:oddVBand="0" w:evenVBand="0" w:oddHBand="0" w:evenHBand="1" w:firstRowFirstColumn="0" w:firstRowLastColumn="0" w:lastRowFirstColumn="0" w:lastRowLastColumn="0"/>
              <w:rPr>
                <w:lang w:val="en-CA"/>
              </w:rPr>
            </w:pPr>
          </w:p>
        </w:tc>
        <w:tc>
          <w:tcPr>
            <w:tcW w:w="3162" w:type="dxa"/>
          </w:tcPr>
          <w:p w14:paraId="764845A6" w14:textId="77777777" w:rsidR="00C95FAB" w:rsidRPr="002176DA" w:rsidRDefault="00C95FAB" w:rsidP="00E047A6">
            <w:pPr>
              <w:pStyle w:val="TableParagraph"/>
              <w:cnfStyle w:val="000000010000" w:firstRow="0" w:lastRow="0" w:firstColumn="0" w:lastColumn="0" w:oddVBand="0" w:evenVBand="0" w:oddHBand="0" w:evenHBand="1" w:firstRowFirstColumn="0" w:firstRowLastColumn="0" w:lastRowFirstColumn="0" w:lastRowLastColumn="0"/>
              <w:rPr>
                <w:lang w:val="en-CA"/>
              </w:rPr>
            </w:pPr>
          </w:p>
        </w:tc>
        <w:tc>
          <w:tcPr>
            <w:tcW w:w="3162" w:type="dxa"/>
          </w:tcPr>
          <w:p w14:paraId="4DA4DAA7" w14:textId="77777777" w:rsidR="00C95FAB" w:rsidRPr="002176DA" w:rsidRDefault="00C95FAB" w:rsidP="00E047A6">
            <w:pPr>
              <w:pStyle w:val="TableParagraph"/>
              <w:cnfStyle w:val="000000010000" w:firstRow="0" w:lastRow="0" w:firstColumn="0" w:lastColumn="0" w:oddVBand="0" w:evenVBand="0" w:oddHBand="0" w:evenHBand="1" w:firstRowFirstColumn="0" w:firstRowLastColumn="0" w:lastRowFirstColumn="0" w:lastRowLastColumn="0"/>
              <w:rPr>
                <w:lang w:val="en-CA"/>
              </w:rPr>
            </w:pPr>
          </w:p>
        </w:tc>
        <w:tc>
          <w:tcPr>
            <w:tcW w:w="3162" w:type="dxa"/>
          </w:tcPr>
          <w:p w14:paraId="4865217E" w14:textId="77777777" w:rsidR="00C95FAB" w:rsidRPr="002176DA" w:rsidRDefault="00C95FAB" w:rsidP="00E047A6">
            <w:pPr>
              <w:pStyle w:val="TableParagraph"/>
              <w:cnfStyle w:val="000000010000" w:firstRow="0" w:lastRow="0" w:firstColumn="0" w:lastColumn="0" w:oddVBand="0" w:evenVBand="0" w:oddHBand="0" w:evenHBand="1" w:firstRowFirstColumn="0" w:firstRowLastColumn="0" w:lastRowFirstColumn="0" w:lastRowLastColumn="0"/>
              <w:rPr>
                <w:lang w:val="en-CA"/>
              </w:rPr>
            </w:pPr>
          </w:p>
        </w:tc>
      </w:tr>
    </w:tbl>
    <w:p w14:paraId="3B543410" w14:textId="70DBC30A" w:rsidR="006D3679" w:rsidRPr="002F030A" w:rsidRDefault="00CC52AA" w:rsidP="00720217">
      <w:pPr>
        <w:pStyle w:val="Titre3"/>
      </w:pPr>
      <w:bookmarkStart w:id="240" w:name="_Annexe_8_:"/>
      <w:bookmarkStart w:id="241" w:name="_Toc227059589"/>
      <w:bookmarkEnd w:id="240"/>
      <w:r w:rsidRPr="002F030A">
        <w:lastRenderedPageBreak/>
        <w:t>Annexe 8 : Liste des priorités de sauvetage</w:t>
      </w:r>
      <w:bookmarkEnd w:id="241"/>
    </w:p>
    <w:p w14:paraId="58B0026C" w14:textId="53666D6D" w:rsidR="006D3679" w:rsidRPr="002176DA" w:rsidRDefault="008E2F36" w:rsidP="00720217">
      <w:r w:rsidRPr="002176DA">
        <w:t xml:space="preserve">[Dressez la liste des objets ou des petites collections considérés comme priorités de sauvetage et remplissez les cellules </w:t>
      </w:r>
      <w:r w:rsidR="008E6C73">
        <w:t>vides</w:t>
      </w:r>
      <w:r w:rsidR="008E6C73" w:rsidRPr="002176DA">
        <w:t xml:space="preserve"> </w:t>
      </w:r>
      <w:r w:rsidRPr="002176DA">
        <w:t>prévues à cette fin à l’aide de</w:t>
      </w:r>
      <w:r w:rsidR="007E51B4">
        <w:t xml:space="preserve">s renseignements </w:t>
      </w:r>
      <w:r w:rsidRPr="002176DA">
        <w:t>suggéré</w:t>
      </w:r>
      <w:r w:rsidR="007E51B4">
        <w:t>s</w:t>
      </w:r>
      <w:r w:rsidRPr="002176DA">
        <w:t>. Ajoutez ou supprimez des lignes</w:t>
      </w:r>
      <w:r w:rsidR="007E51B4">
        <w:t>,</w:t>
      </w:r>
      <w:r w:rsidRPr="002176DA">
        <w:t xml:space="preserve"> au besoin. Envisagez d’organiser la liste en fonction du lieu où vous vous trouvez.]</w:t>
      </w:r>
    </w:p>
    <w:tbl>
      <w:tblPr>
        <w:tblStyle w:val="CCIweb"/>
        <w:tblW w:w="14084" w:type="dxa"/>
        <w:tblLayout w:type="fixed"/>
        <w:tblCellMar>
          <w:top w:w="68" w:type="dxa"/>
          <w:bottom w:w="68" w:type="dxa"/>
        </w:tblCellMar>
        <w:tblLook w:val="04A0" w:firstRow="1" w:lastRow="0" w:firstColumn="1" w:lastColumn="0" w:noHBand="0" w:noVBand="1"/>
      </w:tblPr>
      <w:tblGrid>
        <w:gridCol w:w="3169"/>
        <w:gridCol w:w="2016"/>
        <w:gridCol w:w="2233"/>
        <w:gridCol w:w="1726"/>
        <w:gridCol w:w="1726"/>
        <w:gridCol w:w="3214"/>
      </w:tblGrid>
      <w:tr w:rsidR="00741312" w:rsidRPr="002176DA" w14:paraId="6D9BB945" w14:textId="3AB109FE" w:rsidTr="007202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9" w:type="dxa"/>
          </w:tcPr>
          <w:p w14:paraId="4D3193BE" w14:textId="2EF8FA79" w:rsidR="00741312" w:rsidRPr="002176DA" w:rsidRDefault="006355C6" w:rsidP="00720217">
            <w:pPr>
              <w:pStyle w:val="TableHeading"/>
              <w:rPr>
                <w:b w:val="0"/>
                <w:bCs/>
                <w:szCs w:val="24"/>
              </w:rPr>
            </w:pPr>
            <w:r w:rsidRPr="002176DA">
              <w:t>Collection ou objet</w:t>
            </w:r>
          </w:p>
        </w:tc>
        <w:tc>
          <w:tcPr>
            <w:tcW w:w="2016" w:type="dxa"/>
          </w:tcPr>
          <w:p w14:paraId="01FDC601" w14:textId="36E75F1F" w:rsidR="00741312" w:rsidRPr="002176DA" w:rsidRDefault="00741312" w:rsidP="00720217">
            <w:pPr>
              <w:pStyle w:val="TableHeading"/>
              <w:cnfStyle w:val="100000000000" w:firstRow="1" w:lastRow="0" w:firstColumn="0" w:lastColumn="0" w:oddVBand="0" w:evenVBand="0" w:oddHBand="0" w:evenHBand="0" w:firstRowFirstColumn="0" w:firstRowLastColumn="0" w:lastRowFirstColumn="0" w:lastRowLastColumn="0"/>
              <w:rPr>
                <w:b w:val="0"/>
                <w:bCs/>
              </w:rPr>
            </w:pPr>
            <w:r w:rsidRPr="002176DA">
              <w:t>Numéro d’accès</w:t>
            </w:r>
          </w:p>
        </w:tc>
        <w:tc>
          <w:tcPr>
            <w:tcW w:w="2233" w:type="dxa"/>
          </w:tcPr>
          <w:p w14:paraId="7FA1D001" w14:textId="77777777" w:rsidR="00741312" w:rsidRPr="002176DA" w:rsidRDefault="00741312" w:rsidP="00720217">
            <w:pPr>
              <w:pStyle w:val="TableHeading"/>
              <w:cnfStyle w:val="100000000000" w:firstRow="1" w:lastRow="0" w:firstColumn="0" w:lastColumn="0" w:oddVBand="0" w:evenVBand="0" w:oddHBand="0" w:evenHBand="0" w:firstRowFirstColumn="0" w:firstRowLastColumn="0" w:lastRowFirstColumn="0" w:lastRowLastColumn="0"/>
              <w:rPr>
                <w:b w:val="0"/>
                <w:bCs/>
                <w:szCs w:val="24"/>
              </w:rPr>
            </w:pPr>
            <w:r w:rsidRPr="002176DA">
              <w:t xml:space="preserve">Emplacement(s) actuel(s) </w:t>
            </w:r>
          </w:p>
        </w:tc>
        <w:tc>
          <w:tcPr>
            <w:tcW w:w="1726" w:type="dxa"/>
          </w:tcPr>
          <w:p w14:paraId="7DB5A6AE" w14:textId="2EBC69A6" w:rsidR="00741312" w:rsidRPr="00720217" w:rsidRDefault="00741312" w:rsidP="00720217">
            <w:pPr>
              <w:pStyle w:val="TableHeading"/>
              <w:jc w:val="center"/>
              <w:cnfStyle w:val="100000000000" w:firstRow="1" w:lastRow="0" w:firstColumn="0" w:lastColumn="0" w:oddVBand="0" w:evenVBand="0" w:oddHBand="0" w:evenHBand="0" w:firstRowFirstColumn="0" w:firstRowLastColumn="0" w:lastRowFirstColumn="0" w:lastRowLastColumn="0"/>
              <w:rPr>
                <w:bCs/>
              </w:rPr>
            </w:pPr>
            <w:r w:rsidRPr="00720217">
              <w:t>Priorité d’évacuation</w:t>
            </w:r>
          </w:p>
        </w:tc>
        <w:tc>
          <w:tcPr>
            <w:tcW w:w="1726" w:type="dxa"/>
          </w:tcPr>
          <w:p w14:paraId="3CC85CC5" w14:textId="7D7B2E7D" w:rsidR="00741312" w:rsidRPr="00720217" w:rsidRDefault="00741312" w:rsidP="00720217">
            <w:pPr>
              <w:pStyle w:val="TableHeading"/>
              <w:jc w:val="center"/>
              <w:cnfStyle w:val="100000000000" w:firstRow="1" w:lastRow="0" w:firstColumn="0" w:lastColumn="0" w:oddVBand="0" w:evenVBand="0" w:oddHBand="0" w:evenHBand="0" w:firstRowFirstColumn="0" w:firstRowLastColumn="0" w:lastRowFirstColumn="0" w:lastRowLastColumn="0"/>
              <w:rPr>
                <w:bCs/>
              </w:rPr>
            </w:pPr>
            <w:r w:rsidRPr="00720217">
              <w:t xml:space="preserve">Priorité </w:t>
            </w:r>
            <w:r w:rsidR="00720217">
              <w:br/>
            </w:r>
            <w:r w:rsidRPr="00720217">
              <w:t>de sauvetage</w:t>
            </w:r>
          </w:p>
        </w:tc>
        <w:tc>
          <w:tcPr>
            <w:tcW w:w="3214" w:type="dxa"/>
          </w:tcPr>
          <w:p w14:paraId="34D930FD" w14:textId="1B80BFF9" w:rsidR="00741312" w:rsidRPr="002176DA" w:rsidRDefault="00741312" w:rsidP="00720217">
            <w:pPr>
              <w:pStyle w:val="TableHeading"/>
              <w:cnfStyle w:val="100000000000" w:firstRow="1" w:lastRow="0" w:firstColumn="0" w:lastColumn="0" w:oddVBand="0" w:evenVBand="0" w:oddHBand="0" w:evenHBand="0" w:firstRowFirstColumn="0" w:firstRowLastColumn="0" w:lastRowFirstColumn="0" w:lastRowLastColumn="0"/>
              <w:rPr>
                <w:b w:val="0"/>
                <w:bCs/>
              </w:rPr>
            </w:pPr>
            <w:r w:rsidRPr="002176DA">
              <w:t xml:space="preserve">Remarques sur la </w:t>
            </w:r>
            <w:r w:rsidR="003E273A">
              <w:t>manipulation</w:t>
            </w:r>
          </w:p>
        </w:tc>
      </w:tr>
      <w:tr w:rsidR="00D11A07" w:rsidRPr="002176DA" w14:paraId="054593CF" w14:textId="0B3919FA" w:rsidTr="00720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9" w:type="dxa"/>
          </w:tcPr>
          <w:p w14:paraId="0A1F85C1" w14:textId="2224CAFB" w:rsidR="00741312" w:rsidRPr="001A424B" w:rsidRDefault="00EA2CCD" w:rsidP="001A424B">
            <w:pPr>
              <w:pStyle w:val="TableParagraph"/>
            </w:pPr>
            <w:r w:rsidRPr="001A424B">
              <w:t>[Insérer le nom d’une priorité de sauvetage]</w:t>
            </w:r>
          </w:p>
        </w:tc>
        <w:tc>
          <w:tcPr>
            <w:tcW w:w="2016" w:type="dxa"/>
          </w:tcPr>
          <w:p w14:paraId="765AEFFD" w14:textId="7C951E11" w:rsidR="00741312" w:rsidRPr="001A424B" w:rsidRDefault="0074131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2233" w:type="dxa"/>
          </w:tcPr>
          <w:p w14:paraId="19B5A391" w14:textId="79F30F0B" w:rsidR="00741312" w:rsidRPr="001A424B" w:rsidRDefault="0074131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1726" w:type="dxa"/>
          </w:tcPr>
          <w:p w14:paraId="68509F74" w14:textId="77777777" w:rsidR="00741312" w:rsidRPr="001A424B" w:rsidRDefault="00741312" w:rsidP="001A424B">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1726" w:type="dxa"/>
          </w:tcPr>
          <w:p w14:paraId="780224AA" w14:textId="77777777" w:rsidR="00741312" w:rsidRPr="001A424B" w:rsidRDefault="00741312" w:rsidP="001A424B">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3214" w:type="dxa"/>
          </w:tcPr>
          <w:p w14:paraId="28A64AE9" w14:textId="77777777" w:rsidR="00741312" w:rsidRPr="001A424B" w:rsidRDefault="00741312" w:rsidP="001A424B">
            <w:pPr>
              <w:pStyle w:val="TableParagraph"/>
              <w:cnfStyle w:val="000000100000" w:firstRow="0" w:lastRow="0" w:firstColumn="0" w:lastColumn="0" w:oddVBand="0" w:evenVBand="0" w:oddHBand="1" w:evenHBand="0" w:firstRowFirstColumn="0" w:firstRowLastColumn="0" w:lastRowFirstColumn="0" w:lastRowLastColumn="0"/>
            </w:pPr>
          </w:p>
        </w:tc>
      </w:tr>
      <w:tr w:rsidR="00741312" w:rsidRPr="002176DA" w14:paraId="447C9439" w14:textId="0E94A43D" w:rsidTr="00720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9" w:type="dxa"/>
          </w:tcPr>
          <w:p w14:paraId="59441E06" w14:textId="71C898AD" w:rsidR="00741312" w:rsidRPr="001A424B" w:rsidRDefault="00741312" w:rsidP="001A424B">
            <w:pPr>
              <w:pStyle w:val="TableParagraph"/>
            </w:pPr>
          </w:p>
        </w:tc>
        <w:tc>
          <w:tcPr>
            <w:tcW w:w="2016" w:type="dxa"/>
          </w:tcPr>
          <w:p w14:paraId="2540C45E" w14:textId="066DDFE4" w:rsidR="00741312" w:rsidRPr="001A424B" w:rsidRDefault="00741312"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2233" w:type="dxa"/>
          </w:tcPr>
          <w:p w14:paraId="40BA0B1D" w14:textId="7FAF62CA" w:rsidR="00741312" w:rsidRPr="001A424B" w:rsidRDefault="00741312"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1726" w:type="dxa"/>
          </w:tcPr>
          <w:p w14:paraId="3C491D85" w14:textId="77777777" w:rsidR="00741312" w:rsidRPr="001A424B" w:rsidRDefault="00741312" w:rsidP="001A424B">
            <w:pPr>
              <w:pStyle w:val="TableParagraph"/>
              <w:jc w:val="center"/>
              <w:cnfStyle w:val="000000010000" w:firstRow="0" w:lastRow="0" w:firstColumn="0" w:lastColumn="0" w:oddVBand="0" w:evenVBand="0" w:oddHBand="0" w:evenHBand="1" w:firstRowFirstColumn="0" w:firstRowLastColumn="0" w:lastRowFirstColumn="0" w:lastRowLastColumn="0"/>
            </w:pPr>
          </w:p>
        </w:tc>
        <w:tc>
          <w:tcPr>
            <w:tcW w:w="1726" w:type="dxa"/>
          </w:tcPr>
          <w:p w14:paraId="5BFE43D1" w14:textId="77777777" w:rsidR="00741312" w:rsidRPr="001A424B" w:rsidRDefault="00741312" w:rsidP="001A424B">
            <w:pPr>
              <w:pStyle w:val="TableParagraph"/>
              <w:jc w:val="center"/>
              <w:cnfStyle w:val="000000010000" w:firstRow="0" w:lastRow="0" w:firstColumn="0" w:lastColumn="0" w:oddVBand="0" w:evenVBand="0" w:oddHBand="0" w:evenHBand="1" w:firstRowFirstColumn="0" w:firstRowLastColumn="0" w:lastRowFirstColumn="0" w:lastRowLastColumn="0"/>
            </w:pPr>
          </w:p>
        </w:tc>
        <w:tc>
          <w:tcPr>
            <w:tcW w:w="3214" w:type="dxa"/>
          </w:tcPr>
          <w:p w14:paraId="776D7898" w14:textId="77777777" w:rsidR="00741312" w:rsidRPr="001A424B" w:rsidRDefault="00741312" w:rsidP="001A424B">
            <w:pPr>
              <w:pStyle w:val="TableParagraph"/>
              <w:cnfStyle w:val="000000010000" w:firstRow="0" w:lastRow="0" w:firstColumn="0" w:lastColumn="0" w:oddVBand="0" w:evenVBand="0" w:oddHBand="0" w:evenHBand="1" w:firstRowFirstColumn="0" w:firstRowLastColumn="0" w:lastRowFirstColumn="0" w:lastRowLastColumn="0"/>
            </w:pPr>
          </w:p>
        </w:tc>
      </w:tr>
      <w:tr w:rsidR="00D11A07" w:rsidRPr="002176DA" w14:paraId="32905186" w14:textId="3DB86784" w:rsidTr="00720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9" w:type="dxa"/>
          </w:tcPr>
          <w:p w14:paraId="7A4F2CBD" w14:textId="37961A09" w:rsidR="00741312" w:rsidRPr="001A424B" w:rsidRDefault="00741312" w:rsidP="001A424B">
            <w:pPr>
              <w:pStyle w:val="TableParagraph"/>
            </w:pPr>
          </w:p>
        </w:tc>
        <w:tc>
          <w:tcPr>
            <w:tcW w:w="2016" w:type="dxa"/>
          </w:tcPr>
          <w:p w14:paraId="4A744D4A" w14:textId="78315F14" w:rsidR="00741312" w:rsidRPr="001A424B" w:rsidRDefault="0074131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2233" w:type="dxa"/>
          </w:tcPr>
          <w:p w14:paraId="6AC5E8D2" w14:textId="4032CEB9" w:rsidR="00741312" w:rsidRPr="001A424B" w:rsidRDefault="0074131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1726" w:type="dxa"/>
          </w:tcPr>
          <w:p w14:paraId="4581B16E" w14:textId="77777777" w:rsidR="00741312" w:rsidRPr="001A424B" w:rsidRDefault="00741312" w:rsidP="001A424B">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1726" w:type="dxa"/>
          </w:tcPr>
          <w:p w14:paraId="1B80AD98" w14:textId="77777777" w:rsidR="00741312" w:rsidRPr="001A424B" w:rsidRDefault="00741312" w:rsidP="001A424B">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3214" w:type="dxa"/>
          </w:tcPr>
          <w:p w14:paraId="6667F603" w14:textId="77777777" w:rsidR="00741312" w:rsidRPr="001A424B" w:rsidRDefault="00741312" w:rsidP="001A424B">
            <w:pPr>
              <w:pStyle w:val="TableParagraph"/>
              <w:cnfStyle w:val="000000100000" w:firstRow="0" w:lastRow="0" w:firstColumn="0" w:lastColumn="0" w:oddVBand="0" w:evenVBand="0" w:oddHBand="1" w:evenHBand="0" w:firstRowFirstColumn="0" w:firstRowLastColumn="0" w:lastRowFirstColumn="0" w:lastRowLastColumn="0"/>
            </w:pPr>
          </w:p>
        </w:tc>
      </w:tr>
      <w:tr w:rsidR="00741312" w:rsidRPr="002176DA" w14:paraId="420C1026" w14:textId="3D55C0BC" w:rsidTr="00720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9" w:type="dxa"/>
          </w:tcPr>
          <w:p w14:paraId="65944916" w14:textId="1471A869" w:rsidR="00741312" w:rsidRPr="001A424B" w:rsidRDefault="00741312" w:rsidP="001A424B">
            <w:pPr>
              <w:pStyle w:val="TableParagraph"/>
            </w:pPr>
          </w:p>
        </w:tc>
        <w:tc>
          <w:tcPr>
            <w:tcW w:w="2016" w:type="dxa"/>
          </w:tcPr>
          <w:p w14:paraId="04C4AECE" w14:textId="008CDFEB" w:rsidR="00741312" w:rsidRPr="001A424B" w:rsidRDefault="00741312"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2233" w:type="dxa"/>
          </w:tcPr>
          <w:p w14:paraId="0872D833" w14:textId="1919743C" w:rsidR="00741312" w:rsidRPr="001A424B" w:rsidRDefault="00741312"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1726" w:type="dxa"/>
          </w:tcPr>
          <w:p w14:paraId="38DCDB51" w14:textId="77777777" w:rsidR="00741312" w:rsidRPr="001A424B" w:rsidRDefault="00741312" w:rsidP="001A424B">
            <w:pPr>
              <w:pStyle w:val="TableParagraph"/>
              <w:jc w:val="center"/>
              <w:cnfStyle w:val="000000010000" w:firstRow="0" w:lastRow="0" w:firstColumn="0" w:lastColumn="0" w:oddVBand="0" w:evenVBand="0" w:oddHBand="0" w:evenHBand="1" w:firstRowFirstColumn="0" w:firstRowLastColumn="0" w:lastRowFirstColumn="0" w:lastRowLastColumn="0"/>
            </w:pPr>
          </w:p>
        </w:tc>
        <w:tc>
          <w:tcPr>
            <w:tcW w:w="1726" w:type="dxa"/>
          </w:tcPr>
          <w:p w14:paraId="0BD69483" w14:textId="77777777" w:rsidR="00741312" w:rsidRPr="001A424B" w:rsidRDefault="00741312" w:rsidP="001A424B">
            <w:pPr>
              <w:pStyle w:val="TableParagraph"/>
              <w:jc w:val="center"/>
              <w:cnfStyle w:val="000000010000" w:firstRow="0" w:lastRow="0" w:firstColumn="0" w:lastColumn="0" w:oddVBand="0" w:evenVBand="0" w:oddHBand="0" w:evenHBand="1" w:firstRowFirstColumn="0" w:firstRowLastColumn="0" w:lastRowFirstColumn="0" w:lastRowLastColumn="0"/>
            </w:pPr>
          </w:p>
        </w:tc>
        <w:tc>
          <w:tcPr>
            <w:tcW w:w="3214" w:type="dxa"/>
          </w:tcPr>
          <w:p w14:paraId="1DCFB880" w14:textId="77777777" w:rsidR="00741312" w:rsidRPr="001A424B" w:rsidRDefault="00741312" w:rsidP="001A424B">
            <w:pPr>
              <w:pStyle w:val="TableParagraph"/>
              <w:cnfStyle w:val="000000010000" w:firstRow="0" w:lastRow="0" w:firstColumn="0" w:lastColumn="0" w:oddVBand="0" w:evenVBand="0" w:oddHBand="0" w:evenHBand="1" w:firstRowFirstColumn="0" w:firstRowLastColumn="0" w:lastRowFirstColumn="0" w:lastRowLastColumn="0"/>
            </w:pPr>
          </w:p>
        </w:tc>
      </w:tr>
      <w:tr w:rsidR="00D11A07" w:rsidRPr="002176DA" w14:paraId="1486EBDD" w14:textId="44E5D5ED" w:rsidTr="00720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9" w:type="dxa"/>
          </w:tcPr>
          <w:p w14:paraId="2E556C20" w14:textId="77777777" w:rsidR="00741312" w:rsidRPr="001A424B" w:rsidRDefault="00741312" w:rsidP="001A424B">
            <w:pPr>
              <w:pStyle w:val="TableParagraph"/>
            </w:pPr>
          </w:p>
        </w:tc>
        <w:tc>
          <w:tcPr>
            <w:tcW w:w="2016" w:type="dxa"/>
          </w:tcPr>
          <w:p w14:paraId="1E21D4E1" w14:textId="77777777" w:rsidR="00741312" w:rsidRPr="001A424B" w:rsidRDefault="0074131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2233" w:type="dxa"/>
          </w:tcPr>
          <w:p w14:paraId="12F079A2" w14:textId="77777777" w:rsidR="00741312" w:rsidRPr="001A424B" w:rsidRDefault="0074131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1726" w:type="dxa"/>
          </w:tcPr>
          <w:p w14:paraId="2E76F0AD" w14:textId="77777777" w:rsidR="00741312" w:rsidRPr="001A424B" w:rsidRDefault="00741312" w:rsidP="001A424B">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1726" w:type="dxa"/>
          </w:tcPr>
          <w:p w14:paraId="23FBF8DD" w14:textId="77777777" w:rsidR="00741312" w:rsidRPr="001A424B" w:rsidRDefault="00741312" w:rsidP="001A424B">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3214" w:type="dxa"/>
          </w:tcPr>
          <w:p w14:paraId="404CAD41" w14:textId="77777777" w:rsidR="00741312" w:rsidRPr="001A424B" w:rsidRDefault="00741312" w:rsidP="001A424B">
            <w:pPr>
              <w:pStyle w:val="TableParagraph"/>
              <w:cnfStyle w:val="000000100000" w:firstRow="0" w:lastRow="0" w:firstColumn="0" w:lastColumn="0" w:oddVBand="0" w:evenVBand="0" w:oddHBand="1" w:evenHBand="0" w:firstRowFirstColumn="0" w:firstRowLastColumn="0" w:lastRowFirstColumn="0" w:lastRowLastColumn="0"/>
            </w:pPr>
          </w:p>
        </w:tc>
      </w:tr>
      <w:tr w:rsidR="00A82E08" w:rsidRPr="002176DA" w14:paraId="14A6D98B" w14:textId="589F6D61" w:rsidTr="00720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9" w:type="dxa"/>
          </w:tcPr>
          <w:p w14:paraId="1773931E" w14:textId="77777777" w:rsidR="00741312" w:rsidRPr="001A424B" w:rsidRDefault="00741312" w:rsidP="001A424B">
            <w:pPr>
              <w:pStyle w:val="TableParagraph"/>
            </w:pPr>
          </w:p>
        </w:tc>
        <w:tc>
          <w:tcPr>
            <w:tcW w:w="2016" w:type="dxa"/>
          </w:tcPr>
          <w:p w14:paraId="47DFA643" w14:textId="77777777" w:rsidR="00741312" w:rsidRPr="001A424B" w:rsidRDefault="00741312"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2233" w:type="dxa"/>
          </w:tcPr>
          <w:p w14:paraId="69FA334D" w14:textId="77777777" w:rsidR="00741312" w:rsidRPr="001A424B" w:rsidRDefault="00741312"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1726" w:type="dxa"/>
          </w:tcPr>
          <w:p w14:paraId="3E8EFE71" w14:textId="77777777" w:rsidR="00741312" w:rsidRPr="001A424B" w:rsidRDefault="00741312" w:rsidP="001A424B">
            <w:pPr>
              <w:pStyle w:val="TableParagraph"/>
              <w:jc w:val="center"/>
              <w:cnfStyle w:val="000000010000" w:firstRow="0" w:lastRow="0" w:firstColumn="0" w:lastColumn="0" w:oddVBand="0" w:evenVBand="0" w:oddHBand="0" w:evenHBand="1" w:firstRowFirstColumn="0" w:firstRowLastColumn="0" w:lastRowFirstColumn="0" w:lastRowLastColumn="0"/>
            </w:pPr>
          </w:p>
        </w:tc>
        <w:tc>
          <w:tcPr>
            <w:tcW w:w="1726" w:type="dxa"/>
          </w:tcPr>
          <w:p w14:paraId="0EC41D5B" w14:textId="77777777" w:rsidR="00741312" w:rsidRPr="001A424B" w:rsidRDefault="00741312" w:rsidP="001A424B">
            <w:pPr>
              <w:pStyle w:val="TableParagraph"/>
              <w:jc w:val="center"/>
              <w:cnfStyle w:val="000000010000" w:firstRow="0" w:lastRow="0" w:firstColumn="0" w:lastColumn="0" w:oddVBand="0" w:evenVBand="0" w:oddHBand="0" w:evenHBand="1" w:firstRowFirstColumn="0" w:firstRowLastColumn="0" w:lastRowFirstColumn="0" w:lastRowLastColumn="0"/>
            </w:pPr>
          </w:p>
        </w:tc>
        <w:tc>
          <w:tcPr>
            <w:tcW w:w="3214" w:type="dxa"/>
          </w:tcPr>
          <w:p w14:paraId="7734091D" w14:textId="77777777" w:rsidR="00741312" w:rsidRPr="001A424B" w:rsidRDefault="00741312" w:rsidP="001A424B">
            <w:pPr>
              <w:pStyle w:val="TableParagraph"/>
              <w:cnfStyle w:val="000000010000" w:firstRow="0" w:lastRow="0" w:firstColumn="0" w:lastColumn="0" w:oddVBand="0" w:evenVBand="0" w:oddHBand="0" w:evenHBand="1" w:firstRowFirstColumn="0" w:firstRowLastColumn="0" w:lastRowFirstColumn="0" w:lastRowLastColumn="0"/>
            </w:pPr>
          </w:p>
        </w:tc>
      </w:tr>
      <w:tr w:rsidR="00D11A07" w:rsidRPr="002176DA" w14:paraId="67C50CA5" w14:textId="224E8670" w:rsidTr="00720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9" w:type="dxa"/>
          </w:tcPr>
          <w:p w14:paraId="0853F046" w14:textId="77777777" w:rsidR="00741312" w:rsidRPr="001A424B" w:rsidRDefault="00741312" w:rsidP="001A424B">
            <w:pPr>
              <w:pStyle w:val="TableParagraph"/>
            </w:pPr>
          </w:p>
        </w:tc>
        <w:tc>
          <w:tcPr>
            <w:tcW w:w="2016" w:type="dxa"/>
          </w:tcPr>
          <w:p w14:paraId="17355572" w14:textId="77777777" w:rsidR="00741312" w:rsidRPr="001A424B" w:rsidRDefault="0074131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2233" w:type="dxa"/>
          </w:tcPr>
          <w:p w14:paraId="741BA9BD" w14:textId="77777777" w:rsidR="00741312" w:rsidRPr="001A424B" w:rsidRDefault="0074131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1726" w:type="dxa"/>
          </w:tcPr>
          <w:p w14:paraId="644BA1C2" w14:textId="77777777" w:rsidR="00741312" w:rsidRPr="001A424B" w:rsidRDefault="00741312" w:rsidP="001A424B">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1726" w:type="dxa"/>
          </w:tcPr>
          <w:p w14:paraId="4489711C" w14:textId="77777777" w:rsidR="00741312" w:rsidRPr="001A424B" w:rsidRDefault="00741312" w:rsidP="001A424B">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3214" w:type="dxa"/>
          </w:tcPr>
          <w:p w14:paraId="3988358E" w14:textId="77777777" w:rsidR="00741312" w:rsidRPr="001A424B" w:rsidRDefault="00741312" w:rsidP="001A424B">
            <w:pPr>
              <w:pStyle w:val="TableParagraph"/>
              <w:cnfStyle w:val="000000100000" w:firstRow="0" w:lastRow="0" w:firstColumn="0" w:lastColumn="0" w:oddVBand="0" w:evenVBand="0" w:oddHBand="1" w:evenHBand="0" w:firstRowFirstColumn="0" w:firstRowLastColumn="0" w:lastRowFirstColumn="0" w:lastRowLastColumn="0"/>
            </w:pPr>
          </w:p>
        </w:tc>
      </w:tr>
      <w:tr w:rsidR="00741312" w:rsidRPr="002176DA" w14:paraId="6EDD59D0" w14:textId="397B4B46" w:rsidTr="00720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9" w:type="dxa"/>
          </w:tcPr>
          <w:p w14:paraId="0D830F1B" w14:textId="77777777" w:rsidR="00741312" w:rsidRPr="001A424B" w:rsidRDefault="00741312" w:rsidP="001A424B">
            <w:pPr>
              <w:pStyle w:val="TableParagraph"/>
            </w:pPr>
          </w:p>
        </w:tc>
        <w:tc>
          <w:tcPr>
            <w:tcW w:w="2016" w:type="dxa"/>
          </w:tcPr>
          <w:p w14:paraId="77E72744" w14:textId="77777777" w:rsidR="00741312" w:rsidRPr="001A424B" w:rsidRDefault="00741312"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2233" w:type="dxa"/>
          </w:tcPr>
          <w:p w14:paraId="79DA5F33" w14:textId="77777777" w:rsidR="00741312" w:rsidRPr="001A424B" w:rsidRDefault="00741312"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1726" w:type="dxa"/>
          </w:tcPr>
          <w:p w14:paraId="49831F56" w14:textId="77777777" w:rsidR="00741312" w:rsidRPr="001A424B" w:rsidRDefault="00741312" w:rsidP="001A424B">
            <w:pPr>
              <w:pStyle w:val="TableParagraph"/>
              <w:jc w:val="center"/>
              <w:cnfStyle w:val="000000010000" w:firstRow="0" w:lastRow="0" w:firstColumn="0" w:lastColumn="0" w:oddVBand="0" w:evenVBand="0" w:oddHBand="0" w:evenHBand="1" w:firstRowFirstColumn="0" w:firstRowLastColumn="0" w:lastRowFirstColumn="0" w:lastRowLastColumn="0"/>
            </w:pPr>
          </w:p>
        </w:tc>
        <w:tc>
          <w:tcPr>
            <w:tcW w:w="1726" w:type="dxa"/>
          </w:tcPr>
          <w:p w14:paraId="4656112A" w14:textId="77777777" w:rsidR="00741312" w:rsidRPr="001A424B" w:rsidRDefault="00741312" w:rsidP="001A424B">
            <w:pPr>
              <w:pStyle w:val="TableParagraph"/>
              <w:jc w:val="center"/>
              <w:cnfStyle w:val="000000010000" w:firstRow="0" w:lastRow="0" w:firstColumn="0" w:lastColumn="0" w:oddVBand="0" w:evenVBand="0" w:oddHBand="0" w:evenHBand="1" w:firstRowFirstColumn="0" w:firstRowLastColumn="0" w:lastRowFirstColumn="0" w:lastRowLastColumn="0"/>
            </w:pPr>
          </w:p>
        </w:tc>
        <w:tc>
          <w:tcPr>
            <w:tcW w:w="3214" w:type="dxa"/>
          </w:tcPr>
          <w:p w14:paraId="4A03893B" w14:textId="77777777" w:rsidR="00741312" w:rsidRPr="001A424B" w:rsidRDefault="00741312" w:rsidP="001A424B">
            <w:pPr>
              <w:pStyle w:val="TableParagraph"/>
              <w:cnfStyle w:val="000000010000" w:firstRow="0" w:lastRow="0" w:firstColumn="0" w:lastColumn="0" w:oddVBand="0" w:evenVBand="0" w:oddHBand="0" w:evenHBand="1" w:firstRowFirstColumn="0" w:firstRowLastColumn="0" w:lastRowFirstColumn="0" w:lastRowLastColumn="0"/>
            </w:pPr>
          </w:p>
        </w:tc>
      </w:tr>
      <w:tr w:rsidR="00D11A07" w:rsidRPr="002176DA" w14:paraId="711B841D" w14:textId="04B47D3F" w:rsidTr="00720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9" w:type="dxa"/>
          </w:tcPr>
          <w:p w14:paraId="3CCB6D6F" w14:textId="77777777" w:rsidR="00741312" w:rsidRPr="001A424B" w:rsidRDefault="00741312" w:rsidP="001A424B">
            <w:pPr>
              <w:pStyle w:val="TableParagraph"/>
            </w:pPr>
          </w:p>
        </w:tc>
        <w:tc>
          <w:tcPr>
            <w:tcW w:w="2016" w:type="dxa"/>
          </w:tcPr>
          <w:p w14:paraId="63321250" w14:textId="77777777" w:rsidR="00741312" w:rsidRPr="001A424B" w:rsidRDefault="0074131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2233" w:type="dxa"/>
          </w:tcPr>
          <w:p w14:paraId="12F582D9" w14:textId="77777777" w:rsidR="00741312" w:rsidRPr="001A424B" w:rsidRDefault="0074131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1726" w:type="dxa"/>
          </w:tcPr>
          <w:p w14:paraId="6FA97501" w14:textId="77777777" w:rsidR="00741312" w:rsidRPr="001A424B" w:rsidRDefault="00741312" w:rsidP="001A424B">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1726" w:type="dxa"/>
          </w:tcPr>
          <w:p w14:paraId="52FA8DB7" w14:textId="77777777" w:rsidR="00741312" w:rsidRPr="001A424B" w:rsidRDefault="00741312" w:rsidP="001A424B">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3214" w:type="dxa"/>
          </w:tcPr>
          <w:p w14:paraId="1B358114" w14:textId="77777777" w:rsidR="00741312" w:rsidRPr="001A424B" w:rsidRDefault="00741312" w:rsidP="001A424B">
            <w:pPr>
              <w:pStyle w:val="TableParagraph"/>
              <w:cnfStyle w:val="000000100000" w:firstRow="0" w:lastRow="0" w:firstColumn="0" w:lastColumn="0" w:oddVBand="0" w:evenVBand="0" w:oddHBand="1" w:evenHBand="0" w:firstRowFirstColumn="0" w:firstRowLastColumn="0" w:lastRowFirstColumn="0" w:lastRowLastColumn="0"/>
            </w:pPr>
          </w:p>
        </w:tc>
      </w:tr>
      <w:tr w:rsidR="00741312" w:rsidRPr="002176DA" w14:paraId="198451CB" w14:textId="6EA58FAA" w:rsidTr="00720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9" w:type="dxa"/>
          </w:tcPr>
          <w:p w14:paraId="1206332A" w14:textId="77777777" w:rsidR="00741312" w:rsidRPr="001A424B" w:rsidRDefault="00741312" w:rsidP="001A424B">
            <w:pPr>
              <w:pStyle w:val="TableParagraph"/>
            </w:pPr>
          </w:p>
        </w:tc>
        <w:tc>
          <w:tcPr>
            <w:tcW w:w="2016" w:type="dxa"/>
          </w:tcPr>
          <w:p w14:paraId="12E582D0" w14:textId="77777777" w:rsidR="00741312" w:rsidRPr="001A424B" w:rsidRDefault="00741312"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2233" w:type="dxa"/>
          </w:tcPr>
          <w:p w14:paraId="09D83404" w14:textId="77777777" w:rsidR="00741312" w:rsidRPr="001A424B" w:rsidRDefault="00741312"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1726" w:type="dxa"/>
          </w:tcPr>
          <w:p w14:paraId="465037BF" w14:textId="77777777" w:rsidR="00741312" w:rsidRPr="001A424B" w:rsidRDefault="00741312" w:rsidP="001A424B">
            <w:pPr>
              <w:pStyle w:val="TableParagraph"/>
              <w:jc w:val="center"/>
              <w:cnfStyle w:val="000000010000" w:firstRow="0" w:lastRow="0" w:firstColumn="0" w:lastColumn="0" w:oddVBand="0" w:evenVBand="0" w:oddHBand="0" w:evenHBand="1" w:firstRowFirstColumn="0" w:firstRowLastColumn="0" w:lastRowFirstColumn="0" w:lastRowLastColumn="0"/>
            </w:pPr>
          </w:p>
        </w:tc>
        <w:tc>
          <w:tcPr>
            <w:tcW w:w="1726" w:type="dxa"/>
          </w:tcPr>
          <w:p w14:paraId="0E77805E" w14:textId="77777777" w:rsidR="00741312" w:rsidRPr="001A424B" w:rsidRDefault="00741312" w:rsidP="001A424B">
            <w:pPr>
              <w:pStyle w:val="TableParagraph"/>
              <w:jc w:val="center"/>
              <w:cnfStyle w:val="000000010000" w:firstRow="0" w:lastRow="0" w:firstColumn="0" w:lastColumn="0" w:oddVBand="0" w:evenVBand="0" w:oddHBand="0" w:evenHBand="1" w:firstRowFirstColumn="0" w:firstRowLastColumn="0" w:lastRowFirstColumn="0" w:lastRowLastColumn="0"/>
            </w:pPr>
          </w:p>
        </w:tc>
        <w:tc>
          <w:tcPr>
            <w:tcW w:w="3214" w:type="dxa"/>
          </w:tcPr>
          <w:p w14:paraId="60855DD3" w14:textId="77777777" w:rsidR="00741312" w:rsidRPr="001A424B" w:rsidRDefault="00741312" w:rsidP="001A424B">
            <w:pPr>
              <w:pStyle w:val="TableParagraph"/>
              <w:cnfStyle w:val="000000010000" w:firstRow="0" w:lastRow="0" w:firstColumn="0" w:lastColumn="0" w:oddVBand="0" w:evenVBand="0" w:oddHBand="0" w:evenHBand="1" w:firstRowFirstColumn="0" w:firstRowLastColumn="0" w:lastRowFirstColumn="0" w:lastRowLastColumn="0"/>
            </w:pPr>
          </w:p>
        </w:tc>
      </w:tr>
      <w:tr w:rsidR="00D11A07" w:rsidRPr="002176DA" w14:paraId="4D8609B5" w14:textId="776D453C" w:rsidTr="00720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9" w:type="dxa"/>
          </w:tcPr>
          <w:p w14:paraId="0442A2B4" w14:textId="77777777" w:rsidR="00741312" w:rsidRPr="001A424B" w:rsidRDefault="00741312" w:rsidP="001A424B">
            <w:pPr>
              <w:pStyle w:val="TableParagraph"/>
            </w:pPr>
          </w:p>
        </w:tc>
        <w:tc>
          <w:tcPr>
            <w:tcW w:w="2016" w:type="dxa"/>
          </w:tcPr>
          <w:p w14:paraId="0B689196" w14:textId="77777777" w:rsidR="00741312" w:rsidRPr="001A424B" w:rsidRDefault="0074131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2233" w:type="dxa"/>
          </w:tcPr>
          <w:p w14:paraId="45A5D1D4" w14:textId="77777777" w:rsidR="00741312" w:rsidRPr="001A424B" w:rsidRDefault="0074131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1726" w:type="dxa"/>
          </w:tcPr>
          <w:p w14:paraId="056F7D8C" w14:textId="77777777" w:rsidR="00741312" w:rsidRPr="001A424B" w:rsidRDefault="00741312" w:rsidP="001A424B">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1726" w:type="dxa"/>
          </w:tcPr>
          <w:p w14:paraId="21301AEF" w14:textId="77777777" w:rsidR="00741312" w:rsidRPr="001A424B" w:rsidRDefault="00741312" w:rsidP="001A424B">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3214" w:type="dxa"/>
          </w:tcPr>
          <w:p w14:paraId="360609FB" w14:textId="77777777" w:rsidR="00741312" w:rsidRPr="001A424B" w:rsidRDefault="00741312" w:rsidP="001A424B">
            <w:pPr>
              <w:pStyle w:val="TableParagraph"/>
              <w:cnfStyle w:val="000000100000" w:firstRow="0" w:lastRow="0" w:firstColumn="0" w:lastColumn="0" w:oddVBand="0" w:evenVBand="0" w:oddHBand="1" w:evenHBand="0" w:firstRowFirstColumn="0" w:firstRowLastColumn="0" w:lastRowFirstColumn="0" w:lastRowLastColumn="0"/>
            </w:pPr>
          </w:p>
        </w:tc>
      </w:tr>
      <w:tr w:rsidR="00741312" w:rsidRPr="002176DA" w14:paraId="5C4F5788" w14:textId="20B9AD57" w:rsidTr="00720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9" w:type="dxa"/>
          </w:tcPr>
          <w:p w14:paraId="2A2F3827" w14:textId="77777777" w:rsidR="00741312" w:rsidRPr="001A424B" w:rsidRDefault="00741312" w:rsidP="001A424B">
            <w:pPr>
              <w:pStyle w:val="TableParagraph"/>
            </w:pPr>
          </w:p>
        </w:tc>
        <w:tc>
          <w:tcPr>
            <w:tcW w:w="2016" w:type="dxa"/>
          </w:tcPr>
          <w:p w14:paraId="7089EA03" w14:textId="77777777" w:rsidR="00741312" w:rsidRPr="001A424B" w:rsidRDefault="00741312"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2233" w:type="dxa"/>
          </w:tcPr>
          <w:p w14:paraId="75E3579E" w14:textId="77777777" w:rsidR="00741312" w:rsidRPr="001A424B" w:rsidRDefault="00741312"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1726" w:type="dxa"/>
          </w:tcPr>
          <w:p w14:paraId="2DA54335" w14:textId="77777777" w:rsidR="00741312" w:rsidRPr="001A424B" w:rsidRDefault="00741312" w:rsidP="001A424B">
            <w:pPr>
              <w:pStyle w:val="TableParagraph"/>
              <w:jc w:val="center"/>
              <w:cnfStyle w:val="000000010000" w:firstRow="0" w:lastRow="0" w:firstColumn="0" w:lastColumn="0" w:oddVBand="0" w:evenVBand="0" w:oddHBand="0" w:evenHBand="1" w:firstRowFirstColumn="0" w:firstRowLastColumn="0" w:lastRowFirstColumn="0" w:lastRowLastColumn="0"/>
            </w:pPr>
          </w:p>
        </w:tc>
        <w:tc>
          <w:tcPr>
            <w:tcW w:w="1726" w:type="dxa"/>
          </w:tcPr>
          <w:p w14:paraId="38101701" w14:textId="77777777" w:rsidR="00741312" w:rsidRPr="001A424B" w:rsidRDefault="00741312" w:rsidP="001A424B">
            <w:pPr>
              <w:pStyle w:val="TableParagraph"/>
              <w:jc w:val="center"/>
              <w:cnfStyle w:val="000000010000" w:firstRow="0" w:lastRow="0" w:firstColumn="0" w:lastColumn="0" w:oddVBand="0" w:evenVBand="0" w:oddHBand="0" w:evenHBand="1" w:firstRowFirstColumn="0" w:firstRowLastColumn="0" w:lastRowFirstColumn="0" w:lastRowLastColumn="0"/>
            </w:pPr>
          </w:p>
        </w:tc>
        <w:tc>
          <w:tcPr>
            <w:tcW w:w="3214" w:type="dxa"/>
          </w:tcPr>
          <w:p w14:paraId="0E3B9D34" w14:textId="77777777" w:rsidR="00741312" w:rsidRPr="001A424B" w:rsidRDefault="00741312" w:rsidP="001A424B">
            <w:pPr>
              <w:pStyle w:val="TableParagraph"/>
              <w:cnfStyle w:val="000000010000" w:firstRow="0" w:lastRow="0" w:firstColumn="0" w:lastColumn="0" w:oddVBand="0" w:evenVBand="0" w:oddHBand="0" w:evenHBand="1" w:firstRowFirstColumn="0" w:firstRowLastColumn="0" w:lastRowFirstColumn="0" w:lastRowLastColumn="0"/>
            </w:pPr>
          </w:p>
        </w:tc>
      </w:tr>
      <w:tr w:rsidR="00D11A07" w:rsidRPr="002176DA" w14:paraId="3794A6E7" w14:textId="200A8904" w:rsidTr="00720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9" w:type="dxa"/>
          </w:tcPr>
          <w:p w14:paraId="4116899B" w14:textId="77777777" w:rsidR="00741312" w:rsidRPr="001A424B" w:rsidRDefault="00741312" w:rsidP="001A424B">
            <w:pPr>
              <w:pStyle w:val="TableParagraph"/>
            </w:pPr>
          </w:p>
        </w:tc>
        <w:tc>
          <w:tcPr>
            <w:tcW w:w="2016" w:type="dxa"/>
          </w:tcPr>
          <w:p w14:paraId="18A9C751" w14:textId="77777777" w:rsidR="00741312" w:rsidRPr="001A424B" w:rsidRDefault="0074131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2233" w:type="dxa"/>
          </w:tcPr>
          <w:p w14:paraId="44503742" w14:textId="77777777" w:rsidR="00741312" w:rsidRPr="001A424B" w:rsidRDefault="0074131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1726" w:type="dxa"/>
          </w:tcPr>
          <w:p w14:paraId="5464A7BB" w14:textId="77777777" w:rsidR="00741312" w:rsidRPr="001A424B" w:rsidRDefault="00741312" w:rsidP="001A424B">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1726" w:type="dxa"/>
          </w:tcPr>
          <w:p w14:paraId="34839916" w14:textId="77777777" w:rsidR="00741312" w:rsidRPr="001A424B" w:rsidRDefault="00741312" w:rsidP="001A424B">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3214" w:type="dxa"/>
          </w:tcPr>
          <w:p w14:paraId="4F372FF9" w14:textId="77777777" w:rsidR="00741312" w:rsidRPr="001A424B" w:rsidRDefault="00741312" w:rsidP="001A424B">
            <w:pPr>
              <w:pStyle w:val="TableParagraph"/>
              <w:cnfStyle w:val="000000100000" w:firstRow="0" w:lastRow="0" w:firstColumn="0" w:lastColumn="0" w:oddVBand="0" w:evenVBand="0" w:oddHBand="1" w:evenHBand="0" w:firstRowFirstColumn="0" w:firstRowLastColumn="0" w:lastRowFirstColumn="0" w:lastRowLastColumn="0"/>
            </w:pPr>
          </w:p>
        </w:tc>
      </w:tr>
      <w:tr w:rsidR="00720217" w:rsidRPr="002176DA" w14:paraId="4192AE8C" w14:textId="77777777" w:rsidTr="00720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9" w:type="dxa"/>
          </w:tcPr>
          <w:p w14:paraId="57CB81CA" w14:textId="77777777" w:rsidR="00720217" w:rsidRPr="001A424B" w:rsidRDefault="00720217" w:rsidP="001A424B">
            <w:pPr>
              <w:pStyle w:val="TableParagraph"/>
            </w:pPr>
          </w:p>
        </w:tc>
        <w:tc>
          <w:tcPr>
            <w:tcW w:w="2016" w:type="dxa"/>
          </w:tcPr>
          <w:p w14:paraId="353F0537" w14:textId="77777777" w:rsidR="00720217" w:rsidRPr="001A424B" w:rsidRDefault="00720217"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2233" w:type="dxa"/>
          </w:tcPr>
          <w:p w14:paraId="4DB7D8DC" w14:textId="77777777" w:rsidR="00720217" w:rsidRPr="001A424B" w:rsidRDefault="00720217"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1726" w:type="dxa"/>
          </w:tcPr>
          <w:p w14:paraId="21074D82" w14:textId="77777777" w:rsidR="00720217" w:rsidRPr="001A424B" w:rsidRDefault="00720217" w:rsidP="001A424B">
            <w:pPr>
              <w:pStyle w:val="TableParagraph"/>
              <w:jc w:val="center"/>
              <w:cnfStyle w:val="000000010000" w:firstRow="0" w:lastRow="0" w:firstColumn="0" w:lastColumn="0" w:oddVBand="0" w:evenVBand="0" w:oddHBand="0" w:evenHBand="1" w:firstRowFirstColumn="0" w:firstRowLastColumn="0" w:lastRowFirstColumn="0" w:lastRowLastColumn="0"/>
            </w:pPr>
          </w:p>
        </w:tc>
        <w:tc>
          <w:tcPr>
            <w:tcW w:w="1726" w:type="dxa"/>
          </w:tcPr>
          <w:p w14:paraId="3035490C" w14:textId="77777777" w:rsidR="00720217" w:rsidRPr="001A424B" w:rsidRDefault="00720217" w:rsidP="001A424B">
            <w:pPr>
              <w:pStyle w:val="TableParagraph"/>
              <w:jc w:val="center"/>
              <w:cnfStyle w:val="000000010000" w:firstRow="0" w:lastRow="0" w:firstColumn="0" w:lastColumn="0" w:oddVBand="0" w:evenVBand="0" w:oddHBand="0" w:evenHBand="1" w:firstRowFirstColumn="0" w:firstRowLastColumn="0" w:lastRowFirstColumn="0" w:lastRowLastColumn="0"/>
            </w:pPr>
          </w:p>
        </w:tc>
        <w:tc>
          <w:tcPr>
            <w:tcW w:w="3214" w:type="dxa"/>
          </w:tcPr>
          <w:p w14:paraId="07401C84" w14:textId="77777777" w:rsidR="00720217" w:rsidRPr="001A424B" w:rsidRDefault="00720217" w:rsidP="001A424B">
            <w:pPr>
              <w:pStyle w:val="TableParagraph"/>
              <w:cnfStyle w:val="000000010000" w:firstRow="0" w:lastRow="0" w:firstColumn="0" w:lastColumn="0" w:oddVBand="0" w:evenVBand="0" w:oddHBand="0" w:evenHBand="1" w:firstRowFirstColumn="0" w:firstRowLastColumn="0" w:lastRowFirstColumn="0" w:lastRowLastColumn="0"/>
            </w:pPr>
          </w:p>
        </w:tc>
      </w:tr>
      <w:tr w:rsidR="00720217" w:rsidRPr="002176DA" w14:paraId="2C740720" w14:textId="77777777" w:rsidTr="00720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9" w:type="dxa"/>
          </w:tcPr>
          <w:p w14:paraId="333F0C59" w14:textId="77777777" w:rsidR="00720217" w:rsidRPr="001A424B" w:rsidRDefault="00720217" w:rsidP="001A424B">
            <w:pPr>
              <w:pStyle w:val="TableParagraph"/>
            </w:pPr>
          </w:p>
        </w:tc>
        <w:tc>
          <w:tcPr>
            <w:tcW w:w="2016" w:type="dxa"/>
          </w:tcPr>
          <w:p w14:paraId="14C983DB" w14:textId="77777777" w:rsidR="00720217" w:rsidRPr="001A424B" w:rsidRDefault="00720217"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2233" w:type="dxa"/>
          </w:tcPr>
          <w:p w14:paraId="11D43404" w14:textId="77777777" w:rsidR="00720217" w:rsidRPr="001A424B" w:rsidRDefault="00720217"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1726" w:type="dxa"/>
          </w:tcPr>
          <w:p w14:paraId="14DC2D8F" w14:textId="77777777" w:rsidR="00720217" w:rsidRPr="001A424B" w:rsidRDefault="00720217" w:rsidP="001A424B">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1726" w:type="dxa"/>
          </w:tcPr>
          <w:p w14:paraId="5DCC91F3" w14:textId="77777777" w:rsidR="00720217" w:rsidRPr="001A424B" w:rsidRDefault="00720217" w:rsidP="001A424B">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3214" w:type="dxa"/>
          </w:tcPr>
          <w:p w14:paraId="0C0810AA" w14:textId="77777777" w:rsidR="00720217" w:rsidRPr="001A424B" w:rsidRDefault="00720217" w:rsidP="001A424B">
            <w:pPr>
              <w:pStyle w:val="TableParagraph"/>
              <w:cnfStyle w:val="000000100000" w:firstRow="0" w:lastRow="0" w:firstColumn="0" w:lastColumn="0" w:oddVBand="0" w:evenVBand="0" w:oddHBand="1" w:evenHBand="0" w:firstRowFirstColumn="0" w:firstRowLastColumn="0" w:lastRowFirstColumn="0" w:lastRowLastColumn="0"/>
            </w:pPr>
          </w:p>
        </w:tc>
      </w:tr>
      <w:tr w:rsidR="00720217" w:rsidRPr="002176DA" w14:paraId="782173F7" w14:textId="77777777" w:rsidTr="00720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9" w:type="dxa"/>
          </w:tcPr>
          <w:p w14:paraId="5107AFC0" w14:textId="77777777" w:rsidR="00720217" w:rsidRPr="001A424B" w:rsidRDefault="00720217" w:rsidP="001A424B">
            <w:pPr>
              <w:pStyle w:val="TableParagraph"/>
            </w:pPr>
          </w:p>
        </w:tc>
        <w:tc>
          <w:tcPr>
            <w:tcW w:w="2016" w:type="dxa"/>
          </w:tcPr>
          <w:p w14:paraId="2EEE44DF" w14:textId="77777777" w:rsidR="00720217" w:rsidRPr="001A424B" w:rsidRDefault="00720217"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2233" w:type="dxa"/>
          </w:tcPr>
          <w:p w14:paraId="05D4FCFA" w14:textId="77777777" w:rsidR="00720217" w:rsidRPr="001A424B" w:rsidRDefault="00720217"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1726" w:type="dxa"/>
          </w:tcPr>
          <w:p w14:paraId="56F9ADC1" w14:textId="77777777" w:rsidR="00720217" w:rsidRPr="001A424B" w:rsidRDefault="00720217" w:rsidP="001A424B">
            <w:pPr>
              <w:pStyle w:val="TableParagraph"/>
              <w:jc w:val="center"/>
              <w:cnfStyle w:val="000000010000" w:firstRow="0" w:lastRow="0" w:firstColumn="0" w:lastColumn="0" w:oddVBand="0" w:evenVBand="0" w:oddHBand="0" w:evenHBand="1" w:firstRowFirstColumn="0" w:firstRowLastColumn="0" w:lastRowFirstColumn="0" w:lastRowLastColumn="0"/>
            </w:pPr>
          </w:p>
        </w:tc>
        <w:tc>
          <w:tcPr>
            <w:tcW w:w="1726" w:type="dxa"/>
          </w:tcPr>
          <w:p w14:paraId="438BA206" w14:textId="77777777" w:rsidR="00720217" w:rsidRPr="001A424B" w:rsidRDefault="00720217" w:rsidP="001A424B">
            <w:pPr>
              <w:pStyle w:val="TableParagraph"/>
              <w:jc w:val="center"/>
              <w:cnfStyle w:val="000000010000" w:firstRow="0" w:lastRow="0" w:firstColumn="0" w:lastColumn="0" w:oddVBand="0" w:evenVBand="0" w:oddHBand="0" w:evenHBand="1" w:firstRowFirstColumn="0" w:firstRowLastColumn="0" w:lastRowFirstColumn="0" w:lastRowLastColumn="0"/>
            </w:pPr>
          </w:p>
        </w:tc>
        <w:tc>
          <w:tcPr>
            <w:tcW w:w="3214" w:type="dxa"/>
          </w:tcPr>
          <w:p w14:paraId="5ED3A302" w14:textId="77777777" w:rsidR="00720217" w:rsidRPr="001A424B" w:rsidRDefault="00720217" w:rsidP="001A424B">
            <w:pPr>
              <w:pStyle w:val="TableParagraph"/>
              <w:cnfStyle w:val="000000010000" w:firstRow="0" w:lastRow="0" w:firstColumn="0" w:lastColumn="0" w:oddVBand="0" w:evenVBand="0" w:oddHBand="0" w:evenHBand="1" w:firstRowFirstColumn="0" w:firstRowLastColumn="0" w:lastRowFirstColumn="0" w:lastRowLastColumn="0"/>
            </w:pPr>
          </w:p>
        </w:tc>
      </w:tr>
      <w:tr w:rsidR="00720217" w:rsidRPr="002176DA" w14:paraId="75C1D436" w14:textId="77777777" w:rsidTr="00720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9" w:type="dxa"/>
          </w:tcPr>
          <w:p w14:paraId="366ACEAE" w14:textId="77777777" w:rsidR="00720217" w:rsidRPr="001A424B" w:rsidRDefault="00720217" w:rsidP="001A424B">
            <w:pPr>
              <w:pStyle w:val="TableParagraph"/>
            </w:pPr>
          </w:p>
        </w:tc>
        <w:tc>
          <w:tcPr>
            <w:tcW w:w="2016" w:type="dxa"/>
          </w:tcPr>
          <w:p w14:paraId="3A87BE1B" w14:textId="77777777" w:rsidR="00720217" w:rsidRPr="001A424B" w:rsidRDefault="00720217"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2233" w:type="dxa"/>
          </w:tcPr>
          <w:p w14:paraId="0494E3EF" w14:textId="77777777" w:rsidR="00720217" w:rsidRPr="001A424B" w:rsidRDefault="00720217"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1726" w:type="dxa"/>
          </w:tcPr>
          <w:p w14:paraId="5EF8FE4C" w14:textId="77777777" w:rsidR="00720217" w:rsidRPr="001A424B" w:rsidRDefault="00720217" w:rsidP="001A424B">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1726" w:type="dxa"/>
          </w:tcPr>
          <w:p w14:paraId="1140857A" w14:textId="77777777" w:rsidR="00720217" w:rsidRPr="001A424B" w:rsidRDefault="00720217" w:rsidP="001A424B">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3214" w:type="dxa"/>
          </w:tcPr>
          <w:p w14:paraId="734D40F4" w14:textId="77777777" w:rsidR="00720217" w:rsidRPr="001A424B" w:rsidRDefault="00720217" w:rsidP="001A424B">
            <w:pPr>
              <w:pStyle w:val="TableParagraph"/>
              <w:cnfStyle w:val="000000100000" w:firstRow="0" w:lastRow="0" w:firstColumn="0" w:lastColumn="0" w:oddVBand="0" w:evenVBand="0" w:oddHBand="1" w:evenHBand="0" w:firstRowFirstColumn="0" w:firstRowLastColumn="0" w:lastRowFirstColumn="0" w:lastRowLastColumn="0"/>
            </w:pPr>
          </w:p>
        </w:tc>
      </w:tr>
    </w:tbl>
    <w:p w14:paraId="422006AC" w14:textId="77777777" w:rsidR="00F7377F" w:rsidRDefault="00F7377F" w:rsidP="001A424B">
      <w:bookmarkStart w:id="242" w:name="_Salvage_Record_Form"/>
      <w:bookmarkStart w:id="243" w:name="_Location_Tracking_Form"/>
      <w:bookmarkStart w:id="244" w:name="_Appendix_9:_Location"/>
      <w:bookmarkStart w:id="245" w:name="_Annexe_9_:"/>
      <w:bookmarkStart w:id="246" w:name="_Toc227059590"/>
      <w:bookmarkEnd w:id="242"/>
      <w:bookmarkEnd w:id="243"/>
      <w:bookmarkEnd w:id="244"/>
      <w:bookmarkEnd w:id="245"/>
      <w:r>
        <w:br w:type="page"/>
      </w:r>
    </w:p>
    <w:p w14:paraId="2DE127F8" w14:textId="258D8B26" w:rsidR="006D3679" w:rsidRPr="002F030A" w:rsidRDefault="00CC52AA" w:rsidP="00350E76">
      <w:pPr>
        <w:pStyle w:val="Titre3"/>
      </w:pPr>
      <w:r w:rsidRPr="002F030A">
        <w:lastRenderedPageBreak/>
        <w:t>Annexe 9 : Formulaire de suivi de l’emplacement</w:t>
      </w:r>
      <w:bookmarkEnd w:id="246"/>
    </w:p>
    <w:p w14:paraId="277BFB99" w14:textId="7927392D" w:rsidR="006D3679" w:rsidRPr="002176DA" w:rsidRDefault="008E2F36" w:rsidP="00350E76">
      <w:r w:rsidRPr="002176DA">
        <w:t>[Modifiez le formulaire ou insérez un autre formulaire. Les cellules vides du formulaire seront remplies en cas d’urgence.]</w:t>
      </w:r>
    </w:p>
    <w:tbl>
      <w:tblPr>
        <w:tblStyle w:val="CCIweb"/>
        <w:tblW w:w="14084" w:type="dxa"/>
        <w:tblLayout w:type="fixed"/>
        <w:tblCellMar>
          <w:top w:w="68" w:type="dxa"/>
          <w:bottom w:w="68" w:type="dxa"/>
        </w:tblCellMar>
        <w:tblLook w:val="04A0" w:firstRow="1" w:lastRow="0" w:firstColumn="1" w:lastColumn="0" w:noHBand="0" w:noVBand="1"/>
      </w:tblPr>
      <w:tblGrid>
        <w:gridCol w:w="1892"/>
        <w:gridCol w:w="3342"/>
        <w:gridCol w:w="2362"/>
        <w:gridCol w:w="2362"/>
        <w:gridCol w:w="1850"/>
        <w:gridCol w:w="2276"/>
      </w:tblGrid>
      <w:tr w:rsidR="00545B72" w:rsidRPr="002176DA" w14:paraId="1B4A7640" w14:textId="77777777" w:rsidTr="00350E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0DB61F76" w14:textId="147B7C5E" w:rsidR="00545B72" w:rsidRPr="002176DA" w:rsidRDefault="00545B72" w:rsidP="00350E76">
            <w:pPr>
              <w:pStyle w:val="TableHeading"/>
              <w:rPr>
                <w:b w:val="0"/>
                <w:bCs/>
              </w:rPr>
            </w:pPr>
            <w:r w:rsidRPr="002176DA">
              <w:t>Numéro d’identification</w:t>
            </w:r>
          </w:p>
        </w:tc>
        <w:tc>
          <w:tcPr>
            <w:tcW w:w="3330" w:type="dxa"/>
          </w:tcPr>
          <w:p w14:paraId="1EE1BB26" w14:textId="398562D3" w:rsidR="00545B72" w:rsidRPr="002176DA" w:rsidRDefault="00545B72" w:rsidP="00350E76">
            <w:pPr>
              <w:pStyle w:val="TableHeading"/>
              <w:cnfStyle w:val="100000000000" w:firstRow="1" w:lastRow="0" w:firstColumn="0" w:lastColumn="0" w:oddVBand="0" w:evenVBand="0" w:oddHBand="0" w:evenHBand="0" w:firstRowFirstColumn="0" w:firstRowLastColumn="0" w:lastRowFirstColumn="0" w:lastRowLastColumn="0"/>
              <w:rPr>
                <w:b w:val="0"/>
                <w:bCs/>
              </w:rPr>
            </w:pPr>
            <w:r w:rsidRPr="002176DA">
              <w:t>Objet(s)</w:t>
            </w:r>
          </w:p>
        </w:tc>
        <w:tc>
          <w:tcPr>
            <w:tcW w:w="2354" w:type="dxa"/>
          </w:tcPr>
          <w:p w14:paraId="54D56D01" w14:textId="337DB28B" w:rsidR="00545B72" w:rsidRPr="002176DA" w:rsidRDefault="00545B72" w:rsidP="00350E76">
            <w:pPr>
              <w:pStyle w:val="TableHeading"/>
              <w:cnfStyle w:val="100000000000" w:firstRow="1" w:lastRow="0" w:firstColumn="0" w:lastColumn="0" w:oddVBand="0" w:evenVBand="0" w:oddHBand="0" w:evenHBand="0" w:firstRowFirstColumn="0" w:firstRowLastColumn="0" w:lastRowFirstColumn="0" w:lastRowLastColumn="0"/>
              <w:rPr>
                <w:b w:val="0"/>
                <w:bCs/>
              </w:rPr>
            </w:pPr>
            <w:r w:rsidRPr="002176DA">
              <w:t>Emplacement d’origine</w:t>
            </w:r>
          </w:p>
        </w:tc>
        <w:tc>
          <w:tcPr>
            <w:tcW w:w="2354" w:type="dxa"/>
          </w:tcPr>
          <w:p w14:paraId="61096152" w14:textId="7F5000E2" w:rsidR="00545B72" w:rsidRPr="002176DA" w:rsidRDefault="00397061" w:rsidP="00350E76">
            <w:pPr>
              <w:pStyle w:val="TableHeading"/>
              <w:cnfStyle w:val="100000000000" w:firstRow="1" w:lastRow="0" w:firstColumn="0" w:lastColumn="0" w:oddVBand="0" w:evenVBand="0" w:oddHBand="0" w:evenHBand="0" w:firstRowFirstColumn="0" w:firstRowLastColumn="0" w:lastRowFirstColumn="0" w:lastRowLastColumn="0"/>
              <w:rPr>
                <w:b w:val="0"/>
                <w:bCs/>
              </w:rPr>
            </w:pPr>
            <w:r w:rsidRPr="002176DA">
              <w:t xml:space="preserve">Nouvel emplacement </w:t>
            </w:r>
          </w:p>
        </w:tc>
        <w:tc>
          <w:tcPr>
            <w:tcW w:w="1843" w:type="dxa"/>
          </w:tcPr>
          <w:p w14:paraId="2FBCB540" w14:textId="75E32814" w:rsidR="00545B72" w:rsidRPr="002176DA" w:rsidRDefault="00397061" w:rsidP="00350E76">
            <w:pPr>
              <w:pStyle w:val="TableHeading"/>
              <w:cnfStyle w:val="100000000000" w:firstRow="1" w:lastRow="0" w:firstColumn="0" w:lastColumn="0" w:oddVBand="0" w:evenVBand="0" w:oddHBand="0" w:evenHBand="0" w:firstRowFirstColumn="0" w:firstRowLastColumn="0" w:lastRowFirstColumn="0" w:lastRowLastColumn="0"/>
              <w:rPr>
                <w:b w:val="0"/>
                <w:bCs/>
              </w:rPr>
            </w:pPr>
            <w:r w:rsidRPr="002176DA">
              <w:t>Numéro de boîte</w:t>
            </w:r>
          </w:p>
        </w:tc>
        <w:tc>
          <w:tcPr>
            <w:tcW w:w="2268" w:type="dxa"/>
          </w:tcPr>
          <w:p w14:paraId="75821AC9" w14:textId="6CA4ED29" w:rsidR="00545B72" w:rsidRPr="002176DA" w:rsidRDefault="00397061" w:rsidP="001A424B">
            <w:pPr>
              <w:pStyle w:val="TableHeading"/>
              <w:cnfStyle w:val="100000000000" w:firstRow="1" w:lastRow="0" w:firstColumn="0" w:lastColumn="0" w:oddVBand="0" w:evenVBand="0" w:oddHBand="0" w:evenHBand="0" w:firstRowFirstColumn="0" w:firstRowLastColumn="0" w:lastRowFirstColumn="0" w:lastRowLastColumn="0"/>
              <w:rPr>
                <w:b w:val="0"/>
                <w:bCs/>
              </w:rPr>
            </w:pPr>
            <w:r w:rsidRPr="002176DA">
              <w:t>Numéro d’envoi</w:t>
            </w:r>
          </w:p>
        </w:tc>
      </w:tr>
      <w:tr w:rsidR="00D11A07" w:rsidRPr="002176DA" w14:paraId="446841EB" w14:textId="77777777" w:rsidTr="00350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12A73804" w14:textId="1A7F1FBA" w:rsidR="00545B72" w:rsidRPr="001A424B" w:rsidRDefault="00EA2CCD" w:rsidP="001A424B">
            <w:pPr>
              <w:pStyle w:val="TableParagraph"/>
            </w:pPr>
            <w:r w:rsidRPr="001A424B">
              <w:t>[Insérer un numéro d’identification]</w:t>
            </w:r>
          </w:p>
        </w:tc>
        <w:tc>
          <w:tcPr>
            <w:tcW w:w="3330" w:type="dxa"/>
          </w:tcPr>
          <w:p w14:paraId="341C9EDC" w14:textId="77777777" w:rsidR="00545B72" w:rsidRPr="001A424B" w:rsidRDefault="00545B7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49073A9C" w14:textId="77777777" w:rsidR="00545B72" w:rsidRPr="001A424B" w:rsidRDefault="00545B7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35604099" w14:textId="77777777" w:rsidR="00545B72" w:rsidRPr="001A424B" w:rsidRDefault="00545B7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1843" w:type="dxa"/>
          </w:tcPr>
          <w:p w14:paraId="489B03D3" w14:textId="77777777" w:rsidR="00545B72" w:rsidRPr="00350E76" w:rsidRDefault="00545B72" w:rsidP="00350E76">
            <w:pPr>
              <w:pStyle w:val="TableParagraph"/>
              <w:cnfStyle w:val="000000100000" w:firstRow="0" w:lastRow="0" w:firstColumn="0" w:lastColumn="0" w:oddVBand="0" w:evenVBand="0" w:oddHBand="1" w:evenHBand="0" w:firstRowFirstColumn="0" w:firstRowLastColumn="0" w:lastRowFirstColumn="0" w:lastRowLastColumn="0"/>
            </w:pPr>
          </w:p>
        </w:tc>
        <w:tc>
          <w:tcPr>
            <w:tcW w:w="2268" w:type="dxa"/>
          </w:tcPr>
          <w:p w14:paraId="7DEE921C" w14:textId="77777777" w:rsidR="00545B72" w:rsidRPr="001A424B" w:rsidRDefault="00545B72" w:rsidP="001A424B">
            <w:pPr>
              <w:pStyle w:val="TableParagraph"/>
              <w:cnfStyle w:val="000000100000" w:firstRow="0" w:lastRow="0" w:firstColumn="0" w:lastColumn="0" w:oddVBand="0" w:evenVBand="0" w:oddHBand="1" w:evenHBand="0" w:firstRowFirstColumn="0" w:firstRowLastColumn="0" w:lastRowFirstColumn="0" w:lastRowLastColumn="0"/>
            </w:pPr>
          </w:p>
        </w:tc>
      </w:tr>
      <w:tr w:rsidR="00545B72" w:rsidRPr="002176DA" w14:paraId="5EBB7DBE" w14:textId="77777777" w:rsidTr="00350E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6EB5B70D" w14:textId="77777777" w:rsidR="00545B72" w:rsidRPr="001A424B" w:rsidRDefault="00545B72" w:rsidP="001A424B">
            <w:pPr>
              <w:pStyle w:val="TableParagraph"/>
            </w:pPr>
          </w:p>
        </w:tc>
        <w:tc>
          <w:tcPr>
            <w:tcW w:w="3330" w:type="dxa"/>
          </w:tcPr>
          <w:p w14:paraId="4C3C5007" w14:textId="77777777" w:rsidR="00545B72" w:rsidRPr="001A424B" w:rsidRDefault="00545B72"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2354" w:type="dxa"/>
          </w:tcPr>
          <w:p w14:paraId="40D7025F" w14:textId="77777777" w:rsidR="00545B72" w:rsidRPr="001A424B" w:rsidRDefault="00545B72"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2354" w:type="dxa"/>
          </w:tcPr>
          <w:p w14:paraId="1382CA96" w14:textId="77777777" w:rsidR="00545B72" w:rsidRPr="001A424B" w:rsidRDefault="00545B72"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1843" w:type="dxa"/>
          </w:tcPr>
          <w:p w14:paraId="1BA28854" w14:textId="77777777" w:rsidR="00545B72" w:rsidRPr="00350E76" w:rsidRDefault="00545B72" w:rsidP="00350E76">
            <w:pPr>
              <w:pStyle w:val="TableParagraph"/>
              <w:cnfStyle w:val="000000010000" w:firstRow="0" w:lastRow="0" w:firstColumn="0" w:lastColumn="0" w:oddVBand="0" w:evenVBand="0" w:oddHBand="0" w:evenHBand="1" w:firstRowFirstColumn="0" w:firstRowLastColumn="0" w:lastRowFirstColumn="0" w:lastRowLastColumn="0"/>
            </w:pPr>
          </w:p>
        </w:tc>
        <w:tc>
          <w:tcPr>
            <w:tcW w:w="2268" w:type="dxa"/>
          </w:tcPr>
          <w:p w14:paraId="4554BBF5" w14:textId="77777777" w:rsidR="00545B72" w:rsidRPr="001A424B" w:rsidRDefault="00545B72" w:rsidP="001A424B">
            <w:pPr>
              <w:pStyle w:val="TableParagraph"/>
              <w:cnfStyle w:val="000000010000" w:firstRow="0" w:lastRow="0" w:firstColumn="0" w:lastColumn="0" w:oddVBand="0" w:evenVBand="0" w:oddHBand="0" w:evenHBand="1" w:firstRowFirstColumn="0" w:firstRowLastColumn="0" w:lastRowFirstColumn="0" w:lastRowLastColumn="0"/>
            </w:pPr>
          </w:p>
        </w:tc>
      </w:tr>
      <w:tr w:rsidR="00D11A07" w:rsidRPr="002176DA" w14:paraId="4A0E6847" w14:textId="77777777" w:rsidTr="00350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59D3D6C3" w14:textId="77777777" w:rsidR="00545B72" w:rsidRPr="001A424B" w:rsidRDefault="00545B72" w:rsidP="001A424B">
            <w:pPr>
              <w:pStyle w:val="TableParagraph"/>
            </w:pPr>
          </w:p>
        </w:tc>
        <w:tc>
          <w:tcPr>
            <w:tcW w:w="3330" w:type="dxa"/>
          </w:tcPr>
          <w:p w14:paraId="2EE2D088" w14:textId="77777777" w:rsidR="00545B72" w:rsidRPr="001A424B" w:rsidRDefault="00545B7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4E66B524" w14:textId="77777777" w:rsidR="00545B72" w:rsidRPr="001A424B" w:rsidRDefault="00545B7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554007B5" w14:textId="77777777" w:rsidR="00545B72" w:rsidRPr="001A424B" w:rsidRDefault="00545B7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1843" w:type="dxa"/>
          </w:tcPr>
          <w:p w14:paraId="14749E99" w14:textId="77777777" w:rsidR="00545B72" w:rsidRPr="00350E76" w:rsidRDefault="00545B72" w:rsidP="00350E76">
            <w:pPr>
              <w:pStyle w:val="TableParagraph"/>
              <w:cnfStyle w:val="000000100000" w:firstRow="0" w:lastRow="0" w:firstColumn="0" w:lastColumn="0" w:oddVBand="0" w:evenVBand="0" w:oddHBand="1" w:evenHBand="0" w:firstRowFirstColumn="0" w:firstRowLastColumn="0" w:lastRowFirstColumn="0" w:lastRowLastColumn="0"/>
            </w:pPr>
          </w:p>
        </w:tc>
        <w:tc>
          <w:tcPr>
            <w:tcW w:w="2268" w:type="dxa"/>
          </w:tcPr>
          <w:p w14:paraId="58F50003" w14:textId="77777777" w:rsidR="00545B72" w:rsidRPr="001A424B" w:rsidRDefault="00545B72" w:rsidP="001A424B">
            <w:pPr>
              <w:pStyle w:val="TableParagraph"/>
              <w:cnfStyle w:val="000000100000" w:firstRow="0" w:lastRow="0" w:firstColumn="0" w:lastColumn="0" w:oddVBand="0" w:evenVBand="0" w:oddHBand="1" w:evenHBand="0" w:firstRowFirstColumn="0" w:firstRowLastColumn="0" w:lastRowFirstColumn="0" w:lastRowLastColumn="0"/>
            </w:pPr>
          </w:p>
        </w:tc>
      </w:tr>
      <w:tr w:rsidR="00545B72" w:rsidRPr="002176DA" w14:paraId="71337BDC" w14:textId="77777777" w:rsidTr="00350E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25C348EE" w14:textId="77777777" w:rsidR="00545B72" w:rsidRPr="001A424B" w:rsidRDefault="00545B72" w:rsidP="001A424B">
            <w:pPr>
              <w:pStyle w:val="TableParagraph"/>
            </w:pPr>
          </w:p>
        </w:tc>
        <w:tc>
          <w:tcPr>
            <w:tcW w:w="3330" w:type="dxa"/>
          </w:tcPr>
          <w:p w14:paraId="4FD1A3D5" w14:textId="77777777" w:rsidR="00545B72" w:rsidRPr="001A424B" w:rsidRDefault="00545B72"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2354" w:type="dxa"/>
          </w:tcPr>
          <w:p w14:paraId="38870642" w14:textId="77777777" w:rsidR="00545B72" w:rsidRPr="001A424B" w:rsidRDefault="00545B72"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2354" w:type="dxa"/>
          </w:tcPr>
          <w:p w14:paraId="2F07F0B0" w14:textId="77777777" w:rsidR="00545B72" w:rsidRPr="001A424B" w:rsidRDefault="00545B72"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1843" w:type="dxa"/>
          </w:tcPr>
          <w:p w14:paraId="5EA95A31" w14:textId="77777777" w:rsidR="00545B72" w:rsidRPr="00350E76" w:rsidRDefault="00545B72" w:rsidP="00350E76">
            <w:pPr>
              <w:pStyle w:val="TableParagraph"/>
              <w:cnfStyle w:val="000000010000" w:firstRow="0" w:lastRow="0" w:firstColumn="0" w:lastColumn="0" w:oddVBand="0" w:evenVBand="0" w:oddHBand="0" w:evenHBand="1" w:firstRowFirstColumn="0" w:firstRowLastColumn="0" w:lastRowFirstColumn="0" w:lastRowLastColumn="0"/>
            </w:pPr>
          </w:p>
        </w:tc>
        <w:tc>
          <w:tcPr>
            <w:tcW w:w="2268" w:type="dxa"/>
          </w:tcPr>
          <w:p w14:paraId="21F5E3DE" w14:textId="77777777" w:rsidR="00545B72" w:rsidRPr="001A424B" w:rsidRDefault="00545B72" w:rsidP="001A424B">
            <w:pPr>
              <w:pStyle w:val="TableParagraph"/>
              <w:cnfStyle w:val="000000010000" w:firstRow="0" w:lastRow="0" w:firstColumn="0" w:lastColumn="0" w:oddVBand="0" w:evenVBand="0" w:oddHBand="0" w:evenHBand="1" w:firstRowFirstColumn="0" w:firstRowLastColumn="0" w:lastRowFirstColumn="0" w:lastRowLastColumn="0"/>
            </w:pPr>
          </w:p>
        </w:tc>
      </w:tr>
      <w:tr w:rsidR="00D11A07" w:rsidRPr="002176DA" w14:paraId="14E718AA" w14:textId="77777777" w:rsidTr="00350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5F239A4F" w14:textId="77777777" w:rsidR="00545B72" w:rsidRPr="001A424B" w:rsidRDefault="00545B72" w:rsidP="001A424B">
            <w:pPr>
              <w:pStyle w:val="TableParagraph"/>
            </w:pPr>
          </w:p>
        </w:tc>
        <w:tc>
          <w:tcPr>
            <w:tcW w:w="3330" w:type="dxa"/>
          </w:tcPr>
          <w:p w14:paraId="73E3BE69" w14:textId="77777777" w:rsidR="00545B72" w:rsidRPr="001A424B" w:rsidRDefault="00545B7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030CA9B3" w14:textId="77777777" w:rsidR="00545B72" w:rsidRPr="001A424B" w:rsidRDefault="00545B7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17D6ECB4" w14:textId="77777777" w:rsidR="00545B72" w:rsidRPr="001A424B" w:rsidRDefault="00545B7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1843" w:type="dxa"/>
          </w:tcPr>
          <w:p w14:paraId="2B438378" w14:textId="77777777" w:rsidR="00545B72" w:rsidRPr="00350E76" w:rsidRDefault="00545B72" w:rsidP="00350E76">
            <w:pPr>
              <w:pStyle w:val="TableParagraph"/>
              <w:cnfStyle w:val="000000100000" w:firstRow="0" w:lastRow="0" w:firstColumn="0" w:lastColumn="0" w:oddVBand="0" w:evenVBand="0" w:oddHBand="1" w:evenHBand="0" w:firstRowFirstColumn="0" w:firstRowLastColumn="0" w:lastRowFirstColumn="0" w:lastRowLastColumn="0"/>
            </w:pPr>
          </w:p>
        </w:tc>
        <w:tc>
          <w:tcPr>
            <w:tcW w:w="2268" w:type="dxa"/>
          </w:tcPr>
          <w:p w14:paraId="58176769" w14:textId="77777777" w:rsidR="00545B72" w:rsidRPr="001A424B" w:rsidRDefault="00545B72" w:rsidP="001A424B">
            <w:pPr>
              <w:pStyle w:val="TableParagraph"/>
              <w:cnfStyle w:val="000000100000" w:firstRow="0" w:lastRow="0" w:firstColumn="0" w:lastColumn="0" w:oddVBand="0" w:evenVBand="0" w:oddHBand="1" w:evenHBand="0" w:firstRowFirstColumn="0" w:firstRowLastColumn="0" w:lastRowFirstColumn="0" w:lastRowLastColumn="0"/>
            </w:pPr>
          </w:p>
        </w:tc>
      </w:tr>
      <w:tr w:rsidR="00545B72" w:rsidRPr="002176DA" w14:paraId="4CEFC5D9" w14:textId="77777777" w:rsidTr="00350E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00A9EC5B" w14:textId="77777777" w:rsidR="00545B72" w:rsidRPr="001A424B" w:rsidRDefault="00545B72" w:rsidP="001A424B">
            <w:pPr>
              <w:pStyle w:val="TableParagraph"/>
            </w:pPr>
          </w:p>
        </w:tc>
        <w:tc>
          <w:tcPr>
            <w:tcW w:w="3330" w:type="dxa"/>
          </w:tcPr>
          <w:p w14:paraId="11DD1430" w14:textId="77777777" w:rsidR="00545B72" w:rsidRPr="001A424B" w:rsidRDefault="00545B72"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2354" w:type="dxa"/>
          </w:tcPr>
          <w:p w14:paraId="695C2098" w14:textId="77777777" w:rsidR="00545B72" w:rsidRPr="001A424B" w:rsidRDefault="00545B72"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2354" w:type="dxa"/>
          </w:tcPr>
          <w:p w14:paraId="0E5B648A" w14:textId="77777777" w:rsidR="00545B72" w:rsidRPr="001A424B" w:rsidRDefault="00545B72"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1843" w:type="dxa"/>
          </w:tcPr>
          <w:p w14:paraId="632CC0EC" w14:textId="77777777" w:rsidR="00545B72" w:rsidRPr="00350E76" w:rsidRDefault="00545B72" w:rsidP="00350E76">
            <w:pPr>
              <w:pStyle w:val="TableParagraph"/>
              <w:cnfStyle w:val="000000010000" w:firstRow="0" w:lastRow="0" w:firstColumn="0" w:lastColumn="0" w:oddVBand="0" w:evenVBand="0" w:oddHBand="0" w:evenHBand="1" w:firstRowFirstColumn="0" w:firstRowLastColumn="0" w:lastRowFirstColumn="0" w:lastRowLastColumn="0"/>
            </w:pPr>
          </w:p>
        </w:tc>
        <w:tc>
          <w:tcPr>
            <w:tcW w:w="2268" w:type="dxa"/>
          </w:tcPr>
          <w:p w14:paraId="46F1FFD1" w14:textId="77777777" w:rsidR="00545B72" w:rsidRPr="001A424B" w:rsidRDefault="00545B72" w:rsidP="001A424B">
            <w:pPr>
              <w:pStyle w:val="TableParagraph"/>
              <w:cnfStyle w:val="000000010000" w:firstRow="0" w:lastRow="0" w:firstColumn="0" w:lastColumn="0" w:oddVBand="0" w:evenVBand="0" w:oddHBand="0" w:evenHBand="1" w:firstRowFirstColumn="0" w:firstRowLastColumn="0" w:lastRowFirstColumn="0" w:lastRowLastColumn="0"/>
            </w:pPr>
          </w:p>
        </w:tc>
      </w:tr>
      <w:tr w:rsidR="00D11A07" w:rsidRPr="002176DA" w14:paraId="0C241D82" w14:textId="77777777" w:rsidTr="00350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2585F644" w14:textId="77777777" w:rsidR="00545B72" w:rsidRPr="001A424B" w:rsidRDefault="00545B72" w:rsidP="001A424B">
            <w:pPr>
              <w:pStyle w:val="TableParagraph"/>
            </w:pPr>
          </w:p>
        </w:tc>
        <w:tc>
          <w:tcPr>
            <w:tcW w:w="3330" w:type="dxa"/>
          </w:tcPr>
          <w:p w14:paraId="1F455FC7" w14:textId="77777777" w:rsidR="00545B72" w:rsidRPr="001A424B" w:rsidRDefault="00545B7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43781D4D" w14:textId="77777777" w:rsidR="00545B72" w:rsidRPr="001A424B" w:rsidRDefault="00545B7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7208DBCD" w14:textId="77777777" w:rsidR="00545B72" w:rsidRPr="001A424B" w:rsidRDefault="00545B7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1843" w:type="dxa"/>
          </w:tcPr>
          <w:p w14:paraId="58E53697" w14:textId="77777777" w:rsidR="00545B72" w:rsidRPr="00350E76" w:rsidRDefault="00545B72" w:rsidP="00350E76">
            <w:pPr>
              <w:pStyle w:val="TableParagraph"/>
              <w:cnfStyle w:val="000000100000" w:firstRow="0" w:lastRow="0" w:firstColumn="0" w:lastColumn="0" w:oddVBand="0" w:evenVBand="0" w:oddHBand="1" w:evenHBand="0" w:firstRowFirstColumn="0" w:firstRowLastColumn="0" w:lastRowFirstColumn="0" w:lastRowLastColumn="0"/>
            </w:pPr>
          </w:p>
        </w:tc>
        <w:tc>
          <w:tcPr>
            <w:tcW w:w="2268" w:type="dxa"/>
          </w:tcPr>
          <w:p w14:paraId="6C6C2714" w14:textId="77777777" w:rsidR="00545B72" w:rsidRPr="001A424B" w:rsidRDefault="00545B72" w:rsidP="001A424B">
            <w:pPr>
              <w:pStyle w:val="TableParagraph"/>
              <w:cnfStyle w:val="000000100000" w:firstRow="0" w:lastRow="0" w:firstColumn="0" w:lastColumn="0" w:oddVBand="0" w:evenVBand="0" w:oddHBand="1" w:evenHBand="0" w:firstRowFirstColumn="0" w:firstRowLastColumn="0" w:lastRowFirstColumn="0" w:lastRowLastColumn="0"/>
            </w:pPr>
          </w:p>
        </w:tc>
      </w:tr>
      <w:tr w:rsidR="00545B72" w:rsidRPr="002176DA" w14:paraId="329735BC" w14:textId="77777777" w:rsidTr="00350E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608CC5CA" w14:textId="77777777" w:rsidR="00545B72" w:rsidRPr="001A424B" w:rsidRDefault="00545B72" w:rsidP="001A424B">
            <w:pPr>
              <w:pStyle w:val="TableParagraph"/>
            </w:pPr>
          </w:p>
        </w:tc>
        <w:tc>
          <w:tcPr>
            <w:tcW w:w="3330" w:type="dxa"/>
          </w:tcPr>
          <w:p w14:paraId="138CADC1" w14:textId="77777777" w:rsidR="00545B72" w:rsidRPr="001A424B" w:rsidRDefault="00545B72"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2354" w:type="dxa"/>
          </w:tcPr>
          <w:p w14:paraId="16F270A6" w14:textId="77777777" w:rsidR="00545B72" w:rsidRPr="001A424B" w:rsidRDefault="00545B72"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2354" w:type="dxa"/>
          </w:tcPr>
          <w:p w14:paraId="6DD8583C" w14:textId="77777777" w:rsidR="00545B72" w:rsidRPr="001A424B" w:rsidRDefault="00545B72"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1843" w:type="dxa"/>
          </w:tcPr>
          <w:p w14:paraId="1FBDDE06" w14:textId="77777777" w:rsidR="00545B72" w:rsidRPr="00350E76" w:rsidRDefault="00545B72" w:rsidP="00350E76">
            <w:pPr>
              <w:pStyle w:val="TableParagraph"/>
              <w:cnfStyle w:val="000000010000" w:firstRow="0" w:lastRow="0" w:firstColumn="0" w:lastColumn="0" w:oddVBand="0" w:evenVBand="0" w:oddHBand="0" w:evenHBand="1" w:firstRowFirstColumn="0" w:firstRowLastColumn="0" w:lastRowFirstColumn="0" w:lastRowLastColumn="0"/>
            </w:pPr>
          </w:p>
        </w:tc>
        <w:tc>
          <w:tcPr>
            <w:tcW w:w="2268" w:type="dxa"/>
          </w:tcPr>
          <w:p w14:paraId="51FB5921" w14:textId="77777777" w:rsidR="00545B72" w:rsidRPr="001A424B" w:rsidRDefault="00545B72" w:rsidP="001A424B">
            <w:pPr>
              <w:pStyle w:val="TableParagraph"/>
              <w:cnfStyle w:val="000000010000" w:firstRow="0" w:lastRow="0" w:firstColumn="0" w:lastColumn="0" w:oddVBand="0" w:evenVBand="0" w:oddHBand="0" w:evenHBand="1" w:firstRowFirstColumn="0" w:firstRowLastColumn="0" w:lastRowFirstColumn="0" w:lastRowLastColumn="0"/>
            </w:pPr>
          </w:p>
        </w:tc>
      </w:tr>
      <w:tr w:rsidR="00D11A07" w:rsidRPr="002176DA" w14:paraId="411F7A70" w14:textId="77777777" w:rsidTr="00350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6DF5329A" w14:textId="77777777" w:rsidR="00545B72" w:rsidRPr="001A424B" w:rsidRDefault="00545B72" w:rsidP="001A424B">
            <w:pPr>
              <w:pStyle w:val="TableParagraph"/>
            </w:pPr>
          </w:p>
        </w:tc>
        <w:tc>
          <w:tcPr>
            <w:tcW w:w="3330" w:type="dxa"/>
          </w:tcPr>
          <w:p w14:paraId="72A33ED2" w14:textId="77777777" w:rsidR="00545B72" w:rsidRPr="001A424B" w:rsidRDefault="00545B7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7BADE84F" w14:textId="77777777" w:rsidR="00545B72" w:rsidRPr="001A424B" w:rsidRDefault="00545B7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59B61FCD" w14:textId="77777777" w:rsidR="00545B72" w:rsidRPr="001A424B" w:rsidRDefault="00545B7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1843" w:type="dxa"/>
          </w:tcPr>
          <w:p w14:paraId="3AEED41D" w14:textId="77777777" w:rsidR="00545B72" w:rsidRPr="00350E76" w:rsidRDefault="00545B72" w:rsidP="00350E76">
            <w:pPr>
              <w:pStyle w:val="TableParagraph"/>
              <w:cnfStyle w:val="000000100000" w:firstRow="0" w:lastRow="0" w:firstColumn="0" w:lastColumn="0" w:oddVBand="0" w:evenVBand="0" w:oddHBand="1" w:evenHBand="0" w:firstRowFirstColumn="0" w:firstRowLastColumn="0" w:lastRowFirstColumn="0" w:lastRowLastColumn="0"/>
            </w:pPr>
          </w:p>
        </w:tc>
        <w:tc>
          <w:tcPr>
            <w:tcW w:w="2268" w:type="dxa"/>
          </w:tcPr>
          <w:p w14:paraId="774C31CD" w14:textId="77777777" w:rsidR="00545B72" w:rsidRPr="001A424B" w:rsidRDefault="00545B72" w:rsidP="001A424B">
            <w:pPr>
              <w:pStyle w:val="TableParagraph"/>
              <w:cnfStyle w:val="000000100000" w:firstRow="0" w:lastRow="0" w:firstColumn="0" w:lastColumn="0" w:oddVBand="0" w:evenVBand="0" w:oddHBand="1" w:evenHBand="0" w:firstRowFirstColumn="0" w:firstRowLastColumn="0" w:lastRowFirstColumn="0" w:lastRowLastColumn="0"/>
            </w:pPr>
          </w:p>
        </w:tc>
      </w:tr>
      <w:tr w:rsidR="00545B72" w:rsidRPr="002176DA" w14:paraId="772BF548" w14:textId="77777777" w:rsidTr="00350E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6FA8E2FE" w14:textId="77777777" w:rsidR="00545B72" w:rsidRPr="001A424B" w:rsidRDefault="00545B72" w:rsidP="001A424B">
            <w:pPr>
              <w:pStyle w:val="TableParagraph"/>
            </w:pPr>
          </w:p>
        </w:tc>
        <w:tc>
          <w:tcPr>
            <w:tcW w:w="3330" w:type="dxa"/>
          </w:tcPr>
          <w:p w14:paraId="3D190EFA" w14:textId="77777777" w:rsidR="00545B72" w:rsidRPr="001A424B" w:rsidRDefault="00545B72"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2354" w:type="dxa"/>
          </w:tcPr>
          <w:p w14:paraId="05606B75" w14:textId="77777777" w:rsidR="00545B72" w:rsidRPr="001A424B" w:rsidRDefault="00545B72"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2354" w:type="dxa"/>
          </w:tcPr>
          <w:p w14:paraId="5F072ACA" w14:textId="77777777" w:rsidR="00545B72" w:rsidRPr="001A424B" w:rsidRDefault="00545B72"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1843" w:type="dxa"/>
          </w:tcPr>
          <w:p w14:paraId="31016592" w14:textId="77777777" w:rsidR="00545B72" w:rsidRPr="00350E76" w:rsidRDefault="00545B72" w:rsidP="00350E76">
            <w:pPr>
              <w:pStyle w:val="TableParagraph"/>
              <w:cnfStyle w:val="000000010000" w:firstRow="0" w:lastRow="0" w:firstColumn="0" w:lastColumn="0" w:oddVBand="0" w:evenVBand="0" w:oddHBand="0" w:evenHBand="1" w:firstRowFirstColumn="0" w:firstRowLastColumn="0" w:lastRowFirstColumn="0" w:lastRowLastColumn="0"/>
            </w:pPr>
          </w:p>
        </w:tc>
        <w:tc>
          <w:tcPr>
            <w:tcW w:w="2268" w:type="dxa"/>
          </w:tcPr>
          <w:p w14:paraId="1DA251E1" w14:textId="77777777" w:rsidR="00545B72" w:rsidRPr="001A424B" w:rsidRDefault="00545B72" w:rsidP="001A424B">
            <w:pPr>
              <w:pStyle w:val="TableParagraph"/>
              <w:cnfStyle w:val="000000010000" w:firstRow="0" w:lastRow="0" w:firstColumn="0" w:lastColumn="0" w:oddVBand="0" w:evenVBand="0" w:oddHBand="0" w:evenHBand="1" w:firstRowFirstColumn="0" w:firstRowLastColumn="0" w:lastRowFirstColumn="0" w:lastRowLastColumn="0"/>
            </w:pPr>
          </w:p>
        </w:tc>
      </w:tr>
      <w:tr w:rsidR="00D11A07" w:rsidRPr="002176DA" w14:paraId="6DF15643" w14:textId="77777777" w:rsidTr="00350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6C6DD579" w14:textId="77777777" w:rsidR="00545B72" w:rsidRPr="001A424B" w:rsidRDefault="00545B72" w:rsidP="001A424B">
            <w:pPr>
              <w:pStyle w:val="TableParagraph"/>
            </w:pPr>
          </w:p>
        </w:tc>
        <w:tc>
          <w:tcPr>
            <w:tcW w:w="3330" w:type="dxa"/>
          </w:tcPr>
          <w:p w14:paraId="4CA368C9" w14:textId="77777777" w:rsidR="00545B72" w:rsidRPr="001A424B" w:rsidRDefault="00545B7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33F7BB2A" w14:textId="77777777" w:rsidR="00545B72" w:rsidRPr="001A424B" w:rsidRDefault="00545B7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41D4136C" w14:textId="77777777" w:rsidR="00545B72" w:rsidRPr="001A424B" w:rsidRDefault="00545B7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1843" w:type="dxa"/>
          </w:tcPr>
          <w:p w14:paraId="7FF9F5EA" w14:textId="77777777" w:rsidR="00545B72" w:rsidRPr="00350E76" w:rsidRDefault="00545B72" w:rsidP="00350E76">
            <w:pPr>
              <w:pStyle w:val="TableParagraph"/>
              <w:cnfStyle w:val="000000100000" w:firstRow="0" w:lastRow="0" w:firstColumn="0" w:lastColumn="0" w:oddVBand="0" w:evenVBand="0" w:oddHBand="1" w:evenHBand="0" w:firstRowFirstColumn="0" w:firstRowLastColumn="0" w:lastRowFirstColumn="0" w:lastRowLastColumn="0"/>
            </w:pPr>
          </w:p>
        </w:tc>
        <w:tc>
          <w:tcPr>
            <w:tcW w:w="2268" w:type="dxa"/>
          </w:tcPr>
          <w:p w14:paraId="335C107D" w14:textId="77777777" w:rsidR="00545B72" w:rsidRPr="001A424B" w:rsidRDefault="00545B72" w:rsidP="001A424B">
            <w:pPr>
              <w:pStyle w:val="TableParagraph"/>
              <w:cnfStyle w:val="000000100000" w:firstRow="0" w:lastRow="0" w:firstColumn="0" w:lastColumn="0" w:oddVBand="0" w:evenVBand="0" w:oddHBand="1" w:evenHBand="0" w:firstRowFirstColumn="0" w:firstRowLastColumn="0" w:lastRowFirstColumn="0" w:lastRowLastColumn="0"/>
            </w:pPr>
          </w:p>
        </w:tc>
      </w:tr>
      <w:tr w:rsidR="00545B72" w:rsidRPr="002176DA" w14:paraId="17D2F2B0" w14:textId="77777777" w:rsidTr="00350E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5E8733C9" w14:textId="77777777" w:rsidR="00545B72" w:rsidRPr="001A424B" w:rsidRDefault="00545B72" w:rsidP="001A424B">
            <w:pPr>
              <w:pStyle w:val="TableParagraph"/>
            </w:pPr>
          </w:p>
        </w:tc>
        <w:tc>
          <w:tcPr>
            <w:tcW w:w="3330" w:type="dxa"/>
          </w:tcPr>
          <w:p w14:paraId="03DA9225" w14:textId="77777777" w:rsidR="00545B72" w:rsidRPr="001A424B" w:rsidRDefault="00545B72"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2354" w:type="dxa"/>
          </w:tcPr>
          <w:p w14:paraId="73254D09" w14:textId="77777777" w:rsidR="00545B72" w:rsidRPr="001A424B" w:rsidRDefault="00545B72"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2354" w:type="dxa"/>
          </w:tcPr>
          <w:p w14:paraId="790949ED" w14:textId="77777777" w:rsidR="00545B72" w:rsidRPr="001A424B" w:rsidRDefault="00545B72"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1843" w:type="dxa"/>
          </w:tcPr>
          <w:p w14:paraId="74660C72" w14:textId="77777777" w:rsidR="00545B72" w:rsidRPr="00350E76" w:rsidRDefault="00545B72" w:rsidP="00350E76">
            <w:pPr>
              <w:pStyle w:val="TableParagraph"/>
              <w:cnfStyle w:val="000000010000" w:firstRow="0" w:lastRow="0" w:firstColumn="0" w:lastColumn="0" w:oddVBand="0" w:evenVBand="0" w:oddHBand="0" w:evenHBand="1" w:firstRowFirstColumn="0" w:firstRowLastColumn="0" w:lastRowFirstColumn="0" w:lastRowLastColumn="0"/>
            </w:pPr>
          </w:p>
        </w:tc>
        <w:tc>
          <w:tcPr>
            <w:tcW w:w="2268" w:type="dxa"/>
          </w:tcPr>
          <w:p w14:paraId="09F85B4B" w14:textId="77777777" w:rsidR="00545B72" w:rsidRPr="001A424B" w:rsidRDefault="00545B72" w:rsidP="001A424B">
            <w:pPr>
              <w:pStyle w:val="TableParagraph"/>
              <w:cnfStyle w:val="000000010000" w:firstRow="0" w:lastRow="0" w:firstColumn="0" w:lastColumn="0" w:oddVBand="0" w:evenVBand="0" w:oddHBand="0" w:evenHBand="1" w:firstRowFirstColumn="0" w:firstRowLastColumn="0" w:lastRowFirstColumn="0" w:lastRowLastColumn="0"/>
            </w:pPr>
          </w:p>
        </w:tc>
      </w:tr>
      <w:tr w:rsidR="00D11A07" w:rsidRPr="002176DA" w14:paraId="6401B609" w14:textId="77777777" w:rsidTr="00350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12B50462" w14:textId="77777777" w:rsidR="00545B72" w:rsidRPr="001A424B" w:rsidRDefault="00545B72" w:rsidP="001A424B">
            <w:pPr>
              <w:pStyle w:val="TableParagraph"/>
            </w:pPr>
          </w:p>
        </w:tc>
        <w:tc>
          <w:tcPr>
            <w:tcW w:w="3330" w:type="dxa"/>
          </w:tcPr>
          <w:p w14:paraId="4575F127" w14:textId="77777777" w:rsidR="00545B72" w:rsidRPr="001A424B" w:rsidRDefault="00545B7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58B13EEE" w14:textId="77777777" w:rsidR="00545B72" w:rsidRPr="001A424B" w:rsidRDefault="00545B7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22C82188" w14:textId="77777777" w:rsidR="00545B72" w:rsidRPr="001A424B" w:rsidRDefault="00545B72"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1843" w:type="dxa"/>
          </w:tcPr>
          <w:p w14:paraId="72BB158D" w14:textId="77777777" w:rsidR="00545B72" w:rsidRPr="00350E76" w:rsidRDefault="00545B72" w:rsidP="00350E76">
            <w:pPr>
              <w:pStyle w:val="TableParagraph"/>
              <w:cnfStyle w:val="000000100000" w:firstRow="0" w:lastRow="0" w:firstColumn="0" w:lastColumn="0" w:oddVBand="0" w:evenVBand="0" w:oddHBand="1" w:evenHBand="0" w:firstRowFirstColumn="0" w:firstRowLastColumn="0" w:lastRowFirstColumn="0" w:lastRowLastColumn="0"/>
            </w:pPr>
          </w:p>
        </w:tc>
        <w:tc>
          <w:tcPr>
            <w:tcW w:w="2268" w:type="dxa"/>
          </w:tcPr>
          <w:p w14:paraId="0E36B671" w14:textId="77777777" w:rsidR="00545B72" w:rsidRPr="001A424B" w:rsidRDefault="00545B72" w:rsidP="001A424B">
            <w:pPr>
              <w:pStyle w:val="TableParagraph"/>
              <w:cnfStyle w:val="000000100000" w:firstRow="0" w:lastRow="0" w:firstColumn="0" w:lastColumn="0" w:oddVBand="0" w:evenVBand="0" w:oddHBand="1" w:evenHBand="0" w:firstRowFirstColumn="0" w:firstRowLastColumn="0" w:lastRowFirstColumn="0" w:lastRowLastColumn="0"/>
            </w:pPr>
          </w:p>
        </w:tc>
      </w:tr>
      <w:tr w:rsidR="00350E76" w:rsidRPr="002176DA" w14:paraId="18EB3274" w14:textId="77777777" w:rsidTr="00350E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14CC36A0" w14:textId="77777777" w:rsidR="00350E76" w:rsidRPr="001A424B" w:rsidRDefault="00350E76" w:rsidP="001A424B">
            <w:pPr>
              <w:pStyle w:val="TableParagraph"/>
            </w:pPr>
          </w:p>
        </w:tc>
        <w:tc>
          <w:tcPr>
            <w:tcW w:w="3330" w:type="dxa"/>
          </w:tcPr>
          <w:p w14:paraId="795863B9" w14:textId="77777777" w:rsidR="00350E76" w:rsidRPr="001A424B" w:rsidRDefault="00350E76"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2354" w:type="dxa"/>
          </w:tcPr>
          <w:p w14:paraId="4EF6BAF9" w14:textId="77777777" w:rsidR="00350E76" w:rsidRPr="001A424B" w:rsidRDefault="00350E76"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2354" w:type="dxa"/>
          </w:tcPr>
          <w:p w14:paraId="6A6FCB94" w14:textId="77777777" w:rsidR="00350E76" w:rsidRPr="001A424B" w:rsidRDefault="00350E76"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1843" w:type="dxa"/>
          </w:tcPr>
          <w:p w14:paraId="5DE1E6E6" w14:textId="77777777" w:rsidR="00350E76" w:rsidRPr="00350E76" w:rsidRDefault="00350E76" w:rsidP="00350E76">
            <w:pPr>
              <w:pStyle w:val="TableParagraph"/>
              <w:cnfStyle w:val="000000010000" w:firstRow="0" w:lastRow="0" w:firstColumn="0" w:lastColumn="0" w:oddVBand="0" w:evenVBand="0" w:oddHBand="0" w:evenHBand="1" w:firstRowFirstColumn="0" w:firstRowLastColumn="0" w:lastRowFirstColumn="0" w:lastRowLastColumn="0"/>
            </w:pPr>
          </w:p>
        </w:tc>
        <w:tc>
          <w:tcPr>
            <w:tcW w:w="2268" w:type="dxa"/>
          </w:tcPr>
          <w:p w14:paraId="3E63E23E" w14:textId="77777777" w:rsidR="00350E76" w:rsidRPr="001A424B" w:rsidRDefault="00350E76" w:rsidP="001A424B">
            <w:pPr>
              <w:pStyle w:val="TableParagraph"/>
              <w:cnfStyle w:val="000000010000" w:firstRow="0" w:lastRow="0" w:firstColumn="0" w:lastColumn="0" w:oddVBand="0" w:evenVBand="0" w:oddHBand="0" w:evenHBand="1" w:firstRowFirstColumn="0" w:firstRowLastColumn="0" w:lastRowFirstColumn="0" w:lastRowLastColumn="0"/>
            </w:pPr>
          </w:p>
        </w:tc>
      </w:tr>
      <w:tr w:rsidR="00350E76" w:rsidRPr="002176DA" w14:paraId="758AE776" w14:textId="77777777" w:rsidTr="00350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11FB3C06" w14:textId="77777777" w:rsidR="00350E76" w:rsidRPr="001A424B" w:rsidRDefault="00350E76" w:rsidP="001A424B">
            <w:pPr>
              <w:pStyle w:val="TableParagraph"/>
            </w:pPr>
          </w:p>
        </w:tc>
        <w:tc>
          <w:tcPr>
            <w:tcW w:w="3330" w:type="dxa"/>
          </w:tcPr>
          <w:p w14:paraId="6E3A6847" w14:textId="77777777" w:rsidR="00350E76" w:rsidRPr="001A424B" w:rsidRDefault="00350E76"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51BF4B2D" w14:textId="77777777" w:rsidR="00350E76" w:rsidRPr="001A424B" w:rsidRDefault="00350E76"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32B3E008" w14:textId="77777777" w:rsidR="00350E76" w:rsidRPr="001A424B" w:rsidRDefault="00350E76"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1843" w:type="dxa"/>
          </w:tcPr>
          <w:p w14:paraId="39A64ED9" w14:textId="77777777" w:rsidR="00350E76" w:rsidRPr="00350E76" w:rsidRDefault="00350E76" w:rsidP="00350E76">
            <w:pPr>
              <w:pStyle w:val="TableParagraph"/>
              <w:cnfStyle w:val="000000100000" w:firstRow="0" w:lastRow="0" w:firstColumn="0" w:lastColumn="0" w:oddVBand="0" w:evenVBand="0" w:oddHBand="1" w:evenHBand="0" w:firstRowFirstColumn="0" w:firstRowLastColumn="0" w:lastRowFirstColumn="0" w:lastRowLastColumn="0"/>
            </w:pPr>
          </w:p>
        </w:tc>
        <w:tc>
          <w:tcPr>
            <w:tcW w:w="2268" w:type="dxa"/>
          </w:tcPr>
          <w:p w14:paraId="3C2BC0A9" w14:textId="77777777" w:rsidR="00350E76" w:rsidRPr="001A424B" w:rsidRDefault="00350E76" w:rsidP="001A424B">
            <w:pPr>
              <w:pStyle w:val="TableParagraph"/>
              <w:cnfStyle w:val="000000100000" w:firstRow="0" w:lastRow="0" w:firstColumn="0" w:lastColumn="0" w:oddVBand="0" w:evenVBand="0" w:oddHBand="1" w:evenHBand="0" w:firstRowFirstColumn="0" w:firstRowLastColumn="0" w:lastRowFirstColumn="0" w:lastRowLastColumn="0"/>
            </w:pPr>
          </w:p>
        </w:tc>
      </w:tr>
      <w:tr w:rsidR="00350E76" w:rsidRPr="002176DA" w14:paraId="52DB3E86" w14:textId="77777777" w:rsidTr="00350E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6CDE926D" w14:textId="77777777" w:rsidR="00350E76" w:rsidRPr="001A424B" w:rsidRDefault="00350E76" w:rsidP="001A424B">
            <w:pPr>
              <w:pStyle w:val="TableParagraph"/>
            </w:pPr>
          </w:p>
        </w:tc>
        <w:tc>
          <w:tcPr>
            <w:tcW w:w="3330" w:type="dxa"/>
          </w:tcPr>
          <w:p w14:paraId="31A4437A" w14:textId="77777777" w:rsidR="00350E76" w:rsidRPr="001A424B" w:rsidRDefault="00350E76"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2354" w:type="dxa"/>
          </w:tcPr>
          <w:p w14:paraId="05BD7E1C" w14:textId="77777777" w:rsidR="00350E76" w:rsidRPr="001A424B" w:rsidRDefault="00350E76"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2354" w:type="dxa"/>
          </w:tcPr>
          <w:p w14:paraId="519BA308" w14:textId="77777777" w:rsidR="00350E76" w:rsidRPr="001A424B" w:rsidRDefault="00350E76" w:rsidP="001A424B">
            <w:pPr>
              <w:pStyle w:val="TableParagraph"/>
              <w:cnfStyle w:val="000000010000" w:firstRow="0" w:lastRow="0" w:firstColumn="0" w:lastColumn="0" w:oddVBand="0" w:evenVBand="0" w:oddHBand="0" w:evenHBand="1" w:firstRowFirstColumn="0" w:firstRowLastColumn="0" w:lastRowFirstColumn="0" w:lastRowLastColumn="0"/>
            </w:pPr>
          </w:p>
        </w:tc>
        <w:tc>
          <w:tcPr>
            <w:tcW w:w="1843" w:type="dxa"/>
          </w:tcPr>
          <w:p w14:paraId="5ACA3FD9" w14:textId="77777777" w:rsidR="00350E76" w:rsidRPr="00350E76" w:rsidRDefault="00350E76" w:rsidP="00350E76">
            <w:pPr>
              <w:pStyle w:val="TableParagraph"/>
              <w:cnfStyle w:val="000000010000" w:firstRow="0" w:lastRow="0" w:firstColumn="0" w:lastColumn="0" w:oddVBand="0" w:evenVBand="0" w:oddHBand="0" w:evenHBand="1" w:firstRowFirstColumn="0" w:firstRowLastColumn="0" w:lastRowFirstColumn="0" w:lastRowLastColumn="0"/>
            </w:pPr>
          </w:p>
        </w:tc>
        <w:tc>
          <w:tcPr>
            <w:tcW w:w="2268" w:type="dxa"/>
          </w:tcPr>
          <w:p w14:paraId="1C004EC9" w14:textId="77777777" w:rsidR="00350E76" w:rsidRPr="001A424B" w:rsidRDefault="00350E76" w:rsidP="001A424B">
            <w:pPr>
              <w:pStyle w:val="TableParagraph"/>
              <w:cnfStyle w:val="000000010000" w:firstRow="0" w:lastRow="0" w:firstColumn="0" w:lastColumn="0" w:oddVBand="0" w:evenVBand="0" w:oddHBand="0" w:evenHBand="1" w:firstRowFirstColumn="0" w:firstRowLastColumn="0" w:lastRowFirstColumn="0" w:lastRowLastColumn="0"/>
            </w:pPr>
          </w:p>
        </w:tc>
      </w:tr>
      <w:tr w:rsidR="00350E76" w:rsidRPr="002176DA" w14:paraId="11EA484B" w14:textId="77777777" w:rsidTr="00350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3FFA7BC9" w14:textId="77777777" w:rsidR="00350E76" w:rsidRPr="001A424B" w:rsidRDefault="00350E76" w:rsidP="001A424B">
            <w:pPr>
              <w:pStyle w:val="TableParagraph"/>
            </w:pPr>
          </w:p>
        </w:tc>
        <w:tc>
          <w:tcPr>
            <w:tcW w:w="3330" w:type="dxa"/>
          </w:tcPr>
          <w:p w14:paraId="076BB773" w14:textId="77777777" w:rsidR="00350E76" w:rsidRPr="001A424B" w:rsidRDefault="00350E76"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4A6959B2" w14:textId="77777777" w:rsidR="00350E76" w:rsidRPr="001A424B" w:rsidRDefault="00350E76"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46A2CDDE" w14:textId="77777777" w:rsidR="00350E76" w:rsidRPr="001A424B" w:rsidRDefault="00350E76" w:rsidP="001A424B">
            <w:pPr>
              <w:pStyle w:val="TableParagraph"/>
              <w:cnfStyle w:val="000000100000" w:firstRow="0" w:lastRow="0" w:firstColumn="0" w:lastColumn="0" w:oddVBand="0" w:evenVBand="0" w:oddHBand="1" w:evenHBand="0" w:firstRowFirstColumn="0" w:firstRowLastColumn="0" w:lastRowFirstColumn="0" w:lastRowLastColumn="0"/>
            </w:pPr>
          </w:p>
        </w:tc>
        <w:tc>
          <w:tcPr>
            <w:tcW w:w="1843" w:type="dxa"/>
          </w:tcPr>
          <w:p w14:paraId="6EC08D12" w14:textId="77777777" w:rsidR="00350E76" w:rsidRPr="00350E76" w:rsidRDefault="00350E76" w:rsidP="00350E76">
            <w:pPr>
              <w:pStyle w:val="TableParagraph"/>
              <w:cnfStyle w:val="000000100000" w:firstRow="0" w:lastRow="0" w:firstColumn="0" w:lastColumn="0" w:oddVBand="0" w:evenVBand="0" w:oddHBand="1" w:evenHBand="0" w:firstRowFirstColumn="0" w:firstRowLastColumn="0" w:lastRowFirstColumn="0" w:lastRowLastColumn="0"/>
            </w:pPr>
          </w:p>
        </w:tc>
        <w:tc>
          <w:tcPr>
            <w:tcW w:w="2268" w:type="dxa"/>
          </w:tcPr>
          <w:p w14:paraId="6BF0DA0E" w14:textId="77777777" w:rsidR="00350E76" w:rsidRPr="001A424B" w:rsidRDefault="00350E76" w:rsidP="001A424B">
            <w:pPr>
              <w:pStyle w:val="TableParagraph"/>
              <w:cnfStyle w:val="000000100000" w:firstRow="0" w:lastRow="0" w:firstColumn="0" w:lastColumn="0" w:oddVBand="0" w:evenVBand="0" w:oddHBand="1" w:evenHBand="0" w:firstRowFirstColumn="0" w:firstRowLastColumn="0" w:lastRowFirstColumn="0" w:lastRowLastColumn="0"/>
            </w:pPr>
          </w:p>
        </w:tc>
      </w:tr>
    </w:tbl>
    <w:p w14:paraId="4098CBD9" w14:textId="77777777" w:rsidR="00F7377F" w:rsidRDefault="00F7377F" w:rsidP="001A424B">
      <w:bookmarkStart w:id="247" w:name="_Appendix_10:_Salvage"/>
      <w:bookmarkStart w:id="248" w:name="_Annexe_10_:"/>
      <w:bookmarkStart w:id="249" w:name="_Toc227059591"/>
      <w:bookmarkEnd w:id="247"/>
      <w:bookmarkEnd w:id="248"/>
      <w:r>
        <w:br w:type="page"/>
      </w:r>
    </w:p>
    <w:p w14:paraId="1C578C64" w14:textId="7C50BE13" w:rsidR="006D3679" w:rsidRPr="002F030A" w:rsidRDefault="00CC52AA" w:rsidP="00350E76">
      <w:pPr>
        <w:pStyle w:val="Titre3"/>
      </w:pPr>
      <w:r w:rsidRPr="002F030A">
        <w:lastRenderedPageBreak/>
        <w:t>A</w:t>
      </w:r>
      <w:bookmarkStart w:id="250" w:name="_Toc528139413"/>
      <w:r w:rsidRPr="002F030A">
        <w:t>nnexe 10 : Formulaire de documentation du sauvetage</w:t>
      </w:r>
      <w:bookmarkEnd w:id="249"/>
    </w:p>
    <w:p w14:paraId="14CC2094" w14:textId="70C96888" w:rsidR="006D3679" w:rsidRPr="002176DA" w:rsidRDefault="008E2F36" w:rsidP="00350E76">
      <w:r w:rsidRPr="002176DA">
        <w:t>[Modifiez le formulaire ou insérez un autre formulaire. Les cellules vides du formulaire seront remplies en cas d’urgence.]</w:t>
      </w:r>
    </w:p>
    <w:tbl>
      <w:tblPr>
        <w:tblStyle w:val="CCIweb"/>
        <w:tblW w:w="14084" w:type="dxa"/>
        <w:tblLayout w:type="fixed"/>
        <w:tblCellMar>
          <w:top w:w="68" w:type="dxa"/>
          <w:bottom w:w="68" w:type="dxa"/>
        </w:tblCellMar>
        <w:tblLook w:val="0420" w:firstRow="1" w:lastRow="0" w:firstColumn="0" w:lastColumn="0" w:noHBand="0" w:noVBand="1"/>
      </w:tblPr>
      <w:tblGrid>
        <w:gridCol w:w="2491"/>
        <w:gridCol w:w="3253"/>
        <w:gridCol w:w="3253"/>
        <w:gridCol w:w="3254"/>
        <w:gridCol w:w="1833"/>
      </w:tblGrid>
      <w:tr w:rsidR="003B1184" w:rsidRPr="002176DA" w14:paraId="2929664E" w14:textId="77777777" w:rsidTr="00350E76">
        <w:trPr>
          <w:cnfStyle w:val="100000000000" w:firstRow="1" w:lastRow="0" w:firstColumn="0" w:lastColumn="0" w:oddVBand="0" w:evenVBand="0" w:oddHBand="0" w:evenHBand="0" w:firstRowFirstColumn="0" w:firstRowLastColumn="0" w:lastRowFirstColumn="0" w:lastRowLastColumn="0"/>
        </w:trPr>
        <w:tc>
          <w:tcPr>
            <w:tcW w:w="2491" w:type="dxa"/>
          </w:tcPr>
          <w:p w14:paraId="0E84F3D3" w14:textId="4ACE5F50" w:rsidR="003A6C38" w:rsidRPr="002176DA" w:rsidRDefault="003A6C38" w:rsidP="00350E76">
            <w:pPr>
              <w:pStyle w:val="TableHeading"/>
              <w:rPr>
                <w:b w:val="0"/>
                <w:bCs/>
              </w:rPr>
            </w:pPr>
            <w:r w:rsidRPr="002176DA">
              <w:t>Numéro d’identification</w:t>
            </w:r>
          </w:p>
        </w:tc>
        <w:tc>
          <w:tcPr>
            <w:tcW w:w="3253" w:type="dxa"/>
          </w:tcPr>
          <w:p w14:paraId="1D8AAE69" w14:textId="77777777" w:rsidR="003A6C38" w:rsidRPr="002176DA" w:rsidRDefault="003A6C38" w:rsidP="00350E76">
            <w:pPr>
              <w:pStyle w:val="TableHeading"/>
              <w:rPr>
                <w:b w:val="0"/>
                <w:bCs/>
              </w:rPr>
            </w:pPr>
            <w:r w:rsidRPr="002176DA">
              <w:t>Objet(s)</w:t>
            </w:r>
          </w:p>
        </w:tc>
        <w:tc>
          <w:tcPr>
            <w:tcW w:w="3253" w:type="dxa"/>
          </w:tcPr>
          <w:p w14:paraId="6C51B3EE" w14:textId="252F5175" w:rsidR="003A6C38" w:rsidRPr="002176DA" w:rsidRDefault="003A6C38" w:rsidP="00350E76">
            <w:pPr>
              <w:pStyle w:val="TableHeading"/>
              <w:rPr>
                <w:b w:val="0"/>
                <w:bCs/>
              </w:rPr>
            </w:pPr>
            <w:r w:rsidRPr="002176DA">
              <w:t>Dommage</w:t>
            </w:r>
            <w:r w:rsidR="008E6C73">
              <w:t>s</w:t>
            </w:r>
            <w:r w:rsidRPr="002176DA">
              <w:t xml:space="preserve"> (type, degré)</w:t>
            </w:r>
          </w:p>
        </w:tc>
        <w:tc>
          <w:tcPr>
            <w:tcW w:w="3254" w:type="dxa"/>
          </w:tcPr>
          <w:p w14:paraId="15709DBC" w14:textId="79A0F2CF" w:rsidR="003A6C38" w:rsidRPr="002176DA" w:rsidRDefault="003A6C38" w:rsidP="00350E76">
            <w:pPr>
              <w:pStyle w:val="TableHeading"/>
              <w:rPr>
                <w:b w:val="0"/>
                <w:bCs/>
              </w:rPr>
            </w:pPr>
            <w:r w:rsidRPr="002176DA">
              <w:t>Action requise</w:t>
            </w:r>
          </w:p>
        </w:tc>
        <w:tc>
          <w:tcPr>
            <w:tcW w:w="1833" w:type="dxa"/>
          </w:tcPr>
          <w:p w14:paraId="1C5FFAE8" w14:textId="456B51ED" w:rsidR="003A6C38" w:rsidRPr="00350E76" w:rsidRDefault="003A6C38" w:rsidP="00350E76">
            <w:pPr>
              <w:pStyle w:val="TableHeading"/>
              <w:jc w:val="center"/>
              <w:rPr>
                <w:b w:val="0"/>
              </w:rPr>
            </w:pPr>
            <w:r w:rsidRPr="00350E76">
              <w:t xml:space="preserve">Objet prioritaire </w:t>
            </w:r>
            <w:r w:rsidRPr="00350E76">
              <w:br/>
              <w:t>(oui ou non)</w:t>
            </w:r>
          </w:p>
        </w:tc>
      </w:tr>
      <w:tr w:rsidR="003B1184" w:rsidRPr="002176DA" w14:paraId="5474D71D" w14:textId="77777777" w:rsidTr="00350E76">
        <w:trPr>
          <w:cnfStyle w:val="000000100000" w:firstRow="0" w:lastRow="0" w:firstColumn="0" w:lastColumn="0" w:oddVBand="0" w:evenVBand="0" w:oddHBand="1" w:evenHBand="0" w:firstRowFirstColumn="0" w:firstRowLastColumn="0" w:lastRowFirstColumn="0" w:lastRowLastColumn="0"/>
        </w:trPr>
        <w:tc>
          <w:tcPr>
            <w:tcW w:w="2491" w:type="dxa"/>
          </w:tcPr>
          <w:p w14:paraId="344697E0" w14:textId="196F511D" w:rsidR="003F4C3D" w:rsidRPr="00350E76" w:rsidRDefault="003F4C3D" w:rsidP="00350E76">
            <w:pPr>
              <w:pStyle w:val="TableParagraph"/>
            </w:pPr>
            <w:r w:rsidRPr="00350E76">
              <w:t>[Insérer un numéro d’identification]</w:t>
            </w:r>
          </w:p>
        </w:tc>
        <w:tc>
          <w:tcPr>
            <w:tcW w:w="3253" w:type="dxa"/>
          </w:tcPr>
          <w:p w14:paraId="133D488A" w14:textId="77777777" w:rsidR="003F4C3D" w:rsidRPr="00350E76" w:rsidRDefault="003F4C3D" w:rsidP="00350E76">
            <w:pPr>
              <w:pStyle w:val="TableParagraph"/>
            </w:pPr>
          </w:p>
        </w:tc>
        <w:tc>
          <w:tcPr>
            <w:tcW w:w="3253" w:type="dxa"/>
          </w:tcPr>
          <w:p w14:paraId="311499A5" w14:textId="77777777" w:rsidR="003F4C3D" w:rsidRPr="00350E76" w:rsidRDefault="003F4C3D" w:rsidP="00350E76">
            <w:pPr>
              <w:pStyle w:val="TableParagraph"/>
            </w:pPr>
          </w:p>
        </w:tc>
        <w:tc>
          <w:tcPr>
            <w:tcW w:w="3254" w:type="dxa"/>
          </w:tcPr>
          <w:p w14:paraId="7E571BAA" w14:textId="77777777" w:rsidR="003F4C3D" w:rsidRPr="00350E76" w:rsidRDefault="003F4C3D" w:rsidP="00350E76">
            <w:pPr>
              <w:pStyle w:val="TableParagraph"/>
            </w:pPr>
          </w:p>
        </w:tc>
        <w:tc>
          <w:tcPr>
            <w:tcW w:w="1833" w:type="dxa"/>
          </w:tcPr>
          <w:p w14:paraId="6ECD48F5" w14:textId="77777777" w:rsidR="003F4C3D" w:rsidRPr="00350E76" w:rsidRDefault="003F4C3D" w:rsidP="00350E76">
            <w:pPr>
              <w:pStyle w:val="TableParagraph"/>
              <w:jc w:val="center"/>
            </w:pPr>
          </w:p>
        </w:tc>
      </w:tr>
      <w:tr w:rsidR="003B1184" w:rsidRPr="002176DA" w14:paraId="5D0C8089" w14:textId="77777777" w:rsidTr="00350E76">
        <w:trPr>
          <w:cnfStyle w:val="000000010000" w:firstRow="0" w:lastRow="0" w:firstColumn="0" w:lastColumn="0" w:oddVBand="0" w:evenVBand="0" w:oddHBand="0" w:evenHBand="1" w:firstRowFirstColumn="0" w:firstRowLastColumn="0" w:lastRowFirstColumn="0" w:lastRowLastColumn="0"/>
        </w:trPr>
        <w:tc>
          <w:tcPr>
            <w:tcW w:w="2491" w:type="dxa"/>
          </w:tcPr>
          <w:p w14:paraId="216D53F8" w14:textId="77777777" w:rsidR="003A6C38" w:rsidRPr="00350E76" w:rsidRDefault="003A6C38" w:rsidP="00350E76">
            <w:pPr>
              <w:pStyle w:val="TableParagraph"/>
            </w:pPr>
          </w:p>
        </w:tc>
        <w:tc>
          <w:tcPr>
            <w:tcW w:w="3253" w:type="dxa"/>
          </w:tcPr>
          <w:p w14:paraId="7A3B222A" w14:textId="77777777" w:rsidR="003A6C38" w:rsidRPr="00350E76" w:rsidRDefault="003A6C38" w:rsidP="00350E76">
            <w:pPr>
              <w:pStyle w:val="TableParagraph"/>
            </w:pPr>
          </w:p>
        </w:tc>
        <w:tc>
          <w:tcPr>
            <w:tcW w:w="3253" w:type="dxa"/>
          </w:tcPr>
          <w:p w14:paraId="499A93A0" w14:textId="77777777" w:rsidR="003A6C38" w:rsidRPr="00350E76" w:rsidRDefault="003A6C38" w:rsidP="00350E76">
            <w:pPr>
              <w:pStyle w:val="TableParagraph"/>
            </w:pPr>
          </w:p>
        </w:tc>
        <w:tc>
          <w:tcPr>
            <w:tcW w:w="3254" w:type="dxa"/>
          </w:tcPr>
          <w:p w14:paraId="4A1E5065" w14:textId="77777777" w:rsidR="003A6C38" w:rsidRPr="00350E76" w:rsidRDefault="003A6C38" w:rsidP="00350E76">
            <w:pPr>
              <w:pStyle w:val="TableParagraph"/>
            </w:pPr>
          </w:p>
        </w:tc>
        <w:tc>
          <w:tcPr>
            <w:tcW w:w="1833" w:type="dxa"/>
          </w:tcPr>
          <w:p w14:paraId="07FF026B" w14:textId="77777777" w:rsidR="003A6C38" w:rsidRPr="00350E76" w:rsidRDefault="003A6C38" w:rsidP="00350E76">
            <w:pPr>
              <w:pStyle w:val="TableParagraph"/>
              <w:jc w:val="center"/>
            </w:pPr>
          </w:p>
        </w:tc>
      </w:tr>
      <w:tr w:rsidR="003B1184" w:rsidRPr="002176DA" w14:paraId="2D75FC18" w14:textId="77777777" w:rsidTr="00350E76">
        <w:trPr>
          <w:cnfStyle w:val="000000100000" w:firstRow="0" w:lastRow="0" w:firstColumn="0" w:lastColumn="0" w:oddVBand="0" w:evenVBand="0" w:oddHBand="1" w:evenHBand="0" w:firstRowFirstColumn="0" w:firstRowLastColumn="0" w:lastRowFirstColumn="0" w:lastRowLastColumn="0"/>
        </w:trPr>
        <w:tc>
          <w:tcPr>
            <w:tcW w:w="2491" w:type="dxa"/>
          </w:tcPr>
          <w:p w14:paraId="43ABF46A" w14:textId="77777777" w:rsidR="003A6C38" w:rsidRPr="00350E76" w:rsidRDefault="003A6C38" w:rsidP="00350E76">
            <w:pPr>
              <w:pStyle w:val="TableParagraph"/>
            </w:pPr>
          </w:p>
        </w:tc>
        <w:tc>
          <w:tcPr>
            <w:tcW w:w="3253" w:type="dxa"/>
          </w:tcPr>
          <w:p w14:paraId="36CC6EE2" w14:textId="77777777" w:rsidR="003A6C38" w:rsidRPr="00350E76" w:rsidRDefault="003A6C38" w:rsidP="00350E76">
            <w:pPr>
              <w:pStyle w:val="TableParagraph"/>
            </w:pPr>
          </w:p>
        </w:tc>
        <w:tc>
          <w:tcPr>
            <w:tcW w:w="3253" w:type="dxa"/>
          </w:tcPr>
          <w:p w14:paraId="5BC6AEEA" w14:textId="77777777" w:rsidR="003A6C38" w:rsidRPr="00350E76" w:rsidRDefault="003A6C38" w:rsidP="00350E76">
            <w:pPr>
              <w:pStyle w:val="TableParagraph"/>
            </w:pPr>
          </w:p>
        </w:tc>
        <w:tc>
          <w:tcPr>
            <w:tcW w:w="3254" w:type="dxa"/>
          </w:tcPr>
          <w:p w14:paraId="7031268A" w14:textId="77777777" w:rsidR="003A6C38" w:rsidRPr="00350E76" w:rsidRDefault="003A6C38" w:rsidP="00350E76">
            <w:pPr>
              <w:pStyle w:val="TableParagraph"/>
            </w:pPr>
          </w:p>
        </w:tc>
        <w:tc>
          <w:tcPr>
            <w:tcW w:w="1833" w:type="dxa"/>
          </w:tcPr>
          <w:p w14:paraId="28A06CAD" w14:textId="77777777" w:rsidR="003A6C38" w:rsidRPr="00350E76" w:rsidRDefault="003A6C38" w:rsidP="00350E76">
            <w:pPr>
              <w:pStyle w:val="TableParagraph"/>
              <w:jc w:val="center"/>
            </w:pPr>
          </w:p>
        </w:tc>
      </w:tr>
      <w:tr w:rsidR="003B1184" w:rsidRPr="002176DA" w14:paraId="54D63DD7" w14:textId="77777777" w:rsidTr="00350E76">
        <w:trPr>
          <w:cnfStyle w:val="000000010000" w:firstRow="0" w:lastRow="0" w:firstColumn="0" w:lastColumn="0" w:oddVBand="0" w:evenVBand="0" w:oddHBand="0" w:evenHBand="1" w:firstRowFirstColumn="0" w:firstRowLastColumn="0" w:lastRowFirstColumn="0" w:lastRowLastColumn="0"/>
        </w:trPr>
        <w:tc>
          <w:tcPr>
            <w:tcW w:w="2491" w:type="dxa"/>
          </w:tcPr>
          <w:p w14:paraId="2254F6FE" w14:textId="77777777" w:rsidR="003A6C38" w:rsidRPr="00350E76" w:rsidRDefault="003A6C38" w:rsidP="00350E76">
            <w:pPr>
              <w:pStyle w:val="TableParagraph"/>
            </w:pPr>
          </w:p>
        </w:tc>
        <w:tc>
          <w:tcPr>
            <w:tcW w:w="3253" w:type="dxa"/>
          </w:tcPr>
          <w:p w14:paraId="309432AF" w14:textId="77777777" w:rsidR="003A6C38" w:rsidRPr="00350E76" w:rsidRDefault="003A6C38" w:rsidP="00350E76">
            <w:pPr>
              <w:pStyle w:val="TableParagraph"/>
            </w:pPr>
          </w:p>
        </w:tc>
        <w:tc>
          <w:tcPr>
            <w:tcW w:w="3253" w:type="dxa"/>
          </w:tcPr>
          <w:p w14:paraId="40693732" w14:textId="77777777" w:rsidR="003A6C38" w:rsidRPr="00350E76" w:rsidRDefault="003A6C38" w:rsidP="00350E76">
            <w:pPr>
              <w:pStyle w:val="TableParagraph"/>
            </w:pPr>
          </w:p>
        </w:tc>
        <w:tc>
          <w:tcPr>
            <w:tcW w:w="3254" w:type="dxa"/>
          </w:tcPr>
          <w:p w14:paraId="1F7747EA" w14:textId="77777777" w:rsidR="003A6C38" w:rsidRPr="00350E76" w:rsidRDefault="003A6C38" w:rsidP="00350E76">
            <w:pPr>
              <w:pStyle w:val="TableParagraph"/>
            </w:pPr>
          </w:p>
        </w:tc>
        <w:tc>
          <w:tcPr>
            <w:tcW w:w="1833" w:type="dxa"/>
          </w:tcPr>
          <w:p w14:paraId="3E0EB22D" w14:textId="77777777" w:rsidR="003A6C38" w:rsidRPr="00350E76" w:rsidRDefault="003A6C38" w:rsidP="00350E76">
            <w:pPr>
              <w:pStyle w:val="TableParagraph"/>
              <w:jc w:val="center"/>
            </w:pPr>
          </w:p>
        </w:tc>
      </w:tr>
      <w:tr w:rsidR="003B1184" w:rsidRPr="002176DA" w14:paraId="2752A9B4" w14:textId="77777777" w:rsidTr="00350E76">
        <w:trPr>
          <w:cnfStyle w:val="000000100000" w:firstRow="0" w:lastRow="0" w:firstColumn="0" w:lastColumn="0" w:oddVBand="0" w:evenVBand="0" w:oddHBand="1" w:evenHBand="0" w:firstRowFirstColumn="0" w:firstRowLastColumn="0" w:lastRowFirstColumn="0" w:lastRowLastColumn="0"/>
        </w:trPr>
        <w:tc>
          <w:tcPr>
            <w:tcW w:w="2491" w:type="dxa"/>
          </w:tcPr>
          <w:p w14:paraId="3A0F449C" w14:textId="77777777" w:rsidR="003A6C38" w:rsidRPr="00350E76" w:rsidRDefault="003A6C38" w:rsidP="00350E76">
            <w:pPr>
              <w:pStyle w:val="TableParagraph"/>
            </w:pPr>
          </w:p>
        </w:tc>
        <w:tc>
          <w:tcPr>
            <w:tcW w:w="3253" w:type="dxa"/>
          </w:tcPr>
          <w:p w14:paraId="76C7F6E6" w14:textId="77777777" w:rsidR="003A6C38" w:rsidRPr="00350E76" w:rsidRDefault="003A6C38" w:rsidP="00350E76">
            <w:pPr>
              <w:pStyle w:val="TableParagraph"/>
            </w:pPr>
          </w:p>
        </w:tc>
        <w:tc>
          <w:tcPr>
            <w:tcW w:w="3253" w:type="dxa"/>
          </w:tcPr>
          <w:p w14:paraId="7057DAC6" w14:textId="77777777" w:rsidR="003A6C38" w:rsidRPr="00350E76" w:rsidRDefault="003A6C38" w:rsidP="00350E76">
            <w:pPr>
              <w:pStyle w:val="TableParagraph"/>
            </w:pPr>
          </w:p>
        </w:tc>
        <w:tc>
          <w:tcPr>
            <w:tcW w:w="3254" w:type="dxa"/>
          </w:tcPr>
          <w:p w14:paraId="7570DCA1" w14:textId="77777777" w:rsidR="003A6C38" w:rsidRPr="00350E76" w:rsidRDefault="003A6C38" w:rsidP="00350E76">
            <w:pPr>
              <w:pStyle w:val="TableParagraph"/>
            </w:pPr>
          </w:p>
        </w:tc>
        <w:tc>
          <w:tcPr>
            <w:tcW w:w="1833" w:type="dxa"/>
          </w:tcPr>
          <w:p w14:paraId="05CD12B0" w14:textId="77777777" w:rsidR="003A6C38" w:rsidRPr="00350E76" w:rsidRDefault="003A6C38" w:rsidP="00350E76">
            <w:pPr>
              <w:pStyle w:val="TableParagraph"/>
              <w:jc w:val="center"/>
            </w:pPr>
          </w:p>
        </w:tc>
      </w:tr>
      <w:tr w:rsidR="003B1184" w:rsidRPr="002176DA" w14:paraId="3C2A80CD" w14:textId="77777777" w:rsidTr="00350E76">
        <w:trPr>
          <w:cnfStyle w:val="000000010000" w:firstRow="0" w:lastRow="0" w:firstColumn="0" w:lastColumn="0" w:oddVBand="0" w:evenVBand="0" w:oddHBand="0" w:evenHBand="1" w:firstRowFirstColumn="0" w:firstRowLastColumn="0" w:lastRowFirstColumn="0" w:lastRowLastColumn="0"/>
        </w:trPr>
        <w:tc>
          <w:tcPr>
            <w:tcW w:w="2491" w:type="dxa"/>
          </w:tcPr>
          <w:p w14:paraId="294527F9" w14:textId="77777777" w:rsidR="003A6C38" w:rsidRPr="00350E76" w:rsidRDefault="003A6C38" w:rsidP="00350E76">
            <w:pPr>
              <w:pStyle w:val="TableParagraph"/>
            </w:pPr>
          </w:p>
        </w:tc>
        <w:tc>
          <w:tcPr>
            <w:tcW w:w="3253" w:type="dxa"/>
          </w:tcPr>
          <w:p w14:paraId="5D1B3D2B" w14:textId="77777777" w:rsidR="003A6C38" w:rsidRPr="00350E76" w:rsidRDefault="003A6C38" w:rsidP="00350E76">
            <w:pPr>
              <w:pStyle w:val="TableParagraph"/>
            </w:pPr>
          </w:p>
        </w:tc>
        <w:tc>
          <w:tcPr>
            <w:tcW w:w="3253" w:type="dxa"/>
          </w:tcPr>
          <w:p w14:paraId="79067FEC" w14:textId="77777777" w:rsidR="003A6C38" w:rsidRPr="00350E76" w:rsidRDefault="003A6C38" w:rsidP="00350E76">
            <w:pPr>
              <w:pStyle w:val="TableParagraph"/>
            </w:pPr>
          </w:p>
        </w:tc>
        <w:tc>
          <w:tcPr>
            <w:tcW w:w="3254" w:type="dxa"/>
          </w:tcPr>
          <w:p w14:paraId="096670C1" w14:textId="77777777" w:rsidR="003A6C38" w:rsidRPr="00350E76" w:rsidRDefault="003A6C38" w:rsidP="00350E76">
            <w:pPr>
              <w:pStyle w:val="TableParagraph"/>
            </w:pPr>
          </w:p>
        </w:tc>
        <w:tc>
          <w:tcPr>
            <w:tcW w:w="1833" w:type="dxa"/>
          </w:tcPr>
          <w:p w14:paraId="3A0064DF" w14:textId="77777777" w:rsidR="003A6C38" w:rsidRPr="00350E76" w:rsidRDefault="003A6C38" w:rsidP="00350E76">
            <w:pPr>
              <w:pStyle w:val="TableParagraph"/>
              <w:jc w:val="center"/>
            </w:pPr>
          </w:p>
        </w:tc>
      </w:tr>
      <w:tr w:rsidR="003B1184" w:rsidRPr="002176DA" w14:paraId="746A23F3" w14:textId="77777777" w:rsidTr="00350E76">
        <w:trPr>
          <w:cnfStyle w:val="000000100000" w:firstRow="0" w:lastRow="0" w:firstColumn="0" w:lastColumn="0" w:oddVBand="0" w:evenVBand="0" w:oddHBand="1" w:evenHBand="0" w:firstRowFirstColumn="0" w:firstRowLastColumn="0" w:lastRowFirstColumn="0" w:lastRowLastColumn="0"/>
        </w:trPr>
        <w:tc>
          <w:tcPr>
            <w:tcW w:w="2491" w:type="dxa"/>
          </w:tcPr>
          <w:p w14:paraId="459BFE61" w14:textId="77777777" w:rsidR="003A6C38" w:rsidRPr="00350E76" w:rsidRDefault="003A6C38" w:rsidP="00350E76">
            <w:pPr>
              <w:pStyle w:val="TableParagraph"/>
            </w:pPr>
          </w:p>
        </w:tc>
        <w:tc>
          <w:tcPr>
            <w:tcW w:w="3253" w:type="dxa"/>
          </w:tcPr>
          <w:p w14:paraId="0C7ABB23" w14:textId="77777777" w:rsidR="003A6C38" w:rsidRPr="00350E76" w:rsidRDefault="003A6C38" w:rsidP="00350E76">
            <w:pPr>
              <w:pStyle w:val="TableParagraph"/>
            </w:pPr>
          </w:p>
        </w:tc>
        <w:tc>
          <w:tcPr>
            <w:tcW w:w="3253" w:type="dxa"/>
          </w:tcPr>
          <w:p w14:paraId="5B69F6C5" w14:textId="77777777" w:rsidR="003A6C38" w:rsidRPr="00350E76" w:rsidRDefault="003A6C38" w:rsidP="00350E76">
            <w:pPr>
              <w:pStyle w:val="TableParagraph"/>
            </w:pPr>
          </w:p>
        </w:tc>
        <w:tc>
          <w:tcPr>
            <w:tcW w:w="3254" w:type="dxa"/>
          </w:tcPr>
          <w:p w14:paraId="0B2CC13B" w14:textId="77777777" w:rsidR="003A6C38" w:rsidRPr="00350E76" w:rsidRDefault="003A6C38" w:rsidP="00350E76">
            <w:pPr>
              <w:pStyle w:val="TableParagraph"/>
            </w:pPr>
          </w:p>
        </w:tc>
        <w:tc>
          <w:tcPr>
            <w:tcW w:w="1833" w:type="dxa"/>
          </w:tcPr>
          <w:p w14:paraId="4EFDA9DB" w14:textId="77777777" w:rsidR="003A6C38" w:rsidRPr="00350E76" w:rsidRDefault="003A6C38" w:rsidP="00350E76">
            <w:pPr>
              <w:pStyle w:val="TableParagraph"/>
              <w:jc w:val="center"/>
            </w:pPr>
          </w:p>
        </w:tc>
      </w:tr>
      <w:tr w:rsidR="003B1184" w:rsidRPr="002176DA" w14:paraId="074841E5" w14:textId="77777777" w:rsidTr="00350E76">
        <w:trPr>
          <w:cnfStyle w:val="000000010000" w:firstRow="0" w:lastRow="0" w:firstColumn="0" w:lastColumn="0" w:oddVBand="0" w:evenVBand="0" w:oddHBand="0" w:evenHBand="1" w:firstRowFirstColumn="0" w:firstRowLastColumn="0" w:lastRowFirstColumn="0" w:lastRowLastColumn="0"/>
        </w:trPr>
        <w:tc>
          <w:tcPr>
            <w:tcW w:w="2491" w:type="dxa"/>
          </w:tcPr>
          <w:p w14:paraId="26F228F9" w14:textId="77777777" w:rsidR="003A6C38" w:rsidRPr="00350E76" w:rsidRDefault="003A6C38" w:rsidP="00350E76">
            <w:pPr>
              <w:pStyle w:val="TableParagraph"/>
            </w:pPr>
          </w:p>
        </w:tc>
        <w:tc>
          <w:tcPr>
            <w:tcW w:w="3253" w:type="dxa"/>
          </w:tcPr>
          <w:p w14:paraId="331AB080" w14:textId="77777777" w:rsidR="003A6C38" w:rsidRPr="00350E76" w:rsidRDefault="003A6C38" w:rsidP="00350E76">
            <w:pPr>
              <w:pStyle w:val="TableParagraph"/>
            </w:pPr>
          </w:p>
        </w:tc>
        <w:tc>
          <w:tcPr>
            <w:tcW w:w="3253" w:type="dxa"/>
          </w:tcPr>
          <w:p w14:paraId="21F1E263" w14:textId="77777777" w:rsidR="003A6C38" w:rsidRPr="00350E76" w:rsidRDefault="003A6C38" w:rsidP="00350E76">
            <w:pPr>
              <w:pStyle w:val="TableParagraph"/>
            </w:pPr>
          </w:p>
        </w:tc>
        <w:tc>
          <w:tcPr>
            <w:tcW w:w="3254" w:type="dxa"/>
          </w:tcPr>
          <w:p w14:paraId="5786B92B" w14:textId="77777777" w:rsidR="003A6C38" w:rsidRPr="00350E76" w:rsidRDefault="003A6C38" w:rsidP="00350E76">
            <w:pPr>
              <w:pStyle w:val="TableParagraph"/>
            </w:pPr>
          </w:p>
        </w:tc>
        <w:tc>
          <w:tcPr>
            <w:tcW w:w="1833" w:type="dxa"/>
          </w:tcPr>
          <w:p w14:paraId="667A9237" w14:textId="77777777" w:rsidR="003A6C38" w:rsidRPr="00350E76" w:rsidRDefault="003A6C38" w:rsidP="00350E76">
            <w:pPr>
              <w:pStyle w:val="TableParagraph"/>
              <w:jc w:val="center"/>
            </w:pPr>
          </w:p>
        </w:tc>
      </w:tr>
      <w:tr w:rsidR="003B1184" w:rsidRPr="002176DA" w14:paraId="34E30083" w14:textId="77777777" w:rsidTr="00350E76">
        <w:trPr>
          <w:cnfStyle w:val="000000100000" w:firstRow="0" w:lastRow="0" w:firstColumn="0" w:lastColumn="0" w:oddVBand="0" w:evenVBand="0" w:oddHBand="1" w:evenHBand="0" w:firstRowFirstColumn="0" w:firstRowLastColumn="0" w:lastRowFirstColumn="0" w:lastRowLastColumn="0"/>
        </w:trPr>
        <w:tc>
          <w:tcPr>
            <w:tcW w:w="2491" w:type="dxa"/>
          </w:tcPr>
          <w:p w14:paraId="7A148F9B" w14:textId="77777777" w:rsidR="003A6C38" w:rsidRPr="00350E76" w:rsidRDefault="003A6C38" w:rsidP="00350E76">
            <w:pPr>
              <w:pStyle w:val="TableParagraph"/>
            </w:pPr>
          </w:p>
        </w:tc>
        <w:tc>
          <w:tcPr>
            <w:tcW w:w="3253" w:type="dxa"/>
          </w:tcPr>
          <w:p w14:paraId="01D62DF7" w14:textId="77777777" w:rsidR="003A6C38" w:rsidRPr="00350E76" w:rsidRDefault="003A6C38" w:rsidP="00350E76">
            <w:pPr>
              <w:pStyle w:val="TableParagraph"/>
            </w:pPr>
          </w:p>
        </w:tc>
        <w:tc>
          <w:tcPr>
            <w:tcW w:w="3253" w:type="dxa"/>
          </w:tcPr>
          <w:p w14:paraId="10AE0B90" w14:textId="77777777" w:rsidR="003A6C38" w:rsidRPr="00350E76" w:rsidRDefault="003A6C38" w:rsidP="00350E76">
            <w:pPr>
              <w:pStyle w:val="TableParagraph"/>
            </w:pPr>
          </w:p>
        </w:tc>
        <w:tc>
          <w:tcPr>
            <w:tcW w:w="3254" w:type="dxa"/>
          </w:tcPr>
          <w:p w14:paraId="7FFE5AF1" w14:textId="77777777" w:rsidR="003A6C38" w:rsidRPr="00350E76" w:rsidRDefault="003A6C38" w:rsidP="00350E76">
            <w:pPr>
              <w:pStyle w:val="TableParagraph"/>
            </w:pPr>
          </w:p>
        </w:tc>
        <w:tc>
          <w:tcPr>
            <w:tcW w:w="1833" w:type="dxa"/>
          </w:tcPr>
          <w:p w14:paraId="5BF3D945" w14:textId="77777777" w:rsidR="003A6C38" w:rsidRPr="00350E76" w:rsidRDefault="003A6C38" w:rsidP="00350E76">
            <w:pPr>
              <w:pStyle w:val="TableParagraph"/>
              <w:jc w:val="center"/>
            </w:pPr>
          </w:p>
        </w:tc>
      </w:tr>
      <w:tr w:rsidR="003B1184" w:rsidRPr="002176DA" w14:paraId="1E7D10C9" w14:textId="77777777" w:rsidTr="00350E76">
        <w:trPr>
          <w:cnfStyle w:val="000000010000" w:firstRow="0" w:lastRow="0" w:firstColumn="0" w:lastColumn="0" w:oddVBand="0" w:evenVBand="0" w:oddHBand="0" w:evenHBand="1" w:firstRowFirstColumn="0" w:firstRowLastColumn="0" w:lastRowFirstColumn="0" w:lastRowLastColumn="0"/>
        </w:trPr>
        <w:tc>
          <w:tcPr>
            <w:tcW w:w="2491" w:type="dxa"/>
          </w:tcPr>
          <w:p w14:paraId="03977045" w14:textId="77777777" w:rsidR="003A6C38" w:rsidRPr="00350E76" w:rsidRDefault="003A6C38" w:rsidP="00350E76">
            <w:pPr>
              <w:pStyle w:val="TableParagraph"/>
            </w:pPr>
          </w:p>
        </w:tc>
        <w:tc>
          <w:tcPr>
            <w:tcW w:w="3253" w:type="dxa"/>
          </w:tcPr>
          <w:p w14:paraId="63BAAFE7" w14:textId="77777777" w:rsidR="003A6C38" w:rsidRPr="00350E76" w:rsidRDefault="003A6C38" w:rsidP="00350E76">
            <w:pPr>
              <w:pStyle w:val="TableParagraph"/>
            </w:pPr>
          </w:p>
        </w:tc>
        <w:tc>
          <w:tcPr>
            <w:tcW w:w="3253" w:type="dxa"/>
          </w:tcPr>
          <w:p w14:paraId="0BFB0A89" w14:textId="77777777" w:rsidR="003A6C38" w:rsidRPr="00350E76" w:rsidRDefault="003A6C38" w:rsidP="00350E76">
            <w:pPr>
              <w:pStyle w:val="TableParagraph"/>
            </w:pPr>
          </w:p>
        </w:tc>
        <w:tc>
          <w:tcPr>
            <w:tcW w:w="3254" w:type="dxa"/>
          </w:tcPr>
          <w:p w14:paraId="38CFE68A" w14:textId="77777777" w:rsidR="003A6C38" w:rsidRPr="00350E76" w:rsidRDefault="003A6C38" w:rsidP="00350E76">
            <w:pPr>
              <w:pStyle w:val="TableParagraph"/>
            </w:pPr>
          </w:p>
        </w:tc>
        <w:tc>
          <w:tcPr>
            <w:tcW w:w="1833" w:type="dxa"/>
          </w:tcPr>
          <w:p w14:paraId="1ACBFB86" w14:textId="77777777" w:rsidR="003A6C38" w:rsidRPr="00350E76" w:rsidRDefault="003A6C38" w:rsidP="00350E76">
            <w:pPr>
              <w:pStyle w:val="TableParagraph"/>
              <w:jc w:val="center"/>
            </w:pPr>
          </w:p>
        </w:tc>
      </w:tr>
      <w:tr w:rsidR="003B1184" w:rsidRPr="002176DA" w14:paraId="64585FF9" w14:textId="77777777" w:rsidTr="00350E76">
        <w:trPr>
          <w:cnfStyle w:val="000000100000" w:firstRow="0" w:lastRow="0" w:firstColumn="0" w:lastColumn="0" w:oddVBand="0" w:evenVBand="0" w:oddHBand="1" w:evenHBand="0" w:firstRowFirstColumn="0" w:firstRowLastColumn="0" w:lastRowFirstColumn="0" w:lastRowLastColumn="0"/>
        </w:trPr>
        <w:tc>
          <w:tcPr>
            <w:tcW w:w="2491" w:type="dxa"/>
          </w:tcPr>
          <w:p w14:paraId="3EF99EF9" w14:textId="77777777" w:rsidR="003A6C38" w:rsidRPr="00350E76" w:rsidRDefault="003A6C38" w:rsidP="00350E76">
            <w:pPr>
              <w:pStyle w:val="TableParagraph"/>
            </w:pPr>
          </w:p>
        </w:tc>
        <w:tc>
          <w:tcPr>
            <w:tcW w:w="3253" w:type="dxa"/>
          </w:tcPr>
          <w:p w14:paraId="095499E4" w14:textId="77777777" w:rsidR="003A6C38" w:rsidRPr="00350E76" w:rsidRDefault="003A6C38" w:rsidP="00350E76">
            <w:pPr>
              <w:pStyle w:val="TableParagraph"/>
            </w:pPr>
          </w:p>
        </w:tc>
        <w:tc>
          <w:tcPr>
            <w:tcW w:w="3253" w:type="dxa"/>
          </w:tcPr>
          <w:p w14:paraId="0DA074BB" w14:textId="77777777" w:rsidR="003A6C38" w:rsidRPr="00350E76" w:rsidRDefault="003A6C38" w:rsidP="00350E76">
            <w:pPr>
              <w:pStyle w:val="TableParagraph"/>
            </w:pPr>
          </w:p>
        </w:tc>
        <w:tc>
          <w:tcPr>
            <w:tcW w:w="3254" w:type="dxa"/>
          </w:tcPr>
          <w:p w14:paraId="5FAAE68D" w14:textId="77777777" w:rsidR="003A6C38" w:rsidRPr="00350E76" w:rsidRDefault="003A6C38" w:rsidP="00350E76">
            <w:pPr>
              <w:pStyle w:val="TableParagraph"/>
            </w:pPr>
          </w:p>
        </w:tc>
        <w:tc>
          <w:tcPr>
            <w:tcW w:w="1833" w:type="dxa"/>
          </w:tcPr>
          <w:p w14:paraId="3A5B870A" w14:textId="77777777" w:rsidR="003A6C38" w:rsidRPr="00350E76" w:rsidRDefault="003A6C38" w:rsidP="00350E76">
            <w:pPr>
              <w:pStyle w:val="TableParagraph"/>
              <w:jc w:val="center"/>
            </w:pPr>
          </w:p>
        </w:tc>
      </w:tr>
      <w:tr w:rsidR="003B1184" w:rsidRPr="002176DA" w14:paraId="10171ECC" w14:textId="77777777" w:rsidTr="00350E76">
        <w:trPr>
          <w:cnfStyle w:val="000000010000" w:firstRow="0" w:lastRow="0" w:firstColumn="0" w:lastColumn="0" w:oddVBand="0" w:evenVBand="0" w:oddHBand="0" w:evenHBand="1" w:firstRowFirstColumn="0" w:firstRowLastColumn="0" w:lastRowFirstColumn="0" w:lastRowLastColumn="0"/>
        </w:trPr>
        <w:tc>
          <w:tcPr>
            <w:tcW w:w="2491" w:type="dxa"/>
          </w:tcPr>
          <w:p w14:paraId="2D66CF64" w14:textId="77777777" w:rsidR="003A6C38" w:rsidRPr="00350E76" w:rsidRDefault="003A6C38" w:rsidP="00350E76">
            <w:pPr>
              <w:pStyle w:val="TableParagraph"/>
            </w:pPr>
          </w:p>
        </w:tc>
        <w:tc>
          <w:tcPr>
            <w:tcW w:w="3253" w:type="dxa"/>
          </w:tcPr>
          <w:p w14:paraId="5C2EF370" w14:textId="77777777" w:rsidR="003A6C38" w:rsidRPr="00350E76" w:rsidRDefault="003A6C38" w:rsidP="00350E76">
            <w:pPr>
              <w:pStyle w:val="TableParagraph"/>
            </w:pPr>
          </w:p>
        </w:tc>
        <w:tc>
          <w:tcPr>
            <w:tcW w:w="3253" w:type="dxa"/>
          </w:tcPr>
          <w:p w14:paraId="103DEDCD" w14:textId="77777777" w:rsidR="003A6C38" w:rsidRPr="00350E76" w:rsidRDefault="003A6C38" w:rsidP="00350E76">
            <w:pPr>
              <w:pStyle w:val="TableParagraph"/>
            </w:pPr>
          </w:p>
        </w:tc>
        <w:tc>
          <w:tcPr>
            <w:tcW w:w="3254" w:type="dxa"/>
          </w:tcPr>
          <w:p w14:paraId="32D88A58" w14:textId="77777777" w:rsidR="003A6C38" w:rsidRPr="00350E76" w:rsidRDefault="003A6C38" w:rsidP="00350E76">
            <w:pPr>
              <w:pStyle w:val="TableParagraph"/>
            </w:pPr>
          </w:p>
        </w:tc>
        <w:tc>
          <w:tcPr>
            <w:tcW w:w="1833" w:type="dxa"/>
          </w:tcPr>
          <w:p w14:paraId="384026A3" w14:textId="77777777" w:rsidR="003A6C38" w:rsidRPr="00350E76" w:rsidRDefault="003A6C38" w:rsidP="00350E76">
            <w:pPr>
              <w:pStyle w:val="TableParagraph"/>
              <w:jc w:val="center"/>
            </w:pPr>
          </w:p>
        </w:tc>
      </w:tr>
      <w:tr w:rsidR="003B1184" w:rsidRPr="002176DA" w14:paraId="748BDE78" w14:textId="77777777" w:rsidTr="00350E76">
        <w:trPr>
          <w:cnfStyle w:val="000000100000" w:firstRow="0" w:lastRow="0" w:firstColumn="0" w:lastColumn="0" w:oddVBand="0" w:evenVBand="0" w:oddHBand="1" w:evenHBand="0" w:firstRowFirstColumn="0" w:firstRowLastColumn="0" w:lastRowFirstColumn="0" w:lastRowLastColumn="0"/>
        </w:trPr>
        <w:tc>
          <w:tcPr>
            <w:tcW w:w="2491" w:type="dxa"/>
          </w:tcPr>
          <w:p w14:paraId="62053AF2" w14:textId="77777777" w:rsidR="003A6C38" w:rsidRPr="00350E76" w:rsidRDefault="003A6C38" w:rsidP="00350E76">
            <w:pPr>
              <w:pStyle w:val="TableParagraph"/>
            </w:pPr>
          </w:p>
        </w:tc>
        <w:tc>
          <w:tcPr>
            <w:tcW w:w="3253" w:type="dxa"/>
          </w:tcPr>
          <w:p w14:paraId="7DB330A6" w14:textId="77777777" w:rsidR="003A6C38" w:rsidRPr="00350E76" w:rsidRDefault="003A6C38" w:rsidP="00350E76">
            <w:pPr>
              <w:pStyle w:val="TableParagraph"/>
            </w:pPr>
          </w:p>
        </w:tc>
        <w:tc>
          <w:tcPr>
            <w:tcW w:w="3253" w:type="dxa"/>
          </w:tcPr>
          <w:p w14:paraId="5E5E4F3B" w14:textId="77777777" w:rsidR="003A6C38" w:rsidRPr="00350E76" w:rsidRDefault="003A6C38" w:rsidP="00350E76">
            <w:pPr>
              <w:pStyle w:val="TableParagraph"/>
            </w:pPr>
          </w:p>
        </w:tc>
        <w:tc>
          <w:tcPr>
            <w:tcW w:w="3254" w:type="dxa"/>
          </w:tcPr>
          <w:p w14:paraId="63127F3F" w14:textId="77777777" w:rsidR="003A6C38" w:rsidRPr="00350E76" w:rsidRDefault="003A6C38" w:rsidP="00350E76">
            <w:pPr>
              <w:pStyle w:val="TableParagraph"/>
            </w:pPr>
          </w:p>
        </w:tc>
        <w:tc>
          <w:tcPr>
            <w:tcW w:w="1833" w:type="dxa"/>
          </w:tcPr>
          <w:p w14:paraId="57A8748B" w14:textId="77777777" w:rsidR="003A6C38" w:rsidRPr="00350E76" w:rsidRDefault="003A6C38" w:rsidP="00350E76">
            <w:pPr>
              <w:pStyle w:val="TableParagraph"/>
              <w:jc w:val="center"/>
            </w:pPr>
          </w:p>
        </w:tc>
      </w:tr>
      <w:tr w:rsidR="00887839" w:rsidRPr="002176DA" w14:paraId="59BA696A" w14:textId="77777777" w:rsidTr="00350E76">
        <w:trPr>
          <w:cnfStyle w:val="000000010000" w:firstRow="0" w:lastRow="0" w:firstColumn="0" w:lastColumn="0" w:oddVBand="0" w:evenVBand="0" w:oddHBand="0" w:evenHBand="1" w:firstRowFirstColumn="0" w:firstRowLastColumn="0" w:lastRowFirstColumn="0" w:lastRowLastColumn="0"/>
        </w:trPr>
        <w:tc>
          <w:tcPr>
            <w:tcW w:w="2491" w:type="dxa"/>
          </w:tcPr>
          <w:p w14:paraId="4810427C" w14:textId="77777777" w:rsidR="00887839" w:rsidRPr="00350E76" w:rsidRDefault="00887839" w:rsidP="00350E76">
            <w:pPr>
              <w:pStyle w:val="TableParagraph"/>
            </w:pPr>
          </w:p>
        </w:tc>
        <w:tc>
          <w:tcPr>
            <w:tcW w:w="3253" w:type="dxa"/>
          </w:tcPr>
          <w:p w14:paraId="32D36584" w14:textId="77777777" w:rsidR="00887839" w:rsidRPr="00350E76" w:rsidRDefault="00887839" w:rsidP="00350E76">
            <w:pPr>
              <w:pStyle w:val="TableParagraph"/>
            </w:pPr>
          </w:p>
        </w:tc>
        <w:tc>
          <w:tcPr>
            <w:tcW w:w="3253" w:type="dxa"/>
          </w:tcPr>
          <w:p w14:paraId="72EA43F4" w14:textId="77777777" w:rsidR="00887839" w:rsidRPr="00350E76" w:rsidRDefault="00887839" w:rsidP="00350E76">
            <w:pPr>
              <w:pStyle w:val="TableParagraph"/>
            </w:pPr>
          </w:p>
        </w:tc>
        <w:tc>
          <w:tcPr>
            <w:tcW w:w="3254" w:type="dxa"/>
          </w:tcPr>
          <w:p w14:paraId="203DE107" w14:textId="77777777" w:rsidR="00887839" w:rsidRPr="00350E76" w:rsidRDefault="00887839" w:rsidP="00350E76">
            <w:pPr>
              <w:pStyle w:val="TableParagraph"/>
            </w:pPr>
          </w:p>
        </w:tc>
        <w:tc>
          <w:tcPr>
            <w:tcW w:w="1833" w:type="dxa"/>
          </w:tcPr>
          <w:p w14:paraId="00EE86EA" w14:textId="77777777" w:rsidR="00887839" w:rsidRPr="00350E76" w:rsidRDefault="00887839" w:rsidP="00350E76">
            <w:pPr>
              <w:pStyle w:val="TableParagraph"/>
              <w:jc w:val="center"/>
            </w:pPr>
          </w:p>
        </w:tc>
      </w:tr>
      <w:tr w:rsidR="00887839" w:rsidRPr="002176DA" w14:paraId="7FCADB1E" w14:textId="77777777" w:rsidTr="00350E76">
        <w:trPr>
          <w:cnfStyle w:val="000000100000" w:firstRow="0" w:lastRow="0" w:firstColumn="0" w:lastColumn="0" w:oddVBand="0" w:evenVBand="0" w:oddHBand="1" w:evenHBand="0" w:firstRowFirstColumn="0" w:firstRowLastColumn="0" w:lastRowFirstColumn="0" w:lastRowLastColumn="0"/>
        </w:trPr>
        <w:tc>
          <w:tcPr>
            <w:tcW w:w="2491" w:type="dxa"/>
          </w:tcPr>
          <w:p w14:paraId="5F6B005E" w14:textId="77777777" w:rsidR="00887839" w:rsidRPr="00350E76" w:rsidRDefault="00887839" w:rsidP="00350E76">
            <w:pPr>
              <w:pStyle w:val="TableParagraph"/>
            </w:pPr>
          </w:p>
        </w:tc>
        <w:tc>
          <w:tcPr>
            <w:tcW w:w="3253" w:type="dxa"/>
          </w:tcPr>
          <w:p w14:paraId="26F9FAEE" w14:textId="77777777" w:rsidR="00887839" w:rsidRPr="00350E76" w:rsidRDefault="00887839" w:rsidP="00350E76">
            <w:pPr>
              <w:pStyle w:val="TableParagraph"/>
            </w:pPr>
          </w:p>
        </w:tc>
        <w:tc>
          <w:tcPr>
            <w:tcW w:w="3253" w:type="dxa"/>
          </w:tcPr>
          <w:p w14:paraId="5F1C3BB3" w14:textId="77777777" w:rsidR="00887839" w:rsidRPr="00350E76" w:rsidRDefault="00887839" w:rsidP="00350E76">
            <w:pPr>
              <w:pStyle w:val="TableParagraph"/>
            </w:pPr>
          </w:p>
        </w:tc>
        <w:tc>
          <w:tcPr>
            <w:tcW w:w="3254" w:type="dxa"/>
          </w:tcPr>
          <w:p w14:paraId="592B278E" w14:textId="77777777" w:rsidR="00887839" w:rsidRPr="00350E76" w:rsidRDefault="00887839" w:rsidP="00350E76">
            <w:pPr>
              <w:pStyle w:val="TableParagraph"/>
            </w:pPr>
          </w:p>
        </w:tc>
        <w:tc>
          <w:tcPr>
            <w:tcW w:w="1833" w:type="dxa"/>
          </w:tcPr>
          <w:p w14:paraId="67995125" w14:textId="77777777" w:rsidR="00887839" w:rsidRPr="00350E76" w:rsidRDefault="00887839" w:rsidP="00350E76">
            <w:pPr>
              <w:pStyle w:val="TableParagraph"/>
              <w:jc w:val="center"/>
            </w:pPr>
          </w:p>
        </w:tc>
      </w:tr>
      <w:tr w:rsidR="00350E76" w:rsidRPr="002176DA" w14:paraId="095FF834" w14:textId="77777777" w:rsidTr="00350E76">
        <w:trPr>
          <w:cnfStyle w:val="000000010000" w:firstRow="0" w:lastRow="0" w:firstColumn="0" w:lastColumn="0" w:oddVBand="0" w:evenVBand="0" w:oddHBand="0" w:evenHBand="1" w:firstRowFirstColumn="0" w:firstRowLastColumn="0" w:lastRowFirstColumn="0" w:lastRowLastColumn="0"/>
        </w:trPr>
        <w:tc>
          <w:tcPr>
            <w:tcW w:w="2491" w:type="dxa"/>
          </w:tcPr>
          <w:p w14:paraId="5FD383C1" w14:textId="77777777" w:rsidR="00350E76" w:rsidRPr="00350E76" w:rsidRDefault="00350E76" w:rsidP="00350E76">
            <w:pPr>
              <w:pStyle w:val="TableParagraph"/>
            </w:pPr>
          </w:p>
        </w:tc>
        <w:tc>
          <w:tcPr>
            <w:tcW w:w="3253" w:type="dxa"/>
          </w:tcPr>
          <w:p w14:paraId="50725AC7" w14:textId="77777777" w:rsidR="00350E76" w:rsidRPr="00350E76" w:rsidRDefault="00350E76" w:rsidP="00350E76">
            <w:pPr>
              <w:pStyle w:val="TableParagraph"/>
            </w:pPr>
          </w:p>
        </w:tc>
        <w:tc>
          <w:tcPr>
            <w:tcW w:w="3253" w:type="dxa"/>
          </w:tcPr>
          <w:p w14:paraId="4E117210" w14:textId="77777777" w:rsidR="00350E76" w:rsidRPr="00350E76" w:rsidRDefault="00350E76" w:rsidP="00350E76">
            <w:pPr>
              <w:pStyle w:val="TableParagraph"/>
            </w:pPr>
          </w:p>
        </w:tc>
        <w:tc>
          <w:tcPr>
            <w:tcW w:w="3254" w:type="dxa"/>
          </w:tcPr>
          <w:p w14:paraId="0E51ADA0" w14:textId="77777777" w:rsidR="00350E76" w:rsidRPr="00350E76" w:rsidRDefault="00350E76" w:rsidP="00350E76">
            <w:pPr>
              <w:pStyle w:val="TableParagraph"/>
            </w:pPr>
          </w:p>
        </w:tc>
        <w:tc>
          <w:tcPr>
            <w:tcW w:w="1833" w:type="dxa"/>
          </w:tcPr>
          <w:p w14:paraId="6E7E967C" w14:textId="77777777" w:rsidR="00350E76" w:rsidRPr="00350E76" w:rsidRDefault="00350E76" w:rsidP="00350E76">
            <w:pPr>
              <w:pStyle w:val="TableParagraph"/>
              <w:jc w:val="center"/>
            </w:pPr>
          </w:p>
        </w:tc>
      </w:tr>
      <w:tr w:rsidR="00350E76" w:rsidRPr="002176DA" w14:paraId="26A2778D" w14:textId="77777777" w:rsidTr="00350E76">
        <w:trPr>
          <w:cnfStyle w:val="000000100000" w:firstRow="0" w:lastRow="0" w:firstColumn="0" w:lastColumn="0" w:oddVBand="0" w:evenVBand="0" w:oddHBand="1" w:evenHBand="0" w:firstRowFirstColumn="0" w:firstRowLastColumn="0" w:lastRowFirstColumn="0" w:lastRowLastColumn="0"/>
        </w:trPr>
        <w:tc>
          <w:tcPr>
            <w:tcW w:w="2491" w:type="dxa"/>
          </w:tcPr>
          <w:p w14:paraId="41C19EC2" w14:textId="77777777" w:rsidR="00350E76" w:rsidRPr="00350E76" w:rsidRDefault="00350E76" w:rsidP="00350E76">
            <w:pPr>
              <w:pStyle w:val="TableParagraph"/>
            </w:pPr>
          </w:p>
        </w:tc>
        <w:tc>
          <w:tcPr>
            <w:tcW w:w="3253" w:type="dxa"/>
          </w:tcPr>
          <w:p w14:paraId="3BF45756" w14:textId="77777777" w:rsidR="00350E76" w:rsidRPr="00350E76" w:rsidRDefault="00350E76" w:rsidP="00350E76">
            <w:pPr>
              <w:pStyle w:val="TableParagraph"/>
            </w:pPr>
          </w:p>
        </w:tc>
        <w:tc>
          <w:tcPr>
            <w:tcW w:w="3253" w:type="dxa"/>
          </w:tcPr>
          <w:p w14:paraId="27C7566F" w14:textId="77777777" w:rsidR="00350E76" w:rsidRPr="00350E76" w:rsidRDefault="00350E76" w:rsidP="00350E76">
            <w:pPr>
              <w:pStyle w:val="TableParagraph"/>
            </w:pPr>
          </w:p>
        </w:tc>
        <w:tc>
          <w:tcPr>
            <w:tcW w:w="3254" w:type="dxa"/>
          </w:tcPr>
          <w:p w14:paraId="254BB226" w14:textId="77777777" w:rsidR="00350E76" w:rsidRPr="00350E76" w:rsidRDefault="00350E76" w:rsidP="00350E76">
            <w:pPr>
              <w:pStyle w:val="TableParagraph"/>
            </w:pPr>
          </w:p>
        </w:tc>
        <w:tc>
          <w:tcPr>
            <w:tcW w:w="1833" w:type="dxa"/>
          </w:tcPr>
          <w:p w14:paraId="63FE1CC4" w14:textId="77777777" w:rsidR="00350E76" w:rsidRPr="00350E76" w:rsidRDefault="00350E76" w:rsidP="00350E76">
            <w:pPr>
              <w:pStyle w:val="TableParagraph"/>
              <w:jc w:val="center"/>
            </w:pPr>
          </w:p>
        </w:tc>
      </w:tr>
      <w:tr w:rsidR="00350E76" w:rsidRPr="002176DA" w14:paraId="6789FC36" w14:textId="77777777" w:rsidTr="00350E76">
        <w:trPr>
          <w:cnfStyle w:val="000000010000" w:firstRow="0" w:lastRow="0" w:firstColumn="0" w:lastColumn="0" w:oddVBand="0" w:evenVBand="0" w:oddHBand="0" w:evenHBand="1" w:firstRowFirstColumn="0" w:firstRowLastColumn="0" w:lastRowFirstColumn="0" w:lastRowLastColumn="0"/>
        </w:trPr>
        <w:tc>
          <w:tcPr>
            <w:tcW w:w="2491" w:type="dxa"/>
          </w:tcPr>
          <w:p w14:paraId="41D128BA" w14:textId="77777777" w:rsidR="00350E76" w:rsidRPr="00350E76" w:rsidRDefault="00350E76" w:rsidP="00350E76">
            <w:pPr>
              <w:pStyle w:val="TableParagraph"/>
            </w:pPr>
          </w:p>
        </w:tc>
        <w:tc>
          <w:tcPr>
            <w:tcW w:w="3253" w:type="dxa"/>
          </w:tcPr>
          <w:p w14:paraId="10142C82" w14:textId="77777777" w:rsidR="00350E76" w:rsidRPr="00350E76" w:rsidRDefault="00350E76" w:rsidP="00350E76">
            <w:pPr>
              <w:pStyle w:val="TableParagraph"/>
            </w:pPr>
          </w:p>
        </w:tc>
        <w:tc>
          <w:tcPr>
            <w:tcW w:w="3253" w:type="dxa"/>
          </w:tcPr>
          <w:p w14:paraId="70FC2EE5" w14:textId="77777777" w:rsidR="00350E76" w:rsidRPr="00350E76" w:rsidRDefault="00350E76" w:rsidP="00350E76">
            <w:pPr>
              <w:pStyle w:val="TableParagraph"/>
            </w:pPr>
          </w:p>
        </w:tc>
        <w:tc>
          <w:tcPr>
            <w:tcW w:w="3254" w:type="dxa"/>
          </w:tcPr>
          <w:p w14:paraId="15A005D3" w14:textId="77777777" w:rsidR="00350E76" w:rsidRPr="00350E76" w:rsidRDefault="00350E76" w:rsidP="00350E76">
            <w:pPr>
              <w:pStyle w:val="TableParagraph"/>
            </w:pPr>
          </w:p>
        </w:tc>
        <w:tc>
          <w:tcPr>
            <w:tcW w:w="1833" w:type="dxa"/>
          </w:tcPr>
          <w:p w14:paraId="370C223B" w14:textId="77777777" w:rsidR="00350E76" w:rsidRPr="00350E76" w:rsidRDefault="00350E76" w:rsidP="00350E76">
            <w:pPr>
              <w:pStyle w:val="TableParagraph"/>
              <w:jc w:val="center"/>
            </w:pPr>
          </w:p>
        </w:tc>
      </w:tr>
    </w:tbl>
    <w:p w14:paraId="6C00DE4D" w14:textId="1764735B" w:rsidR="00770B80" w:rsidRPr="00350E76" w:rsidRDefault="00770B80" w:rsidP="00350E76">
      <w:pPr>
        <w:spacing w:after="0"/>
        <w:rPr>
          <w:sz w:val="4"/>
          <w:szCs w:val="4"/>
        </w:rPr>
      </w:pPr>
      <w:bookmarkStart w:id="251" w:name="_Salvage_actions_selection"/>
      <w:bookmarkStart w:id="252" w:name="_Salvage_Actions_Planning"/>
      <w:bookmarkEnd w:id="250"/>
      <w:bookmarkEnd w:id="251"/>
      <w:bookmarkEnd w:id="252"/>
    </w:p>
    <w:sectPr w:rsidR="00770B80" w:rsidRPr="00350E76" w:rsidSect="002F030A">
      <w:footerReference w:type="default" r:id="rId16"/>
      <w:footnotePr>
        <w:numFmt w:val="lowerLetter"/>
      </w:footnotePr>
      <w:endnotePr>
        <w:numFmt w:val="lowerLetter"/>
      </w:endnotePr>
      <w:pgSz w:w="15840" w:h="12240" w:code="1"/>
      <w:pgMar w:top="851" w:right="851" w:bottom="851" w:left="851" w:header="431" w:footer="43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6055A" w14:textId="77777777" w:rsidR="000B1CF1" w:rsidRDefault="000B1CF1" w:rsidP="00217D76">
      <w:r>
        <w:separator/>
      </w:r>
    </w:p>
  </w:endnote>
  <w:endnote w:type="continuationSeparator" w:id="0">
    <w:p w14:paraId="558C818B" w14:textId="77777777" w:rsidR="000B1CF1" w:rsidRDefault="000B1CF1" w:rsidP="00217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3807029"/>
      <w:docPartObj>
        <w:docPartGallery w:val="Page Numbers (Bottom of Page)"/>
        <w:docPartUnique/>
      </w:docPartObj>
    </w:sdtPr>
    <w:sdtEndPr>
      <w:rPr>
        <w:noProof/>
      </w:rPr>
    </w:sdtEndPr>
    <w:sdtContent>
      <w:p w14:paraId="1B9BF5E8" w14:textId="2638B9D0" w:rsidR="009C06A4" w:rsidRDefault="009C06A4" w:rsidP="00D249DF">
        <w:pPr>
          <w:pStyle w:val="Pieddepage"/>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5386779"/>
      <w:docPartObj>
        <w:docPartGallery w:val="Page Numbers (Bottom of Page)"/>
        <w:docPartUnique/>
      </w:docPartObj>
    </w:sdtPr>
    <w:sdtEndPr>
      <w:rPr>
        <w:noProof/>
      </w:rPr>
    </w:sdtEndPr>
    <w:sdtContent>
      <w:p w14:paraId="6FFC2467" w14:textId="694714C6" w:rsidR="006705E0" w:rsidRPr="003B343E" w:rsidRDefault="009C06A4" w:rsidP="002F030A">
        <w:pPr>
          <w:pStyle w:val="Pieddepage"/>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0D057" w14:textId="77777777" w:rsidR="000B1CF1" w:rsidRDefault="000B1CF1" w:rsidP="00217D76">
      <w:r>
        <w:separator/>
      </w:r>
    </w:p>
  </w:footnote>
  <w:footnote w:type="continuationSeparator" w:id="0">
    <w:p w14:paraId="771FD06A" w14:textId="77777777" w:rsidR="000B1CF1" w:rsidRDefault="000B1CF1" w:rsidP="00217D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71532" w14:textId="06B38ED4" w:rsidR="00AB0B41" w:rsidRDefault="00AB0B41" w:rsidP="00AB0B41">
    <w:pPr>
      <w:pStyle w:val="En-tte"/>
      <w:jc w:val="right"/>
    </w:pPr>
    <w:r>
      <w:rPr>
        <w:noProof/>
      </w:rPr>
      <w:drawing>
        <wp:anchor distT="0" distB="0" distL="114300" distR="114300" simplePos="0" relativeHeight="251661824" behindDoc="0" locked="0" layoutInCell="1" allowOverlap="1" wp14:anchorId="317AFE29" wp14:editId="02063EAB">
          <wp:simplePos x="0" y="0"/>
          <wp:positionH relativeFrom="column">
            <wp:posOffset>2823210</wp:posOffset>
          </wp:positionH>
          <wp:positionV relativeFrom="paragraph">
            <wp:posOffset>78740</wp:posOffset>
          </wp:positionV>
          <wp:extent cx="3505200" cy="432858"/>
          <wp:effectExtent l="0" t="0" r="0" b="0"/>
          <wp:wrapThrough wrapText="bothSides">
            <wp:wrapPolygon edited="0">
              <wp:start x="0" y="0"/>
              <wp:lineTo x="0" y="20934"/>
              <wp:lineTo x="21483" y="20934"/>
              <wp:lineTo x="21483" y="0"/>
              <wp:lineTo x="0" y="0"/>
            </wp:wrapPolygon>
          </wp:wrapThrough>
          <wp:docPr id="601371373" name="Picture 1">
            <a:extLst xmlns:a="http://schemas.openxmlformats.org/drawingml/2006/main">
              <a:ext uri="{FF2B5EF4-FFF2-40B4-BE49-F238E27FC236}">
                <a16:creationId xmlns:a16="http://schemas.microsoft.com/office/drawing/2014/main" id="{A20B3C1F-51D1-42B7-BBFD-FB340807A7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a:extLst>
                      <a:ext uri="{FF2B5EF4-FFF2-40B4-BE49-F238E27FC236}">
                        <a16:creationId xmlns:a16="http://schemas.microsoft.com/office/drawing/2014/main" id="{A20B3C1F-51D1-42B7-BBFD-FB340807A7BC}"/>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05200" cy="432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9.2pt;height:294.1pt;visibility:visible;mso-wrap-style:square" o:bullet="t">
        <v:imagedata r:id="rId1" o:title=""/>
      </v:shape>
    </w:pict>
  </w:numPicBullet>
  <w:abstractNum w:abstractNumId="0" w15:restartNumberingAfterBreak="0">
    <w:nsid w:val="009168BA"/>
    <w:multiLevelType w:val="hybridMultilevel"/>
    <w:tmpl w:val="0AEA184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3D56EF"/>
    <w:multiLevelType w:val="hybridMultilevel"/>
    <w:tmpl w:val="36CA5AA8"/>
    <w:lvl w:ilvl="0" w:tplc="589A6F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C64918"/>
    <w:multiLevelType w:val="multilevel"/>
    <w:tmpl w:val="D9EE3A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C51CC2"/>
    <w:multiLevelType w:val="hybridMultilevel"/>
    <w:tmpl w:val="08642E84"/>
    <w:lvl w:ilvl="0" w:tplc="0C0C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B67734A"/>
    <w:multiLevelType w:val="hybridMultilevel"/>
    <w:tmpl w:val="EF3219AC"/>
    <w:lvl w:ilvl="0" w:tplc="31FE2EBC">
      <w:start w:val="1"/>
      <w:numFmt w:val="bullet"/>
      <w:pStyle w:val="Checklist"/>
      <w:lvlText w:val=""/>
      <w:lvlJc w:val="left"/>
      <w:pPr>
        <w:ind w:left="2345" w:hanging="360"/>
      </w:pPr>
      <w:rPr>
        <w:rFonts w:ascii="Wingdings" w:hAnsi="Wingdings" w:hint="default"/>
      </w:rPr>
    </w:lvl>
    <w:lvl w:ilvl="1" w:tplc="4EC0801E">
      <w:start w:val="1"/>
      <w:numFmt w:val="bullet"/>
      <w:lvlText w:val=""/>
      <w:lvlJc w:val="left"/>
      <w:pPr>
        <w:ind w:left="1080" w:hanging="360"/>
      </w:pPr>
      <w:rPr>
        <w:rFonts w:ascii="Wingdings" w:hAnsi="Wingdings" w:hint="default"/>
      </w:rPr>
    </w:lvl>
    <w:lvl w:ilvl="2" w:tplc="10090003">
      <w:start w:val="1"/>
      <w:numFmt w:val="bullet"/>
      <w:lvlText w:val="o"/>
      <w:lvlJc w:val="left"/>
      <w:pPr>
        <w:ind w:left="1800" w:hanging="360"/>
      </w:pPr>
      <w:rPr>
        <w:rFonts w:ascii="Courier New" w:hAnsi="Courier New" w:cs="Courier New"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25D813BB"/>
    <w:multiLevelType w:val="hybridMultilevel"/>
    <w:tmpl w:val="5D2CBD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0D766DB"/>
    <w:multiLevelType w:val="hybridMultilevel"/>
    <w:tmpl w:val="7BE0C3FC"/>
    <w:lvl w:ilvl="0" w:tplc="0C0C0003">
      <w:start w:val="1"/>
      <w:numFmt w:val="bullet"/>
      <w:lvlText w:val="o"/>
      <w:lvlJc w:val="left"/>
      <w:pPr>
        <w:ind w:left="1077" w:hanging="360"/>
      </w:pPr>
      <w:rPr>
        <w:rFonts w:ascii="Courier New" w:hAnsi="Courier New" w:cs="Courier New" w:hint="default"/>
      </w:rPr>
    </w:lvl>
    <w:lvl w:ilvl="1" w:tplc="0C0C0003" w:tentative="1">
      <w:start w:val="1"/>
      <w:numFmt w:val="bullet"/>
      <w:lvlText w:val="o"/>
      <w:lvlJc w:val="left"/>
      <w:pPr>
        <w:ind w:left="1797" w:hanging="360"/>
      </w:pPr>
      <w:rPr>
        <w:rFonts w:ascii="Courier New" w:hAnsi="Courier New" w:cs="Courier New" w:hint="default"/>
      </w:rPr>
    </w:lvl>
    <w:lvl w:ilvl="2" w:tplc="0C0C0005" w:tentative="1">
      <w:start w:val="1"/>
      <w:numFmt w:val="bullet"/>
      <w:lvlText w:val=""/>
      <w:lvlJc w:val="left"/>
      <w:pPr>
        <w:ind w:left="2517" w:hanging="360"/>
      </w:pPr>
      <w:rPr>
        <w:rFonts w:ascii="Wingdings" w:hAnsi="Wingdings" w:hint="default"/>
      </w:rPr>
    </w:lvl>
    <w:lvl w:ilvl="3" w:tplc="0C0C0001" w:tentative="1">
      <w:start w:val="1"/>
      <w:numFmt w:val="bullet"/>
      <w:lvlText w:val=""/>
      <w:lvlJc w:val="left"/>
      <w:pPr>
        <w:ind w:left="3237" w:hanging="360"/>
      </w:pPr>
      <w:rPr>
        <w:rFonts w:ascii="Symbol" w:hAnsi="Symbol" w:hint="default"/>
      </w:rPr>
    </w:lvl>
    <w:lvl w:ilvl="4" w:tplc="0C0C0003" w:tentative="1">
      <w:start w:val="1"/>
      <w:numFmt w:val="bullet"/>
      <w:lvlText w:val="o"/>
      <w:lvlJc w:val="left"/>
      <w:pPr>
        <w:ind w:left="3957" w:hanging="360"/>
      </w:pPr>
      <w:rPr>
        <w:rFonts w:ascii="Courier New" w:hAnsi="Courier New" w:cs="Courier New" w:hint="default"/>
      </w:rPr>
    </w:lvl>
    <w:lvl w:ilvl="5" w:tplc="0C0C0005" w:tentative="1">
      <w:start w:val="1"/>
      <w:numFmt w:val="bullet"/>
      <w:lvlText w:val=""/>
      <w:lvlJc w:val="left"/>
      <w:pPr>
        <w:ind w:left="4677" w:hanging="360"/>
      </w:pPr>
      <w:rPr>
        <w:rFonts w:ascii="Wingdings" w:hAnsi="Wingdings" w:hint="default"/>
      </w:rPr>
    </w:lvl>
    <w:lvl w:ilvl="6" w:tplc="0C0C0001" w:tentative="1">
      <w:start w:val="1"/>
      <w:numFmt w:val="bullet"/>
      <w:lvlText w:val=""/>
      <w:lvlJc w:val="left"/>
      <w:pPr>
        <w:ind w:left="5397" w:hanging="360"/>
      </w:pPr>
      <w:rPr>
        <w:rFonts w:ascii="Symbol" w:hAnsi="Symbol" w:hint="default"/>
      </w:rPr>
    </w:lvl>
    <w:lvl w:ilvl="7" w:tplc="0C0C0003" w:tentative="1">
      <w:start w:val="1"/>
      <w:numFmt w:val="bullet"/>
      <w:lvlText w:val="o"/>
      <w:lvlJc w:val="left"/>
      <w:pPr>
        <w:ind w:left="6117" w:hanging="360"/>
      </w:pPr>
      <w:rPr>
        <w:rFonts w:ascii="Courier New" w:hAnsi="Courier New" w:cs="Courier New" w:hint="default"/>
      </w:rPr>
    </w:lvl>
    <w:lvl w:ilvl="8" w:tplc="0C0C0005" w:tentative="1">
      <w:start w:val="1"/>
      <w:numFmt w:val="bullet"/>
      <w:lvlText w:val=""/>
      <w:lvlJc w:val="left"/>
      <w:pPr>
        <w:ind w:left="6837" w:hanging="360"/>
      </w:pPr>
      <w:rPr>
        <w:rFonts w:ascii="Wingdings" w:hAnsi="Wingdings" w:hint="default"/>
      </w:rPr>
    </w:lvl>
  </w:abstractNum>
  <w:abstractNum w:abstractNumId="7" w15:restartNumberingAfterBreak="0">
    <w:nsid w:val="31262F06"/>
    <w:multiLevelType w:val="multilevel"/>
    <w:tmpl w:val="8B244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1D2A3F"/>
    <w:multiLevelType w:val="hybridMultilevel"/>
    <w:tmpl w:val="25B60FA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42F36EF"/>
    <w:multiLevelType w:val="hybridMultilevel"/>
    <w:tmpl w:val="0E02A640"/>
    <w:lvl w:ilvl="0" w:tplc="57B88052">
      <w:start w:val="1"/>
      <w:numFmt w:val="bullet"/>
      <w:pStyle w:val="Paragraphedeliste"/>
      <w:lvlText w:val=""/>
      <w:lvlJc w:val="left"/>
      <w:pPr>
        <w:ind w:left="717" w:hanging="360"/>
      </w:pPr>
      <w:rPr>
        <w:rFonts w:ascii="Wingdings" w:hAnsi="Wingdings" w:hint="default"/>
      </w:rPr>
    </w:lvl>
    <w:lvl w:ilvl="1" w:tplc="31EA3CD8">
      <w:start w:val="1"/>
      <w:numFmt w:val="bullet"/>
      <w:lvlText w:val=""/>
      <w:lvlPicBulletId w:val="0"/>
      <w:lvlJc w:val="left"/>
      <w:pPr>
        <w:tabs>
          <w:tab w:val="num" w:pos="1440"/>
        </w:tabs>
        <w:ind w:left="1440" w:hanging="360"/>
      </w:pPr>
      <w:rPr>
        <w:rFonts w:ascii="Symbol" w:hAnsi="Symbol" w:hint="default"/>
      </w:rPr>
    </w:lvl>
    <w:lvl w:ilvl="2" w:tplc="808E282A" w:tentative="1">
      <w:start w:val="1"/>
      <w:numFmt w:val="bullet"/>
      <w:lvlText w:val=""/>
      <w:lvlPicBulletId w:val="0"/>
      <w:lvlJc w:val="left"/>
      <w:pPr>
        <w:tabs>
          <w:tab w:val="num" w:pos="2160"/>
        </w:tabs>
        <w:ind w:left="2160" w:hanging="360"/>
      </w:pPr>
      <w:rPr>
        <w:rFonts w:ascii="Symbol" w:hAnsi="Symbol" w:hint="default"/>
      </w:rPr>
    </w:lvl>
    <w:lvl w:ilvl="3" w:tplc="5A7A9444" w:tentative="1">
      <w:start w:val="1"/>
      <w:numFmt w:val="bullet"/>
      <w:lvlText w:val=""/>
      <w:lvlPicBulletId w:val="0"/>
      <w:lvlJc w:val="left"/>
      <w:pPr>
        <w:tabs>
          <w:tab w:val="num" w:pos="2880"/>
        </w:tabs>
        <w:ind w:left="2880" w:hanging="360"/>
      </w:pPr>
      <w:rPr>
        <w:rFonts w:ascii="Symbol" w:hAnsi="Symbol" w:hint="default"/>
      </w:rPr>
    </w:lvl>
    <w:lvl w:ilvl="4" w:tplc="62FE109C" w:tentative="1">
      <w:start w:val="1"/>
      <w:numFmt w:val="bullet"/>
      <w:lvlText w:val=""/>
      <w:lvlPicBulletId w:val="0"/>
      <w:lvlJc w:val="left"/>
      <w:pPr>
        <w:tabs>
          <w:tab w:val="num" w:pos="3600"/>
        </w:tabs>
        <w:ind w:left="3600" w:hanging="360"/>
      </w:pPr>
      <w:rPr>
        <w:rFonts w:ascii="Symbol" w:hAnsi="Symbol" w:hint="default"/>
      </w:rPr>
    </w:lvl>
    <w:lvl w:ilvl="5" w:tplc="7D5CB9D0" w:tentative="1">
      <w:start w:val="1"/>
      <w:numFmt w:val="bullet"/>
      <w:lvlText w:val=""/>
      <w:lvlPicBulletId w:val="0"/>
      <w:lvlJc w:val="left"/>
      <w:pPr>
        <w:tabs>
          <w:tab w:val="num" w:pos="4320"/>
        </w:tabs>
        <w:ind w:left="4320" w:hanging="360"/>
      </w:pPr>
      <w:rPr>
        <w:rFonts w:ascii="Symbol" w:hAnsi="Symbol" w:hint="default"/>
      </w:rPr>
    </w:lvl>
    <w:lvl w:ilvl="6" w:tplc="D48C940A" w:tentative="1">
      <w:start w:val="1"/>
      <w:numFmt w:val="bullet"/>
      <w:lvlText w:val=""/>
      <w:lvlPicBulletId w:val="0"/>
      <w:lvlJc w:val="left"/>
      <w:pPr>
        <w:tabs>
          <w:tab w:val="num" w:pos="5040"/>
        </w:tabs>
        <w:ind w:left="5040" w:hanging="360"/>
      </w:pPr>
      <w:rPr>
        <w:rFonts w:ascii="Symbol" w:hAnsi="Symbol" w:hint="default"/>
      </w:rPr>
    </w:lvl>
    <w:lvl w:ilvl="7" w:tplc="EC0ADF50" w:tentative="1">
      <w:start w:val="1"/>
      <w:numFmt w:val="bullet"/>
      <w:lvlText w:val=""/>
      <w:lvlPicBulletId w:val="0"/>
      <w:lvlJc w:val="left"/>
      <w:pPr>
        <w:tabs>
          <w:tab w:val="num" w:pos="5760"/>
        </w:tabs>
        <w:ind w:left="5760" w:hanging="360"/>
      </w:pPr>
      <w:rPr>
        <w:rFonts w:ascii="Symbol" w:hAnsi="Symbol" w:hint="default"/>
      </w:rPr>
    </w:lvl>
    <w:lvl w:ilvl="8" w:tplc="A81CA902" w:tentative="1">
      <w:start w:val="1"/>
      <w:numFmt w:val="bullet"/>
      <w:lvlText w:val=""/>
      <w:lvlPicBulletId w:val="0"/>
      <w:lvlJc w:val="left"/>
      <w:pPr>
        <w:tabs>
          <w:tab w:val="num" w:pos="6480"/>
        </w:tabs>
        <w:ind w:left="6480" w:hanging="360"/>
      </w:pPr>
      <w:rPr>
        <w:rFonts w:ascii="Symbol" w:hAnsi="Symbol" w:hint="default"/>
      </w:rPr>
    </w:lvl>
  </w:abstractNum>
  <w:abstractNum w:abstractNumId="10" w15:restartNumberingAfterBreak="0">
    <w:nsid w:val="41AA616A"/>
    <w:multiLevelType w:val="hybridMultilevel"/>
    <w:tmpl w:val="E19EEC5E"/>
    <w:lvl w:ilvl="0" w:tplc="9408A4D2">
      <w:numFmt w:val="bullet"/>
      <w:lvlText w:val="•"/>
      <w:lvlJc w:val="left"/>
      <w:pPr>
        <w:ind w:left="624" w:hanging="170"/>
      </w:pPr>
      <w:rPr>
        <w:rFonts w:ascii="Verdana" w:eastAsiaTheme="minorHAnsi" w:hAnsi="Verdana" w:cs="Times New Roman" w:hint="default"/>
      </w:rPr>
    </w:lvl>
    <w:lvl w:ilvl="1" w:tplc="52E45868">
      <w:numFmt w:val="bullet"/>
      <w:lvlText w:val=""/>
      <w:lvlJc w:val="left"/>
      <w:pPr>
        <w:ind w:left="1440" w:hanging="360"/>
      </w:pPr>
      <w:rPr>
        <w:rFonts w:ascii="Wingdings" w:eastAsiaTheme="minorHAnsi" w:hAnsi="Wingdings" w:cs="Times New Roman" w:hint="default"/>
      </w:rPr>
    </w:lvl>
    <w:lvl w:ilvl="2" w:tplc="4C54A522">
      <w:numFmt w:val="bullet"/>
      <w:lvlText w:val="–"/>
      <w:lvlJc w:val="left"/>
      <w:pPr>
        <w:ind w:left="2160" w:hanging="360"/>
      </w:pPr>
      <w:rPr>
        <w:rFonts w:ascii="Verdana" w:eastAsiaTheme="minorHAnsi" w:hAnsi="Verdana" w:cs="Times New Roman"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5977E5A"/>
    <w:multiLevelType w:val="multilevel"/>
    <w:tmpl w:val="0FA0B2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E914B5"/>
    <w:multiLevelType w:val="hybridMultilevel"/>
    <w:tmpl w:val="8D543E1C"/>
    <w:lvl w:ilvl="0" w:tplc="0E38B7E4">
      <w:start w:val="1"/>
      <w:numFmt w:val="bullet"/>
      <w:pStyle w:val="Verdana12bullet"/>
      <w:lvlText w:val=""/>
      <w:lvlJc w:val="left"/>
      <w:pPr>
        <w:ind w:left="720" w:hanging="360"/>
      </w:pPr>
      <w:rPr>
        <w:rFonts w:ascii="Wingdings 2" w:hAnsi="Wingdings 2"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3" w15:restartNumberingAfterBreak="0">
    <w:nsid w:val="61CC0BFB"/>
    <w:multiLevelType w:val="multilevel"/>
    <w:tmpl w:val="9BD24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C31107"/>
    <w:multiLevelType w:val="hybridMultilevel"/>
    <w:tmpl w:val="E8907AB0"/>
    <w:lvl w:ilvl="0" w:tplc="A2F4D1E2">
      <w:start w:val="1"/>
      <w:numFmt w:val="bullet"/>
      <w:pStyle w:val="TableBullet"/>
      <w:lvlText w:val=""/>
      <w:lvlJc w:val="left"/>
      <w:rPr>
        <w:rFonts w:ascii="Wingdings" w:hAnsi="Wingdings" w:hint="default"/>
        <w:b w:val="0"/>
        <w:bCs w:val="0"/>
        <w:i w:val="0"/>
        <w:iCs w:val="0"/>
        <w:caps w:val="0"/>
        <w:strike w:val="0"/>
        <w:dstrike w:val="0"/>
        <w:vanish w:val="0"/>
        <w:webHidden w:val="0"/>
        <w:color w:val="000000" w:themeColor="text1"/>
        <w:spacing w:val="0"/>
        <w:w w:val="100"/>
        <w:kern w:val="0"/>
        <w:position w:val="0"/>
        <w:sz w:val="21"/>
        <w:szCs w:val="36"/>
        <w:u w:val="none"/>
        <w:effect w:val="none"/>
        <w:vertAlign w:val="baseline"/>
        <w:em w:val="none"/>
        <w:specVanish w:val="0"/>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5" w15:restartNumberingAfterBreak="0">
    <w:nsid w:val="666F776C"/>
    <w:multiLevelType w:val="hybridMultilevel"/>
    <w:tmpl w:val="AB22E5D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7A61C00"/>
    <w:multiLevelType w:val="hybridMultilevel"/>
    <w:tmpl w:val="89D8ACF2"/>
    <w:lvl w:ilvl="0" w:tplc="55784DA8">
      <w:start w:val="1"/>
      <w:numFmt w:val="bullet"/>
      <w:pStyle w:val="ListParagraph2"/>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9010A2F"/>
    <w:multiLevelType w:val="hybridMultilevel"/>
    <w:tmpl w:val="0578407C"/>
    <w:lvl w:ilvl="0" w:tplc="70DE7312">
      <w:start w:val="1"/>
      <w:numFmt w:val="bullet"/>
      <w:pStyle w:val="ListBulletopen"/>
      <w:lvlText w:val=""/>
      <w:lvlJc w:val="left"/>
      <w:rPr>
        <w:rFonts w:ascii="Wingdings 2" w:hAnsi="Wingdings 2" w:hint="default"/>
        <w:b w:val="0"/>
        <w:bCs w:val="0"/>
        <w:i w:val="0"/>
        <w:iCs w:val="0"/>
        <w:caps w:val="0"/>
        <w:strike w:val="0"/>
        <w:dstrike w:val="0"/>
        <w:outline w:val="0"/>
        <w:shadow w:val="0"/>
        <w:emboss w:val="0"/>
        <w:imprint w:val="0"/>
        <w:vanish w:val="0"/>
        <w:color w:val="000000" w:themeColor="text1"/>
        <w:spacing w:val="0"/>
        <w:w w:val="100"/>
        <w:kern w:val="0"/>
        <w:position w:val="0"/>
        <w:sz w:val="21"/>
        <w:szCs w:val="36"/>
        <w:u w:val="none"/>
        <w:effect w:val="none"/>
        <w:vertAlign w:val="baseline"/>
        <w:em w:val="no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6C9E2F80"/>
    <w:multiLevelType w:val="hybridMultilevel"/>
    <w:tmpl w:val="D78CBDC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54362C4"/>
    <w:multiLevelType w:val="hybridMultilevel"/>
    <w:tmpl w:val="AA96C54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75B3164A"/>
    <w:multiLevelType w:val="hybridMultilevel"/>
    <w:tmpl w:val="9C24A78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7382858">
    <w:abstractNumId w:val="9"/>
  </w:num>
  <w:num w:numId="2" w16cid:durableId="1327978145">
    <w:abstractNumId w:val="12"/>
  </w:num>
  <w:num w:numId="3" w16cid:durableId="1454638320">
    <w:abstractNumId w:val="4"/>
  </w:num>
  <w:num w:numId="4" w16cid:durableId="1827546069">
    <w:abstractNumId w:val="17"/>
  </w:num>
  <w:num w:numId="5" w16cid:durableId="2077052360">
    <w:abstractNumId w:val="11"/>
  </w:num>
  <w:num w:numId="6" w16cid:durableId="899557298">
    <w:abstractNumId w:val="2"/>
  </w:num>
  <w:num w:numId="7" w16cid:durableId="1570191170">
    <w:abstractNumId w:val="13"/>
  </w:num>
  <w:num w:numId="8" w16cid:durableId="1650359786">
    <w:abstractNumId w:val="14"/>
  </w:num>
  <w:num w:numId="9" w16cid:durableId="1476485334">
    <w:abstractNumId w:val="10"/>
  </w:num>
  <w:num w:numId="10" w16cid:durableId="1440954648">
    <w:abstractNumId w:val="7"/>
  </w:num>
  <w:num w:numId="11" w16cid:durableId="1747922666">
    <w:abstractNumId w:val="1"/>
  </w:num>
  <w:num w:numId="12" w16cid:durableId="1854955995">
    <w:abstractNumId w:val="6"/>
  </w:num>
  <w:num w:numId="13" w16cid:durableId="1310749312">
    <w:abstractNumId w:val="20"/>
  </w:num>
  <w:num w:numId="14" w16cid:durableId="615216116">
    <w:abstractNumId w:val="8"/>
  </w:num>
  <w:num w:numId="15" w16cid:durableId="380328354">
    <w:abstractNumId w:val="16"/>
  </w:num>
  <w:num w:numId="16" w16cid:durableId="1143742862">
    <w:abstractNumId w:val="0"/>
  </w:num>
  <w:num w:numId="17" w16cid:durableId="940723624">
    <w:abstractNumId w:val="15"/>
  </w:num>
  <w:num w:numId="18" w16cid:durableId="437726221">
    <w:abstractNumId w:val="5"/>
  </w:num>
  <w:num w:numId="19" w16cid:durableId="1750956753">
    <w:abstractNumId w:val="18"/>
  </w:num>
  <w:num w:numId="20" w16cid:durableId="534005005">
    <w:abstractNumId w:val="9"/>
  </w:num>
  <w:num w:numId="21" w16cid:durableId="574434218">
    <w:abstractNumId w:val="9"/>
  </w:num>
  <w:num w:numId="22" w16cid:durableId="1255088671">
    <w:abstractNumId w:val="9"/>
  </w:num>
  <w:num w:numId="23" w16cid:durableId="747582099">
    <w:abstractNumId w:val="9"/>
  </w:num>
  <w:num w:numId="24" w16cid:durableId="6099380">
    <w:abstractNumId w:val="9"/>
  </w:num>
  <w:num w:numId="25" w16cid:durableId="61148083">
    <w:abstractNumId w:val="9"/>
  </w:num>
  <w:num w:numId="26" w16cid:durableId="2084639818">
    <w:abstractNumId w:val="3"/>
  </w:num>
  <w:num w:numId="27" w16cid:durableId="1454903893">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bordersDoNotSurroundHeader/>
  <w:bordersDoNotSurroundFooter/>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efaultTableStyle w:val="CCI2"/>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EC46D3"/>
    <w:rsid w:val="00000387"/>
    <w:rsid w:val="00000A19"/>
    <w:rsid w:val="000011A3"/>
    <w:rsid w:val="00003F6E"/>
    <w:rsid w:val="00005AE9"/>
    <w:rsid w:val="00006603"/>
    <w:rsid w:val="00007A74"/>
    <w:rsid w:val="00010F31"/>
    <w:rsid w:val="00011E70"/>
    <w:rsid w:val="00011F65"/>
    <w:rsid w:val="00012F29"/>
    <w:rsid w:val="00014641"/>
    <w:rsid w:val="00014C1C"/>
    <w:rsid w:val="00015D08"/>
    <w:rsid w:val="00016D3F"/>
    <w:rsid w:val="00020CB2"/>
    <w:rsid w:val="00023C30"/>
    <w:rsid w:val="00024A71"/>
    <w:rsid w:val="00025171"/>
    <w:rsid w:val="000260A3"/>
    <w:rsid w:val="000266A5"/>
    <w:rsid w:val="000271CD"/>
    <w:rsid w:val="00027E1B"/>
    <w:rsid w:val="00031404"/>
    <w:rsid w:val="00032255"/>
    <w:rsid w:val="000324CD"/>
    <w:rsid w:val="00033239"/>
    <w:rsid w:val="0003440C"/>
    <w:rsid w:val="0003482F"/>
    <w:rsid w:val="00034A7A"/>
    <w:rsid w:val="00037819"/>
    <w:rsid w:val="00040A37"/>
    <w:rsid w:val="00040F3E"/>
    <w:rsid w:val="00041F09"/>
    <w:rsid w:val="000432B7"/>
    <w:rsid w:val="0004383B"/>
    <w:rsid w:val="00043D09"/>
    <w:rsid w:val="00044D05"/>
    <w:rsid w:val="00044D2B"/>
    <w:rsid w:val="000455B7"/>
    <w:rsid w:val="00050DE5"/>
    <w:rsid w:val="0005111B"/>
    <w:rsid w:val="00052637"/>
    <w:rsid w:val="000542EE"/>
    <w:rsid w:val="00055B9D"/>
    <w:rsid w:val="00057306"/>
    <w:rsid w:val="0006022B"/>
    <w:rsid w:val="000609E1"/>
    <w:rsid w:val="00062DD2"/>
    <w:rsid w:val="0006649A"/>
    <w:rsid w:val="00066C34"/>
    <w:rsid w:val="00071296"/>
    <w:rsid w:val="00072D7C"/>
    <w:rsid w:val="000731A0"/>
    <w:rsid w:val="000743E7"/>
    <w:rsid w:val="0007631F"/>
    <w:rsid w:val="00076B08"/>
    <w:rsid w:val="00080630"/>
    <w:rsid w:val="00080920"/>
    <w:rsid w:val="00085536"/>
    <w:rsid w:val="00090426"/>
    <w:rsid w:val="00090484"/>
    <w:rsid w:val="0009084E"/>
    <w:rsid w:val="000928A5"/>
    <w:rsid w:val="000929EF"/>
    <w:rsid w:val="000971DB"/>
    <w:rsid w:val="000A1ADE"/>
    <w:rsid w:val="000A3602"/>
    <w:rsid w:val="000A4351"/>
    <w:rsid w:val="000A4D52"/>
    <w:rsid w:val="000A69BF"/>
    <w:rsid w:val="000A7C46"/>
    <w:rsid w:val="000B1CF1"/>
    <w:rsid w:val="000B2A8A"/>
    <w:rsid w:val="000B7F7D"/>
    <w:rsid w:val="000C0750"/>
    <w:rsid w:val="000C369A"/>
    <w:rsid w:val="000C436D"/>
    <w:rsid w:val="000C43A8"/>
    <w:rsid w:val="000C4811"/>
    <w:rsid w:val="000C6219"/>
    <w:rsid w:val="000C6D3B"/>
    <w:rsid w:val="000C773C"/>
    <w:rsid w:val="000D0EA2"/>
    <w:rsid w:val="000D1FE4"/>
    <w:rsid w:val="000D29A5"/>
    <w:rsid w:val="000D43B1"/>
    <w:rsid w:val="000D5956"/>
    <w:rsid w:val="000D70DB"/>
    <w:rsid w:val="000E1EC2"/>
    <w:rsid w:val="000E1F2E"/>
    <w:rsid w:val="000E2539"/>
    <w:rsid w:val="000E2B6D"/>
    <w:rsid w:val="000E2CDB"/>
    <w:rsid w:val="000E596F"/>
    <w:rsid w:val="000E5B02"/>
    <w:rsid w:val="000E6BBF"/>
    <w:rsid w:val="000E75E6"/>
    <w:rsid w:val="000F1226"/>
    <w:rsid w:val="000F1AD3"/>
    <w:rsid w:val="000F5809"/>
    <w:rsid w:val="000F5B86"/>
    <w:rsid w:val="000F5FF3"/>
    <w:rsid w:val="000F67F4"/>
    <w:rsid w:val="001019EB"/>
    <w:rsid w:val="0010420E"/>
    <w:rsid w:val="00104667"/>
    <w:rsid w:val="00105258"/>
    <w:rsid w:val="00110C12"/>
    <w:rsid w:val="00111919"/>
    <w:rsid w:val="00112E34"/>
    <w:rsid w:val="0011537F"/>
    <w:rsid w:val="0011598E"/>
    <w:rsid w:val="001166E2"/>
    <w:rsid w:val="00117830"/>
    <w:rsid w:val="00117B79"/>
    <w:rsid w:val="00121AC6"/>
    <w:rsid w:val="00122549"/>
    <w:rsid w:val="00122639"/>
    <w:rsid w:val="0012313D"/>
    <w:rsid w:val="00123BB4"/>
    <w:rsid w:val="00124EF4"/>
    <w:rsid w:val="00126B02"/>
    <w:rsid w:val="0012730D"/>
    <w:rsid w:val="00130BEF"/>
    <w:rsid w:val="00132B35"/>
    <w:rsid w:val="00136824"/>
    <w:rsid w:val="001407B2"/>
    <w:rsid w:val="0014278E"/>
    <w:rsid w:val="001427A2"/>
    <w:rsid w:val="0014577C"/>
    <w:rsid w:val="0014655B"/>
    <w:rsid w:val="00147D68"/>
    <w:rsid w:val="00151490"/>
    <w:rsid w:val="00151C9D"/>
    <w:rsid w:val="00153C54"/>
    <w:rsid w:val="00154AF4"/>
    <w:rsid w:val="001579F1"/>
    <w:rsid w:val="0016003B"/>
    <w:rsid w:val="00160E8E"/>
    <w:rsid w:val="00161E90"/>
    <w:rsid w:val="001645ED"/>
    <w:rsid w:val="00173E0D"/>
    <w:rsid w:val="00180BB1"/>
    <w:rsid w:val="00180D7F"/>
    <w:rsid w:val="00181F66"/>
    <w:rsid w:val="0018204B"/>
    <w:rsid w:val="0019026B"/>
    <w:rsid w:val="00194C79"/>
    <w:rsid w:val="0019536B"/>
    <w:rsid w:val="00195E76"/>
    <w:rsid w:val="001A424B"/>
    <w:rsid w:val="001A5E5A"/>
    <w:rsid w:val="001A6F04"/>
    <w:rsid w:val="001B2C59"/>
    <w:rsid w:val="001B349C"/>
    <w:rsid w:val="001B4CAF"/>
    <w:rsid w:val="001B606C"/>
    <w:rsid w:val="001B6117"/>
    <w:rsid w:val="001C1324"/>
    <w:rsid w:val="001C1392"/>
    <w:rsid w:val="001C1881"/>
    <w:rsid w:val="001C2019"/>
    <w:rsid w:val="001C20FC"/>
    <w:rsid w:val="001C5640"/>
    <w:rsid w:val="001C5C9A"/>
    <w:rsid w:val="001C69D7"/>
    <w:rsid w:val="001C722F"/>
    <w:rsid w:val="001D2214"/>
    <w:rsid w:val="001D368E"/>
    <w:rsid w:val="001D5255"/>
    <w:rsid w:val="001D6168"/>
    <w:rsid w:val="001D6D78"/>
    <w:rsid w:val="001D7039"/>
    <w:rsid w:val="001D765C"/>
    <w:rsid w:val="001E00EB"/>
    <w:rsid w:val="001E0253"/>
    <w:rsid w:val="001E072A"/>
    <w:rsid w:val="001E2A8A"/>
    <w:rsid w:val="001E2EC4"/>
    <w:rsid w:val="001E3AB7"/>
    <w:rsid w:val="001E5432"/>
    <w:rsid w:val="001E66DA"/>
    <w:rsid w:val="001E6EFD"/>
    <w:rsid w:val="001E76AF"/>
    <w:rsid w:val="001F0914"/>
    <w:rsid w:val="001F1951"/>
    <w:rsid w:val="001F23AF"/>
    <w:rsid w:val="001F454F"/>
    <w:rsid w:val="001F51E6"/>
    <w:rsid w:val="001F552D"/>
    <w:rsid w:val="001F5E9D"/>
    <w:rsid w:val="00200195"/>
    <w:rsid w:val="00200BB0"/>
    <w:rsid w:val="00201E2F"/>
    <w:rsid w:val="00203E0C"/>
    <w:rsid w:val="00204034"/>
    <w:rsid w:val="00205C17"/>
    <w:rsid w:val="002061D9"/>
    <w:rsid w:val="002072AE"/>
    <w:rsid w:val="00210DA0"/>
    <w:rsid w:val="002123F9"/>
    <w:rsid w:val="002130CE"/>
    <w:rsid w:val="002138C1"/>
    <w:rsid w:val="00213D6D"/>
    <w:rsid w:val="00213DF7"/>
    <w:rsid w:val="002173BB"/>
    <w:rsid w:val="00217469"/>
    <w:rsid w:val="002176DA"/>
    <w:rsid w:val="00217D76"/>
    <w:rsid w:val="00220EDF"/>
    <w:rsid w:val="00223EC3"/>
    <w:rsid w:val="00224536"/>
    <w:rsid w:val="002320DC"/>
    <w:rsid w:val="002328F8"/>
    <w:rsid w:val="0023292D"/>
    <w:rsid w:val="00233EF9"/>
    <w:rsid w:val="00233F3D"/>
    <w:rsid w:val="002353D3"/>
    <w:rsid w:val="0023542E"/>
    <w:rsid w:val="00236C74"/>
    <w:rsid w:val="00240984"/>
    <w:rsid w:val="00240F07"/>
    <w:rsid w:val="00241E8C"/>
    <w:rsid w:val="00242C77"/>
    <w:rsid w:val="002446BB"/>
    <w:rsid w:val="00244B5A"/>
    <w:rsid w:val="0024636C"/>
    <w:rsid w:val="002473CC"/>
    <w:rsid w:val="00247808"/>
    <w:rsid w:val="00250CFA"/>
    <w:rsid w:val="00251C9E"/>
    <w:rsid w:val="00252515"/>
    <w:rsid w:val="00253A75"/>
    <w:rsid w:val="00253F49"/>
    <w:rsid w:val="002543CB"/>
    <w:rsid w:val="002561BF"/>
    <w:rsid w:val="0025623C"/>
    <w:rsid w:val="002569CA"/>
    <w:rsid w:val="00256A8D"/>
    <w:rsid w:val="002615E6"/>
    <w:rsid w:val="00262CEE"/>
    <w:rsid w:val="00263C6F"/>
    <w:rsid w:val="002652E8"/>
    <w:rsid w:val="0026540C"/>
    <w:rsid w:val="002702B2"/>
    <w:rsid w:val="002713BF"/>
    <w:rsid w:val="00271E38"/>
    <w:rsid w:val="00271F46"/>
    <w:rsid w:val="00272D7D"/>
    <w:rsid w:val="0027324D"/>
    <w:rsid w:val="00274054"/>
    <w:rsid w:val="00282470"/>
    <w:rsid w:val="00283EC8"/>
    <w:rsid w:val="00287E49"/>
    <w:rsid w:val="0029063E"/>
    <w:rsid w:val="002920FA"/>
    <w:rsid w:val="002924FD"/>
    <w:rsid w:val="00292AC8"/>
    <w:rsid w:val="00292DDC"/>
    <w:rsid w:val="00293CFF"/>
    <w:rsid w:val="00293EE4"/>
    <w:rsid w:val="00295B82"/>
    <w:rsid w:val="00296446"/>
    <w:rsid w:val="0029726F"/>
    <w:rsid w:val="002A2D15"/>
    <w:rsid w:val="002A31DC"/>
    <w:rsid w:val="002A36FB"/>
    <w:rsid w:val="002A378F"/>
    <w:rsid w:val="002A60BB"/>
    <w:rsid w:val="002A68D3"/>
    <w:rsid w:val="002A6B0B"/>
    <w:rsid w:val="002A6C3D"/>
    <w:rsid w:val="002B0515"/>
    <w:rsid w:val="002B2757"/>
    <w:rsid w:val="002B3F30"/>
    <w:rsid w:val="002B42B6"/>
    <w:rsid w:val="002B586C"/>
    <w:rsid w:val="002B6847"/>
    <w:rsid w:val="002B7F48"/>
    <w:rsid w:val="002C10E0"/>
    <w:rsid w:val="002C1D20"/>
    <w:rsid w:val="002C1E5B"/>
    <w:rsid w:val="002C468F"/>
    <w:rsid w:val="002C5401"/>
    <w:rsid w:val="002C57F8"/>
    <w:rsid w:val="002C5DE0"/>
    <w:rsid w:val="002C71B1"/>
    <w:rsid w:val="002D17AD"/>
    <w:rsid w:val="002D1857"/>
    <w:rsid w:val="002D2308"/>
    <w:rsid w:val="002D2E2E"/>
    <w:rsid w:val="002D36C9"/>
    <w:rsid w:val="002D521F"/>
    <w:rsid w:val="002D5317"/>
    <w:rsid w:val="002D5D06"/>
    <w:rsid w:val="002D69C8"/>
    <w:rsid w:val="002D78FB"/>
    <w:rsid w:val="002E1087"/>
    <w:rsid w:val="002E24F2"/>
    <w:rsid w:val="002E2E01"/>
    <w:rsid w:val="002F030A"/>
    <w:rsid w:val="002F515A"/>
    <w:rsid w:val="00301100"/>
    <w:rsid w:val="003027EA"/>
    <w:rsid w:val="00302D82"/>
    <w:rsid w:val="00304A4F"/>
    <w:rsid w:val="00304D4E"/>
    <w:rsid w:val="003101C5"/>
    <w:rsid w:val="00310DB4"/>
    <w:rsid w:val="00311393"/>
    <w:rsid w:val="00312795"/>
    <w:rsid w:val="0031330B"/>
    <w:rsid w:val="003138DC"/>
    <w:rsid w:val="00314C8F"/>
    <w:rsid w:val="003202ED"/>
    <w:rsid w:val="003204FD"/>
    <w:rsid w:val="00320614"/>
    <w:rsid w:val="0032108C"/>
    <w:rsid w:val="0032190D"/>
    <w:rsid w:val="0032352D"/>
    <w:rsid w:val="00323FF1"/>
    <w:rsid w:val="003277A9"/>
    <w:rsid w:val="003315D1"/>
    <w:rsid w:val="00331F9E"/>
    <w:rsid w:val="00332A5B"/>
    <w:rsid w:val="003338A2"/>
    <w:rsid w:val="0033396E"/>
    <w:rsid w:val="003345E6"/>
    <w:rsid w:val="00335F00"/>
    <w:rsid w:val="00336455"/>
    <w:rsid w:val="00337E83"/>
    <w:rsid w:val="00340A66"/>
    <w:rsid w:val="00343383"/>
    <w:rsid w:val="003435FF"/>
    <w:rsid w:val="003439D8"/>
    <w:rsid w:val="00345AC3"/>
    <w:rsid w:val="00345D09"/>
    <w:rsid w:val="00346118"/>
    <w:rsid w:val="00346D48"/>
    <w:rsid w:val="00347075"/>
    <w:rsid w:val="00350AD9"/>
    <w:rsid w:val="00350E76"/>
    <w:rsid w:val="00351FCB"/>
    <w:rsid w:val="00352CC7"/>
    <w:rsid w:val="00356ABB"/>
    <w:rsid w:val="0036000B"/>
    <w:rsid w:val="00371A47"/>
    <w:rsid w:val="00376389"/>
    <w:rsid w:val="00377991"/>
    <w:rsid w:val="003806E4"/>
    <w:rsid w:val="003829DA"/>
    <w:rsid w:val="00382AC9"/>
    <w:rsid w:val="003839DD"/>
    <w:rsid w:val="00383A1F"/>
    <w:rsid w:val="0038504E"/>
    <w:rsid w:val="00385AFF"/>
    <w:rsid w:val="00392193"/>
    <w:rsid w:val="00393121"/>
    <w:rsid w:val="00393666"/>
    <w:rsid w:val="003948EE"/>
    <w:rsid w:val="0039635B"/>
    <w:rsid w:val="00397061"/>
    <w:rsid w:val="003A1A58"/>
    <w:rsid w:val="003A2314"/>
    <w:rsid w:val="003A3869"/>
    <w:rsid w:val="003A41A2"/>
    <w:rsid w:val="003A5E86"/>
    <w:rsid w:val="003A6C38"/>
    <w:rsid w:val="003A76E3"/>
    <w:rsid w:val="003B1184"/>
    <w:rsid w:val="003B1965"/>
    <w:rsid w:val="003B299B"/>
    <w:rsid w:val="003B2AF1"/>
    <w:rsid w:val="003B3089"/>
    <w:rsid w:val="003B343E"/>
    <w:rsid w:val="003B40F5"/>
    <w:rsid w:val="003B4A4E"/>
    <w:rsid w:val="003B5717"/>
    <w:rsid w:val="003B5A5A"/>
    <w:rsid w:val="003B5EE3"/>
    <w:rsid w:val="003B60E6"/>
    <w:rsid w:val="003C294C"/>
    <w:rsid w:val="003C4153"/>
    <w:rsid w:val="003C64EB"/>
    <w:rsid w:val="003C6834"/>
    <w:rsid w:val="003C7E45"/>
    <w:rsid w:val="003D1090"/>
    <w:rsid w:val="003D1AE3"/>
    <w:rsid w:val="003D3057"/>
    <w:rsid w:val="003D531C"/>
    <w:rsid w:val="003D64CA"/>
    <w:rsid w:val="003D7860"/>
    <w:rsid w:val="003D7E64"/>
    <w:rsid w:val="003E117E"/>
    <w:rsid w:val="003E273A"/>
    <w:rsid w:val="003E279D"/>
    <w:rsid w:val="003E46E9"/>
    <w:rsid w:val="003E61C6"/>
    <w:rsid w:val="003E7E7A"/>
    <w:rsid w:val="003F101D"/>
    <w:rsid w:val="003F10DE"/>
    <w:rsid w:val="003F18FE"/>
    <w:rsid w:val="003F22A9"/>
    <w:rsid w:val="003F2CA1"/>
    <w:rsid w:val="003F4C3D"/>
    <w:rsid w:val="003F5883"/>
    <w:rsid w:val="003F58F1"/>
    <w:rsid w:val="003F6DA5"/>
    <w:rsid w:val="003F7326"/>
    <w:rsid w:val="004006A3"/>
    <w:rsid w:val="00400832"/>
    <w:rsid w:val="00401B8E"/>
    <w:rsid w:val="00401CA9"/>
    <w:rsid w:val="00402578"/>
    <w:rsid w:val="004030AD"/>
    <w:rsid w:val="00405559"/>
    <w:rsid w:val="004124C4"/>
    <w:rsid w:val="00413ECE"/>
    <w:rsid w:val="00416EAE"/>
    <w:rsid w:val="004171D3"/>
    <w:rsid w:val="0041775A"/>
    <w:rsid w:val="00417B6A"/>
    <w:rsid w:val="0042019B"/>
    <w:rsid w:val="0042318A"/>
    <w:rsid w:val="0042350A"/>
    <w:rsid w:val="004244FB"/>
    <w:rsid w:val="00425700"/>
    <w:rsid w:val="004258B2"/>
    <w:rsid w:val="004275B5"/>
    <w:rsid w:val="00432C5B"/>
    <w:rsid w:val="00436059"/>
    <w:rsid w:val="004369D5"/>
    <w:rsid w:val="0043740C"/>
    <w:rsid w:val="004402E5"/>
    <w:rsid w:val="00444FCD"/>
    <w:rsid w:val="004458D5"/>
    <w:rsid w:val="004463C7"/>
    <w:rsid w:val="00450D85"/>
    <w:rsid w:val="004513C0"/>
    <w:rsid w:val="004516B6"/>
    <w:rsid w:val="00453DBD"/>
    <w:rsid w:val="00455D21"/>
    <w:rsid w:val="00455DA0"/>
    <w:rsid w:val="00455E64"/>
    <w:rsid w:val="00457E2B"/>
    <w:rsid w:val="00462F06"/>
    <w:rsid w:val="00462FAD"/>
    <w:rsid w:val="0046405C"/>
    <w:rsid w:val="0046437A"/>
    <w:rsid w:val="00464963"/>
    <w:rsid w:val="00464AF0"/>
    <w:rsid w:val="00465FB9"/>
    <w:rsid w:val="004676CB"/>
    <w:rsid w:val="0046791D"/>
    <w:rsid w:val="00467AD7"/>
    <w:rsid w:val="00473F62"/>
    <w:rsid w:val="004765C1"/>
    <w:rsid w:val="00481367"/>
    <w:rsid w:val="00486392"/>
    <w:rsid w:val="00487441"/>
    <w:rsid w:val="004874E5"/>
    <w:rsid w:val="004877AC"/>
    <w:rsid w:val="00490F93"/>
    <w:rsid w:val="00495152"/>
    <w:rsid w:val="004955AC"/>
    <w:rsid w:val="004A1118"/>
    <w:rsid w:val="004A1994"/>
    <w:rsid w:val="004A1E00"/>
    <w:rsid w:val="004A2308"/>
    <w:rsid w:val="004A5686"/>
    <w:rsid w:val="004A587C"/>
    <w:rsid w:val="004B0A9E"/>
    <w:rsid w:val="004B1343"/>
    <w:rsid w:val="004B18A9"/>
    <w:rsid w:val="004B1F68"/>
    <w:rsid w:val="004B23D4"/>
    <w:rsid w:val="004B46B4"/>
    <w:rsid w:val="004B6110"/>
    <w:rsid w:val="004B6EFB"/>
    <w:rsid w:val="004B7E18"/>
    <w:rsid w:val="004C16D6"/>
    <w:rsid w:val="004C1D8D"/>
    <w:rsid w:val="004C2043"/>
    <w:rsid w:val="004C2419"/>
    <w:rsid w:val="004C32E4"/>
    <w:rsid w:val="004C475B"/>
    <w:rsid w:val="004C4AD1"/>
    <w:rsid w:val="004C5611"/>
    <w:rsid w:val="004C767D"/>
    <w:rsid w:val="004C79E4"/>
    <w:rsid w:val="004C7AA2"/>
    <w:rsid w:val="004C7EA6"/>
    <w:rsid w:val="004E149B"/>
    <w:rsid w:val="004E14C2"/>
    <w:rsid w:val="004E1FB2"/>
    <w:rsid w:val="004E3167"/>
    <w:rsid w:val="004E4067"/>
    <w:rsid w:val="004E4612"/>
    <w:rsid w:val="004E5281"/>
    <w:rsid w:val="004E6DAB"/>
    <w:rsid w:val="004E7214"/>
    <w:rsid w:val="004F2E6F"/>
    <w:rsid w:val="004F4898"/>
    <w:rsid w:val="004F66CE"/>
    <w:rsid w:val="004F7393"/>
    <w:rsid w:val="004F7723"/>
    <w:rsid w:val="004F7A1F"/>
    <w:rsid w:val="00500F94"/>
    <w:rsid w:val="00501A02"/>
    <w:rsid w:val="00501BA0"/>
    <w:rsid w:val="0050243C"/>
    <w:rsid w:val="00503808"/>
    <w:rsid w:val="00505376"/>
    <w:rsid w:val="00505554"/>
    <w:rsid w:val="00506314"/>
    <w:rsid w:val="005066A1"/>
    <w:rsid w:val="00506BEE"/>
    <w:rsid w:val="00510201"/>
    <w:rsid w:val="00510FAA"/>
    <w:rsid w:val="0051175C"/>
    <w:rsid w:val="005121AC"/>
    <w:rsid w:val="00514178"/>
    <w:rsid w:val="00514797"/>
    <w:rsid w:val="0051524B"/>
    <w:rsid w:val="005153D9"/>
    <w:rsid w:val="005159AC"/>
    <w:rsid w:val="005162C2"/>
    <w:rsid w:val="00521C30"/>
    <w:rsid w:val="00523B31"/>
    <w:rsid w:val="00523D32"/>
    <w:rsid w:val="0052584D"/>
    <w:rsid w:val="005272AE"/>
    <w:rsid w:val="0053150B"/>
    <w:rsid w:val="0053301A"/>
    <w:rsid w:val="005333E0"/>
    <w:rsid w:val="0053403C"/>
    <w:rsid w:val="00534D48"/>
    <w:rsid w:val="00545B72"/>
    <w:rsid w:val="00545E43"/>
    <w:rsid w:val="005467A9"/>
    <w:rsid w:val="0055169D"/>
    <w:rsid w:val="00552221"/>
    <w:rsid w:val="0055334C"/>
    <w:rsid w:val="00555AF0"/>
    <w:rsid w:val="005572C8"/>
    <w:rsid w:val="005608F0"/>
    <w:rsid w:val="00560EB0"/>
    <w:rsid w:val="00562758"/>
    <w:rsid w:val="00563AB4"/>
    <w:rsid w:val="005656FF"/>
    <w:rsid w:val="005659DA"/>
    <w:rsid w:val="00565E30"/>
    <w:rsid w:val="00574876"/>
    <w:rsid w:val="00574DAD"/>
    <w:rsid w:val="00577B46"/>
    <w:rsid w:val="00580257"/>
    <w:rsid w:val="00581DBB"/>
    <w:rsid w:val="00584F7D"/>
    <w:rsid w:val="00586AD9"/>
    <w:rsid w:val="00587238"/>
    <w:rsid w:val="00590DE9"/>
    <w:rsid w:val="00592BC6"/>
    <w:rsid w:val="0059425B"/>
    <w:rsid w:val="00594820"/>
    <w:rsid w:val="0059504D"/>
    <w:rsid w:val="00597590"/>
    <w:rsid w:val="00597C95"/>
    <w:rsid w:val="005A3D81"/>
    <w:rsid w:val="005A4832"/>
    <w:rsid w:val="005A4F14"/>
    <w:rsid w:val="005A50F1"/>
    <w:rsid w:val="005A5DE4"/>
    <w:rsid w:val="005A78F0"/>
    <w:rsid w:val="005B149A"/>
    <w:rsid w:val="005B218E"/>
    <w:rsid w:val="005B4519"/>
    <w:rsid w:val="005B5759"/>
    <w:rsid w:val="005B6347"/>
    <w:rsid w:val="005B7855"/>
    <w:rsid w:val="005C1BDF"/>
    <w:rsid w:val="005C4441"/>
    <w:rsid w:val="005C6612"/>
    <w:rsid w:val="005D13AF"/>
    <w:rsid w:val="005D3358"/>
    <w:rsid w:val="005D40B2"/>
    <w:rsid w:val="005D4D41"/>
    <w:rsid w:val="005D6166"/>
    <w:rsid w:val="005D6898"/>
    <w:rsid w:val="005D75D1"/>
    <w:rsid w:val="005E1A9D"/>
    <w:rsid w:val="005E322F"/>
    <w:rsid w:val="005E4C30"/>
    <w:rsid w:val="005E4F32"/>
    <w:rsid w:val="005E5441"/>
    <w:rsid w:val="005E5C51"/>
    <w:rsid w:val="005E7C26"/>
    <w:rsid w:val="005E7E71"/>
    <w:rsid w:val="005F25C3"/>
    <w:rsid w:val="005F326C"/>
    <w:rsid w:val="005F3C8E"/>
    <w:rsid w:val="005F574E"/>
    <w:rsid w:val="00601913"/>
    <w:rsid w:val="00601AF6"/>
    <w:rsid w:val="00604B49"/>
    <w:rsid w:val="00604C9F"/>
    <w:rsid w:val="00605110"/>
    <w:rsid w:val="006072E9"/>
    <w:rsid w:val="006079B6"/>
    <w:rsid w:val="00610E64"/>
    <w:rsid w:val="00612B7D"/>
    <w:rsid w:val="00614D61"/>
    <w:rsid w:val="0061649A"/>
    <w:rsid w:val="00617007"/>
    <w:rsid w:val="00617B03"/>
    <w:rsid w:val="00617FA0"/>
    <w:rsid w:val="00626DD1"/>
    <w:rsid w:val="00626F67"/>
    <w:rsid w:val="00627564"/>
    <w:rsid w:val="006304CF"/>
    <w:rsid w:val="00632829"/>
    <w:rsid w:val="00632CBE"/>
    <w:rsid w:val="006338B2"/>
    <w:rsid w:val="0063516A"/>
    <w:rsid w:val="006355C6"/>
    <w:rsid w:val="006359E8"/>
    <w:rsid w:val="00635A25"/>
    <w:rsid w:val="00636CC9"/>
    <w:rsid w:val="00642425"/>
    <w:rsid w:val="00642A51"/>
    <w:rsid w:val="00643BF4"/>
    <w:rsid w:val="006447E6"/>
    <w:rsid w:val="00646085"/>
    <w:rsid w:val="006460E3"/>
    <w:rsid w:val="0065021B"/>
    <w:rsid w:val="00650878"/>
    <w:rsid w:val="006534E4"/>
    <w:rsid w:val="0065428B"/>
    <w:rsid w:val="006550FD"/>
    <w:rsid w:val="00656129"/>
    <w:rsid w:val="00656837"/>
    <w:rsid w:val="00656E3F"/>
    <w:rsid w:val="00660743"/>
    <w:rsid w:val="00661220"/>
    <w:rsid w:val="006631A5"/>
    <w:rsid w:val="006641AE"/>
    <w:rsid w:val="00664904"/>
    <w:rsid w:val="00665020"/>
    <w:rsid w:val="0066543E"/>
    <w:rsid w:val="006705E0"/>
    <w:rsid w:val="006712E3"/>
    <w:rsid w:val="00671BF3"/>
    <w:rsid w:val="006746F4"/>
    <w:rsid w:val="006805C2"/>
    <w:rsid w:val="00682DBC"/>
    <w:rsid w:val="00683C08"/>
    <w:rsid w:val="00687F19"/>
    <w:rsid w:val="00690ADB"/>
    <w:rsid w:val="00690CC8"/>
    <w:rsid w:val="006910E6"/>
    <w:rsid w:val="00693DAC"/>
    <w:rsid w:val="00695948"/>
    <w:rsid w:val="006A395E"/>
    <w:rsid w:val="006A4E74"/>
    <w:rsid w:val="006A542E"/>
    <w:rsid w:val="006A6C62"/>
    <w:rsid w:val="006A6CAC"/>
    <w:rsid w:val="006B06E7"/>
    <w:rsid w:val="006B0EB6"/>
    <w:rsid w:val="006B20DE"/>
    <w:rsid w:val="006B2BA1"/>
    <w:rsid w:val="006B3511"/>
    <w:rsid w:val="006B3646"/>
    <w:rsid w:val="006B4B1F"/>
    <w:rsid w:val="006B50BF"/>
    <w:rsid w:val="006B6C09"/>
    <w:rsid w:val="006B750A"/>
    <w:rsid w:val="006C0017"/>
    <w:rsid w:val="006C0609"/>
    <w:rsid w:val="006C4A6D"/>
    <w:rsid w:val="006C58FA"/>
    <w:rsid w:val="006D1A00"/>
    <w:rsid w:val="006D1D01"/>
    <w:rsid w:val="006D28E8"/>
    <w:rsid w:val="006D3679"/>
    <w:rsid w:val="006D5CB1"/>
    <w:rsid w:val="006E25DF"/>
    <w:rsid w:val="006E56AB"/>
    <w:rsid w:val="006E5783"/>
    <w:rsid w:val="006E6EE3"/>
    <w:rsid w:val="006F28B9"/>
    <w:rsid w:val="006F2AF5"/>
    <w:rsid w:val="006F2CBE"/>
    <w:rsid w:val="006F4061"/>
    <w:rsid w:val="006F4358"/>
    <w:rsid w:val="006F4ADA"/>
    <w:rsid w:val="006F50BF"/>
    <w:rsid w:val="006F751B"/>
    <w:rsid w:val="007002EB"/>
    <w:rsid w:val="00701647"/>
    <w:rsid w:val="00702630"/>
    <w:rsid w:val="00703A7D"/>
    <w:rsid w:val="007047F3"/>
    <w:rsid w:val="00711BF6"/>
    <w:rsid w:val="007121F8"/>
    <w:rsid w:val="00713806"/>
    <w:rsid w:val="00714275"/>
    <w:rsid w:val="007161B7"/>
    <w:rsid w:val="00716257"/>
    <w:rsid w:val="0071710E"/>
    <w:rsid w:val="00720217"/>
    <w:rsid w:val="00720A33"/>
    <w:rsid w:val="007210DF"/>
    <w:rsid w:val="007262A9"/>
    <w:rsid w:val="00726E2B"/>
    <w:rsid w:val="00727D18"/>
    <w:rsid w:val="00731C30"/>
    <w:rsid w:val="00731CE5"/>
    <w:rsid w:val="00732C55"/>
    <w:rsid w:val="00734EE7"/>
    <w:rsid w:val="00735561"/>
    <w:rsid w:val="00741312"/>
    <w:rsid w:val="007433B9"/>
    <w:rsid w:val="00743C58"/>
    <w:rsid w:val="00743D10"/>
    <w:rsid w:val="00744BDF"/>
    <w:rsid w:val="00745246"/>
    <w:rsid w:val="00746266"/>
    <w:rsid w:val="00747B87"/>
    <w:rsid w:val="007500DA"/>
    <w:rsid w:val="00752E37"/>
    <w:rsid w:val="007545F8"/>
    <w:rsid w:val="007552C1"/>
    <w:rsid w:val="007558D2"/>
    <w:rsid w:val="00755CF0"/>
    <w:rsid w:val="00756395"/>
    <w:rsid w:val="0076454A"/>
    <w:rsid w:val="00764EF4"/>
    <w:rsid w:val="00766E0B"/>
    <w:rsid w:val="00770B80"/>
    <w:rsid w:val="00771327"/>
    <w:rsid w:val="00771728"/>
    <w:rsid w:val="00772410"/>
    <w:rsid w:val="007730AF"/>
    <w:rsid w:val="00773FB2"/>
    <w:rsid w:val="007769BF"/>
    <w:rsid w:val="0078135F"/>
    <w:rsid w:val="00781492"/>
    <w:rsid w:val="007817EE"/>
    <w:rsid w:val="00781B45"/>
    <w:rsid w:val="007822C0"/>
    <w:rsid w:val="00783002"/>
    <w:rsid w:val="00783900"/>
    <w:rsid w:val="00785355"/>
    <w:rsid w:val="007910EE"/>
    <w:rsid w:val="00797B7C"/>
    <w:rsid w:val="00797F51"/>
    <w:rsid w:val="007A01A1"/>
    <w:rsid w:val="007A14D1"/>
    <w:rsid w:val="007A1624"/>
    <w:rsid w:val="007A2588"/>
    <w:rsid w:val="007A30DC"/>
    <w:rsid w:val="007A3194"/>
    <w:rsid w:val="007A4410"/>
    <w:rsid w:val="007A4FAF"/>
    <w:rsid w:val="007A7761"/>
    <w:rsid w:val="007B0283"/>
    <w:rsid w:val="007B10A9"/>
    <w:rsid w:val="007B1364"/>
    <w:rsid w:val="007B30DA"/>
    <w:rsid w:val="007B4086"/>
    <w:rsid w:val="007B5357"/>
    <w:rsid w:val="007B5554"/>
    <w:rsid w:val="007B5650"/>
    <w:rsid w:val="007B6112"/>
    <w:rsid w:val="007B6115"/>
    <w:rsid w:val="007B6BCF"/>
    <w:rsid w:val="007B792E"/>
    <w:rsid w:val="007C1D2E"/>
    <w:rsid w:val="007C4302"/>
    <w:rsid w:val="007C5359"/>
    <w:rsid w:val="007C6EF7"/>
    <w:rsid w:val="007D13A1"/>
    <w:rsid w:val="007D4F42"/>
    <w:rsid w:val="007D5CD9"/>
    <w:rsid w:val="007D649E"/>
    <w:rsid w:val="007D7BA4"/>
    <w:rsid w:val="007E03DC"/>
    <w:rsid w:val="007E048D"/>
    <w:rsid w:val="007E05D5"/>
    <w:rsid w:val="007E0C06"/>
    <w:rsid w:val="007E3071"/>
    <w:rsid w:val="007E51B4"/>
    <w:rsid w:val="007E5B78"/>
    <w:rsid w:val="007E5DD1"/>
    <w:rsid w:val="007E652C"/>
    <w:rsid w:val="007E66DF"/>
    <w:rsid w:val="007F0D8D"/>
    <w:rsid w:val="007F17AF"/>
    <w:rsid w:val="007F32DF"/>
    <w:rsid w:val="007F5BD3"/>
    <w:rsid w:val="007F7DDB"/>
    <w:rsid w:val="00801088"/>
    <w:rsid w:val="00803765"/>
    <w:rsid w:val="008070D2"/>
    <w:rsid w:val="00807187"/>
    <w:rsid w:val="00807E04"/>
    <w:rsid w:val="008107A4"/>
    <w:rsid w:val="00812254"/>
    <w:rsid w:val="00812B90"/>
    <w:rsid w:val="00813B51"/>
    <w:rsid w:val="008225EC"/>
    <w:rsid w:val="0082267C"/>
    <w:rsid w:val="0082334E"/>
    <w:rsid w:val="00823606"/>
    <w:rsid w:val="0082602A"/>
    <w:rsid w:val="00826F0B"/>
    <w:rsid w:val="0082773A"/>
    <w:rsid w:val="00827775"/>
    <w:rsid w:val="008302BC"/>
    <w:rsid w:val="00831DA2"/>
    <w:rsid w:val="00833DEF"/>
    <w:rsid w:val="00834023"/>
    <w:rsid w:val="008361EF"/>
    <w:rsid w:val="0084167A"/>
    <w:rsid w:val="00841E10"/>
    <w:rsid w:val="00842DFD"/>
    <w:rsid w:val="0084301D"/>
    <w:rsid w:val="00844EC7"/>
    <w:rsid w:val="00845A00"/>
    <w:rsid w:val="00845E4D"/>
    <w:rsid w:val="0084751D"/>
    <w:rsid w:val="00851E4D"/>
    <w:rsid w:val="00853480"/>
    <w:rsid w:val="00853B21"/>
    <w:rsid w:val="00854BED"/>
    <w:rsid w:val="00855BB3"/>
    <w:rsid w:val="0086032C"/>
    <w:rsid w:val="00860DFD"/>
    <w:rsid w:val="0086244A"/>
    <w:rsid w:val="00862507"/>
    <w:rsid w:val="00862A3A"/>
    <w:rsid w:val="00865743"/>
    <w:rsid w:val="00866891"/>
    <w:rsid w:val="008670EF"/>
    <w:rsid w:val="00872F93"/>
    <w:rsid w:val="00873465"/>
    <w:rsid w:val="008741B5"/>
    <w:rsid w:val="00874501"/>
    <w:rsid w:val="008775A8"/>
    <w:rsid w:val="0087783D"/>
    <w:rsid w:val="00880F50"/>
    <w:rsid w:val="008820CC"/>
    <w:rsid w:val="0088319D"/>
    <w:rsid w:val="0088365C"/>
    <w:rsid w:val="00884A1B"/>
    <w:rsid w:val="00884B47"/>
    <w:rsid w:val="00886D7C"/>
    <w:rsid w:val="00887839"/>
    <w:rsid w:val="008914E3"/>
    <w:rsid w:val="0089346F"/>
    <w:rsid w:val="00894501"/>
    <w:rsid w:val="00895CAD"/>
    <w:rsid w:val="00896D04"/>
    <w:rsid w:val="008A141C"/>
    <w:rsid w:val="008A17DF"/>
    <w:rsid w:val="008A1B84"/>
    <w:rsid w:val="008A1C7B"/>
    <w:rsid w:val="008A33A0"/>
    <w:rsid w:val="008A5E66"/>
    <w:rsid w:val="008A6073"/>
    <w:rsid w:val="008A78D1"/>
    <w:rsid w:val="008B04A1"/>
    <w:rsid w:val="008B0A33"/>
    <w:rsid w:val="008B1A34"/>
    <w:rsid w:val="008B21C7"/>
    <w:rsid w:val="008B3185"/>
    <w:rsid w:val="008B3B16"/>
    <w:rsid w:val="008B58C7"/>
    <w:rsid w:val="008B5BC2"/>
    <w:rsid w:val="008B7773"/>
    <w:rsid w:val="008C093B"/>
    <w:rsid w:val="008C10D2"/>
    <w:rsid w:val="008C32E9"/>
    <w:rsid w:val="008C3C7B"/>
    <w:rsid w:val="008C558E"/>
    <w:rsid w:val="008C6299"/>
    <w:rsid w:val="008C7AEB"/>
    <w:rsid w:val="008D08CC"/>
    <w:rsid w:val="008D1176"/>
    <w:rsid w:val="008D3676"/>
    <w:rsid w:val="008D61A1"/>
    <w:rsid w:val="008D647E"/>
    <w:rsid w:val="008D707D"/>
    <w:rsid w:val="008D7C11"/>
    <w:rsid w:val="008E13F8"/>
    <w:rsid w:val="008E29EE"/>
    <w:rsid w:val="008E2F36"/>
    <w:rsid w:val="008E5389"/>
    <w:rsid w:val="008E5446"/>
    <w:rsid w:val="008E6C73"/>
    <w:rsid w:val="008F0D39"/>
    <w:rsid w:val="008F1F3D"/>
    <w:rsid w:val="008F32FB"/>
    <w:rsid w:val="008F461A"/>
    <w:rsid w:val="008F55FB"/>
    <w:rsid w:val="008F5F05"/>
    <w:rsid w:val="008F6224"/>
    <w:rsid w:val="008F67A4"/>
    <w:rsid w:val="008F6976"/>
    <w:rsid w:val="008F73DF"/>
    <w:rsid w:val="008F764C"/>
    <w:rsid w:val="009001C0"/>
    <w:rsid w:val="0090033D"/>
    <w:rsid w:val="00900DF8"/>
    <w:rsid w:val="00900FA2"/>
    <w:rsid w:val="00901976"/>
    <w:rsid w:val="00901D8D"/>
    <w:rsid w:val="00902D4B"/>
    <w:rsid w:val="00903680"/>
    <w:rsid w:val="009037D3"/>
    <w:rsid w:val="00903E18"/>
    <w:rsid w:val="00904A75"/>
    <w:rsid w:val="00904BCC"/>
    <w:rsid w:val="00905994"/>
    <w:rsid w:val="00905A25"/>
    <w:rsid w:val="0090714A"/>
    <w:rsid w:val="009073A1"/>
    <w:rsid w:val="009078D6"/>
    <w:rsid w:val="00910800"/>
    <w:rsid w:val="009112F7"/>
    <w:rsid w:val="0091233B"/>
    <w:rsid w:val="00913DF6"/>
    <w:rsid w:val="00914D52"/>
    <w:rsid w:val="00916017"/>
    <w:rsid w:val="00916335"/>
    <w:rsid w:val="009163E1"/>
    <w:rsid w:val="00917E14"/>
    <w:rsid w:val="0092272B"/>
    <w:rsid w:val="0092480F"/>
    <w:rsid w:val="009257BF"/>
    <w:rsid w:val="00925F9A"/>
    <w:rsid w:val="0092740D"/>
    <w:rsid w:val="00927A55"/>
    <w:rsid w:val="00930EDE"/>
    <w:rsid w:val="00933BFC"/>
    <w:rsid w:val="00934726"/>
    <w:rsid w:val="00936668"/>
    <w:rsid w:val="00936692"/>
    <w:rsid w:val="00937E64"/>
    <w:rsid w:val="0094306C"/>
    <w:rsid w:val="009433F6"/>
    <w:rsid w:val="00944237"/>
    <w:rsid w:val="00946E03"/>
    <w:rsid w:val="0095083A"/>
    <w:rsid w:val="009510A5"/>
    <w:rsid w:val="00953D76"/>
    <w:rsid w:val="00953FB1"/>
    <w:rsid w:val="00954815"/>
    <w:rsid w:val="00956B13"/>
    <w:rsid w:val="0095707F"/>
    <w:rsid w:val="009570FA"/>
    <w:rsid w:val="00957BF2"/>
    <w:rsid w:val="00957F8A"/>
    <w:rsid w:val="00963899"/>
    <w:rsid w:val="00967235"/>
    <w:rsid w:val="00970A92"/>
    <w:rsid w:val="00970E8D"/>
    <w:rsid w:val="00971D54"/>
    <w:rsid w:val="00973490"/>
    <w:rsid w:val="00974257"/>
    <w:rsid w:val="00975CF9"/>
    <w:rsid w:val="00976391"/>
    <w:rsid w:val="0097652A"/>
    <w:rsid w:val="00980748"/>
    <w:rsid w:val="00980FCD"/>
    <w:rsid w:val="009813B0"/>
    <w:rsid w:val="00981A45"/>
    <w:rsid w:val="00981D47"/>
    <w:rsid w:val="00981FFB"/>
    <w:rsid w:val="009830D2"/>
    <w:rsid w:val="009840F2"/>
    <w:rsid w:val="00984C8D"/>
    <w:rsid w:val="00986C55"/>
    <w:rsid w:val="0098714F"/>
    <w:rsid w:val="0099089E"/>
    <w:rsid w:val="00993025"/>
    <w:rsid w:val="009954D3"/>
    <w:rsid w:val="0099585F"/>
    <w:rsid w:val="009959DB"/>
    <w:rsid w:val="00997BC8"/>
    <w:rsid w:val="009A122D"/>
    <w:rsid w:val="009A14DB"/>
    <w:rsid w:val="009A4803"/>
    <w:rsid w:val="009A5364"/>
    <w:rsid w:val="009A615F"/>
    <w:rsid w:val="009B13C3"/>
    <w:rsid w:val="009B22BC"/>
    <w:rsid w:val="009B2388"/>
    <w:rsid w:val="009B276E"/>
    <w:rsid w:val="009B4B4E"/>
    <w:rsid w:val="009B74D7"/>
    <w:rsid w:val="009C06A4"/>
    <w:rsid w:val="009C0E69"/>
    <w:rsid w:val="009C1407"/>
    <w:rsid w:val="009C20A0"/>
    <w:rsid w:val="009C4E70"/>
    <w:rsid w:val="009C52D8"/>
    <w:rsid w:val="009C6BC3"/>
    <w:rsid w:val="009C74FD"/>
    <w:rsid w:val="009C7C50"/>
    <w:rsid w:val="009D0F8C"/>
    <w:rsid w:val="009D1168"/>
    <w:rsid w:val="009D2545"/>
    <w:rsid w:val="009D3A46"/>
    <w:rsid w:val="009D7213"/>
    <w:rsid w:val="009D7F6F"/>
    <w:rsid w:val="009E5DBA"/>
    <w:rsid w:val="009E61E9"/>
    <w:rsid w:val="009E6540"/>
    <w:rsid w:val="009E74AB"/>
    <w:rsid w:val="009E7F1D"/>
    <w:rsid w:val="009F072C"/>
    <w:rsid w:val="009F1436"/>
    <w:rsid w:val="009F2391"/>
    <w:rsid w:val="009F500B"/>
    <w:rsid w:val="00A0428B"/>
    <w:rsid w:val="00A0590E"/>
    <w:rsid w:val="00A103AD"/>
    <w:rsid w:val="00A10940"/>
    <w:rsid w:val="00A127C1"/>
    <w:rsid w:val="00A1285A"/>
    <w:rsid w:val="00A13D81"/>
    <w:rsid w:val="00A15050"/>
    <w:rsid w:val="00A16074"/>
    <w:rsid w:val="00A16827"/>
    <w:rsid w:val="00A16836"/>
    <w:rsid w:val="00A20451"/>
    <w:rsid w:val="00A21944"/>
    <w:rsid w:val="00A23347"/>
    <w:rsid w:val="00A2386A"/>
    <w:rsid w:val="00A24ED9"/>
    <w:rsid w:val="00A26BFC"/>
    <w:rsid w:val="00A27CF4"/>
    <w:rsid w:val="00A30568"/>
    <w:rsid w:val="00A3241D"/>
    <w:rsid w:val="00A348F7"/>
    <w:rsid w:val="00A34B51"/>
    <w:rsid w:val="00A35E38"/>
    <w:rsid w:val="00A363B9"/>
    <w:rsid w:val="00A40655"/>
    <w:rsid w:val="00A41419"/>
    <w:rsid w:val="00A41A0F"/>
    <w:rsid w:val="00A4299D"/>
    <w:rsid w:val="00A439C8"/>
    <w:rsid w:val="00A43DF8"/>
    <w:rsid w:val="00A44AA6"/>
    <w:rsid w:val="00A4588F"/>
    <w:rsid w:val="00A475B9"/>
    <w:rsid w:val="00A47E1B"/>
    <w:rsid w:val="00A5010C"/>
    <w:rsid w:val="00A517F0"/>
    <w:rsid w:val="00A523D7"/>
    <w:rsid w:val="00A546DF"/>
    <w:rsid w:val="00A54B6A"/>
    <w:rsid w:val="00A56579"/>
    <w:rsid w:val="00A577A4"/>
    <w:rsid w:val="00A5784D"/>
    <w:rsid w:val="00A60A07"/>
    <w:rsid w:val="00A6410B"/>
    <w:rsid w:val="00A6447C"/>
    <w:rsid w:val="00A644D5"/>
    <w:rsid w:val="00A64CD4"/>
    <w:rsid w:val="00A6532A"/>
    <w:rsid w:val="00A7119E"/>
    <w:rsid w:val="00A720CD"/>
    <w:rsid w:val="00A761B6"/>
    <w:rsid w:val="00A769EB"/>
    <w:rsid w:val="00A77039"/>
    <w:rsid w:val="00A77E68"/>
    <w:rsid w:val="00A77EA2"/>
    <w:rsid w:val="00A80368"/>
    <w:rsid w:val="00A817A5"/>
    <w:rsid w:val="00A82E08"/>
    <w:rsid w:val="00A90A76"/>
    <w:rsid w:val="00A91B6F"/>
    <w:rsid w:val="00A937FD"/>
    <w:rsid w:val="00A96125"/>
    <w:rsid w:val="00A96D53"/>
    <w:rsid w:val="00A9731B"/>
    <w:rsid w:val="00AA1642"/>
    <w:rsid w:val="00AA16CD"/>
    <w:rsid w:val="00AA19E0"/>
    <w:rsid w:val="00AA21A8"/>
    <w:rsid w:val="00AA24C9"/>
    <w:rsid w:val="00AA27DA"/>
    <w:rsid w:val="00AA2879"/>
    <w:rsid w:val="00AA2A19"/>
    <w:rsid w:val="00AA3300"/>
    <w:rsid w:val="00AA3E47"/>
    <w:rsid w:val="00AA4583"/>
    <w:rsid w:val="00AA4713"/>
    <w:rsid w:val="00AA5168"/>
    <w:rsid w:val="00AB0B41"/>
    <w:rsid w:val="00AB4E57"/>
    <w:rsid w:val="00AB5CCA"/>
    <w:rsid w:val="00AB686D"/>
    <w:rsid w:val="00AC11C2"/>
    <w:rsid w:val="00AC359D"/>
    <w:rsid w:val="00AC3686"/>
    <w:rsid w:val="00AC6F76"/>
    <w:rsid w:val="00AD00BE"/>
    <w:rsid w:val="00AD4056"/>
    <w:rsid w:val="00AE07D5"/>
    <w:rsid w:val="00AE2B9E"/>
    <w:rsid w:val="00AE32D5"/>
    <w:rsid w:val="00AE3EBD"/>
    <w:rsid w:val="00AE5526"/>
    <w:rsid w:val="00AE6E4E"/>
    <w:rsid w:val="00AE720C"/>
    <w:rsid w:val="00AF1F42"/>
    <w:rsid w:val="00AF446D"/>
    <w:rsid w:val="00AF4745"/>
    <w:rsid w:val="00AF60EA"/>
    <w:rsid w:val="00B022CD"/>
    <w:rsid w:val="00B03261"/>
    <w:rsid w:val="00B03B2F"/>
    <w:rsid w:val="00B04F76"/>
    <w:rsid w:val="00B0609E"/>
    <w:rsid w:val="00B1048B"/>
    <w:rsid w:val="00B1057B"/>
    <w:rsid w:val="00B113B2"/>
    <w:rsid w:val="00B14DFD"/>
    <w:rsid w:val="00B17E6D"/>
    <w:rsid w:val="00B224BF"/>
    <w:rsid w:val="00B23D9F"/>
    <w:rsid w:val="00B2576B"/>
    <w:rsid w:val="00B26103"/>
    <w:rsid w:val="00B261C7"/>
    <w:rsid w:val="00B31C49"/>
    <w:rsid w:val="00B3424F"/>
    <w:rsid w:val="00B345BB"/>
    <w:rsid w:val="00B34EB4"/>
    <w:rsid w:val="00B3530E"/>
    <w:rsid w:val="00B37B44"/>
    <w:rsid w:val="00B41179"/>
    <w:rsid w:val="00B4166B"/>
    <w:rsid w:val="00B41BBA"/>
    <w:rsid w:val="00B45A66"/>
    <w:rsid w:val="00B4635E"/>
    <w:rsid w:val="00B467AB"/>
    <w:rsid w:val="00B47DC4"/>
    <w:rsid w:val="00B50EEC"/>
    <w:rsid w:val="00B551DA"/>
    <w:rsid w:val="00B5568A"/>
    <w:rsid w:val="00B556D6"/>
    <w:rsid w:val="00B6122A"/>
    <w:rsid w:val="00B615B6"/>
    <w:rsid w:val="00B63315"/>
    <w:rsid w:val="00B63E2A"/>
    <w:rsid w:val="00B653C8"/>
    <w:rsid w:val="00B6780F"/>
    <w:rsid w:val="00B70E14"/>
    <w:rsid w:val="00B70EF1"/>
    <w:rsid w:val="00B72964"/>
    <w:rsid w:val="00B73595"/>
    <w:rsid w:val="00B74B2E"/>
    <w:rsid w:val="00B75B84"/>
    <w:rsid w:val="00B76367"/>
    <w:rsid w:val="00B7729E"/>
    <w:rsid w:val="00B845BB"/>
    <w:rsid w:val="00B85178"/>
    <w:rsid w:val="00B87DA9"/>
    <w:rsid w:val="00B90328"/>
    <w:rsid w:val="00B90FE4"/>
    <w:rsid w:val="00B91199"/>
    <w:rsid w:val="00B911B1"/>
    <w:rsid w:val="00B93EE9"/>
    <w:rsid w:val="00B96D3E"/>
    <w:rsid w:val="00BA107E"/>
    <w:rsid w:val="00BA327C"/>
    <w:rsid w:val="00BA4654"/>
    <w:rsid w:val="00BA4886"/>
    <w:rsid w:val="00BA5B36"/>
    <w:rsid w:val="00BA6D43"/>
    <w:rsid w:val="00BA715F"/>
    <w:rsid w:val="00BB2626"/>
    <w:rsid w:val="00BB2781"/>
    <w:rsid w:val="00BC0341"/>
    <w:rsid w:val="00BC1AB8"/>
    <w:rsid w:val="00BC1FBC"/>
    <w:rsid w:val="00BC496F"/>
    <w:rsid w:val="00BC4C60"/>
    <w:rsid w:val="00BC69C8"/>
    <w:rsid w:val="00BC6A3C"/>
    <w:rsid w:val="00BD236A"/>
    <w:rsid w:val="00BD5DB8"/>
    <w:rsid w:val="00BE0066"/>
    <w:rsid w:val="00BE0D7A"/>
    <w:rsid w:val="00BE4750"/>
    <w:rsid w:val="00BF0A72"/>
    <w:rsid w:val="00BF0E0E"/>
    <w:rsid w:val="00BF14FA"/>
    <w:rsid w:val="00BF3234"/>
    <w:rsid w:val="00BF3442"/>
    <w:rsid w:val="00BF49EE"/>
    <w:rsid w:val="00BF563A"/>
    <w:rsid w:val="00BF7536"/>
    <w:rsid w:val="00C04F1A"/>
    <w:rsid w:val="00C06C4B"/>
    <w:rsid w:val="00C10690"/>
    <w:rsid w:val="00C109E1"/>
    <w:rsid w:val="00C10ADE"/>
    <w:rsid w:val="00C10C2F"/>
    <w:rsid w:val="00C1139E"/>
    <w:rsid w:val="00C13626"/>
    <w:rsid w:val="00C2057F"/>
    <w:rsid w:val="00C206DA"/>
    <w:rsid w:val="00C21838"/>
    <w:rsid w:val="00C24A12"/>
    <w:rsid w:val="00C25BA0"/>
    <w:rsid w:val="00C2668D"/>
    <w:rsid w:val="00C268D6"/>
    <w:rsid w:val="00C26E9F"/>
    <w:rsid w:val="00C26F8B"/>
    <w:rsid w:val="00C311FF"/>
    <w:rsid w:val="00C31C75"/>
    <w:rsid w:val="00C3219D"/>
    <w:rsid w:val="00C32BD9"/>
    <w:rsid w:val="00C33750"/>
    <w:rsid w:val="00C33D78"/>
    <w:rsid w:val="00C33D8B"/>
    <w:rsid w:val="00C343A0"/>
    <w:rsid w:val="00C36929"/>
    <w:rsid w:val="00C37C91"/>
    <w:rsid w:val="00C4247E"/>
    <w:rsid w:val="00C43225"/>
    <w:rsid w:val="00C43763"/>
    <w:rsid w:val="00C45EDF"/>
    <w:rsid w:val="00C46658"/>
    <w:rsid w:val="00C46BBF"/>
    <w:rsid w:val="00C51511"/>
    <w:rsid w:val="00C5443F"/>
    <w:rsid w:val="00C54F0C"/>
    <w:rsid w:val="00C56C6D"/>
    <w:rsid w:val="00C60F70"/>
    <w:rsid w:val="00C61E68"/>
    <w:rsid w:val="00C63B2F"/>
    <w:rsid w:val="00C63CF5"/>
    <w:rsid w:val="00C64FCB"/>
    <w:rsid w:val="00C66A85"/>
    <w:rsid w:val="00C7259A"/>
    <w:rsid w:val="00C73C84"/>
    <w:rsid w:val="00C7416F"/>
    <w:rsid w:val="00C74278"/>
    <w:rsid w:val="00C74CFF"/>
    <w:rsid w:val="00C75276"/>
    <w:rsid w:val="00C7581C"/>
    <w:rsid w:val="00C75BB4"/>
    <w:rsid w:val="00C75F05"/>
    <w:rsid w:val="00C75FA8"/>
    <w:rsid w:val="00C7741B"/>
    <w:rsid w:val="00C778F0"/>
    <w:rsid w:val="00C84817"/>
    <w:rsid w:val="00C87308"/>
    <w:rsid w:val="00C876C7"/>
    <w:rsid w:val="00C91F82"/>
    <w:rsid w:val="00C921E7"/>
    <w:rsid w:val="00C93A42"/>
    <w:rsid w:val="00C958FE"/>
    <w:rsid w:val="00C95FAB"/>
    <w:rsid w:val="00C962EA"/>
    <w:rsid w:val="00C966EC"/>
    <w:rsid w:val="00C9709A"/>
    <w:rsid w:val="00CA1C1D"/>
    <w:rsid w:val="00CA2627"/>
    <w:rsid w:val="00CA35A8"/>
    <w:rsid w:val="00CA6B41"/>
    <w:rsid w:val="00CA7538"/>
    <w:rsid w:val="00CA757B"/>
    <w:rsid w:val="00CB00BC"/>
    <w:rsid w:val="00CB0A0A"/>
    <w:rsid w:val="00CB0A55"/>
    <w:rsid w:val="00CB3F6F"/>
    <w:rsid w:val="00CB3FB8"/>
    <w:rsid w:val="00CB4A25"/>
    <w:rsid w:val="00CB5200"/>
    <w:rsid w:val="00CB5BCE"/>
    <w:rsid w:val="00CB794B"/>
    <w:rsid w:val="00CC08DF"/>
    <w:rsid w:val="00CC08F7"/>
    <w:rsid w:val="00CC2AED"/>
    <w:rsid w:val="00CC2B20"/>
    <w:rsid w:val="00CC2EC3"/>
    <w:rsid w:val="00CC52AA"/>
    <w:rsid w:val="00CC6A46"/>
    <w:rsid w:val="00CC770B"/>
    <w:rsid w:val="00CD0546"/>
    <w:rsid w:val="00CD0CD3"/>
    <w:rsid w:val="00CD223D"/>
    <w:rsid w:val="00CD4CEF"/>
    <w:rsid w:val="00CD5E9A"/>
    <w:rsid w:val="00CD648C"/>
    <w:rsid w:val="00CD659B"/>
    <w:rsid w:val="00CD6F51"/>
    <w:rsid w:val="00CE0048"/>
    <w:rsid w:val="00CE0456"/>
    <w:rsid w:val="00CE11FD"/>
    <w:rsid w:val="00CE3B67"/>
    <w:rsid w:val="00CE5A69"/>
    <w:rsid w:val="00CE6C0F"/>
    <w:rsid w:val="00CE6C3E"/>
    <w:rsid w:val="00CF0B5F"/>
    <w:rsid w:val="00CF168F"/>
    <w:rsid w:val="00CF1947"/>
    <w:rsid w:val="00CF1CC3"/>
    <w:rsid w:val="00CF2C63"/>
    <w:rsid w:val="00CF4A7F"/>
    <w:rsid w:val="00CF4C62"/>
    <w:rsid w:val="00D0080A"/>
    <w:rsid w:val="00D1007C"/>
    <w:rsid w:val="00D11A07"/>
    <w:rsid w:val="00D11FA3"/>
    <w:rsid w:val="00D143C8"/>
    <w:rsid w:val="00D176A5"/>
    <w:rsid w:val="00D1791A"/>
    <w:rsid w:val="00D2051D"/>
    <w:rsid w:val="00D20BF2"/>
    <w:rsid w:val="00D219EE"/>
    <w:rsid w:val="00D2453B"/>
    <w:rsid w:val="00D249DF"/>
    <w:rsid w:val="00D25DE9"/>
    <w:rsid w:val="00D33F6C"/>
    <w:rsid w:val="00D34B8D"/>
    <w:rsid w:val="00D35172"/>
    <w:rsid w:val="00D35DD7"/>
    <w:rsid w:val="00D35F44"/>
    <w:rsid w:val="00D360D5"/>
    <w:rsid w:val="00D36439"/>
    <w:rsid w:val="00D422C6"/>
    <w:rsid w:val="00D425F4"/>
    <w:rsid w:val="00D44966"/>
    <w:rsid w:val="00D44B89"/>
    <w:rsid w:val="00D45CDC"/>
    <w:rsid w:val="00D473F7"/>
    <w:rsid w:val="00D50DFF"/>
    <w:rsid w:val="00D52354"/>
    <w:rsid w:val="00D53605"/>
    <w:rsid w:val="00D552D9"/>
    <w:rsid w:val="00D56478"/>
    <w:rsid w:val="00D564A4"/>
    <w:rsid w:val="00D571B3"/>
    <w:rsid w:val="00D572B8"/>
    <w:rsid w:val="00D6103A"/>
    <w:rsid w:val="00D611C2"/>
    <w:rsid w:val="00D65DE1"/>
    <w:rsid w:val="00D67766"/>
    <w:rsid w:val="00D67FFC"/>
    <w:rsid w:val="00D72A19"/>
    <w:rsid w:val="00D7524D"/>
    <w:rsid w:val="00D754F7"/>
    <w:rsid w:val="00D7684E"/>
    <w:rsid w:val="00D769D3"/>
    <w:rsid w:val="00D81CFB"/>
    <w:rsid w:val="00D8292A"/>
    <w:rsid w:val="00D82CD3"/>
    <w:rsid w:val="00D82F11"/>
    <w:rsid w:val="00D83752"/>
    <w:rsid w:val="00D83CC4"/>
    <w:rsid w:val="00D85D2F"/>
    <w:rsid w:val="00D86C12"/>
    <w:rsid w:val="00D86F52"/>
    <w:rsid w:val="00D90456"/>
    <w:rsid w:val="00D935E2"/>
    <w:rsid w:val="00D94432"/>
    <w:rsid w:val="00D949F4"/>
    <w:rsid w:val="00D94A4F"/>
    <w:rsid w:val="00DA12F5"/>
    <w:rsid w:val="00DA295E"/>
    <w:rsid w:val="00DA43A2"/>
    <w:rsid w:val="00DA6C80"/>
    <w:rsid w:val="00DB1947"/>
    <w:rsid w:val="00DB2AEE"/>
    <w:rsid w:val="00DC0149"/>
    <w:rsid w:val="00DC1DAF"/>
    <w:rsid w:val="00DC546E"/>
    <w:rsid w:val="00DC7652"/>
    <w:rsid w:val="00DD43E2"/>
    <w:rsid w:val="00DD5ED9"/>
    <w:rsid w:val="00DE100E"/>
    <w:rsid w:val="00DE20A1"/>
    <w:rsid w:val="00DE57B8"/>
    <w:rsid w:val="00DE69DE"/>
    <w:rsid w:val="00DE78DA"/>
    <w:rsid w:val="00DF39E3"/>
    <w:rsid w:val="00DF41BA"/>
    <w:rsid w:val="00DF7247"/>
    <w:rsid w:val="00DF77C2"/>
    <w:rsid w:val="00E03E3B"/>
    <w:rsid w:val="00E05C27"/>
    <w:rsid w:val="00E05DC9"/>
    <w:rsid w:val="00E062D4"/>
    <w:rsid w:val="00E063FC"/>
    <w:rsid w:val="00E0666F"/>
    <w:rsid w:val="00E06A5E"/>
    <w:rsid w:val="00E07E49"/>
    <w:rsid w:val="00E102BA"/>
    <w:rsid w:val="00E10C23"/>
    <w:rsid w:val="00E11D29"/>
    <w:rsid w:val="00E13703"/>
    <w:rsid w:val="00E13881"/>
    <w:rsid w:val="00E160AC"/>
    <w:rsid w:val="00E171E5"/>
    <w:rsid w:val="00E17A7D"/>
    <w:rsid w:val="00E25C9C"/>
    <w:rsid w:val="00E27736"/>
    <w:rsid w:val="00E30BBF"/>
    <w:rsid w:val="00E31AD3"/>
    <w:rsid w:val="00E31EB0"/>
    <w:rsid w:val="00E32C64"/>
    <w:rsid w:val="00E357D4"/>
    <w:rsid w:val="00E35EB8"/>
    <w:rsid w:val="00E36F2C"/>
    <w:rsid w:val="00E371EB"/>
    <w:rsid w:val="00E37E39"/>
    <w:rsid w:val="00E423A7"/>
    <w:rsid w:val="00E430B2"/>
    <w:rsid w:val="00E44D2C"/>
    <w:rsid w:val="00E45BD3"/>
    <w:rsid w:val="00E464CC"/>
    <w:rsid w:val="00E46735"/>
    <w:rsid w:val="00E501C0"/>
    <w:rsid w:val="00E511B3"/>
    <w:rsid w:val="00E512F9"/>
    <w:rsid w:val="00E57980"/>
    <w:rsid w:val="00E602EB"/>
    <w:rsid w:val="00E631CB"/>
    <w:rsid w:val="00E632EB"/>
    <w:rsid w:val="00E64617"/>
    <w:rsid w:val="00E64883"/>
    <w:rsid w:val="00E65D41"/>
    <w:rsid w:val="00E702CA"/>
    <w:rsid w:val="00E705FE"/>
    <w:rsid w:val="00E72554"/>
    <w:rsid w:val="00E72686"/>
    <w:rsid w:val="00E729EF"/>
    <w:rsid w:val="00E739ED"/>
    <w:rsid w:val="00E74926"/>
    <w:rsid w:val="00E74D9B"/>
    <w:rsid w:val="00E76765"/>
    <w:rsid w:val="00E767C5"/>
    <w:rsid w:val="00E80F87"/>
    <w:rsid w:val="00E8489E"/>
    <w:rsid w:val="00E90B57"/>
    <w:rsid w:val="00E91ECA"/>
    <w:rsid w:val="00E9246B"/>
    <w:rsid w:val="00E92C05"/>
    <w:rsid w:val="00E92FF1"/>
    <w:rsid w:val="00E93082"/>
    <w:rsid w:val="00E93DE9"/>
    <w:rsid w:val="00E942A9"/>
    <w:rsid w:val="00E95A88"/>
    <w:rsid w:val="00E96D81"/>
    <w:rsid w:val="00EA04D1"/>
    <w:rsid w:val="00EA04D4"/>
    <w:rsid w:val="00EA123F"/>
    <w:rsid w:val="00EA1357"/>
    <w:rsid w:val="00EA2164"/>
    <w:rsid w:val="00EA2CCD"/>
    <w:rsid w:val="00EA527A"/>
    <w:rsid w:val="00EA7BE0"/>
    <w:rsid w:val="00EB0B6A"/>
    <w:rsid w:val="00EC2FB2"/>
    <w:rsid w:val="00EC46D3"/>
    <w:rsid w:val="00EC5443"/>
    <w:rsid w:val="00EC68DB"/>
    <w:rsid w:val="00EC7148"/>
    <w:rsid w:val="00ED0BFE"/>
    <w:rsid w:val="00ED211A"/>
    <w:rsid w:val="00ED3630"/>
    <w:rsid w:val="00ED4B9D"/>
    <w:rsid w:val="00ED58A1"/>
    <w:rsid w:val="00ED6DC3"/>
    <w:rsid w:val="00ED7190"/>
    <w:rsid w:val="00EE109B"/>
    <w:rsid w:val="00EE1D0C"/>
    <w:rsid w:val="00EE2559"/>
    <w:rsid w:val="00EE2B9D"/>
    <w:rsid w:val="00EE387F"/>
    <w:rsid w:val="00EE41DD"/>
    <w:rsid w:val="00EE4F78"/>
    <w:rsid w:val="00EE780D"/>
    <w:rsid w:val="00EE79A5"/>
    <w:rsid w:val="00EF031A"/>
    <w:rsid w:val="00EF0595"/>
    <w:rsid w:val="00EF07E2"/>
    <w:rsid w:val="00EF158A"/>
    <w:rsid w:val="00EF25EF"/>
    <w:rsid w:val="00EF2C9E"/>
    <w:rsid w:val="00EF6A83"/>
    <w:rsid w:val="00F005F4"/>
    <w:rsid w:val="00F00604"/>
    <w:rsid w:val="00F025F3"/>
    <w:rsid w:val="00F04329"/>
    <w:rsid w:val="00F07605"/>
    <w:rsid w:val="00F10451"/>
    <w:rsid w:val="00F105A8"/>
    <w:rsid w:val="00F13351"/>
    <w:rsid w:val="00F13630"/>
    <w:rsid w:val="00F206F3"/>
    <w:rsid w:val="00F20C62"/>
    <w:rsid w:val="00F214E2"/>
    <w:rsid w:val="00F221EC"/>
    <w:rsid w:val="00F228F6"/>
    <w:rsid w:val="00F23743"/>
    <w:rsid w:val="00F24F07"/>
    <w:rsid w:val="00F262D2"/>
    <w:rsid w:val="00F2784E"/>
    <w:rsid w:val="00F31642"/>
    <w:rsid w:val="00F319A7"/>
    <w:rsid w:val="00F31D8F"/>
    <w:rsid w:val="00F34C75"/>
    <w:rsid w:val="00F36688"/>
    <w:rsid w:val="00F42BE7"/>
    <w:rsid w:val="00F431DB"/>
    <w:rsid w:val="00F44E31"/>
    <w:rsid w:val="00F45181"/>
    <w:rsid w:val="00F45834"/>
    <w:rsid w:val="00F45C6E"/>
    <w:rsid w:val="00F4608A"/>
    <w:rsid w:val="00F471E5"/>
    <w:rsid w:val="00F473F5"/>
    <w:rsid w:val="00F50923"/>
    <w:rsid w:val="00F51554"/>
    <w:rsid w:val="00F52541"/>
    <w:rsid w:val="00F53ED7"/>
    <w:rsid w:val="00F5555E"/>
    <w:rsid w:val="00F6041F"/>
    <w:rsid w:val="00F613D9"/>
    <w:rsid w:val="00F62079"/>
    <w:rsid w:val="00F62E4C"/>
    <w:rsid w:val="00F6409E"/>
    <w:rsid w:val="00F6426D"/>
    <w:rsid w:val="00F65520"/>
    <w:rsid w:val="00F6696E"/>
    <w:rsid w:val="00F67395"/>
    <w:rsid w:val="00F67AC9"/>
    <w:rsid w:val="00F70445"/>
    <w:rsid w:val="00F70E7F"/>
    <w:rsid w:val="00F726B0"/>
    <w:rsid w:val="00F7377F"/>
    <w:rsid w:val="00F73922"/>
    <w:rsid w:val="00F73E67"/>
    <w:rsid w:val="00F741AD"/>
    <w:rsid w:val="00F768CB"/>
    <w:rsid w:val="00F77018"/>
    <w:rsid w:val="00F8040D"/>
    <w:rsid w:val="00F80CB0"/>
    <w:rsid w:val="00F8147F"/>
    <w:rsid w:val="00F81526"/>
    <w:rsid w:val="00F81FC9"/>
    <w:rsid w:val="00F8243E"/>
    <w:rsid w:val="00F8348B"/>
    <w:rsid w:val="00F83D6B"/>
    <w:rsid w:val="00F849C3"/>
    <w:rsid w:val="00F85FB5"/>
    <w:rsid w:val="00F86C80"/>
    <w:rsid w:val="00F86D03"/>
    <w:rsid w:val="00F86FFB"/>
    <w:rsid w:val="00F916F6"/>
    <w:rsid w:val="00F91B70"/>
    <w:rsid w:val="00F92014"/>
    <w:rsid w:val="00F92876"/>
    <w:rsid w:val="00F93FB1"/>
    <w:rsid w:val="00F93FD2"/>
    <w:rsid w:val="00F94CDC"/>
    <w:rsid w:val="00F951B0"/>
    <w:rsid w:val="00F97851"/>
    <w:rsid w:val="00FA0741"/>
    <w:rsid w:val="00FA0B6B"/>
    <w:rsid w:val="00FA1880"/>
    <w:rsid w:val="00FA1940"/>
    <w:rsid w:val="00FA3A23"/>
    <w:rsid w:val="00FA4429"/>
    <w:rsid w:val="00FA486F"/>
    <w:rsid w:val="00FA669D"/>
    <w:rsid w:val="00FA6F6D"/>
    <w:rsid w:val="00FB2514"/>
    <w:rsid w:val="00FB3118"/>
    <w:rsid w:val="00FB335C"/>
    <w:rsid w:val="00FB5DA6"/>
    <w:rsid w:val="00FB6255"/>
    <w:rsid w:val="00FB6358"/>
    <w:rsid w:val="00FB7EF0"/>
    <w:rsid w:val="00FB7F7B"/>
    <w:rsid w:val="00FC043C"/>
    <w:rsid w:val="00FC1FBA"/>
    <w:rsid w:val="00FC389D"/>
    <w:rsid w:val="00FC5DA2"/>
    <w:rsid w:val="00FC6B4A"/>
    <w:rsid w:val="00FD3702"/>
    <w:rsid w:val="00FD3BF6"/>
    <w:rsid w:val="00FD538B"/>
    <w:rsid w:val="00FE0097"/>
    <w:rsid w:val="00FE2527"/>
    <w:rsid w:val="00FE525B"/>
    <w:rsid w:val="00FE5C3B"/>
    <w:rsid w:val="00FE5E4D"/>
    <w:rsid w:val="00FE6C6D"/>
    <w:rsid w:val="00FE6F57"/>
    <w:rsid w:val="00FF271A"/>
    <w:rsid w:val="00FF2F03"/>
    <w:rsid w:val="00FF3813"/>
    <w:rsid w:val="00FF41A3"/>
    <w:rsid w:val="00FF5929"/>
    <w:rsid w:val="00FF6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F4D16"/>
  <w15:docId w15:val="{6422C029-F628-4D08-8D6F-41792129A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imes New Roman" w:hAnsi="Century Gothic" w:cs="Times New Roman"/>
        <w:lang w:val="fr-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annotation reference" w:uiPriority="99"/>
    <w:lsdException w:name="Title" w:uiPriority="10"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424B"/>
    <w:pPr>
      <w:widowControl w:val="0"/>
      <w:autoSpaceDE w:val="0"/>
      <w:autoSpaceDN w:val="0"/>
      <w:spacing w:after="120" w:line="259" w:lineRule="auto"/>
    </w:pPr>
    <w:rPr>
      <w:rFonts w:ascii="Arial" w:eastAsia="Century Gothic" w:hAnsi="Arial" w:cs="Century Gothic"/>
      <w:sz w:val="24"/>
      <w:szCs w:val="22"/>
      <w:lang w:bidi="en-US"/>
    </w:rPr>
  </w:style>
  <w:style w:type="paragraph" w:styleId="Titre1">
    <w:name w:val="heading 1"/>
    <w:basedOn w:val="Normal"/>
    <w:next w:val="Normal"/>
    <w:link w:val="Titre1Car"/>
    <w:qFormat/>
    <w:rsid w:val="00BE0D7A"/>
    <w:pPr>
      <w:keepNext/>
      <w:keepLines/>
      <w:spacing w:before="240"/>
      <w:outlineLvl w:val="0"/>
    </w:pPr>
    <w:rPr>
      <w:b/>
      <w:bCs/>
      <w:sz w:val="40"/>
      <w:szCs w:val="32"/>
    </w:rPr>
  </w:style>
  <w:style w:type="paragraph" w:styleId="Titre2">
    <w:name w:val="heading 2"/>
    <w:basedOn w:val="Titre1"/>
    <w:next w:val="Normal"/>
    <w:link w:val="Titre2Car"/>
    <w:uiPriority w:val="9"/>
    <w:unhideWhenUsed/>
    <w:qFormat/>
    <w:rsid w:val="00BE0D7A"/>
    <w:pPr>
      <w:outlineLvl w:val="1"/>
    </w:pPr>
    <w:rPr>
      <w:sz w:val="36"/>
    </w:rPr>
  </w:style>
  <w:style w:type="paragraph" w:styleId="Titre3">
    <w:name w:val="heading 3"/>
    <w:basedOn w:val="Normal"/>
    <w:next w:val="Normal"/>
    <w:link w:val="Titre3Car"/>
    <w:uiPriority w:val="9"/>
    <w:unhideWhenUsed/>
    <w:qFormat/>
    <w:rsid w:val="00BE0D7A"/>
    <w:pPr>
      <w:keepNext/>
      <w:keepLines/>
      <w:spacing w:before="240"/>
      <w:outlineLvl w:val="2"/>
    </w:pPr>
    <w:rPr>
      <w:b/>
      <w:bCs/>
      <w:sz w:val="32"/>
      <w:szCs w:val="28"/>
    </w:rPr>
  </w:style>
  <w:style w:type="paragraph" w:styleId="Titre4">
    <w:name w:val="heading 4"/>
    <w:basedOn w:val="Normal"/>
    <w:next w:val="Normal"/>
    <w:link w:val="Titre4Car"/>
    <w:unhideWhenUsed/>
    <w:qFormat/>
    <w:rsid w:val="008C093B"/>
    <w:pPr>
      <w:keepNext/>
      <w:keepLines/>
      <w:spacing w:before="160" w:after="60"/>
      <w:outlineLvl w:val="3"/>
    </w:pPr>
    <w:rPr>
      <w:b/>
      <w:bCs/>
      <w:iCs/>
      <w:sz w:val="28"/>
    </w:rPr>
  </w:style>
  <w:style w:type="paragraph" w:styleId="Titre5">
    <w:name w:val="heading 5"/>
    <w:basedOn w:val="Normal"/>
    <w:next w:val="NormalArial"/>
    <w:link w:val="Titre5Car"/>
    <w:unhideWhenUsed/>
    <w:qFormat/>
    <w:rsid w:val="00271F46"/>
    <w:pPr>
      <w:keepNext/>
      <w:keepLines/>
      <w:outlineLvl w:val="4"/>
    </w:pPr>
    <w:rPr>
      <w:rFonts w:ascii="Verdana" w:hAnsi="Verdana"/>
      <w:caps/>
    </w:rPr>
  </w:style>
  <w:style w:type="paragraph" w:styleId="Titre6">
    <w:name w:val="heading 6"/>
    <w:basedOn w:val="Normal"/>
    <w:next w:val="Normal"/>
    <w:link w:val="Titre6Car"/>
    <w:unhideWhenUsed/>
    <w:qFormat/>
    <w:rsid w:val="00271F4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BE0D7A"/>
    <w:rPr>
      <w:rFonts w:ascii="Arial" w:eastAsia="Century Gothic" w:hAnsi="Arial" w:cs="Century Gothic"/>
      <w:b/>
      <w:bCs/>
      <w:sz w:val="40"/>
      <w:szCs w:val="32"/>
      <w:lang w:bidi="en-US"/>
    </w:rPr>
  </w:style>
  <w:style w:type="paragraph" w:customStyle="1" w:styleId="UnderlinedHeading">
    <w:name w:val="Underlined Heading"/>
    <w:basedOn w:val="Normal"/>
    <w:next w:val="Normal"/>
    <w:qFormat/>
    <w:rsid w:val="0026540C"/>
    <w:pPr>
      <w:pBdr>
        <w:bottom w:val="single" w:sz="4" w:space="1" w:color="auto"/>
      </w:pBdr>
      <w:spacing w:before="360"/>
      <w:jc w:val="right"/>
    </w:pPr>
    <w:rPr>
      <w:rFonts w:ascii="Verdana" w:hAnsi="Verdana"/>
      <w:sz w:val="28"/>
      <w:szCs w:val="28"/>
    </w:rPr>
  </w:style>
  <w:style w:type="character" w:customStyle="1" w:styleId="Titre2Car">
    <w:name w:val="Titre 2 Car"/>
    <w:link w:val="Titre2"/>
    <w:uiPriority w:val="9"/>
    <w:rsid w:val="00BE0D7A"/>
    <w:rPr>
      <w:rFonts w:ascii="Arial" w:eastAsia="Century Gothic" w:hAnsi="Arial" w:cs="Century Gothic"/>
      <w:b/>
      <w:bCs/>
      <w:sz w:val="36"/>
      <w:szCs w:val="32"/>
      <w:lang w:bidi="en-US"/>
    </w:rPr>
  </w:style>
  <w:style w:type="character" w:customStyle="1" w:styleId="Titre3Car">
    <w:name w:val="Titre 3 Car"/>
    <w:link w:val="Titre3"/>
    <w:uiPriority w:val="9"/>
    <w:rsid w:val="00BE0D7A"/>
    <w:rPr>
      <w:rFonts w:ascii="Arial" w:eastAsia="Century Gothic" w:hAnsi="Arial" w:cs="Century Gothic"/>
      <w:b/>
      <w:bCs/>
      <w:sz w:val="32"/>
      <w:szCs w:val="28"/>
      <w:lang w:bidi="en-US"/>
    </w:rPr>
  </w:style>
  <w:style w:type="character" w:customStyle="1" w:styleId="Titre4Car">
    <w:name w:val="Titre 4 Car"/>
    <w:link w:val="Titre4"/>
    <w:rsid w:val="008C093B"/>
    <w:rPr>
      <w:rFonts w:ascii="Arial" w:eastAsia="Century Gothic" w:hAnsi="Arial" w:cs="Century Gothic"/>
      <w:b/>
      <w:bCs/>
      <w:iCs/>
      <w:sz w:val="28"/>
      <w:szCs w:val="22"/>
      <w:lang w:bidi="en-US"/>
    </w:rPr>
  </w:style>
  <w:style w:type="paragraph" w:customStyle="1" w:styleId="NormalArial">
    <w:name w:val="Normal Arial"/>
    <w:basedOn w:val="Normal"/>
    <w:qFormat/>
    <w:rsid w:val="00833DEF"/>
    <w:rPr>
      <w:rFonts w:eastAsia="MS PGothic"/>
      <w:lang w:eastAsia="en-CA"/>
    </w:rPr>
  </w:style>
  <w:style w:type="character" w:customStyle="1" w:styleId="Titre5Car">
    <w:name w:val="Titre 5 Car"/>
    <w:link w:val="Titre5"/>
    <w:rsid w:val="00271F46"/>
    <w:rPr>
      <w:rFonts w:ascii="Verdana" w:hAnsi="Verdana"/>
      <w:caps/>
      <w:sz w:val="22"/>
    </w:rPr>
  </w:style>
  <w:style w:type="character" w:customStyle="1" w:styleId="Titre6Car">
    <w:name w:val="Titre 6 Car"/>
    <w:basedOn w:val="Policepardfaut"/>
    <w:link w:val="Titre6"/>
    <w:rsid w:val="00271F46"/>
    <w:rPr>
      <w:rFonts w:asciiTheme="majorHAnsi" w:eastAsiaTheme="majorEastAsia" w:hAnsiTheme="majorHAnsi" w:cstheme="majorBidi"/>
      <w:color w:val="1F4D78" w:themeColor="accent1" w:themeShade="7F"/>
      <w:sz w:val="22"/>
    </w:rPr>
  </w:style>
  <w:style w:type="paragraph" w:styleId="En-tte">
    <w:name w:val="header"/>
    <w:basedOn w:val="Normal"/>
    <w:rsid w:val="00506314"/>
    <w:pPr>
      <w:tabs>
        <w:tab w:val="center" w:pos="4320"/>
        <w:tab w:val="right" w:pos="8640"/>
      </w:tabs>
    </w:pPr>
  </w:style>
  <w:style w:type="paragraph" w:customStyle="1" w:styleId="Level1">
    <w:name w:val="Level 1"/>
    <w:basedOn w:val="Normal"/>
  </w:style>
  <w:style w:type="paragraph" w:styleId="Textedebulles">
    <w:name w:val="Balloon Text"/>
    <w:basedOn w:val="Normal"/>
    <w:link w:val="TextedebullesCar"/>
    <w:rsid w:val="00632829"/>
    <w:rPr>
      <w:rFonts w:ascii="Tahoma" w:hAnsi="Tahoma" w:cs="Tahoma"/>
      <w:sz w:val="16"/>
      <w:szCs w:val="16"/>
    </w:rPr>
  </w:style>
  <w:style w:type="character" w:customStyle="1" w:styleId="TextedebullesCar">
    <w:name w:val="Texte de bulles Car"/>
    <w:link w:val="Textedebulles"/>
    <w:rsid w:val="00632829"/>
    <w:rPr>
      <w:rFonts w:ascii="Tahoma" w:hAnsi="Tahoma" w:cs="Tahoma"/>
      <w:sz w:val="16"/>
      <w:szCs w:val="16"/>
      <w:lang w:val="fr-CA" w:eastAsia="en-US"/>
    </w:rPr>
  </w:style>
  <w:style w:type="paragraph" w:styleId="Pieddepage">
    <w:name w:val="footer"/>
    <w:basedOn w:val="Normal"/>
    <w:link w:val="PieddepageCar"/>
    <w:uiPriority w:val="99"/>
    <w:rsid w:val="00506314"/>
    <w:pPr>
      <w:tabs>
        <w:tab w:val="center" w:pos="4320"/>
        <w:tab w:val="right" w:pos="8640"/>
      </w:tabs>
    </w:pPr>
  </w:style>
  <w:style w:type="character" w:customStyle="1" w:styleId="PieddepageCar">
    <w:name w:val="Pied de page Car"/>
    <w:link w:val="Pieddepage"/>
    <w:uiPriority w:val="99"/>
    <w:rsid w:val="00801088"/>
    <w:rPr>
      <w:sz w:val="24"/>
      <w:lang w:val="fr-CA" w:eastAsia="en-US"/>
    </w:rPr>
  </w:style>
  <w:style w:type="character" w:styleId="Marquedecommentaire">
    <w:name w:val="annotation reference"/>
    <w:uiPriority w:val="99"/>
    <w:rsid w:val="00917E14"/>
    <w:rPr>
      <w:sz w:val="16"/>
      <w:szCs w:val="16"/>
    </w:rPr>
  </w:style>
  <w:style w:type="paragraph" w:styleId="Commentaire">
    <w:name w:val="annotation text"/>
    <w:basedOn w:val="Normal"/>
    <w:link w:val="CommentaireCar"/>
    <w:rsid w:val="00917E14"/>
  </w:style>
  <w:style w:type="character" w:customStyle="1" w:styleId="CommentaireCar">
    <w:name w:val="Commentaire Car"/>
    <w:link w:val="Commentaire"/>
    <w:rsid w:val="00917E14"/>
    <w:rPr>
      <w:lang w:val="fr-CA" w:eastAsia="en-US"/>
    </w:rPr>
  </w:style>
  <w:style w:type="paragraph" w:styleId="Objetducommentaire">
    <w:name w:val="annotation subject"/>
    <w:basedOn w:val="Commentaire"/>
    <w:next w:val="Commentaire"/>
    <w:link w:val="ObjetducommentaireCar"/>
    <w:rsid w:val="00917E14"/>
    <w:rPr>
      <w:b/>
      <w:bCs/>
    </w:rPr>
  </w:style>
  <w:style w:type="character" w:customStyle="1" w:styleId="ObjetducommentaireCar">
    <w:name w:val="Objet du commentaire Car"/>
    <w:link w:val="Objetducommentaire"/>
    <w:rsid w:val="00917E14"/>
    <w:rPr>
      <w:b/>
      <w:bCs/>
      <w:lang w:val="fr-CA" w:eastAsia="en-US"/>
    </w:rPr>
  </w:style>
  <w:style w:type="paragraph" w:styleId="Paragraphedeliste">
    <w:name w:val="List Paragraph"/>
    <w:basedOn w:val="Normal"/>
    <w:uiPriority w:val="34"/>
    <w:qFormat/>
    <w:rsid w:val="0097652A"/>
    <w:pPr>
      <w:numPr>
        <w:numId w:val="1"/>
      </w:numPr>
      <w:spacing w:before="60" w:after="60"/>
      <w:ind w:left="714" w:hanging="357"/>
    </w:pPr>
  </w:style>
  <w:style w:type="paragraph" w:styleId="NormalWeb">
    <w:name w:val="Normal (Web)"/>
    <w:basedOn w:val="Normal"/>
    <w:uiPriority w:val="99"/>
    <w:unhideWhenUsed/>
    <w:rsid w:val="0098714F"/>
    <w:pPr>
      <w:spacing w:before="100" w:beforeAutospacing="1" w:after="100" w:afterAutospacing="1"/>
    </w:pPr>
    <w:rPr>
      <w:szCs w:val="24"/>
      <w:lang w:eastAsia="en-CA"/>
    </w:rPr>
  </w:style>
  <w:style w:type="character" w:customStyle="1" w:styleId="StyleGray">
    <w:name w:val="Style Gray"/>
    <w:basedOn w:val="Policepardfaut"/>
    <w:rsid w:val="002C71B1"/>
    <w:rPr>
      <w:color w:val="7F7F7F" w:themeColor="text1" w:themeTint="80"/>
    </w:rPr>
  </w:style>
  <w:style w:type="table" w:styleId="Grilledutableau">
    <w:name w:val="Table Grid"/>
    <w:basedOn w:val="TableauNormal"/>
    <w:uiPriority w:val="39"/>
    <w:rsid w:val="00500F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SmallcapsNotAllcapsBefore15pt">
    <w:name w:val="Style Heading 1 + Small caps Not All caps Before:  15 pt"/>
    <w:basedOn w:val="Titre1"/>
    <w:rsid w:val="00024A71"/>
    <w:rPr>
      <w:caps/>
      <w:smallCaps/>
      <w:szCs w:val="20"/>
    </w:rPr>
  </w:style>
  <w:style w:type="paragraph" w:styleId="En-ttedetabledesmatires">
    <w:name w:val="TOC Heading"/>
    <w:basedOn w:val="Titre1"/>
    <w:next w:val="Normal"/>
    <w:uiPriority w:val="39"/>
    <w:unhideWhenUsed/>
    <w:qFormat/>
    <w:rsid w:val="00801088"/>
    <w:pPr>
      <w:spacing w:before="480" w:line="276" w:lineRule="auto"/>
      <w:outlineLvl w:val="9"/>
    </w:pPr>
    <w:rPr>
      <w:rFonts w:ascii="Cambria" w:eastAsia="MS Gothic" w:hAnsi="Cambria"/>
      <w:caps/>
      <w:color w:val="365F91"/>
      <w:lang w:eastAsia="ja-JP"/>
    </w:rPr>
  </w:style>
  <w:style w:type="paragraph" w:styleId="TM1">
    <w:name w:val="toc 1"/>
    <w:basedOn w:val="Normal"/>
    <w:next w:val="Normal"/>
    <w:autoRedefine/>
    <w:uiPriority w:val="39"/>
    <w:qFormat/>
    <w:rsid w:val="006746F4"/>
    <w:pPr>
      <w:tabs>
        <w:tab w:val="right" w:leader="dot" w:pos="9350"/>
      </w:tabs>
      <w:spacing w:after="100"/>
    </w:pPr>
  </w:style>
  <w:style w:type="paragraph" w:styleId="TM2">
    <w:name w:val="toc 2"/>
    <w:basedOn w:val="Normal"/>
    <w:next w:val="Normal"/>
    <w:autoRedefine/>
    <w:uiPriority w:val="39"/>
    <w:qFormat/>
    <w:rsid w:val="003B40F5"/>
    <w:pPr>
      <w:tabs>
        <w:tab w:val="right" w:leader="dot" w:pos="9350"/>
      </w:tabs>
      <w:spacing w:after="100"/>
      <w:ind w:left="245"/>
    </w:pPr>
  </w:style>
  <w:style w:type="character" w:styleId="Lienhypertexte">
    <w:name w:val="Hyperlink"/>
    <w:uiPriority w:val="99"/>
    <w:unhideWhenUsed/>
    <w:rsid w:val="00801088"/>
    <w:rPr>
      <w:color w:val="0000FF"/>
      <w:u w:val="single"/>
    </w:rPr>
  </w:style>
  <w:style w:type="paragraph" w:styleId="TM3">
    <w:name w:val="toc 3"/>
    <w:basedOn w:val="Normal"/>
    <w:next w:val="Normal"/>
    <w:autoRedefine/>
    <w:uiPriority w:val="39"/>
    <w:unhideWhenUsed/>
    <w:qFormat/>
    <w:rsid w:val="007B6112"/>
    <w:pPr>
      <w:tabs>
        <w:tab w:val="right" w:leader="dot" w:pos="9962"/>
      </w:tabs>
      <w:spacing w:after="100" w:line="276" w:lineRule="auto"/>
      <w:ind w:left="440"/>
    </w:pPr>
    <w:rPr>
      <w:rFonts w:eastAsia="MS Mincho" w:cs="Arial"/>
      <w:noProof/>
      <w:lang w:eastAsia="ja-JP"/>
    </w:rPr>
  </w:style>
  <w:style w:type="paragraph" w:customStyle="1" w:styleId="Heading1noTOC">
    <w:name w:val="Heading 1 no TOC"/>
    <w:basedOn w:val="Titre1"/>
    <w:qFormat/>
    <w:rsid w:val="00417B6A"/>
  </w:style>
  <w:style w:type="paragraph" w:customStyle="1" w:styleId="Heading1Grey">
    <w:name w:val="Heading 1 Grey"/>
    <w:basedOn w:val="Titre1"/>
    <w:qFormat/>
    <w:rsid w:val="00271E38"/>
    <w:rPr>
      <w:color w:val="7F7F7F"/>
    </w:rPr>
  </w:style>
  <w:style w:type="paragraph" w:customStyle="1" w:styleId="NormalGrey">
    <w:name w:val="Normal Grey"/>
    <w:basedOn w:val="Normal"/>
    <w:qFormat/>
    <w:rsid w:val="003B343E"/>
    <w:rPr>
      <w:color w:val="7F7F7F"/>
    </w:rPr>
  </w:style>
  <w:style w:type="paragraph" w:customStyle="1" w:styleId="ListBulletopen">
    <w:name w:val="List Bullet open"/>
    <w:basedOn w:val="ListBulletnoindent"/>
    <w:qFormat/>
    <w:rsid w:val="007B6BCF"/>
    <w:pPr>
      <w:numPr>
        <w:numId w:val="4"/>
      </w:numPr>
      <w:tabs>
        <w:tab w:val="clear" w:pos="227"/>
        <w:tab w:val="left" w:pos="357"/>
      </w:tabs>
      <w:spacing w:after="60"/>
      <w:ind w:left="284" w:hanging="284"/>
    </w:pPr>
  </w:style>
  <w:style w:type="paragraph" w:customStyle="1" w:styleId="Heading1noTOC0">
    <w:name w:val="Heading 1 noTOC"/>
    <w:basedOn w:val="Titre1"/>
    <w:qFormat/>
    <w:rsid w:val="000E1F2E"/>
    <w:rPr>
      <w:bCs w:val="0"/>
    </w:rPr>
  </w:style>
  <w:style w:type="table" w:customStyle="1" w:styleId="TableGrid1">
    <w:name w:val="Table Grid1"/>
    <w:basedOn w:val="TableauNormal"/>
    <w:next w:val="Grilledutableau"/>
    <w:uiPriority w:val="39"/>
    <w:rsid w:val="00FF6FB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4">
    <w:name w:val="Plain Table 4"/>
    <w:basedOn w:val="TableauNormal"/>
    <w:uiPriority w:val="44"/>
    <w:rsid w:val="000C621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CITemplate">
    <w:name w:val="CCI Template"/>
    <w:basedOn w:val="TableauNormal"/>
    <w:uiPriority w:val="99"/>
    <w:rsid w:val="000C6219"/>
    <w:rPr>
      <w:sz w:val="24"/>
    </w:rPr>
    <w:tblPr>
      <w:tblBorders>
        <w:top w:val="single" w:sz="4" w:space="0" w:color="auto"/>
        <w:bottom w:val="single" w:sz="4" w:space="0" w:color="auto"/>
      </w:tblBorders>
    </w:tblPr>
    <w:tcPr>
      <w:vAlign w:val="center"/>
    </w:tcPr>
  </w:style>
  <w:style w:type="table" w:styleId="Tableausimple3">
    <w:name w:val="Plain Table 3"/>
    <w:basedOn w:val="TableauNormal"/>
    <w:uiPriority w:val="43"/>
    <w:rsid w:val="000C621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Liste1Clair-Accentuation3">
    <w:name w:val="List Table 1 Light Accent 3"/>
    <w:basedOn w:val="TableauNormal"/>
    <w:uiPriority w:val="46"/>
    <w:rsid w:val="000C6219"/>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auListe1Clair-Accentuation1">
    <w:name w:val="List Table 1 Light Accent 1"/>
    <w:basedOn w:val="TableauNormal"/>
    <w:uiPriority w:val="46"/>
    <w:rsid w:val="000C6219"/>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CCI2">
    <w:name w:val="CCI2"/>
    <w:basedOn w:val="TableauNormal"/>
    <w:uiPriority w:val="99"/>
    <w:rsid w:val="00C36929"/>
    <w:tblPr>
      <w:tblStyleRowBandSize w:val="1"/>
      <w:tblBorders>
        <w:top w:val="single" w:sz="4" w:space="0" w:color="auto"/>
        <w:bottom w:val="single" w:sz="4" w:space="0" w:color="auto"/>
      </w:tblBorders>
      <w:tblCellMar>
        <w:top w:w="29" w:type="dxa"/>
        <w:left w:w="72" w:type="dxa"/>
        <w:bottom w:w="29" w:type="dxa"/>
        <w:right w:w="72" w:type="dxa"/>
      </w:tblCellMar>
    </w:tblPr>
    <w:tcPr>
      <w:vAlign w:val="center"/>
    </w:tcPr>
    <w:tblStylePr w:type="firstRow">
      <w:pPr>
        <w:wordWrap/>
        <w:spacing w:beforeLines="0" w:before="0" w:beforeAutospacing="0" w:afterLines="0" w:after="0" w:afterAutospacing="0" w:line="240" w:lineRule="auto"/>
        <w:contextualSpacing w:val="0"/>
        <w:mirrorIndents w:val="0"/>
        <w:jc w:val="left"/>
      </w:pPr>
      <w:rPr>
        <w:rFonts w:ascii="Verdana" w:hAnsi="Verdana"/>
        <w:b w:val="0"/>
        <w:caps w:val="0"/>
        <w:smallCaps w:val="0"/>
        <w:strike w:val="0"/>
        <w:dstrike w:val="0"/>
        <w:vanish w:val="0"/>
        <w:sz w:val="24"/>
        <w:vertAlign w:val="baseline"/>
      </w:rPr>
      <w:tblPr/>
      <w:trPr>
        <w:cantSplit/>
        <w:tblHeader/>
      </w:trPr>
      <w:tcPr>
        <w:tcBorders>
          <w:bottom w:val="single" w:sz="4" w:space="0" w:color="auto"/>
        </w:tcBorders>
      </w:tcPr>
    </w:tblStylePr>
    <w:tblStylePr w:type="lastRow">
      <w:rPr>
        <w:rFonts w:ascii="Century Gothic" w:hAnsi="Century Gothic"/>
        <w:sz w:val="20"/>
      </w:rPr>
      <w:tblPr/>
      <w:tcPr>
        <w:tcBorders>
          <w:top w:val="nil"/>
          <w:left w:val="nil"/>
          <w:bottom w:val="single" w:sz="4" w:space="0" w:color="auto"/>
          <w:right w:val="nil"/>
          <w:insideH w:val="nil"/>
          <w:insideV w:val="nil"/>
          <w:tl2br w:val="nil"/>
          <w:tr2bl w:val="nil"/>
        </w:tcBorders>
      </w:tcPr>
    </w:tblStylePr>
    <w:tblStylePr w:type="band1Horz">
      <w:rPr>
        <w:rFonts w:ascii="Century Gothic" w:hAnsi="Century Gothic"/>
        <w:sz w:val="20"/>
      </w:rPr>
      <w:tblPr/>
      <w:tcPr>
        <w:tcBorders>
          <w:top w:val="nil"/>
          <w:left w:val="nil"/>
          <w:bottom w:val="nil"/>
          <w:right w:val="nil"/>
          <w:insideH w:val="nil"/>
          <w:insideV w:val="nil"/>
          <w:tl2br w:val="nil"/>
          <w:tr2bl w:val="nil"/>
        </w:tcBorders>
        <w:shd w:val="clear" w:color="auto" w:fill="EAEAEA"/>
      </w:tcPr>
    </w:tblStylePr>
    <w:tblStylePr w:type="band2Horz">
      <w:rPr>
        <w:rFonts w:ascii="Century Gothic" w:hAnsi="Century Gothic"/>
        <w:sz w:val="20"/>
      </w:rPr>
      <w:tblPr/>
      <w:tcPr>
        <w:tcBorders>
          <w:top w:val="nil"/>
          <w:left w:val="nil"/>
          <w:bottom w:val="nil"/>
          <w:right w:val="nil"/>
          <w:insideH w:val="nil"/>
          <w:insideV w:val="nil"/>
          <w:tl2br w:val="nil"/>
          <w:tr2bl w:val="nil"/>
        </w:tcBorders>
      </w:tcPr>
    </w:tblStylePr>
  </w:style>
  <w:style w:type="paragraph" w:styleId="Listepuces">
    <w:name w:val="List Bullet"/>
    <w:basedOn w:val="Paragraphedeliste"/>
    <w:rsid w:val="002C5401"/>
    <w:pPr>
      <w:spacing w:after="0"/>
    </w:pPr>
    <w:rPr>
      <w:rFonts w:eastAsia="Calibri"/>
    </w:rPr>
  </w:style>
  <w:style w:type="table" w:customStyle="1" w:styleId="TableGrid2">
    <w:name w:val="Table Grid2"/>
    <w:basedOn w:val="TableauNormal"/>
    <w:next w:val="Grilledutableau"/>
    <w:uiPriority w:val="39"/>
    <w:rsid w:val="004C1D8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b">
    <w:name w:val="Heading 1b"/>
    <w:basedOn w:val="Titre1"/>
    <w:qFormat/>
    <w:rsid w:val="00F319A7"/>
  </w:style>
  <w:style w:type="character" w:styleId="Textedelespacerserv">
    <w:name w:val="Placeholder Text"/>
    <w:uiPriority w:val="99"/>
    <w:semiHidden/>
    <w:rsid w:val="00770B80"/>
    <w:rPr>
      <w:color w:val="808080"/>
    </w:rPr>
  </w:style>
  <w:style w:type="paragraph" w:styleId="Listepuces4">
    <w:name w:val="List Bullet 4"/>
    <w:basedOn w:val="Normal"/>
    <w:rsid w:val="00770B80"/>
    <w:pPr>
      <w:tabs>
        <w:tab w:val="num" w:pos="1209"/>
      </w:tabs>
      <w:ind w:left="1209" w:hanging="360"/>
      <w:contextualSpacing/>
    </w:pPr>
  </w:style>
  <w:style w:type="paragraph" w:styleId="Index3">
    <w:name w:val="index 3"/>
    <w:basedOn w:val="Normal"/>
    <w:next w:val="Normal"/>
    <w:autoRedefine/>
    <w:rsid w:val="00770B80"/>
    <w:pPr>
      <w:spacing w:after="0"/>
      <w:ind w:left="660" w:hanging="220"/>
    </w:pPr>
  </w:style>
  <w:style w:type="paragraph" w:styleId="Listepuces2">
    <w:name w:val="List Bullet 2"/>
    <w:basedOn w:val="Normal"/>
    <w:rsid w:val="00770B80"/>
    <w:pPr>
      <w:tabs>
        <w:tab w:val="num" w:pos="643"/>
      </w:tabs>
      <w:ind w:left="643" w:hanging="360"/>
      <w:contextualSpacing/>
    </w:pPr>
  </w:style>
  <w:style w:type="paragraph" w:styleId="Listepuces3">
    <w:name w:val="List Bullet 3"/>
    <w:basedOn w:val="Normal"/>
    <w:rsid w:val="00770B80"/>
    <w:pPr>
      <w:tabs>
        <w:tab w:val="num" w:pos="926"/>
      </w:tabs>
      <w:ind w:left="926" w:hanging="360"/>
      <w:contextualSpacing/>
    </w:pPr>
  </w:style>
  <w:style w:type="character" w:styleId="Mentionnonrsolue">
    <w:name w:val="Unresolved Mention"/>
    <w:basedOn w:val="Policepardfaut"/>
    <w:uiPriority w:val="99"/>
    <w:semiHidden/>
    <w:unhideWhenUsed/>
    <w:rsid w:val="00770B80"/>
    <w:rPr>
      <w:color w:val="605E5C"/>
      <w:shd w:val="clear" w:color="auto" w:fill="E1DFDD"/>
    </w:rPr>
  </w:style>
  <w:style w:type="paragraph" w:customStyle="1" w:styleId="Checklist">
    <w:name w:val="Checklist"/>
    <w:basedOn w:val="Normal"/>
    <w:qFormat/>
    <w:rsid w:val="00D44B89"/>
    <w:pPr>
      <w:numPr>
        <w:numId w:val="3"/>
      </w:numPr>
      <w:tabs>
        <w:tab w:val="left" w:pos="360"/>
        <w:tab w:val="left" w:pos="720"/>
        <w:tab w:val="left" w:pos="1080"/>
      </w:tabs>
      <w:spacing w:after="80"/>
      <w:ind w:left="1080" w:hanging="1080"/>
    </w:pPr>
    <w:rPr>
      <w:rFonts w:ascii="Times New Roman" w:eastAsia="MS PGothic" w:hAnsi="Times New Roman"/>
      <w:lang w:eastAsia="en-CA"/>
    </w:rPr>
  </w:style>
  <w:style w:type="paragraph" w:styleId="Rvision">
    <w:name w:val="Revision"/>
    <w:hidden/>
    <w:uiPriority w:val="99"/>
    <w:semiHidden/>
    <w:rsid w:val="002061D9"/>
    <w:rPr>
      <w:sz w:val="22"/>
    </w:rPr>
  </w:style>
  <w:style w:type="paragraph" w:customStyle="1" w:styleId="Verdana12bullet">
    <w:name w:val="Verdana 12 bullet"/>
    <w:basedOn w:val="Normal"/>
    <w:qFormat/>
    <w:rsid w:val="00946E03"/>
    <w:pPr>
      <w:numPr>
        <w:numId w:val="2"/>
      </w:numPr>
      <w:tabs>
        <w:tab w:val="left" w:pos="360"/>
      </w:tabs>
      <w:ind w:left="0" w:firstLine="0"/>
    </w:pPr>
    <w:rPr>
      <w:rFonts w:ascii="Verdana" w:eastAsiaTheme="minorHAnsi" w:hAnsi="Verdana" w:cstheme="minorBidi"/>
      <w:caps/>
    </w:rPr>
  </w:style>
  <w:style w:type="character" w:styleId="Lienhypertextesuivivisit">
    <w:name w:val="FollowedHyperlink"/>
    <w:basedOn w:val="Policepardfaut"/>
    <w:rsid w:val="005F326C"/>
    <w:rPr>
      <w:color w:val="954F72" w:themeColor="followedHyperlink"/>
      <w:u w:val="single"/>
    </w:rPr>
  </w:style>
  <w:style w:type="table" w:customStyle="1" w:styleId="PlainTable41">
    <w:name w:val="Plain Table 41"/>
    <w:basedOn w:val="TableauNormal"/>
    <w:next w:val="Tableausimple4"/>
    <w:uiPriority w:val="44"/>
    <w:rsid w:val="003C7E45"/>
    <w:rPr>
      <w:rFonts w:ascii="Calibri" w:eastAsia="Calibri" w:hAnsi="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auListe7Couleur-Accentuation3">
    <w:name w:val="List Table 7 Colorful Accent 3"/>
    <w:basedOn w:val="TableauNormal"/>
    <w:uiPriority w:val="52"/>
    <w:rsid w:val="00347075"/>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RRPlanTemplate">
    <w:name w:val="RR Plan Template"/>
    <w:basedOn w:val="TableauNormal"/>
    <w:uiPriority w:val="99"/>
    <w:rsid w:val="00347075"/>
    <w:tblPr>
      <w:tblStyleRowBandSize w:val="1"/>
    </w:tblPr>
    <w:tblStylePr w:type="firstRow">
      <w:rPr>
        <w:rFonts w:ascii="Verdana" w:hAnsi="Verdana"/>
        <w:sz w:val="24"/>
      </w:rPr>
      <w:tblPr/>
      <w:tcPr>
        <w:tcBorders>
          <w:top w:val="nil"/>
          <w:bottom w:val="nil"/>
        </w:tcBorders>
      </w:tcPr>
    </w:tblStylePr>
  </w:style>
  <w:style w:type="paragraph" w:customStyle="1" w:styleId="NormalVerdana">
    <w:name w:val="Normal Verdana"/>
    <w:basedOn w:val="Normal"/>
    <w:qFormat/>
    <w:rsid w:val="00563AB4"/>
    <w:pPr>
      <w:spacing w:after="40"/>
    </w:pPr>
    <w:rPr>
      <w:rFonts w:ascii="Verdana" w:eastAsia="Calibri" w:hAnsi="Verdana"/>
      <w:bCs/>
      <w:iCs/>
      <w:sz w:val="22"/>
    </w:rPr>
  </w:style>
  <w:style w:type="character" w:styleId="lev">
    <w:name w:val="Strong"/>
    <w:basedOn w:val="Policepardfaut"/>
    <w:qFormat/>
    <w:rsid w:val="005D4D41"/>
    <w:rPr>
      <w:b/>
      <w:bCs/>
    </w:rPr>
  </w:style>
  <w:style w:type="character" w:styleId="Accentuationintense">
    <w:name w:val="Intense Emphasis"/>
    <w:basedOn w:val="Policepardfaut"/>
    <w:uiPriority w:val="21"/>
    <w:qFormat/>
    <w:rsid w:val="005D4D41"/>
    <w:rPr>
      <w:i/>
      <w:iCs/>
      <w:color w:val="5B9BD5" w:themeColor="accent1"/>
    </w:rPr>
  </w:style>
  <w:style w:type="character" w:styleId="Accentuation">
    <w:name w:val="Emphasis"/>
    <w:basedOn w:val="Policepardfaut"/>
    <w:qFormat/>
    <w:rsid w:val="005D4D41"/>
    <w:rPr>
      <w:i/>
      <w:iCs/>
    </w:rPr>
  </w:style>
  <w:style w:type="paragraph" w:customStyle="1" w:styleId="ListParagraphindented">
    <w:name w:val="List Paragraph indented"/>
    <w:basedOn w:val="Paragraphedeliste"/>
    <w:qFormat/>
    <w:rsid w:val="00006603"/>
    <w:pPr>
      <w:ind w:left="1077"/>
    </w:pPr>
    <w:rPr>
      <w:rFonts w:eastAsia="Calibri"/>
    </w:rPr>
  </w:style>
  <w:style w:type="paragraph" w:customStyle="1" w:styleId="ListBulletindented">
    <w:name w:val="List Bullet indented"/>
    <w:basedOn w:val="Listepuces"/>
    <w:qFormat/>
    <w:rsid w:val="00043D09"/>
    <w:pPr>
      <w:ind w:left="1077"/>
    </w:pPr>
  </w:style>
  <w:style w:type="paragraph" w:customStyle="1" w:styleId="Style1">
    <w:name w:val="Style1"/>
    <w:basedOn w:val="ListBulletindented"/>
    <w:qFormat/>
    <w:rsid w:val="00043D09"/>
  </w:style>
  <w:style w:type="paragraph" w:customStyle="1" w:styleId="ListBulletnoindent">
    <w:name w:val="List Bullet no indent"/>
    <w:basedOn w:val="Listepuces"/>
    <w:qFormat/>
    <w:rsid w:val="007A14D1"/>
    <w:pPr>
      <w:tabs>
        <w:tab w:val="left" w:pos="227"/>
      </w:tabs>
      <w:spacing w:after="80"/>
      <w:ind w:left="284" w:hanging="284"/>
    </w:pPr>
  </w:style>
  <w:style w:type="paragraph" w:customStyle="1" w:styleId="StyleAfter0pt">
    <w:name w:val="Style After:  0 pt"/>
    <w:basedOn w:val="Normal"/>
    <w:rsid w:val="008B3185"/>
    <w:pPr>
      <w:spacing w:after="0"/>
    </w:pPr>
  </w:style>
  <w:style w:type="paragraph" w:styleId="Titre">
    <w:name w:val="Title"/>
    <w:basedOn w:val="Normal"/>
    <w:next w:val="Normal"/>
    <w:link w:val="TitreCar"/>
    <w:uiPriority w:val="10"/>
    <w:qFormat/>
    <w:rsid w:val="00217D76"/>
    <w:pPr>
      <w:pBdr>
        <w:bottom w:val="single" w:sz="4" w:space="4" w:color="C0C0C0"/>
      </w:pBdr>
      <w:spacing w:after="240"/>
      <w:outlineLvl w:val="0"/>
    </w:pPr>
    <w:rPr>
      <w:bCs/>
      <w:iCs/>
      <w:sz w:val="52"/>
      <w:szCs w:val="56"/>
    </w:rPr>
  </w:style>
  <w:style w:type="character" w:customStyle="1" w:styleId="TitreCar">
    <w:name w:val="Titre Car"/>
    <w:basedOn w:val="Policepardfaut"/>
    <w:link w:val="Titre"/>
    <w:uiPriority w:val="10"/>
    <w:rsid w:val="00217D76"/>
    <w:rPr>
      <w:rFonts w:ascii="Arial" w:eastAsia="Century Gothic" w:hAnsi="Arial" w:cs="Century Gothic"/>
      <w:bCs/>
      <w:iCs/>
      <w:sz w:val="52"/>
      <w:szCs w:val="56"/>
      <w:lang w:bidi="en-US"/>
    </w:rPr>
  </w:style>
  <w:style w:type="paragraph" w:customStyle="1" w:styleId="TableParagraph">
    <w:name w:val="Table Paragraph"/>
    <w:basedOn w:val="Normal"/>
    <w:uiPriority w:val="1"/>
    <w:qFormat/>
    <w:rsid w:val="0005111B"/>
    <w:pPr>
      <w:spacing w:after="0"/>
    </w:pPr>
  </w:style>
  <w:style w:type="paragraph" w:customStyle="1" w:styleId="TableBullet">
    <w:name w:val="Table Bullet"/>
    <w:basedOn w:val="TableParagraph"/>
    <w:uiPriority w:val="1"/>
    <w:qFormat/>
    <w:rsid w:val="00555AF0"/>
    <w:pPr>
      <w:numPr>
        <w:numId w:val="8"/>
      </w:numPr>
      <w:spacing w:after="60"/>
      <w:ind w:left="227" w:hanging="227"/>
    </w:pPr>
  </w:style>
  <w:style w:type="character" w:customStyle="1" w:styleId="hgkelc">
    <w:name w:val="hgkelc"/>
    <w:basedOn w:val="Policepardfaut"/>
    <w:rsid w:val="005E4F32"/>
  </w:style>
  <w:style w:type="character" w:customStyle="1" w:styleId="jpfdse">
    <w:name w:val="jpfdse"/>
    <w:basedOn w:val="Policepardfaut"/>
    <w:rsid w:val="005E4F32"/>
  </w:style>
  <w:style w:type="paragraph" w:customStyle="1" w:styleId="Normalsmall">
    <w:name w:val="Normal small"/>
    <w:basedOn w:val="Normal"/>
    <w:qFormat/>
    <w:rsid w:val="00F6409E"/>
    <w:pPr>
      <w:widowControl/>
      <w:autoSpaceDE/>
      <w:autoSpaceDN/>
      <w:spacing w:after="160" w:line="240" w:lineRule="auto"/>
    </w:pPr>
    <w:rPr>
      <w:rFonts w:ascii="Century Gothic" w:eastAsia="Times New Roman" w:hAnsi="Century Gothic" w:cs="Times New Roman"/>
      <w:sz w:val="20"/>
      <w:szCs w:val="20"/>
      <w:lang w:bidi="ar-SA"/>
    </w:rPr>
  </w:style>
  <w:style w:type="character" w:styleId="Rfrencelgre">
    <w:name w:val="Subtle Reference"/>
    <w:basedOn w:val="Policepardfaut"/>
    <w:uiPriority w:val="31"/>
    <w:qFormat/>
    <w:rsid w:val="00C37C91"/>
    <w:rPr>
      <w:smallCaps/>
      <w:color w:val="5A5A5A" w:themeColor="text1" w:themeTint="A5"/>
    </w:rPr>
  </w:style>
  <w:style w:type="table" w:customStyle="1" w:styleId="CCIweb">
    <w:name w:val="CCI web"/>
    <w:basedOn w:val="PlainTable41"/>
    <w:uiPriority w:val="99"/>
    <w:rsid w:val="00862507"/>
    <w:rPr>
      <w:rFonts w:ascii="Arial" w:hAnsi="Arial"/>
      <w:sz w:val="24"/>
    </w:rPr>
    <w:tblPr>
      <w:tblStyleColBandSize w:val="0"/>
      <w:tblInd w:w="5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85" w:type="dxa"/>
        <w:left w:w="85" w:type="dxa"/>
        <w:bottom w:w="85" w:type="dxa"/>
        <w:right w:w="85" w:type="dxa"/>
      </w:tblCellMar>
    </w:tblPr>
    <w:trPr>
      <w:cantSplit/>
    </w:trPr>
    <w:tblStylePr w:type="firstRow">
      <w:rPr>
        <w:rFonts w:ascii="Arial" w:hAnsi="Arial"/>
        <w:b/>
        <w:bCs/>
        <w:sz w:val="24"/>
      </w:rPr>
      <w:tblPr/>
      <w:trPr>
        <w:tblHeader/>
      </w:trPr>
      <w:tcPr>
        <w:vAlign w:val="center"/>
      </w:tcPr>
    </w:tblStylePr>
    <w:tblStylePr w:type="lastRow">
      <w:rPr>
        <w:rFonts w:ascii="Arial" w:hAnsi="Arial"/>
        <w:b w:val="0"/>
        <w:bCs/>
        <w:sz w:val="24"/>
      </w:rPr>
    </w:tblStylePr>
    <w:tblStylePr w:type="firstCol">
      <w:rPr>
        <w:rFonts w:ascii="Arial" w:hAnsi="Arial"/>
        <w:b w:val="0"/>
        <w:bCs/>
        <w:sz w:val="24"/>
      </w:rPr>
    </w:tblStylePr>
    <w:tblStylePr w:type="lastCol">
      <w:rPr>
        <w:rFonts w:ascii="Arial" w:hAnsi="Arial"/>
        <w:b w:val="0"/>
        <w:bCs/>
        <w:sz w:val="24"/>
      </w:rPr>
    </w:tblStylePr>
    <w:tblStylePr w:type="band1Vert">
      <w:tblPr/>
      <w:tcPr>
        <w:shd w:val="clear" w:color="auto" w:fill="F2F2F2"/>
      </w:tcPr>
    </w:tblStylePr>
    <w:tblStylePr w:type="band1Horz">
      <w:rPr>
        <w:rFonts w:ascii="Arial" w:hAnsi="Arial"/>
        <w:color w:val="auto"/>
        <w:sz w:val="24"/>
      </w:rPr>
      <w:tblPr/>
      <w:tcPr>
        <w:shd w:val="clear" w:color="auto" w:fill="EAEAEA"/>
      </w:tcPr>
    </w:tblStylePr>
    <w:tblStylePr w:type="band2Horz">
      <w:rPr>
        <w:rFonts w:ascii="Arial" w:hAnsi="Arial"/>
        <w:sz w:val="24"/>
      </w:rPr>
    </w:tblStylePr>
  </w:style>
  <w:style w:type="paragraph" w:customStyle="1" w:styleId="TableParagraphAfter3pt">
    <w:name w:val="Table Paragraph + After:  3 pt"/>
    <w:basedOn w:val="TableParagraph"/>
    <w:rsid w:val="008A1B84"/>
    <w:pPr>
      <w:spacing w:after="60"/>
    </w:pPr>
    <w:rPr>
      <w:rFonts w:eastAsia="Times New Roman" w:cs="Times New Roman"/>
      <w:szCs w:val="20"/>
    </w:rPr>
  </w:style>
  <w:style w:type="paragraph" w:customStyle="1" w:styleId="Bullets">
    <w:name w:val="Bullets"/>
    <w:basedOn w:val="Normal"/>
    <w:qFormat/>
    <w:rsid w:val="00104667"/>
    <w:pPr>
      <w:widowControl/>
      <w:autoSpaceDE/>
      <w:autoSpaceDN/>
      <w:spacing w:after="80" w:line="240" w:lineRule="auto"/>
      <w:ind w:left="714" w:hanging="357"/>
    </w:pPr>
    <w:rPr>
      <w:rFonts w:ascii="Century Gothic" w:eastAsia="Times New Roman" w:hAnsi="Century Gothic" w:cs="Times New Roman"/>
      <w:sz w:val="22"/>
      <w:szCs w:val="20"/>
      <w:lang w:bidi="ar-SA"/>
    </w:rPr>
  </w:style>
  <w:style w:type="paragraph" w:customStyle="1" w:styleId="Bulletssmall">
    <w:name w:val="Bullets small"/>
    <w:basedOn w:val="Bullets"/>
    <w:qFormat/>
    <w:rsid w:val="00104667"/>
    <w:pPr>
      <w:spacing w:after="20"/>
    </w:pPr>
    <w:rPr>
      <w:sz w:val="20"/>
    </w:rPr>
  </w:style>
  <w:style w:type="paragraph" w:customStyle="1" w:styleId="TableCaption">
    <w:name w:val="Table Caption"/>
    <w:basedOn w:val="TableParagraph"/>
    <w:next w:val="TableParagraph"/>
    <w:uiPriority w:val="1"/>
    <w:qFormat/>
    <w:rsid w:val="00104667"/>
    <w:pPr>
      <w:spacing w:before="360" w:after="120"/>
    </w:pPr>
    <w:rPr>
      <w:b/>
    </w:rPr>
  </w:style>
  <w:style w:type="paragraph" w:customStyle="1" w:styleId="TableParagraphAfter2pt">
    <w:name w:val="Table Paragraph + After:  2 pt"/>
    <w:basedOn w:val="TableParagraph"/>
    <w:rsid w:val="00916335"/>
    <w:pPr>
      <w:spacing w:after="40"/>
    </w:pPr>
    <w:rPr>
      <w:rFonts w:eastAsia="Times New Roman" w:cs="Times New Roman"/>
      <w:szCs w:val="20"/>
    </w:rPr>
  </w:style>
  <w:style w:type="paragraph" w:customStyle="1" w:styleId="TableList">
    <w:name w:val="Table List"/>
    <w:basedOn w:val="Paragraphedeliste"/>
    <w:qFormat/>
    <w:rsid w:val="0005111B"/>
    <w:pPr>
      <w:spacing w:before="0" w:after="0"/>
      <w:ind w:left="397" w:hanging="284"/>
    </w:pPr>
  </w:style>
  <w:style w:type="paragraph" w:customStyle="1" w:styleId="TableHeading">
    <w:name w:val="Table Heading"/>
    <w:basedOn w:val="TableParagraph"/>
    <w:next w:val="TableParagraph"/>
    <w:qFormat/>
    <w:rsid w:val="0005111B"/>
    <w:pPr>
      <w:spacing w:line="240" w:lineRule="auto"/>
    </w:pPr>
    <w:rPr>
      <w:bCs/>
    </w:rPr>
  </w:style>
  <w:style w:type="paragraph" w:styleId="Lgende">
    <w:name w:val="caption"/>
    <w:basedOn w:val="Normal"/>
    <w:next w:val="Normal"/>
    <w:unhideWhenUsed/>
    <w:qFormat/>
    <w:rsid w:val="007558D2"/>
    <w:pPr>
      <w:spacing w:before="360" w:line="240" w:lineRule="auto"/>
    </w:pPr>
    <w:rPr>
      <w:b/>
      <w:iCs/>
      <w:sz w:val="28"/>
      <w:szCs w:val="18"/>
    </w:rPr>
  </w:style>
  <w:style w:type="paragraph" w:styleId="TM7">
    <w:name w:val="toc 7"/>
    <w:basedOn w:val="Normal"/>
    <w:next w:val="Normal"/>
    <w:autoRedefine/>
    <w:rsid w:val="007A3194"/>
    <w:pPr>
      <w:spacing w:after="100"/>
      <w:ind w:left="1440"/>
    </w:pPr>
  </w:style>
  <w:style w:type="paragraph" w:customStyle="1" w:styleId="ListParagraph2">
    <w:name w:val="List Paragraph 2"/>
    <w:basedOn w:val="Paragraphedeliste"/>
    <w:qFormat/>
    <w:rsid w:val="00E35EB8"/>
    <w:pPr>
      <w:numPr>
        <w:numId w:val="15"/>
      </w:numPr>
    </w:pPr>
  </w:style>
  <w:style w:type="paragraph" w:styleId="TM4">
    <w:name w:val="toc 4"/>
    <w:basedOn w:val="Normal"/>
    <w:next w:val="Normal"/>
    <w:autoRedefine/>
    <w:uiPriority w:val="39"/>
    <w:rsid w:val="00AA5168"/>
    <w:pPr>
      <w:spacing w:after="100"/>
      <w:ind w:left="720"/>
    </w:pPr>
  </w:style>
  <w:style w:type="paragraph" w:customStyle="1" w:styleId="Normalafter3pt">
    <w:name w:val="Normal after 3 pt"/>
    <w:basedOn w:val="Normal"/>
    <w:next w:val="Paragraphedeliste"/>
    <w:qFormat/>
    <w:rsid w:val="00FD3702"/>
    <w:pPr>
      <w:spacing w:after="60"/>
    </w:pPr>
  </w:style>
  <w:style w:type="paragraph" w:customStyle="1" w:styleId="Normalbefore6ptafter3pt">
    <w:name w:val="Normal before 6 pt after 3 pt"/>
    <w:basedOn w:val="Normalafter3pt"/>
    <w:next w:val="Paragraphedeliste"/>
    <w:qFormat/>
    <w:rsid w:val="0097652A"/>
    <w:pPr>
      <w:spacing w:before="120"/>
    </w:pPr>
  </w:style>
  <w:style w:type="paragraph" w:customStyle="1" w:styleId="TableParagraphafter2pt0">
    <w:name w:val="Table Paragraph after 2 pt"/>
    <w:basedOn w:val="TableParagraph"/>
    <w:qFormat/>
    <w:rsid w:val="004F7A1F"/>
    <w:pPr>
      <w:spacing w:after="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53022">
      <w:bodyDiv w:val="1"/>
      <w:marLeft w:val="0"/>
      <w:marRight w:val="0"/>
      <w:marTop w:val="0"/>
      <w:marBottom w:val="0"/>
      <w:divBdr>
        <w:top w:val="none" w:sz="0" w:space="0" w:color="auto"/>
        <w:left w:val="none" w:sz="0" w:space="0" w:color="auto"/>
        <w:bottom w:val="none" w:sz="0" w:space="0" w:color="auto"/>
        <w:right w:val="none" w:sz="0" w:space="0" w:color="auto"/>
      </w:divBdr>
    </w:div>
    <w:div w:id="179972198">
      <w:bodyDiv w:val="1"/>
      <w:marLeft w:val="0"/>
      <w:marRight w:val="0"/>
      <w:marTop w:val="0"/>
      <w:marBottom w:val="0"/>
      <w:divBdr>
        <w:top w:val="none" w:sz="0" w:space="0" w:color="auto"/>
        <w:left w:val="none" w:sz="0" w:space="0" w:color="auto"/>
        <w:bottom w:val="none" w:sz="0" w:space="0" w:color="auto"/>
        <w:right w:val="none" w:sz="0" w:space="0" w:color="auto"/>
      </w:divBdr>
    </w:div>
    <w:div w:id="182674526">
      <w:bodyDiv w:val="1"/>
      <w:marLeft w:val="0"/>
      <w:marRight w:val="0"/>
      <w:marTop w:val="0"/>
      <w:marBottom w:val="0"/>
      <w:divBdr>
        <w:top w:val="none" w:sz="0" w:space="0" w:color="auto"/>
        <w:left w:val="none" w:sz="0" w:space="0" w:color="auto"/>
        <w:bottom w:val="none" w:sz="0" w:space="0" w:color="auto"/>
        <w:right w:val="none" w:sz="0" w:space="0" w:color="auto"/>
      </w:divBdr>
    </w:div>
    <w:div w:id="221412167">
      <w:bodyDiv w:val="1"/>
      <w:marLeft w:val="0"/>
      <w:marRight w:val="0"/>
      <w:marTop w:val="0"/>
      <w:marBottom w:val="0"/>
      <w:divBdr>
        <w:top w:val="none" w:sz="0" w:space="0" w:color="auto"/>
        <w:left w:val="none" w:sz="0" w:space="0" w:color="auto"/>
        <w:bottom w:val="none" w:sz="0" w:space="0" w:color="auto"/>
        <w:right w:val="none" w:sz="0" w:space="0" w:color="auto"/>
      </w:divBdr>
      <w:divsChild>
        <w:div w:id="163786282">
          <w:marLeft w:val="547"/>
          <w:marRight w:val="0"/>
          <w:marTop w:val="115"/>
          <w:marBottom w:val="0"/>
          <w:divBdr>
            <w:top w:val="none" w:sz="0" w:space="0" w:color="auto"/>
            <w:left w:val="none" w:sz="0" w:space="0" w:color="auto"/>
            <w:bottom w:val="none" w:sz="0" w:space="0" w:color="auto"/>
            <w:right w:val="none" w:sz="0" w:space="0" w:color="auto"/>
          </w:divBdr>
        </w:div>
        <w:div w:id="570120526">
          <w:marLeft w:val="547"/>
          <w:marRight w:val="0"/>
          <w:marTop w:val="115"/>
          <w:marBottom w:val="0"/>
          <w:divBdr>
            <w:top w:val="none" w:sz="0" w:space="0" w:color="auto"/>
            <w:left w:val="none" w:sz="0" w:space="0" w:color="auto"/>
            <w:bottom w:val="none" w:sz="0" w:space="0" w:color="auto"/>
            <w:right w:val="none" w:sz="0" w:space="0" w:color="auto"/>
          </w:divBdr>
        </w:div>
        <w:div w:id="595480018">
          <w:marLeft w:val="547"/>
          <w:marRight w:val="0"/>
          <w:marTop w:val="115"/>
          <w:marBottom w:val="0"/>
          <w:divBdr>
            <w:top w:val="none" w:sz="0" w:space="0" w:color="auto"/>
            <w:left w:val="none" w:sz="0" w:space="0" w:color="auto"/>
            <w:bottom w:val="none" w:sz="0" w:space="0" w:color="auto"/>
            <w:right w:val="none" w:sz="0" w:space="0" w:color="auto"/>
          </w:divBdr>
        </w:div>
        <w:div w:id="771129015">
          <w:marLeft w:val="547"/>
          <w:marRight w:val="0"/>
          <w:marTop w:val="115"/>
          <w:marBottom w:val="0"/>
          <w:divBdr>
            <w:top w:val="none" w:sz="0" w:space="0" w:color="auto"/>
            <w:left w:val="none" w:sz="0" w:space="0" w:color="auto"/>
            <w:bottom w:val="none" w:sz="0" w:space="0" w:color="auto"/>
            <w:right w:val="none" w:sz="0" w:space="0" w:color="auto"/>
          </w:divBdr>
        </w:div>
        <w:div w:id="845247391">
          <w:marLeft w:val="547"/>
          <w:marRight w:val="0"/>
          <w:marTop w:val="115"/>
          <w:marBottom w:val="0"/>
          <w:divBdr>
            <w:top w:val="none" w:sz="0" w:space="0" w:color="auto"/>
            <w:left w:val="none" w:sz="0" w:space="0" w:color="auto"/>
            <w:bottom w:val="none" w:sz="0" w:space="0" w:color="auto"/>
            <w:right w:val="none" w:sz="0" w:space="0" w:color="auto"/>
          </w:divBdr>
        </w:div>
        <w:div w:id="911158136">
          <w:marLeft w:val="547"/>
          <w:marRight w:val="0"/>
          <w:marTop w:val="115"/>
          <w:marBottom w:val="0"/>
          <w:divBdr>
            <w:top w:val="none" w:sz="0" w:space="0" w:color="auto"/>
            <w:left w:val="none" w:sz="0" w:space="0" w:color="auto"/>
            <w:bottom w:val="none" w:sz="0" w:space="0" w:color="auto"/>
            <w:right w:val="none" w:sz="0" w:space="0" w:color="auto"/>
          </w:divBdr>
        </w:div>
        <w:div w:id="964774754">
          <w:marLeft w:val="547"/>
          <w:marRight w:val="0"/>
          <w:marTop w:val="115"/>
          <w:marBottom w:val="0"/>
          <w:divBdr>
            <w:top w:val="none" w:sz="0" w:space="0" w:color="auto"/>
            <w:left w:val="none" w:sz="0" w:space="0" w:color="auto"/>
            <w:bottom w:val="none" w:sz="0" w:space="0" w:color="auto"/>
            <w:right w:val="none" w:sz="0" w:space="0" w:color="auto"/>
          </w:divBdr>
        </w:div>
        <w:div w:id="1015764862">
          <w:marLeft w:val="547"/>
          <w:marRight w:val="0"/>
          <w:marTop w:val="115"/>
          <w:marBottom w:val="0"/>
          <w:divBdr>
            <w:top w:val="none" w:sz="0" w:space="0" w:color="auto"/>
            <w:left w:val="none" w:sz="0" w:space="0" w:color="auto"/>
            <w:bottom w:val="none" w:sz="0" w:space="0" w:color="auto"/>
            <w:right w:val="none" w:sz="0" w:space="0" w:color="auto"/>
          </w:divBdr>
        </w:div>
        <w:div w:id="1471551886">
          <w:marLeft w:val="547"/>
          <w:marRight w:val="0"/>
          <w:marTop w:val="115"/>
          <w:marBottom w:val="0"/>
          <w:divBdr>
            <w:top w:val="none" w:sz="0" w:space="0" w:color="auto"/>
            <w:left w:val="none" w:sz="0" w:space="0" w:color="auto"/>
            <w:bottom w:val="none" w:sz="0" w:space="0" w:color="auto"/>
            <w:right w:val="none" w:sz="0" w:space="0" w:color="auto"/>
          </w:divBdr>
        </w:div>
        <w:div w:id="1695495470">
          <w:marLeft w:val="547"/>
          <w:marRight w:val="0"/>
          <w:marTop w:val="115"/>
          <w:marBottom w:val="0"/>
          <w:divBdr>
            <w:top w:val="none" w:sz="0" w:space="0" w:color="auto"/>
            <w:left w:val="none" w:sz="0" w:space="0" w:color="auto"/>
            <w:bottom w:val="none" w:sz="0" w:space="0" w:color="auto"/>
            <w:right w:val="none" w:sz="0" w:space="0" w:color="auto"/>
          </w:divBdr>
        </w:div>
      </w:divsChild>
    </w:div>
    <w:div w:id="243996586">
      <w:bodyDiv w:val="1"/>
      <w:marLeft w:val="0"/>
      <w:marRight w:val="0"/>
      <w:marTop w:val="0"/>
      <w:marBottom w:val="0"/>
      <w:divBdr>
        <w:top w:val="none" w:sz="0" w:space="0" w:color="auto"/>
        <w:left w:val="none" w:sz="0" w:space="0" w:color="auto"/>
        <w:bottom w:val="none" w:sz="0" w:space="0" w:color="auto"/>
        <w:right w:val="none" w:sz="0" w:space="0" w:color="auto"/>
      </w:divBdr>
    </w:div>
    <w:div w:id="264194434">
      <w:bodyDiv w:val="1"/>
      <w:marLeft w:val="0"/>
      <w:marRight w:val="0"/>
      <w:marTop w:val="0"/>
      <w:marBottom w:val="0"/>
      <w:divBdr>
        <w:top w:val="none" w:sz="0" w:space="0" w:color="auto"/>
        <w:left w:val="none" w:sz="0" w:space="0" w:color="auto"/>
        <w:bottom w:val="none" w:sz="0" w:space="0" w:color="auto"/>
        <w:right w:val="none" w:sz="0" w:space="0" w:color="auto"/>
      </w:divBdr>
    </w:div>
    <w:div w:id="279647768">
      <w:bodyDiv w:val="1"/>
      <w:marLeft w:val="0"/>
      <w:marRight w:val="0"/>
      <w:marTop w:val="0"/>
      <w:marBottom w:val="0"/>
      <w:divBdr>
        <w:top w:val="none" w:sz="0" w:space="0" w:color="auto"/>
        <w:left w:val="none" w:sz="0" w:space="0" w:color="auto"/>
        <w:bottom w:val="none" w:sz="0" w:space="0" w:color="auto"/>
        <w:right w:val="none" w:sz="0" w:space="0" w:color="auto"/>
      </w:divBdr>
    </w:div>
    <w:div w:id="339237876">
      <w:bodyDiv w:val="1"/>
      <w:marLeft w:val="0"/>
      <w:marRight w:val="0"/>
      <w:marTop w:val="0"/>
      <w:marBottom w:val="0"/>
      <w:divBdr>
        <w:top w:val="none" w:sz="0" w:space="0" w:color="auto"/>
        <w:left w:val="none" w:sz="0" w:space="0" w:color="auto"/>
        <w:bottom w:val="none" w:sz="0" w:space="0" w:color="auto"/>
        <w:right w:val="none" w:sz="0" w:space="0" w:color="auto"/>
      </w:divBdr>
    </w:div>
    <w:div w:id="397676963">
      <w:bodyDiv w:val="1"/>
      <w:marLeft w:val="0"/>
      <w:marRight w:val="0"/>
      <w:marTop w:val="0"/>
      <w:marBottom w:val="0"/>
      <w:divBdr>
        <w:top w:val="none" w:sz="0" w:space="0" w:color="auto"/>
        <w:left w:val="none" w:sz="0" w:space="0" w:color="auto"/>
        <w:bottom w:val="none" w:sz="0" w:space="0" w:color="auto"/>
        <w:right w:val="none" w:sz="0" w:space="0" w:color="auto"/>
      </w:divBdr>
    </w:div>
    <w:div w:id="435292138">
      <w:bodyDiv w:val="1"/>
      <w:marLeft w:val="0"/>
      <w:marRight w:val="0"/>
      <w:marTop w:val="0"/>
      <w:marBottom w:val="0"/>
      <w:divBdr>
        <w:top w:val="none" w:sz="0" w:space="0" w:color="auto"/>
        <w:left w:val="none" w:sz="0" w:space="0" w:color="auto"/>
        <w:bottom w:val="none" w:sz="0" w:space="0" w:color="auto"/>
        <w:right w:val="none" w:sz="0" w:space="0" w:color="auto"/>
      </w:divBdr>
      <w:divsChild>
        <w:div w:id="23405239">
          <w:marLeft w:val="850"/>
          <w:marRight w:val="0"/>
          <w:marTop w:val="5"/>
          <w:marBottom w:val="0"/>
          <w:divBdr>
            <w:top w:val="none" w:sz="0" w:space="0" w:color="auto"/>
            <w:left w:val="none" w:sz="0" w:space="0" w:color="auto"/>
            <w:bottom w:val="none" w:sz="0" w:space="0" w:color="auto"/>
            <w:right w:val="none" w:sz="0" w:space="0" w:color="auto"/>
          </w:divBdr>
        </w:div>
        <w:div w:id="205264668">
          <w:marLeft w:val="850"/>
          <w:marRight w:val="0"/>
          <w:marTop w:val="5"/>
          <w:marBottom w:val="0"/>
          <w:divBdr>
            <w:top w:val="none" w:sz="0" w:space="0" w:color="auto"/>
            <w:left w:val="none" w:sz="0" w:space="0" w:color="auto"/>
            <w:bottom w:val="none" w:sz="0" w:space="0" w:color="auto"/>
            <w:right w:val="none" w:sz="0" w:space="0" w:color="auto"/>
          </w:divBdr>
        </w:div>
        <w:div w:id="1052120903">
          <w:marLeft w:val="850"/>
          <w:marRight w:val="0"/>
          <w:marTop w:val="5"/>
          <w:marBottom w:val="0"/>
          <w:divBdr>
            <w:top w:val="none" w:sz="0" w:space="0" w:color="auto"/>
            <w:left w:val="none" w:sz="0" w:space="0" w:color="auto"/>
            <w:bottom w:val="none" w:sz="0" w:space="0" w:color="auto"/>
            <w:right w:val="none" w:sz="0" w:space="0" w:color="auto"/>
          </w:divBdr>
        </w:div>
        <w:div w:id="1348363745">
          <w:marLeft w:val="850"/>
          <w:marRight w:val="0"/>
          <w:marTop w:val="5"/>
          <w:marBottom w:val="0"/>
          <w:divBdr>
            <w:top w:val="none" w:sz="0" w:space="0" w:color="auto"/>
            <w:left w:val="none" w:sz="0" w:space="0" w:color="auto"/>
            <w:bottom w:val="none" w:sz="0" w:space="0" w:color="auto"/>
            <w:right w:val="none" w:sz="0" w:space="0" w:color="auto"/>
          </w:divBdr>
        </w:div>
        <w:div w:id="1604221740">
          <w:marLeft w:val="850"/>
          <w:marRight w:val="0"/>
          <w:marTop w:val="5"/>
          <w:marBottom w:val="0"/>
          <w:divBdr>
            <w:top w:val="none" w:sz="0" w:space="0" w:color="auto"/>
            <w:left w:val="none" w:sz="0" w:space="0" w:color="auto"/>
            <w:bottom w:val="none" w:sz="0" w:space="0" w:color="auto"/>
            <w:right w:val="none" w:sz="0" w:space="0" w:color="auto"/>
          </w:divBdr>
        </w:div>
        <w:div w:id="1805002106">
          <w:marLeft w:val="850"/>
          <w:marRight w:val="0"/>
          <w:marTop w:val="5"/>
          <w:marBottom w:val="0"/>
          <w:divBdr>
            <w:top w:val="none" w:sz="0" w:space="0" w:color="auto"/>
            <w:left w:val="none" w:sz="0" w:space="0" w:color="auto"/>
            <w:bottom w:val="none" w:sz="0" w:space="0" w:color="auto"/>
            <w:right w:val="none" w:sz="0" w:space="0" w:color="auto"/>
          </w:divBdr>
        </w:div>
      </w:divsChild>
    </w:div>
    <w:div w:id="449933044">
      <w:bodyDiv w:val="1"/>
      <w:marLeft w:val="0"/>
      <w:marRight w:val="0"/>
      <w:marTop w:val="0"/>
      <w:marBottom w:val="0"/>
      <w:divBdr>
        <w:top w:val="none" w:sz="0" w:space="0" w:color="auto"/>
        <w:left w:val="none" w:sz="0" w:space="0" w:color="auto"/>
        <w:bottom w:val="none" w:sz="0" w:space="0" w:color="auto"/>
        <w:right w:val="none" w:sz="0" w:space="0" w:color="auto"/>
      </w:divBdr>
      <w:divsChild>
        <w:div w:id="1522862478">
          <w:marLeft w:val="864"/>
          <w:marRight w:val="0"/>
          <w:marTop w:val="0"/>
          <w:marBottom w:val="80"/>
          <w:divBdr>
            <w:top w:val="none" w:sz="0" w:space="0" w:color="auto"/>
            <w:left w:val="none" w:sz="0" w:space="0" w:color="auto"/>
            <w:bottom w:val="none" w:sz="0" w:space="0" w:color="auto"/>
            <w:right w:val="none" w:sz="0" w:space="0" w:color="auto"/>
          </w:divBdr>
        </w:div>
      </w:divsChild>
    </w:div>
    <w:div w:id="450394786">
      <w:bodyDiv w:val="1"/>
      <w:marLeft w:val="0"/>
      <w:marRight w:val="0"/>
      <w:marTop w:val="0"/>
      <w:marBottom w:val="0"/>
      <w:divBdr>
        <w:top w:val="none" w:sz="0" w:space="0" w:color="auto"/>
        <w:left w:val="none" w:sz="0" w:space="0" w:color="auto"/>
        <w:bottom w:val="none" w:sz="0" w:space="0" w:color="auto"/>
        <w:right w:val="none" w:sz="0" w:space="0" w:color="auto"/>
      </w:divBdr>
    </w:div>
    <w:div w:id="505289204">
      <w:bodyDiv w:val="1"/>
      <w:marLeft w:val="0"/>
      <w:marRight w:val="0"/>
      <w:marTop w:val="0"/>
      <w:marBottom w:val="0"/>
      <w:divBdr>
        <w:top w:val="none" w:sz="0" w:space="0" w:color="auto"/>
        <w:left w:val="none" w:sz="0" w:space="0" w:color="auto"/>
        <w:bottom w:val="none" w:sz="0" w:space="0" w:color="auto"/>
        <w:right w:val="none" w:sz="0" w:space="0" w:color="auto"/>
      </w:divBdr>
    </w:div>
    <w:div w:id="550455880">
      <w:bodyDiv w:val="1"/>
      <w:marLeft w:val="0"/>
      <w:marRight w:val="0"/>
      <w:marTop w:val="0"/>
      <w:marBottom w:val="0"/>
      <w:divBdr>
        <w:top w:val="none" w:sz="0" w:space="0" w:color="auto"/>
        <w:left w:val="none" w:sz="0" w:space="0" w:color="auto"/>
        <w:bottom w:val="none" w:sz="0" w:space="0" w:color="auto"/>
        <w:right w:val="none" w:sz="0" w:space="0" w:color="auto"/>
      </w:divBdr>
      <w:divsChild>
        <w:div w:id="559950006">
          <w:marLeft w:val="864"/>
          <w:marRight w:val="0"/>
          <w:marTop w:val="0"/>
          <w:marBottom w:val="80"/>
          <w:divBdr>
            <w:top w:val="none" w:sz="0" w:space="0" w:color="auto"/>
            <w:left w:val="none" w:sz="0" w:space="0" w:color="auto"/>
            <w:bottom w:val="none" w:sz="0" w:space="0" w:color="auto"/>
            <w:right w:val="none" w:sz="0" w:space="0" w:color="auto"/>
          </w:divBdr>
        </w:div>
        <w:div w:id="913517043">
          <w:marLeft w:val="864"/>
          <w:marRight w:val="0"/>
          <w:marTop w:val="0"/>
          <w:marBottom w:val="80"/>
          <w:divBdr>
            <w:top w:val="none" w:sz="0" w:space="0" w:color="auto"/>
            <w:left w:val="none" w:sz="0" w:space="0" w:color="auto"/>
            <w:bottom w:val="none" w:sz="0" w:space="0" w:color="auto"/>
            <w:right w:val="none" w:sz="0" w:space="0" w:color="auto"/>
          </w:divBdr>
        </w:div>
        <w:div w:id="1083339318">
          <w:marLeft w:val="864"/>
          <w:marRight w:val="0"/>
          <w:marTop w:val="0"/>
          <w:marBottom w:val="80"/>
          <w:divBdr>
            <w:top w:val="none" w:sz="0" w:space="0" w:color="auto"/>
            <w:left w:val="none" w:sz="0" w:space="0" w:color="auto"/>
            <w:bottom w:val="none" w:sz="0" w:space="0" w:color="auto"/>
            <w:right w:val="none" w:sz="0" w:space="0" w:color="auto"/>
          </w:divBdr>
        </w:div>
        <w:div w:id="1114060020">
          <w:marLeft w:val="864"/>
          <w:marRight w:val="0"/>
          <w:marTop w:val="0"/>
          <w:marBottom w:val="80"/>
          <w:divBdr>
            <w:top w:val="none" w:sz="0" w:space="0" w:color="auto"/>
            <w:left w:val="none" w:sz="0" w:space="0" w:color="auto"/>
            <w:bottom w:val="none" w:sz="0" w:space="0" w:color="auto"/>
            <w:right w:val="none" w:sz="0" w:space="0" w:color="auto"/>
          </w:divBdr>
        </w:div>
        <w:div w:id="1168977386">
          <w:marLeft w:val="864"/>
          <w:marRight w:val="0"/>
          <w:marTop w:val="0"/>
          <w:marBottom w:val="80"/>
          <w:divBdr>
            <w:top w:val="none" w:sz="0" w:space="0" w:color="auto"/>
            <w:left w:val="none" w:sz="0" w:space="0" w:color="auto"/>
            <w:bottom w:val="none" w:sz="0" w:space="0" w:color="auto"/>
            <w:right w:val="none" w:sz="0" w:space="0" w:color="auto"/>
          </w:divBdr>
        </w:div>
        <w:div w:id="1750039878">
          <w:marLeft w:val="864"/>
          <w:marRight w:val="0"/>
          <w:marTop w:val="0"/>
          <w:marBottom w:val="80"/>
          <w:divBdr>
            <w:top w:val="none" w:sz="0" w:space="0" w:color="auto"/>
            <w:left w:val="none" w:sz="0" w:space="0" w:color="auto"/>
            <w:bottom w:val="none" w:sz="0" w:space="0" w:color="auto"/>
            <w:right w:val="none" w:sz="0" w:space="0" w:color="auto"/>
          </w:divBdr>
        </w:div>
        <w:div w:id="1932468957">
          <w:marLeft w:val="864"/>
          <w:marRight w:val="0"/>
          <w:marTop w:val="0"/>
          <w:marBottom w:val="80"/>
          <w:divBdr>
            <w:top w:val="none" w:sz="0" w:space="0" w:color="auto"/>
            <w:left w:val="none" w:sz="0" w:space="0" w:color="auto"/>
            <w:bottom w:val="none" w:sz="0" w:space="0" w:color="auto"/>
            <w:right w:val="none" w:sz="0" w:space="0" w:color="auto"/>
          </w:divBdr>
        </w:div>
      </w:divsChild>
    </w:div>
    <w:div w:id="617833907">
      <w:bodyDiv w:val="1"/>
      <w:marLeft w:val="0"/>
      <w:marRight w:val="0"/>
      <w:marTop w:val="0"/>
      <w:marBottom w:val="0"/>
      <w:divBdr>
        <w:top w:val="none" w:sz="0" w:space="0" w:color="auto"/>
        <w:left w:val="none" w:sz="0" w:space="0" w:color="auto"/>
        <w:bottom w:val="none" w:sz="0" w:space="0" w:color="auto"/>
        <w:right w:val="none" w:sz="0" w:space="0" w:color="auto"/>
      </w:divBdr>
      <w:divsChild>
        <w:div w:id="304969784">
          <w:marLeft w:val="1440"/>
          <w:marRight w:val="0"/>
          <w:marTop w:val="0"/>
          <w:marBottom w:val="120"/>
          <w:divBdr>
            <w:top w:val="none" w:sz="0" w:space="0" w:color="auto"/>
            <w:left w:val="none" w:sz="0" w:space="0" w:color="auto"/>
            <w:bottom w:val="none" w:sz="0" w:space="0" w:color="auto"/>
            <w:right w:val="none" w:sz="0" w:space="0" w:color="auto"/>
          </w:divBdr>
        </w:div>
        <w:div w:id="305742182">
          <w:marLeft w:val="1440"/>
          <w:marRight w:val="0"/>
          <w:marTop w:val="0"/>
          <w:marBottom w:val="120"/>
          <w:divBdr>
            <w:top w:val="none" w:sz="0" w:space="0" w:color="auto"/>
            <w:left w:val="none" w:sz="0" w:space="0" w:color="auto"/>
            <w:bottom w:val="none" w:sz="0" w:space="0" w:color="auto"/>
            <w:right w:val="none" w:sz="0" w:space="0" w:color="auto"/>
          </w:divBdr>
        </w:div>
        <w:div w:id="604117841">
          <w:marLeft w:val="720"/>
          <w:marRight w:val="0"/>
          <w:marTop w:val="0"/>
          <w:marBottom w:val="120"/>
          <w:divBdr>
            <w:top w:val="none" w:sz="0" w:space="0" w:color="auto"/>
            <w:left w:val="none" w:sz="0" w:space="0" w:color="auto"/>
            <w:bottom w:val="none" w:sz="0" w:space="0" w:color="auto"/>
            <w:right w:val="none" w:sz="0" w:space="0" w:color="auto"/>
          </w:divBdr>
        </w:div>
        <w:div w:id="619723187">
          <w:marLeft w:val="1440"/>
          <w:marRight w:val="0"/>
          <w:marTop w:val="0"/>
          <w:marBottom w:val="120"/>
          <w:divBdr>
            <w:top w:val="none" w:sz="0" w:space="0" w:color="auto"/>
            <w:left w:val="none" w:sz="0" w:space="0" w:color="auto"/>
            <w:bottom w:val="none" w:sz="0" w:space="0" w:color="auto"/>
            <w:right w:val="none" w:sz="0" w:space="0" w:color="auto"/>
          </w:divBdr>
        </w:div>
        <w:div w:id="630138439">
          <w:marLeft w:val="720"/>
          <w:marRight w:val="0"/>
          <w:marTop w:val="0"/>
          <w:marBottom w:val="120"/>
          <w:divBdr>
            <w:top w:val="none" w:sz="0" w:space="0" w:color="auto"/>
            <w:left w:val="none" w:sz="0" w:space="0" w:color="auto"/>
            <w:bottom w:val="none" w:sz="0" w:space="0" w:color="auto"/>
            <w:right w:val="none" w:sz="0" w:space="0" w:color="auto"/>
          </w:divBdr>
        </w:div>
        <w:div w:id="1422488003">
          <w:marLeft w:val="720"/>
          <w:marRight w:val="0"/>
          <w:marTop w:val="0"/>
          <w:marBottom w:val="120"/>
          <w:divBdr>
            <w:top w:val="none" w:sz="0" w:space="0" w:color="auto"/>
            <w:left w:val="none" w:sz="0" w:space="0" w:color="auto"/>
            <w:bottom w:val="none" w:sz="0" w:space="0" w:color="auto"/>
            <w:right w:val="none" w:sz="0" w:space="0" w:color="auto"/>
          </w:divBdr>
        </w:div>
      </w:divsChild>
    </w:div>
    <w:div w:id="644743858">
      <w:bodyDiv w:val="1"/>
      <w:marLeft w:val="0"/>
      <w:marRight w:val="0"/>
      <w:marTop w:val="0"/>
      <w:marBottom w:val="0"/>
      <w:divBdr>
        <w:top w:val="none" w:sz="0" w:space="0" w:color="auto"/>
        <w:left w:val="none" w:sz="0" w:space="0" w:color="auto"/>
        <w:bottom w:val="none" w:sz="0" w:space="0" w:color="auto"/>
        <w:right w:val="none" w:sz="0" w:space="0" w:color="auto"/>
      </w:divBdr>
      <w:divsChild>
        <w:div w:id="931283066">
          <w:marLeft w:val="864"/>
          <w:marRight w:val="0"/>
          <w:marTop w:val="0"/>
          <w:marBottom w:val="80"/>
          <w:divBdr>
            <w:top w:val="none" w:sz="0" w:space="0" w:color="auto"/>
            <w:left w:val="none" w:sz="0" w:space="0" w:color="auto"/>
            <w:bottom w:val="none" w:sz="0" w:space="0" w:color="auto"/>
            <w:right w:val="none" w:sz="0" w:space="0" w:color="auto"/>
          </w:divBdr>
        </w:div>
      </w:divsChild>
    </w:div>
    <w:div w:id="653341337">
      <w:bodyDiv w:val="1"/>
      <w:marLeft w:val="0"/>
      <w:marRight w:val="0"/>
      <w:marTop w:val="0"/>
      <w:marBottom w:val="0"/>
      <w:divBdr>
        <w:top w:val="none" w:sz="0" w:space="0" w:color="auto"/>
        <w:left w:val="none" w:sz="0" w:space="0" w:color="auto"/>
        <w:bottom w:val="none" w:sz="0" w:space="0" w:color="auto"/>
        <w:right w:val="none" w:sz="0" w:space="0" w:color="auto"/>
      </w:divBdr>
      <w:divsChild>
        <w:div w:id="648823960">
          <w:marLeft w:val="0"/>
          <w:marRight w:val="0"/>
          <w:marTop w:val="0"/>
          <w:marBottom w:val="0"/>
          <w:divBdr>
            <w:top w:val="none" w:sz="0" w:space="0" w:color="auto"/>
            <w:left w:val="none" w:sz="0" w:space="0" w:color="auto"/>
            <w:bottom w:val="none" w:sz="0" w:space="0" w:color="auto"/>
            <w:right w:val="none" w:sz="0" w:space="0" w:color="auto"/>
          </w:divBdr>
        </w:div>
      </w:divsChild>
    </w:div>
    <w:div w:id="666982306">
      <w:bodyDiv w:val="1"/>
      <w:marLeft w:val="0"/>
      <w:marRight w:val="0"/>
      <w:marTop w:val="0"/>
      <w:marBottom w:val="0"/>
      <w:divBdr>
        <w:top w:val="none" w:sz="0" w:space="0" w:color="auto"/>
        <w:left w:val="none" w:sz="0" w:space="0" w:color="auto"/>
        <w:bottom w:val="none" w:sz="0" w:space="0" w:color="auto"/>
        <w:right w:val="none" w:sz="0" w:space="0" w:color="auto"/>
      </w:divBdr>
      <w:divsChild>
        <w:div w:id="436608550">
          <w:marLeft w:val="0"/>
          <w:marRight w:val="0"/>
          <w:marTop w:val="0"/>
          <w:marBottom w:val="0"/>
          <w:divBdr>
            <w:top w:val="none" w:sz="0" w:space="0" w:color="auto"/>
            <w:left w:val="none" w:sz="0" w:space="0" w:color="auto"/>
            <w:bottom w:val="none" w:sz="0" w:space="0" w:color="auto"/>
            <w:right w:val="none" w:sz="0" w:space="0" w:color="auto"/>
          </w:divBdr>
        </w:div>
      </w:divsChild>
    </w:div>
    <w:div w:id="759374130">
      <w:bodyDiv w:val="1"/>
      <w:marLeft w:val="0"/>
      <w:marRight w:val="0"/>
      <w:marTop w:val="0"/>
      <w:marBottom w:val="0"/>
      <w:divBdr>
        <w:top w:val="none" w:sz="0" w:space="0" w:color="auto"/>
        <w:left w:val="none" w:sz="0" w:space="0" w:color="auto"/>
        <w:bottom w:val="none" w:sz="0" w:space="0" w:color="auto"/>
        <w:right w:val="none" w:sz="0" w:space="0" w:color="auto"/>
      </w:divBdr>
    </w:div>
    <w:div w:id="771437646">
      <w:bodyDiv w:val="1"/>
      <w:marLeft w:val="0"/>
      <w:marRight w:val="0"/>
      <w:marTop w:val="0"/>
      <w:marBottom w:val="0"/>
      <w:divBdr>
        <w:top w:val="none" w:sz="0" w:space="0" w:color="auto"/>
        <w:left w:val="none" w:sz="0" w:space="0" w:color="auto"/>
        <w:bottom w:val="none" w:sz="0" w:space="0" w:color="auto"/>
        <w:right w:val="none" w:sz="0" w:space="0" w:color="auto"/>
      </w:divBdr>
    </w:div>
    <w:div w:id="864371383">
      <w:bodyDiv w:val="1"/>
      <w:marLeft w:val="0"/>
      <w:marRight w:val="0"/>
      <w:marTop w:val="0"/>
      <w:marBottom w:val="0"/>
      <w:divBdr>
        <w:top w:val="none" w:sz="0" w:space="0" w:color="auto"/>
        <w:left w:val="none" w:sz="0" w:space="0" w:color="auto"/>
        <w:bottom w:val="none" w:sz="0" w:space="0" w:color="auto"/>
        <w:right w:val="none" w:sz="0" w:space="0" w:color="auto"/>
      </w:divBdr>
    </w:div>
    <w:div w:id="924459109">
      <w:bodyDiv w:val="1"/>
      <w:marLeft w:val="0"/>
      <w:marRight w:val="0"/>
      <w:marTop w:val="0"/>
      <w:marBottom w:val="0"/>
      <w:divBdr>
        <w:top w:val="none" w:sz="0" w:space="0" w:color="auto"/>
        <w:left w:val="none" w:sz="0" w:space="0" w:color="auto"/>
        <w:bottom w:val="none" w:sz="0" w:space="0" w:color="auto"/>
        <w:right w:val="none" w:sz="0" w:space="0" w:color="auto"/>
      </w:divBdr>
    </w:div>
    <w:div w:id="1326010693">
      <w:bodyDiv w:val="1"/>
      <w:marLeft w:val="0"/>
      <w:marRight w:val="0"/>
      <w:marTop w:val="0"/>
      <w:marBottom w:val="0"/>
      <w:divBdr>
        <w:top w:val="none" w:sz="0" w:space="0" w:color="auto"/>
        <w:left w:val="none" w:sz="0" w:space="0" w:color="auto"/>
        <w:bottom w:val="none" w:sz="0" w:space="0" w:color="auto"/>
        <w:right w:val="none" w:sz="0" w:space="0" w:color="auto"/>
      </w:divBdr>
    </w:div>
    <w:div w:id="1482186664">
      <w:bodyDiv w:val="1"/>
      <w:marLeft w:val="0"/>
      <w:marRight w:val="0"/>
      <w:marTop w:val="0"/>
      <w:marBottom w:val="0"/>
      <w:divBdr>
        <w:top w:val="none" w:sz="0" w:space="0" w:color="auto"/>
        <w:left w:val="none" w:sz="0" w:space="0" w:color="auto"/>
        <w:bottom w:val="none" w:sz="0" w:space="0" w:color="auto"/>
        <w:right w:val="none" w:sz="0" w:space="0" w:color="auto"/>
      </w:divBdr>
    </w:div>
    <w:div w:id="1597013375">
      <w:bodyDiv w:val="1"/>
      <w:marLeft w:val="0"/>
      <w:marRight w:val="0"/>
      <w:marTop w:val="0"/>
      <w:marBottom w:val="0"/>
      <w:divBdr>
        <w:top w:val="none" w:sz="0" w:space="0" w:color="auto"/>
        <w:left w:val="none" w:sz="0" w:space="0" w:color="auto"/>
        <w:bottom w:val="none" w:sz="0" w:space="0" w:color="auto"/>
        <w:right w:val="none" w:sz="0" w:space="0" w:color="auto"/>
      </w:divBdr>
      <w:divsChild>
        <w:div w:id="2106463662">
          <w:marLeft w:val="0"/>
          <w:marRight w:val="0"/>
          <w:marTop w:val="0"/>
          <w:marBottom w:val="0"/>
          <w:divBdr>
            <w:top w:val="none" w:sz="0" w:space="0" w:color="auto"/>
            <w:left w:val="none" w:sz="0" w:space="0" w:color="auto"/>
            <w:bottom w:val="none" w:sz="0" w:space="0" w:color="auto"/>
            <w:right w:val="none" w:sz="0" w:space="0" w:color="auto"/>
          </w:divBdr>
          <w:divsChild>
            <w:div w:id="205988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412066">
      <w:bodyDiv w:val="1"/>
      <w:marLeft w:val="0"/>
      <w:marRight w:val="0"/>
      <w:marTop w:val="0"/>
      <w:marBottom w:val="0"/>
      <w:divBdr>
        <w:top w:val="none" w:sz="0" w:space="0" w:color="auto"/>
        <w:left w:val="none" w:sz="0" w:space="0" w:color="auto"/>
        <w:bottom w:val="none" w:sz="0" w:space="0" w:color="auto"/>
        <w:right w:val="none" w:sz="0" w:space="0" w:color="auto"/>
      </w:divBdr>
    </w:div>
    <w:div w:id="1956400427">
      <w:bodyDiv w:val="1"/>
      <w:marLeft w:val="0"/>
      <w:marRight w:val="0"/>
      <w:marTop w:val="0"/>
      <w:marBottom w:val="0"/>
      <w:divBdr>
        <w:top w:val="none" w:sz="0" w:space="0" w:color="auto"/>
        <w:left w:val="none" w:sz="0" w:space="0" w:color="auto"/>
        <w:bottom w:val="none" w:sz="0" w:space="0" w:color="auto"/>
        <w:right w:val="none" w:sz="0" w:space="0" w:color="auto"/>
      </w:divBdr>
      <w:divsChild>
        <w:div w:id="182018333">
          <w:marLeft w:val="720"/>
          <w:marRight w:val="0"/>
          <w:marTop w:val="0"/>
          <w:marBottom w:val="120"/>
          <w:divBdr>
            <w:top w:val="none" w:sz="0" w:space="0" w:color="auto"/>
            <w:left w:val="none" w:sz="0" w:space="0" w:color="auto"/>
            <w:bottom w:val="none" w:sz="0" w:space="0" w:color="auto"/>
            <w:right w:val="none" w:sz="0" w:space="0" w:color="auto"/>
          </w:divBdr>
        </w:div>
        <w:div w:id="254754071">
          <w:marLeft w:val="720"/>
          <w:marRight w:val="0"/>
          <w:marTop w:val="0"/>
          <w:marBottom w:val="120"/>
          <w:divBdr>
            <w:top w:val="none" w:sz="0" w:space="0" w:color="auto"/>
            <w:left w:val="none" w:sz="0" w:space="0" w:color="auto"/>
            <w:bottom w:val="none" w:sz="0" w:space="0" w:color="auto"/>
            <w:right w:val="none" w:sz="0" w:space="0" w:color="auto"/>
          </w:divBdr>
        </w:div>
        <w:div w:id="1254779221">
          <w:marLeft w:val="1440"/>
          <w:marRight w:val="0"/>
          <w:marTop w:val="0"/>
          <w:marBottom w:val="120"/>
          <w:divBdr>
            <w:top w:val="none" w:sz="0" w:space="0" w:color="auto"/>
            <w:left w:val="none" w:sz="0" w:space="0" w:color="auto"/>
            <w:bottom w:val="none" w:sz="0" w:space="0" w:color="auto"/>
            <w:right w:val="none" w:sz="0" w:space="0" w:color="auto"/>
          </w:divBdr>
        </w:div>
        <w:div w:id="1368750862">
          <w:marLeft w:val="1440"/>
          <w:marRight w:val="0"/>
          <w:marTop w:val="0"/>
          <w:marBottom w:val="120"/>
          <w:divBdr>
            <w:top w:val="none" w:sz="0" w:space="0" w:color="auto"/>
            <w:left w:val="none" w:sz="0" w:space="0" w:color="auto"/>
            <w:bottom w:val="none" w:sz="0" w:space="0" w:color="auto"/>
            <w:right w:val="none" w:sz="0" w:space="0" w:color="auto"/>
          </w:divBdr>
        </w:div>
        <w:div w:id="1753042715">
          <w:marLeft w:val="1440"/>
          <w:marRight w:val="0"/>
          <w:marTop w:val="0"/>
          <w:marBottom w:val="120"/>
          <w:divBdr>
            <w:top w:val="none" w:sz="0" w:space="0" w:color="auto"/>
            <w:left w:val="none" w:sz="0" w:space="0" w:color="auto"/>
            <w:bottom w:val="none" w:sz="0" w:space="0" w:color="auto"/>
            <w:right w:val="none" w:sz="0" w:space="0" w:color="auto"/>
          </w:divBdr>
        </w:div>
        <w:div w:id="1918398699">
          <w:marLeft w:val="720"/>
          <w:marRight w:val="0"/>
          <w:marTop w:val="0"/>
          <w:marBottom w:val="120"/>
          <w:divBdr>
            <w:top w:val="none" w:sz="0" w:space="0" w:color="auto"/>
            <w:left w:val="none" w:sz="0" w:space="0" w:color="auto"/>
            <w:bottom w:val="none" w:sz="0" w:space="0" w:color="auto"/>
            <w:right w:val="none" w:sz="0" w:space="0" w:color="auto"/>
          </w:divBdr>
        </w:div>
      </w:divsChild>
    </w:div>
    <w:div w:id="1964001747">
      <w:bodyDiv w:val="1"/>
      <w:marLeft w:val="0"/>
      <w:marRight w:val="0"/>
      <w:marTop w:val="0"/>
      <w:marBottom w:val="0"/>
      <w:divBdr>
        <w:top w:val="none" w:sz="0" w:space="0" w:color="auto"/>
        <w:left w:val="none" w:sz="0" w:space="0" w:color="auto"/>
        <w:bottom w:val="none" w:sz="0" w:space="0" w:color="auto"/>
        <w:right w:val="none" w:sz="0" w:space="0" w:color="auto"/>
      </w:divBdr>
    </w:div>
    <w:div w:id="2094425553">
      <w:bodyDiv w:val="1"/>
      <w:marLeft w:val="0"/>
      <w:marRight w:val="0"/>
      <w:marTop w:val="0"/>
      <w:marBottom w:val="0"/>
      <w:divBdr>
        <w:top w:val="none" w:sz="0" w:space="0" w:color="auto"/>
        <w:left w:val="none" w:sz="0" w:space="0" w:color="auto"/>
        <w:bottom w:val="none" w:sz="0" w:space="0" w:color="auto"/>
        <w:right w:val="none" w:sz="0" w:space="0" w:color="auto"/>
      </w:divBdr>
    </w:div>
    <w:div w:id="21303182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anada.ca/fr/institut-conservation/services/conservation-preventive/preparation-interventions-urgence-etablissements-patrimoine/feuilles-travail-preparation-interventions-urgence.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canada.ca/fr/institut-conservation/services/conservation-preventive/preparation-interventions-urgence-etablissements-patrimoine/manuel-preparation-intervention-urgence.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4cdff96-d1a8-4acd-9170-d12d7e4cd9c4">
      <Terms xmlns="http://schemas.microsoft.com/office/infopath/2007/PartnerControls"/>
    </lcf76f155ced4ddcb4097134ff3c332f>
    <TaxCatchAll xmlns="95e8a742-fa05-418e-b8b9-c6864d19f053" xsi:nil="true"/>
    <_dlc_DocId xmlns="95e8a742-fa05-418e-b8b9-c6864d19f053">PCHID-1400195169-1551</_dlc_DocId>
    <_dlc_DocIdUrl xmlns="95e8a742-fa05-418e-b8b9-c6864d19f053">
      <Url>https://135gc.sharepoint.com/sites/ext/olhr/hg/cci/rcss/pc/_layouts/15/DocIdRedir.aspx?ID=PCHID-1400195169-1551</Url>
      <Description>PCHID-1400195169-1551</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D6D12FDB85FEE2439D06B198DC89E27B" ma:contentTypeVersion="17" ma:contentTypeDescription="Create a new document." ma:contentTypeScope="" ma:versionID="8ee4f733437b8847b9b75191c811158e">
  <xsd:schema xmlns:xsd="http://www.w3.org/2001/XMLSchema" xmlns:xs="http://www.w3.org/2001/XMLSchema" xmlns:p="http://schemas.microsoft.com/office/2006/metadata/properties" xmlns:ns2="95e8a742-fa05-418e-b8b9-c6864d19f053" xmlns:ns3="174bdebc-4f7b-4100-96cf-72c04e61147e" xmlns:ns4="e57a2f14-e8dc-41af-a33c-747b9731b7b1" xmlns:ns5="f4cdff96-d1a8-4acd-9170-d12d7e4cd9c4" targetNamespace="http://schemas.microsoft.com/office/2006/metadata/properties" ma:root="true" ma:fieldsID="12d38d833486495fb95d7159b70f2001" ns2:_="" ns3:_="" ns4:_="" ns5:_="">
    <xsd:import namespace="95e8a742-fa05-418e-b8b9-c6864d19f053"/>
    <xsd:import namespace="174bdebc-4f7b-4100-96cf-72c04e61147e"/>
    <xsd:import namespace="e57a2f14-e8dc-41af-a33c-747b9731b7b1"/>
    <xsd:import namespace="f4cdff96-d1a8-4acd-9170-d12d7e4cd9c4"/>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4:SharedWithDetail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ServiceAutoTags" minOccurs="0"/>
                <xsd:element ref="ns5:MediaServiceGenerationTime" minOccurs="0"/>
                <xsd:element ref="ns5:MediaServiceEventHashCode" minOccurs="0"/>
                <xsd:element ref="ns5:MediaServiceOCR" minOccurs="0"/>
                <xsd:element ref="ns5:MediaLengthInSeconds" minOccurs="0"/>
                <xsd:element ref="ns5:lcf76f155ced4ddcb4097134ff3c332f" minOccurs="0"/>
                <xsd:element ref="ns2:TaxCatchAll"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e8a742-fa05-418e-b8b9-c6864d19f05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5" nillable="true" ma:displayName="Taxonomy Catch All Column" ma:hidden="true" ma:list="{0e03027f-3ab9-4690-9f3c-b4a008d6f10a}" ma:internalName="TaxCatchAll" ma:showField="CatchAllData" ma:web="95e8a742-fa05-418e-b8b9-c6864d19f05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4bdebc-4f7b-4100-96cf-72c04e61147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7a2f14-e8dc-41af-a33c-747b9731b7b1" elementFormDefault="qualified">
    <xsd:import namespace="http://schemas.microsoft.com/office/2006/documentManagement/types"/>
    <xsd:import namespace="http://schemas.microsoft.com/office/infopath/2007/PartnerControls"/>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cdff96-d1a8-4acd-9170-d12d7e4cd9c4"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fa28693-5a28-4a4d-bc3d-8334bb0f731a"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EBFC7-FD23-4DA2-AFD1-28B51044C31F}">
  <ds:schemaRefs>
    <ds:schemaRef ds:uri="http://schemas.microsoft.com/office/2006/metadata/properties"/>
    <ds:schemaRef ds:uri="http://schemas.microsoft.com/office/infopath/2007/PartnerControls"/>
    <ds:schemaRef ds:uri="f4cdff96-d1a8-4acd-9170-d12d7e4cd9c4"/>
    <ds:schemaRef ds:uri="95e8a742-fa05-418e-b8b9-c6864d19f053"/>
  </ds:schemaRefs>
</ds:datastoreItem>
</file>

<file path=customXml/itemProps2.xml><?xml version="1.0" encoding="utf-8"?>
<ds:datastoreItem xmlns:ds="http://schemas.openxmlformats.org/officeDocument/2006/customXml" ds:itemID="{E7143FD8-0090-4AB7-A768-DEAB4DFEB810}">
  <ds:schemaRefs>
    <ds:schemaRef ds:uri="http://schemas.microsoft.com/sharepoint/events"/>
  </ds:schemaRefs>
</ds:datastoreItem>
</file>

<file path=customXml/itemProps3.xml><?xml version="1.0" encoding="utf-8"?>
<ds:datastoreItem xmlns:ds="http://schemas.openxmlformats.org/officeDocument/2006/customXml" ds:itemID="{207B0BDA-C429-4B88-AAE8-53117F9DF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e8a742-fa05-418e-b8b9-c6864d19f053"/>
    <ds:schemaRef ds:uri="174bdebc-4f7b-4100-96cf-72c04e61147e"/>
    <ds:schemaRef ds:uri="e57a2f14-e8dc-41af-a33c-747b9731b7b1"/>
    <ds:schemaRef ds:uri="f4cdff96-d1a8-4acd-9170-d12d7e4cd9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F4BEE2-B627-453D-8A21-297DC7C647C0}">
  <ds:schemaRefs>
    <ds:schemaRef ds:uri="http://schemas.microsoft.com/sharepoint/v3/contenttype/forms"/>
  </ds:schemaRefs>
</ds:datastoreItem>
</file>

<file path=customXml/itemProps5.xml><?xml version="1.0" encoding="utf-8"?>
<ds:datastoreItem xmlns:ds="http://schemas.openxmlformats.org/officeDocument/2006/customXml" ds:itemID="{00BAAA47-F028-4AAA-8B76-4A0140661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54</Pages>
  <Words>13381</Words>
  <Characters>73601</Characters>
  <Application>Microsoft Office Word</Application>
  <DocSecurity>0</DocSecurity>
  <Lines>613</Lines>
  <Paragraphs>173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PCH</Company>
  <LinksUpToDate>false</LinksUpToDate>
  <CharactersWithSpaces>86809</CharactersWithSpaces>
  <SharedDoc>false</SharedDoc>
  <HLinks>
    <vt:vector size="144" baseType="variant">
      <vt:variant>
        <vt:i4>1048631</vt:i4>
      </vt:variant>
      <vt:variant>
        <vt:i4>140</vt:i4>
      </vt:variant>
      <vt:variant>
        <vt:i4>0</vt:i4>
      </vt:variant>
      <vt:variant>
        <vt:i4>5</vt:i4>
      </vt:variant>
      <vt:variant>
        <vt:lpwstr/>
      </vt:variant>
      <vt:variant>
        <vt:lpwstr>_Toc29805886</vt:lpwstr>
      </vt:variant>
      <vt:variant>
        <vt:i4>1245239</vt:i4>
      </vt:variant>
      <vt:variant>
        <vt:i4>134</vt:i4>
      </vt:variant>
      <vt:variant>
        <vt:i4>0</vt:i4>
      </vt:variant>
      <vt:variant>
        <vt:i4>5</vt:i4>
      </vt:variant>
      <vt:variant>
        <vt:lpwstr/>
      </vt:variant>
      <vt:variant>
        <vt:lpwstr>_Toc29805885</vt:lpwstr>
      </vt:variant>
      <vt:variant>
        <vt:i4>1179703</vt:i4>
      </vt:variant>
      <vt:variant>
        <vt:i4>128</vt:i4>
      </vt:variant>
      <vt:variant>
        <vt:i4>0</vt:i4>
      </vt:variant>
      <vt:variant>
        <vt:i4>5</vt:i4>
      </vt:variant>
      <vt:variant>
        <vt:lpwstr/>
      </vt:variant>
      <vt:variant>
        <vt:lpwstr>_Toc29805884</vt:lpwstr>
      </vt:variant>
      <vt:variant>
        <vt:i4>1376311</vt:i4>
      </vt:variant>
      <vt:variant>
        <vt:i4>122</vt:i4>
      </vt:variant>
      <vt:variant>
        <vt:i4>0</vt:i4>
      </vt:variant>
      <vt:variant>
        <vt:i4>5</vt:i4>
      </vt:variant>
      <vt:variant>
        <vt:lpwstr/>
      </vt:variant>
      <vt:variant>
        <vt:lpwstr>_Toc29805883</vt:lpwstr>
      </vt:variant>
      <vt:variant>
        <vt:i4>1310775</vt:i4>
      </vt:variant>
      <vt:variant>
        <vt:i4>116</vt:i4>
      </vt:variant>
      <vt:variant>
        <vt:i4>0</vt:i4>
      </vt:variant>
      <vt:variant>
        <vt:i4>5</vt:i4>
      </vt:variant>
      <vt:variant>
        <vt:lpwstr/>
      </vt:variant>
      <vt:variant>
        <vt:lpwstr>_Toc29805882</vt:lpwstr>
      </vt:variant>
      <vt:variant>
        <vt:i4>1507383</vt:i4>
      </vt:variant>
      <vt:variant>
        <vt:i4>110</vt:i4>
      </vt:variant>
      <vt:variant>
        <vt:i4>0</vt:i4>
      </vt:variant>
      <vt:variant>
        <vt:i4>5</vt:i4>
      </vt:variant>
      <vt:variant>
        <vt:lpwstr/>
      </vt:variant>
      <vt:variant>
        <vt:lpwstr>_Toc29805881</vt:lpwstr>
      </vt:variant>
      <vt:variant>
        <vt:i4>1441847</vt:i4>
      </vt:variant>
      <vt:variant>
        <vt:i4>104</vt:i4>
      </vt:variant>
      <vt:variant>
        <vt:i4>0</vt:i4>
      </vt:variant>
      <vt:variant>
        <vt:i4>5</vt:i4>
      </vt:variant>
      <vt:variant>
        <vt:lpwstr/>
      </vt:variant>
      <vt:variant>
        <vt:lpwstr>_Toc29805880</vt:lpwstr>
      </vt:variant>
      <vt:variant>
        <vt:i4>2031672</vt:i4>
      </vt:variant>
      <vt:variant>
        <vt:i4>98</vt:i4>
      </vt:variant>
      <vt:variant>
        <vt:i4>0</vt:i4>
      </vt:variant>
      <vt:variant>
        <vt:i4>5</vt:i4>
      </vt:variant>
      <vt:variant>
        <vt:lpwstr/>
      </vt:variant>
      <vt:variant>
        <vt:lpwstr>_Toc29805879</vt:lpwstr>
      </vt:variant>
      <vt:variant>
        <vt:i4>1966136</vt:i4>
      </vt:variant>
      <vt:variant>
        <vt:i4>92</vt:i4>
      </vt:variant>
      <vt:variant>
        <vt:i4>0</vt:i4>
      </vt:variant>
      <vt:variant>
        <vt:i4>5</vt:i4>
      </vt:variant>
      <vt:variant>
        <vt:lpwstr/>
      </vt:variant>
      <vt:variant>
        <vt:lpwstr>_Toc29805878</vt:lpwstr>
      </vt:variant>
      <vt:variant>
        <vt:i4>1114168</vt:i4>
      </vt:variant>
      <vt:variant>
        <vt:i4>86</vt:i4>
      </vt:variant>
      <vt:variant>
        <vt:i4>0</vt:i4>
      </vt:variant>
      <vt:variant>
        <vt:i4>5</vt:i4>
      </vt:variant>
      <vt:variant>
        <vt:lpwstr/>
      </vt:variant>
      <vt:variant>
        <vt:lpwstr>_Toc29805877</vt:lpwstr>
      </vt:variant>
      <vt:variant>
        <vt:i4>1048632</vt:i4>
      </vt:variant>
      <vt:variant>
        <vt:i4>80</vt:i4>
      </vt:variant>
      <vt:variant>
        <vt:i4>0</vt:i4>
      </vt:variant>
      <vt:variant>
        <vt:i4>5</vt:i4>
      </vt:variant>
      <vt:variant>
        <vt:lpwstr/>
      </vt:variant>
      <vt:variant>
        <vt:lpwstr>_Toc29805876</vt:lpwstr>
      </vt:variant>
      <vt:variant>
        <vt:i4>1245240</vt:i4>
      </vt:variant>
      <vt:variant>
        <vt:i4>74</vt:i4>
      </vt:variant>
      <vt:variant>
        <vt:i4>0</vt:i4>
      </vt:variant>
      <vt:variant>
        <vt:i4>5</vt:i4>
      </vt:variant>
      <vt:variant>
        <vt:lpwstr/>
      </vt:variant>
      <vt:variant>
        <vt:lpwstr>_Toc29805875</vt:lpwstr>
      </vt:variant>
      <vt:variant>
        <vt:i4>1179704</vt:i4>
      </vt:variant>
      <vt:variant>
        <vt:i4>68</vt:i4>
      </vt:variant>
      <vt:variant>
        <vt:i4>0</vt:i4>
      </vt:variant>
      <vt:variant>
        <vt:i4>5</vt:i4>
      </vt:variant>
      <vt:variant>
        <vt:lpwstr/>
      </vt:variant>
      <vt:variant>
        <vt:lpwstr>_Toc29805874</vt:lpwstr>
      </vt:variant>
      <vt:variant>
        <vt:i4>1376312</vt:i4>
      </vt:variant>
      <vt:variant>
        <vt:i4>62</vt:i4>
      </vt:variant>
      <vt:variant>
        <vt:i4>0</vt:i4>
      </vt:variant>
      <vt:variant>
        <vt:i4>5</vt:i4>
      </vt:variant>
      <vt:variant>
        <vt:lpwstr/>
      </vt:variant>
      <vt:variant>
        <vt:lpwstr>_Toc29805873</vt:lpwstr>
      </vt:variant>
      <vt:variant>
        <vt:i4>1310776</vt:i4>
      </vt:variant>
      <vt:variant>
        <vt:i4>56</vt:i4>
      </vt:variant>
      <vt:variant>
        <vt:i4>0</vt:i4>
      </vt:variant>
      <vt:variant>
        <vt:i4>5</vt:i4>
      </vt:variant>
      <vt:variant>
        <vt:lpwstr/>
      </vt:variant>
      <vt:variant>
        <vt:lpwstr>_Toc29805872</vt:lpwstr>
      </vt:variant>
      <vt:variant>
        <vt:i4>1507384</vt:i4>
      </vt:variant>
      <vt:variant>
        <vt:i4>50</vt:i4>
      </vt:variant>
      <vt:variant>
        <vt:i4>0</vt:i4>
      </vt:variant>
      <vt:variant>
        <vt:i4>5</vt:i4>
      </vt:variant>
      <vt:variant>
        <vt:lpwstr/>
      </vt:variant>
      <vt:variant>
        <vt:lpwstr>_Toc29805871</vt:lpwstr>
      </vt:variant>
      <vt:variant>
        <vt:i4>1441848</vt:i4>
      </vt:variant>
      <vt:variant>
        <vt:i4>44</vt:i4>
      </vt:variant>
      <vt:variant>
        <vt:i4>0</vt:i4>
      </vt:variant>
      <vt:variant>
        <vt:i4>5</vt:i4>
      </vt:variant>
      <vt:variant>
        <vt:lpwstr/>
      </vt:variant>
      <vt:variant>
        <vt:lpwstr>_Toc29805870</vt:lpwstr>
      </vt:variant>
      <vt:variant>
        <vt:i4>2031673</vt:i4>
      </vt:variant>
      <vt:variant>
        <vt:i4>38</vt:i4>
      </vt:variant>
      <vt:variant>
        <vt:i4>0</vt:i4>
      </vt:variant>
      <vt:variant>
        <vt:i4>5</vt:i4>
      </vt:variant>
      <vt:variant>
        <vt:lpwstr/>
      </vt:variant>
      <vt:variant>
        <vt:lpwstr>_Toc29805869</vt:lpwstr>
      </vt:variant>
      <vt:variant>
        <vt:i4>1966137</vt:i4>
      </vt:variant>
      <vt:variant>
        <vt:i4>32</vt:i4>
      </vt:variant>
      <vt:variant>
        <vt:i4>0</vt:i4>
      </vt:variant>
      <vt:variant>
        <vt:i4>5</vt:i4>
      </vt:variant>
      <vt:variant>
        <vt:lpwstr/>
      </vt:variant>
      <vt:variant>
        <vt:lpwstr>_Toc29805868</vt:lpwstr>
      </vt:variant>
      <vt:variant>
        <vt:i4>1114169</vt:i4>
      </vt:variant>
      <vt:variant>
        <vt:i4>26</vt:i4>
      </vt:variant>
      <vt:variant>
        <vt:i4>0</vt:i4>
      </vt:variant>
      <vt:variant>
        <vt:i4>5</vt:i4>
      </vt:variant>
      <vt:variant>
        <vt:lpwstr/>
      </vt:variant>
      <vt:variant>
        <vt:lpwstr>_Toc29805867</vt:lpwstr>
      </vt:variant>
      <vt:variant>
        <vt:i4>1048633</vt:i4>
      </vt:variant>
      <vt:variant>
        <vt:i4>20</vt:i4>
      </vt:variant>
      <vt:variant>
        <vt:i4>0</vt:i4>
      </vt:variant>
      <vt:variant>
        <vt:i4>5</vt:i4>
      </vt:variant>
      <vt:variant>
        <vt:lpwstr/>
      </vt:variant>
      <vt:variant>
        <vt:lpwstr>_Toc29805866</vt:lpwstr>
      </vt:variant>
      <vt:variant>
        <vt:i4>1245241</vt:i4>
      </vt:variant>
      <vt:variant>
        <vt:i4>14</vt:i4>
      </vt:variant>
      <vt:variant>
        <vt:i4>0</vt:i4>
      </vt:variant>
      <vt:variant>
        <vt:i4>5</vt:i4>
      </vt:variant>
      <vt:variant>
        <vt:lpwstr/>
      </vt:variant>
      <vt:variant>
        <vt:lpwstr>_Toc29805865</vt:lpwstr>
      </vt:variant>
      <vt:variant>
        <vt:i4>1179705</vt:i4>
      </vt:variant>
      <vt:variant>
        <vt:i4>8</vt:i4>
      </vt:variant>
      <vt:variant>
        <vt:i4>0</vt:i4>
      </vt:variant>
      <vt:variant>
        <vt:i4>5</vt:i4>
      </vt:variant>
      <vt:variant>
        <vt:lpwstr/>
      </vt:variant>
      <vt:variant>
        <vt:lpwstr>_Toc29805864</vt:lpwstr>
      </vt:variant>
      <vt:variant>
        <vt:i4>1376313</vt:i4>
      </vt:variant>
      <vt:variant>
        <vt:i4>2</vt:i4>
      </vt:variant>
      <vt:variant>
        <vt:i4>0</vt:i4>
      </vt:variant>
      <vt:variant>
        <vt:i4>5</vt:i4>
      </vt:variant>
      <vt:variant>
        <vt:lpwstr/>
      </vt:variant>
      <vt:variant>
        <vt:lpwstr>_Toc29805863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Karsten</dc:creator>
  <cp:keywords/>
  <dc:description/>
  <cp:lastModifiedBy>Mélissa Dufour</cp:lastModifiedBy>
  <cp:revision>37</cp:revision>
  <cp:lastPrinted>2023-05-31T13:54:00Z</cp:lastPrinted>
  <dcterms:created xsi:type="dcterms:W3CDTF">2026-01-07T15:36:00Z</dcterms:created>
  <dcterms:modified xsi:type="dcterms:W3CDTF">2026-07-22T14:08:00Z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0x010100D6D12FDB85FEE2439D06B198DC89E27B</vt:lpwstr>
  </property>
  <property fmtid="{D5CDD505-2E9C-101B-9397-08002B2CF9AE}" pid="3" name="_dlc_DocIdItemGuid">
    <vt:lpwstr>5b144960-95d7-45f9-b21f-28c4a707ae76</vt:lpwstr>
  </property>
  <property fmtid="{D5CDD505-2E9C-101B-9397-08002B2CF9AE}" pid="4" name="MSIP_Label_adb4b7a6-9caa-4b32-95da-d5cfefd952da_Enabled">
    <vt:lpwstr>true</vt:lpwstr>
  </property>
  <property fmtid="{D5CDD505-2E9C-101B-9397-08002B2CF9AE}" pid="5" name="MSIP_Label_adb4b7a6-9caa-4b32-95da-d5cfefd952da_SetDate">
    <vt:lpwstr>2022-12-19T21:11:08Z</vt:lpwstr>
  </property>
  <property fmtid="{D5CDD505-2E9C-101B-9397-08002B2CF9AE}" pid="6" name="MSIP_Label_adb4b7a6-9caa-4b32-95da-d5cfefd952da_Method">
    <vt:lpwstr>Standard</vt:lpwstr>
  </property>
  <property fmtid="{D5CDD505-2E9C-101B-9397-08002B2CF9AE}" pid="7" name="MSIP_Label_adb4b7a6-9caa-4b32-95da-d5cfefd952da_Name">
    <vt:lpwstr>Unclassified</vt:lpwstr>
  </property>
  <property fmtid="{D5CDD505-2E9C-101B-9397-08002B2CF9AE}" pid="8" name="MSIP_Label_adb4b7a6-9caa-4b32-95da-d5cfefd952da_SiteId">
    <vt:lpwstr>7969f40a-ef10-4cad-a9c2-ea2ca603743a</vt:lpwstr>
  </property>
  <property fmtid="{D5CDD505-2E9C-101B-9397-08002B2CF9AE}" pid="9" name="MSIP_Label_adb4b7a6-9caa-4b32-95da-d5cfefd952da_ActionId">
    <vt:lpwstr>bf1717ff-c950-4a6b-9a5a-7d2a5680ff6c</vt:lpwstr>
  </property>
  <property fmtid="{D5CDD505-2E9C-101B-9397-08002B2CF9AE}" pid="10" name="MSIP_Label_adb4b7a6-9caa-4b32-95da-d5cfefd952da_ContentBits">
    <vt:lpwstr>0</vt:lpwstr>
  </property>
</Properties>
</file>