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A383" w14:textId="77777777" w:rsidR="008B1A28" w:rsidRDefault="008B1A28" w:rsidP="008B1A28">
      <w:r w:rsidRPr="00DA7C76">
        <w:t>The information below is hereby provided to the Minister of National Revenue in accordance with the requirement in [paragraph (</w:t>
      </w:r>
      <w:r>
        <w:t>a</w:t>
      </w:r>
      <w:r w:rsidRPr="00DA7C76">
        <w:t xml:space="preserve">) of the definition of “private investment entity” in subsection 2(1)] of the </w:t>
      </w:r>
      <w:r>
        <w:rPr>
          <w:i/>
          <w:iCs/>
        </w:rPr>
        <w:t xml:space="preserve">Global Minimum Tax Act </w:t>
      </w:r>
      <w:r>
        <w:t>(</w:t>
      </w:r>
      <w:r w:rsidRPr="00DA7C76">
        <w:t>GMTA</w:t>
      </w:r>
      <w:r>
        <w:t>).</w:t>
      </w:r>
    </w:p>
    <w:p w14:paraId="7718A23E" w14:textId="77777777" w:rsidR="008B1A28" w:rsidRPr="00DA7C76" w:rsidRDefault="008B1A28" w:rsidP="008B1A28">
      <w:r>
        <w:t>For the fiscal year in respect of which subsection 9(2.1) first applies to the “actual group,” as referred to in subsections 9(2.1) and (2.2) of the GMTA:</w:t>
      </w:r>
    </w:p>
    <w:p w14:paraId="07151392" w14:textId="77777777" w:rsidR="008B1A28" w:rsidRPr="00DA7C76" w:rsidRDefault="008B1A28" w:rsidP="008B1A28">
      <w:pPr>
        <w:pStyle w:val="ListParagraph"/>
        <w:numPr>
          <w:ilvl w:val="0"/>
          <w:numId w:val="1"/>
        </w:numPr>
      </w:pPr>
      <w:r w:rsidRPr="00DA7C76">
        <w:t xml:space="preserve">The name and business number </w:t>
      </w:r>
      <w:r>
        <w:t xml:space="preserve">(BN) </w:t>
      </w:r>
      <w:r w:rsidRPr="00DA7C76">
        <w:t xml:space="preserve">of the ultimate parent entity </w:t>
      </w:r>
      <w:r>
        <w:t xml:space="preserve">(UPE) </w:t>
      </w:r>
      <w:r w:rsidRPr="00DA7C76">
        <w:t>of the “actual group</w:t>
      </w:r>
      <w:r>
        <w:t>,</w:t>
      </w:r>
      <w:r w:rsidRPr="00DA7C76">
        <w:t xml:space="preserve">” as referred to in subsections 9(2.1) and (2.2) of the GMTA, are [name of UPE of </w:t>
      </w:r>
      <w:r>
        <w:t>the private sub</w:t>
      </w:r>
      <w:r w:rsidRPr="00DA7C76">
        <w:t xml:space="preserve">group] and [BN of UPE of </w:t>
      </w:r>
      <w:r>
        <w:t>the private sub</w:t>
      </w:r>
      <w:r w:rsidRPr="00DA7C76">
        <w:t>group];  </w:t>
      </w:r>
    </w:p>
    <w:p w14:paraId="4E9C8302" w14:textId="77777777" w:rsidR="008B1A28" w:rsidRPr="00DA7C76" w:rsidRDefault="008B1A28" w:rsidP="008B1A28">
      <w:pPr>
        <w:pStyle w:val="ListParagraph"/>
        <w:numPr>
          <w:ilvl w:val="0"/>
          <w:numId w:val="1"/>
        </w:numPr>
      </w:pPr>
      <w:r w:rsidRPr="00DA7C76">
        <w:t xml:space="preserve">The name and </w:t>
      </w:r>
      <w:r>
        <w:t>BN</w:t>
      </w:r>
      <w:r w:rsidRPr="00DA7C76">
        <w:t xml:space="preserve"> of the </w:t>
      </w:r>
      <w:r>
        <w:t>UPE</w:t>
      </w:r>
      <w:r w:rsidRPr="00DA7C76">
        <w:t xml:space="preserve"> of the deemed qualifying MNE group under paragraph 9(2.1)(b) are [name of UPE of </w:t>
      </w:r>
      <w:r>
        <w:t xml:space="preserve">the </w:t>
      </w:r>
      <w:r w:rsidRPr="00DA7C76">
        <w:t xml:space="preserve">public </w:t>
      </w:r>
      <w:r>
        <w:t>sub</w:t>
      </w:r>
      <w:r w:rsidRPr="00DA7C76">
        <w:t xml:space="preserve">group] and [BN of UPE of </w:t>
      </w:r>
      <w:r>
        <w:t xml:space="preserve">the </w:t>
      </w:r>
      <w:r w:rsidRPr="00DA7C76">
        <w:t xml:space="preserve">public </w:t>
      </w:r>
      <w:r>
        <w:t>sub</w:t>
      </w:r>
      <w:r w:rsidRPr="00DA7C76">
        <w:t>group];</w:t>
      </w:r>
    </w:p>
    <w:p w14:paraId="655ABBB1" w14:textId="77777777" w:rsidR="008B1A28" w:rsidRPr="00DA7C76" w:rsidRDefault="008B1A28" w:rsidP="008B1A28">
      <w:pPr>
        <w:pStyle w:val="ListParagraph"/>
        <w:numPr>
          <w:ilvl w:val="0"/>
          <w:numId w:val="1"/>
        </w:numPr>
      </w:pPr>
      <w:r>
        <w:t>[</w:t>
      </w:r>
      <w:r w:rsidRPr="00DA7C76">
        <w:t>Where applicable</w:t>
      </w:r>
      <w:r>
        <w:t>:]</w:t>
      </w:r>
      <w:r w:rsidRPr="00DA7C76">
        <w:t xml:space="preserve"> </w:t>
      </w:r>
      <w:r>
        <w:t>T</w:t>
      </w:r>
      <w:r w:rsidRPr="00DA7C76">
        <w:t xml:space="preserve">he name and </w:t>
      </w:r>
      <w:r>
        <w:t xml:space="preserve">BN </w:t>
      </w:r>
      <w:r w:rsidRPr="00DA7C76">
        <w:t>of the designated filing entity</w:t>
      </w:r>
      <w:r>
        <w:t xml:space="preserve"> (DFE)</w:t>
      </w:r>
      <w:r w:rsidRPr="00DA7C76">
        <w:t xml:space="preserve"> of the “actual group</w:t>
      </w:r>
      <w:r>
        <w:t>,</w:t>
      </w:r>
      <w:r w:rsidRPr="00DA7C76">
        <w:t xml:space="preserve">” as referred to in subsections 9(2.1) and (2.2) of the GMTA, are [name of DFE of </w:t>
      </w:r>
      <w:r>
        <w:t>the private sub</w:t>
      </w:r>
      <w:r w:rsidRPr="00DA7C76">
        <w:t xml:space="preserve">group] and [BN of DFE of </w:t>
      </w:r>
      <w:r>
        <w:t>the private sub</w:t>
      </w:r>
      <w:r w:rsidRPr="00DA7C76">
        <w:t xml:space="preserve">group]; </w:t>
      </w:r>
      <w:r>
        <w:t>and</w:t>
      </w:r>
    </w:p>
    <w:p w14:paraId="64DF5894" w14:textId="77777777" w:rsidR="008B1A28" w:rsidRPr="00DA7C76" w:rsidRDefault="008B1A28" w:rsidP="008B1A28">
      <w:pPr>
        <w:pStyle w:val="ListParagraph"/>
        <w:numPr>
          <w:ilvl w:val="0"/>
          <w:numId w:val="1"/>
        </w:numPr>
      </w:pPr>
      <w:r>
        <w:t>[</w:t>
      </w:r>
      <w:r w:rsidRPr="00DA7C76">
        <w:t>Where applicable</w:t>
      </w:r>
      <w:r>
        <w:t>:]</w:t>
      </w:r>
      <w:r w:rsidRPr="00DA7C76">
        <w:t xml:space="preserve"> </w:t>
      </w:r>
      <w:r>
        <w:t>Th</w:t>
      </w:r>
      <w:r w:rsidRPr="00DA7C76">
        <w:t xml:space="preserve">e name and </w:t>
      </w:r>
      <w:r>
        <w:t xml:space="preserve">BN </w:t>
      </w:r>
      <w:r w:rsidRPr="00DA7C76">
        <w:t xml:space="preserve">of the </w:t>
      </w:r>
      <w:r>
        <w:t xml:space="preserve">DFE </w:t>
      </w:r>
      <w:r w:rsidRPr="00DA7C76">
        <w:t xml:space="preserve">of the deemed qualifying MNE group under paragraph 9(2.1)(b) are [name of DFE of </w:t>
      </w:r>
      <w:r>
        <w:t xml:space="preserve">the </w:t>
      </w:r>
      <w:r w:rsidRPr="00DA7C76">
        <w:t xml:space="preserve">public </w:t>
      </w:r>
      <w:r>
        <w:t>sub</w:t>
      </w:r>
      <w:r w:rsidRPr="00DA7C76">
        <w:t xml:space="preserve">group] and [BN of DFE of </w:t>
      </w:r>
      <w:r>
        <w:t xml:space="preserve">the </w:t>
      </w:r>
      <w:r w:rsidRPr="00DA7C76">
        <w:t xml:space="preserve">public </w:t>
      </w:r>
      <w:r>
        <w:t>sub</w:t>
      </w:r>
      <w:r w:rsidRPr="00DA7C76">
        <w:t>group]</w:t>
      </w:r>
      <w:r>
        <w:t>.</w:t>
      </w:r>
    </w:p>
    <w:p w14:paraId="7D937DF1" w14:textId="77777777" w:rsidR="00C518AB" w:rsidRDefault="00C518AB"/>
    <w:sectPr w:rsidR="00C518AB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4E19A" w14:textId="77777777" w:rsidR="00EA3EB9" w:rsidRDefault="00EA3EB9" w:rsidP="008B1A28">
      <w:pPr>
        <w:spacing w:after="0" w:line="240" w:lineRule="auto"/>
      </w:pPr>
      <w:r>
        <w:separator/>
      </w:r>
    </w:p>
  </w:endnote>
  <w:endnote w:type="continuationSeparator" w:id="0">
    <w:p w14:paraId="450243D2" w14:textId="77777777" w:rsidR="00EA3EB9" w:rsidRDefault="00EA3EB9" w:rsidP="008B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F415" w14:textId="77777777" w:rsidR="00EA3EB9" w:rsidRDefault="00EA3EB9" w:rsidP="008B1A28">
      <w:pPr>
        <w:spacing w:after="0" w:line="240" w:lineRule="auto"/>
      </w:pPr>
      <w:r>
        <w:separator/>
      </w:r>
    </w:p>
  </w:footnote>
  <w:footnote w:type="continuationSeparator" w:id="0">
    <w:p w14:paraId="6EE2D4BF" w14:textId="77777777" w:rsidR="00EA3EB9" w:rsidRDefault="00EA3EB9" w:rsidP="008B1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5FD9" w14:textId="1882305C" w:rsidR="008B1A28" w:rsidRDefault="008B1A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85F25E" wp14:editId="573CC90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59940" cy="357505"/>
              <wp:effectExtent l="0" t="0" r="0" b="4445"/>
              <wp:wrapNone/>
              <wp:docPr id="1266826494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99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36AE6" w14:textId="5898AA68" w:rsidR="008B1A28" w:rsidRPr="008B1A28" w:rsidRDefault="008B1A28" w:rsidP="008B1A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1A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5F2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122.2pt;margin-top:0;width:162.2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1D336AE6" w14:textId="5898AA68" w:rsidR="008B1A28" w:rsidRPr="008B1A28" w:rsidRDefault="008B1A28" w:rsidP="008B1A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B1A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FD0B" w14:textId="53EF7158" w:rsidR="008B1A28" w:rsidRDefault="008B1A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DC1D41" wp14:editId="2AB9E924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59940" cy="357505"/>
              <wp:effectExtent l="0" t="0" r="0" b="4445"/>
              <wp:wrapNone/>
              <wp:docPr id="1813482182" name="Text Box 3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99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B5715" w14:textId="5798906D" w:rsidR="008B1A28" w:rsidRPr="008B1A28" w:rsidRDefault="008B1A28" w:rsidP="008B1A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1A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C1D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 CLASSIFIÉ" style="position:absolute;margin-left:122.2pt;margin-top:0;width:162.2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78B5715" w14:textId="5798906D" w:rsidR="008B1A28" w:rsidRPr="008B1A28" w:rsidRDefault="008B1A28" w:rsidP="008B1A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B1A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351B" w14:textId="296A6E9D" w:rsidR="008B1A28" w:rsidRDefault="008B1A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224018" wp14:editId="06EFA67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59940" cy="357505"/>
              <wp:effectExtent l="0" t="0" r="0" b="4445"/>
              <wp:wrapNone/>
              <wp:docPr id="309953409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99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E7014" w14:textId="39DE6F2E" w:rsidR="008B1A28" w:rsidRPr="008B1A28" w:rsidRDefault="008B1A28" w:rsidP="008B1A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1A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240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 CLASSIFIÉ" style="position:absolute;margin-left:122.2pt;margin-top:0;width:162.2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9BE7014" w14:textId="39DE6F2E" w:rsidR="008B1A28" w:rsidRPr="008B1A28" w:rsidRDefault="008B1A28" w:rsidP="008B1A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B1A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B2D2C"/>
    <w:multiLevelType w:val="hybridMultilevel"/>
    <w:tmpl w:val="3C9C75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8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28"/>
    <w:rsid w:val="00181AF2"/>
    <w:rsid w:val="007C0C45"/>
    <w:rsid w:val="00870EE3"/>
    <w:rsid w:val="008B1A28"/>
    <w:rsid w:val="008D5FBC"/>
    <w:rsid w:val="00A869DA"/>
    <w:rsid w:val="00C518AB"/>
    <w:rsid w:val="00C8746B"/>
    <w:rsid w:val="00EA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0BC0"/>
  <w15:chartTrackingRefBased/>
  <w15:docId w15:val="{760D4690-DE8D-40EF-96F3-DB376221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A28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A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1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A2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>Government of Canada - Gouvernement du Canada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Brian (he/him)</dc:creator>
  <cp:keywords/>
  <dc:description/>
  <cp:lastModifiedBy>Kohli, Priya (she/her)</cp:lastModifiedBy>
  <cp:revision>2</cp:revision>
  <dcterms:created xsi:type="dcterms:W3CDTF">2026-06-23T17:59:00Z</dcterms:created>
  <dcterms:modified xsi:type="dcterms:W3CDTF">2026-06-23T17:59:00Z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12798381,4b823cfe,6c178ac6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UNCLASSIFIED - NON CLASSIFIÉ</vt:lpwstr>
  </property>
  <property fmtid="{D5CDD505-2E9C-101B-9397-08002B2CF9AE}" pid="5" name="MSIP_Label_8a1a99e2-143c-4b4d-94e2-b2ef470920f6_Enabled">
    <vt:lpwstr>true</vt:lpwstr>
  </property>
  <property fmtid="{D5CDD505-2E9C-101B-9397-08002B2CF9AE}" pid="6" name="MSIP_Label_8a1a99e2-143c-4b4d-94e2-b2ef470920f6_SetDate">
    <vt:lpwstr>2026-06-16T13:50:12Z</vt:lpwstr>
  </property>
  <property fmtid="{D5CDD505-2E9C-101B-9397-08002B2CF9AE}" pid="7" name="MSIP_Label_8a1a99e2-143c-4b4d-94e2-b2ef470920f6_Method">
    <vt:lpwstr>Standard</vt:lpwstr>
  </property>
  <property fmtid="{D5CDD505-2E9C-101B-9397-08002B2CF9AE}" pid="8" name="MSIP_Label_8a1a99e2-143c-4b4d-94e2-b2ef470920f6_Name">
    <vt:lpwstr>UNCLASSIFIED</vt:lpwstr>
  </property>
  <property fmtid="{D5CDD505-2E9C-101B-9397-08002B2CF9AE}" pid="9" name="MSIP_Label_8a1a99e2-143c-4b4d-94e2-b2ef470920f6_SiteId">
    <vt:lpwstr>4ca51fed-92c4-4f54-94c5-dcc41cbf1c9e</vt:lpwstr>
  </property>
  <property fmtid="{D5CDD505-2E9C-101B-9397-08002B2CF9AE}" pid="10" name="MSIP_Label_8a1a99e2-143c-4b4d-94e2-b2ef470920f6_ActionId">
    <vt:lpwstr>e9afa520-9cfa-43c1-a0aa-8cf176bd1dc7</vt:lpwstr>
  </property>
  <property fmtid="{D5CDD505-2E9C-101B-9397-08002B2CF9AE}" pid="11" name="MSIP_Label_8a1a99e2-143c-4b4d-94e2-b2ef470920f6_ContentBits">
    <vt:lpwstr>1</vt:lpwstr>
  </property>
  <property fmtid="{D5CDD505-2E9C-101B-9397-08002B2CF9AE}" pid="12" name="MSIP_Label_8a1a99e2-143c-4b4d-94e2-b2ef470920f6_Tag">
    <vt:lpwstr>10, 3, 0, 1</vt:lpwstr>
  </property>
</Properties>
</file>