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CA" w:rsidRDefault="00B92AB6" w:rsidP="00B92AB6">
      <w:pPr>
        <w:autoSpaceDE w:val="0"/>
        <w:autoSpaceDN w:val="0"/>
        <w:adjustRightInd w:val="0"/>
        <w:rPr>
          <w:rFonts w:ascii="Arial" w:hAnsi="Arial" w:cs="Arial"/>
          <w:b/>
          <w:sz w:val="22"/>
          <w:lang w:val="en-CA"/>
        </w:rPr>
      </w:pPr>
      <w:r w:rsidRPr="009674CA">
        <w:rPr>
          <w:rFonts w:ascii="Arial" w:hAnsi="Arial" w:cs="Arial"/>
          <w:b/>
          <w:sz w:val="22"/>
          <w:lang w:val="en-CA"/>
        </w:rPr>
        <w:t xml:space="preserve">Conversations in Defence Ethics (CODE): a Defence Team Learning Event </w:t>
      </w:r>
    </w:p>
    <w:p w:rsidR="00B92AB6" w:rsidRPr="009674CA" w:rsidRDefault="00B92AB6" w:rsidP="00B92AB6">
      <w:pPr>
        <w:autoSpaceDE w:val="0"/>
        <w:autoSpaceDN w:val="0"/>
        <w:adjustRightInd w:val="0"/>
        <w:rPr>
          <w:rFonts w:ascii="Arial" w:hAnsi="Arial" w:cs="Arial"/>
          <w:b/>
          <w:sz w:val="22"/>
          <w:lang w:val="en-CA"/>
        </w:rPr>
      </w:pPr>
      <w:r w:rsidRPr="009674CA">
        <w:rPr>
          <w:rFonts w:ascii="Arial" w:hAnsi="Arial" w:cs="Arial"/>
          <w:b/>
          <w:sz w:val="22"/>
          <w:lang w:val="en-CA"/>
        </w:rPr>
        <w:t>Participant Form</w:t>
      </w:r>
    </w:p>
    <w:p w:rsidR="00EA24E2" w:rsidRDefault="00EA24E2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5A1CA3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Your feedback is important.</w:t>
      </w:r>
      <w:bookmarkStart w:id="0" w:name="_GoBack"/>
      <w:bookmarkEnd w:id="0"/>
      <w:r w:rsidRPr="00B92AB6">
        <w:rPr>
          <w:rFonts w:ascii="Arial" w:hAnsi="Arial" w:cs="Arial"/>
          <w:sz w:val="22"/>
          <w:lang w:val="en-CA"/>
        </w:rPr>
        <w:t xml:space="preserve"> </w:t>
      </w:r>
    </w:p>
    <w:p w:rsidR="005A1CA3" w:rsidRDefault="005A1CA3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The data collected is anonymous and only identifies your Level One (L1) organization.</w:t>
      </w:r>
      <w:r w:rsidR="005A1CA3">
        <w:rPr>
          <w:rFonts w:ascii="Arial" w:hAnsi="Arial" w:cs="Arial"/>
          <w:sz w:val="22"/>
          <w:lang w:val="en-CA"/>
        </w:rPr>
        <w:t xml:space="preserve"> </w:t>
      </w:r>
      <w:r w:rsidRPr="00B92AB6">
        <w:rPr>
          <w:rFonts w:ascii="Arial" w:hAnsi="Arial" w:cs="Arial"/>
          <w:sz w:val="22"/>
          <w:lang w:val="en-CA"/>
        </w:rPr>
        <w:t>It will be used for the continued development and effectiveness of future learnin</w:t>
      </w:r>
      <w:r>
        <w:rPr>
          <w:rFonts w:ascii="Arial" w:hAnsi="Arial" w:cs="Arial"/>
          <w:sz w:val="22"/>
          <w:lang w:val="en-CA"/>
        </w:rPr>
        <w:t xml:space="preserve">g events. Aggregate information </w:t>
      </w:r>
      <w:r w:rsidRPr="00B92AB6">
        <w:rPr>
          <w:rFonts w:ascii="Arial" w:hAnsi="Arial" w:cs="Arial"/>
          <w:sz w:val="22"/>
          <w:lang w:val="en-CA"/>
        </w:rPr>
        <w:t>at the Defence Team wide level and the L1 level (if requested) will be shared internal</w:t>
      </w:r>
      <w:r>
        <w:rPr>
          <w:rFonts w:ascii="Arial" w:hAnsi="Arial" w:cs="Arial"/>
          <w:sz w:val="22"/>
          <w:lang w:val="en-CA"/>
        </w:rPr>
        <w:t xml:space="preserve">ly. You may fill out this paper </w:t>
      </w:r>
      <w:r w:rsidRPr="00B92AB6">
        <w:rPr>
          <w:rFonts w:ascii="Arial" w:hAnsi="Arial" w:cs="Arial"/>
          <w:sz w:val="22"/>
          <w:lang w:val="en-CA"/>
        </w:rPr>
        <w:t>form and return it to your facilitator or fill out the e-form via the link provided by your facilitator.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 xml:space="preserve">You are a: DND employee ___ CAF member </w:t>
      </w:r>
      <w:r w:rsidR="00E55B3B" w:rsidRPr="00B92AB6">
        <w:rPr>
          <w:rFonts w:ascii="Arial" w:hAnsi="Arial" w:cs="Arial"/>
          <w:sz w:val="22"/>
          <w:lang w:val="en-CA"/>
        </w:rPr>
        <w:t>___</w:t>
      </w:r>
      <w:r w:rsidRPr="00B92AB6">
        <w:rPr>
          <w:rFonts w:ascii="Arial" w:hAnsi="Arial" w:cs="Arial"/>
          <w:sz w:val="22"/>
          <w:lang w:val="en-CA"/>
        </w:rPr>
        <w:t xml:space="preserve"> CFMWS employee </w:t>
      </w:r>
      <w:r w:rsidR="00E55B3B" w:rsidRPr="00B92AB6">
        <w:rPr>
          <w:rFonts w:ascii="Arial" w:hAnsi="Arial" w:cs="Arial"/>
          <w:sz w:val="22"/>
          <w:lang w:val="en-CA"/>
        </w:rPr>
        <w:t>___</w:t>
      </w:r>
    </w:p>
    <w:p w:rsidR="00EA24E2" w:rsidRDefault="00EA24E2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L1 Organization your unit reports to: ________________</w:t>
      </w:r>
    </w:p>
    <w:p w:rsidR="00EA24E2" w:rsidRDefault="00EA24E2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The scenarios you completed: _________________ _________________ _________________</w:t>
      </w:r>
    </w:p>
    <w:p w:rsidR="00EA24E2" w:rsidRDefault="00EA24E2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Stand-alone issues discussed: ____</w:t>
      </w:r>
      <w:r>
        <w:rPr>
          <w:rFonts w:ascii="Arial" w:hAnsi="Arial" w:cs="Arial"/>
          <w:sz w:val="22"/>
          <w:lang w:val="en-CA"/>
        </w:rPr>
        <w:t xml:space="preserve">_____________ ________________ </w:t>
      </w:r>
      <w:r w:rsidRPr="00B92AB6">
        <w:rPr>
          <w:rFonts w:ascii="Arial" w:hAnsi="Arial" w:cs="Arial"/>
          <w:sz w:val="22"/>
          <w:lang w:val="en-CA"/>
        </w:rPr>
        <w:t>_________________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1. Intent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EA24E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The CODE supported the intent of the event: to have open discussions and refle</w:t>
      </w:r>
      <w:r>
        <w:rPr>
          <w:rFonts w:ascii="Arial" w:hAnsi="Arial" w:cs="Arial"/>
          <w:sz w:val="22"/>
          <w:lang w:val="en-CA"/>
        </w:rPr>
        <w:t xml:space="preserve">ct on the ethics foundations of </w:t>
      </w:r>
      <w:r w:rsidRPr="00B92AB6">
        <w:rPr>
          <w:rFonts w:ascii="Arial" w:hAnsi="Arial" w:cs="Arial"/>
          <w:sz w:val="22"/>
          <w:lang w:val="en-CA"/>
        </w:rPr>
        <w:t>our organizations, and our conduct, collective practices and culture.</w:t>
      </w:r>
    </w:p>
    <w:p w:rsidR="00EA24E2" w:rsidRDefault="00EA24E2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1C1EDE" w:rsidRDefault="00B92AB6" w:rsidP="00FB4C70">
      <w:pPr>
        <w:autoSpaceDE w:val="0"/>
        <w:autoSpaceDN w:val="0"/>
        <w:adjustRightInd w:val="0"/>
        <w:ind w:firstLine="2268"/>
        <w:rPr>
          <w:rFonts w:ascii="Arial" w:hAnsi="Arial" w:cs="Arial"/>
          <w:spacing w:val="70"/>
          <w:sz w:val="22"/>
          <w:lang w:val="en-CA"/>
        </w:rPr>
      </w:pPr>
      <w:r w:rsidRPr="00FB4C70">
        <w:rPr>
          <w:rFonts w:ascii="Arial" w:hAnsi="Arial" w:cs="Arial"/>
          <w:sz w:val="22"/>
          <w:lang w:val="en-CA"/>
        </w:rPr>
        <w:t>NO</w:t>
      </w:r>
      <w:r w:rsidRPr="001C1EDE">
        <w:rPr>
          <w:rFonts w:ascii="Arial" w:hAnsi="Arial" w:cs="Arial"/>
          <w:spacing w:val="70"/>
          <w:sz w:val="22"/>
          <w:lang w:val="en-CA"/>
        </w:rPr>
        <w:t xml:space="preserve"> 1 2 3 4 5 </w:t>
      </w:r>
      <w:r w:rsidRPr="00FB4C70">
        <w:rPr>
          <w:rFonts w:ascii="Arial" w:hAnsi="Arial" w:cs="Arial"/>
          <w:sz w:val="22"/>
          <w:lang w:val="en-CA"/>
        </w:rPr>
        <w:t>YES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2. Quality and organization of the training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EA24E2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The CODE scenarios and discussions were relevant to your environment.</w:t>
      </w:r>
    </w:p>
    <w:p w:rsidR="00EA24E2" w:rsidRDefault="00EA24E2" w:rsidP="00EA24E2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</w:p>
    <w:p w:rsidR="00FB4C70" w:rsidRPr="001C1EDE" w:rsidRDefault="00FB4C70" w:rsidP="00FB4C70">
      <w:pPr>
        <w:autoSpaceDE w:val="0"/>
        <w:autoSpaceDN w:val="0"/>
        <w:adjustRightInd w:val="0"/>
        <w:ind w:left="1418" w:firstLine="850"/>
        <w:rPr>
          <w:rFonts w:ascii="Arial" w:hAnsi="Arial" w:cs="Arial"/>
          <w:spacing w:val="70"/>
          <w:sz w:val="22"/>
          <w:lang w:val="en-CA"/>
        </w:rPr>
      </w:pPr>
      <w:r w:rsidRPr="00FB4C70">
        <w:rPr>
          <w:rFonts w:ascii="Arial" w:hAnsi="Arial" w:cs="Arial"/>
          <w:sz w:val="22"/>
          <w:lang w:val="en-CA"/>
        </w:rPr>
        <w:t>NO</w:t>
      </w:r>
      <w:r w:rsidRPr="001C1EDE">
        <w:rPr>
          <w:rFonts w:ascii="Arial" w:hAnsi="Arial" w:cs="Arial"/>
          <w:spacing w:val="70"/>
          <w:sz w:val="22"/>
          <w:lang w:val="en-CA"/>
        </w:rPr>
        <w:t xml:space="preserve"> 1 2 3 4 5 </w:t>
      </w:r>
      <w:r w:rsidRPr="00FB4C70">
        <w:rPr>
          <w:rFonts w:ascii="Arial" w:hAnsi="Arial" w:cs="Arial"/>
          <w:sz w:val="22"/>
          <w:lang w:val="en-CA"/>
        </w:rPr>
        <w:t>YES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EA24E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The discussions developed in such a way that there were new insights among the participants.</w:t>
      </w:r>
    </w:p>
    <w:p w:rsidR="00FB4C70" w:rsidRDefault="00FB4C70" w:rsidP="00FB4C70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</w:p>
    <w:p w:rsidR="00FB4C70" w:rsidRPr="001C1EDE" w:rsidRDefault="00FB4C70" w:rsidP="00FB4C70">
      <w:pPr>
        <w:autoSpaceDE w:val="0"/>
        <w:autoSpaceDN w:val="0"/>
        <w:adjustRightInd w:val="0"/>
        <w:ind w:firstLine="2268"/>
        <w:rPr>
          <w:rFonts w:ascii="Arial" w:hAnsi="Arial" w:cs="Arial"/>
          <w:spacing w:val="70"/>
          <w:sz w:val="22"/>
          <w:lang w:val="en-CA"/>
        </w:rPr>
      </w:pPr>
      <w:r w:rsidRPr="00FB4C70">
        <w:rPr>
          <w:rFonts w:ascii="Arial" w:hAnsi="Arial" w:cs="Arial"/>
          <w:sz w:val="22"/>
          <w:lang w:val="en-CA"/>
        </w:rPr>
        <w:t>NO</w:t>
      </w:r>
      <w:r w:rsidRPr="001C1EDE">
        <w:rPr>
          <w:rFonts w:ascii="Arial" w:hAnsi="Arial" w:cs="Arial"/>
          <w:spacing w:val="70"/>
          <w:sz w:val="22"/>
          <w:lang w:val="en-CA"/>
        </w:rPr>
        <w:t xml:space="preserve"> 1 2 3 4 5 </w:t>
      </w:r>
      <w:r w:rsidRPr="00FB4C70">
        <w:rPr>
          <w:rFonts w:ascii="Arial" w:hAnsi="Arial" w:cs="Arial"/>
          <w:sz w:val="22"/>
          <w:lang w:val="en-CA"/>
        </w:rPr>
        <w:t>YES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EA24E2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The CODE instructional guide was sound.</w:t>
      </w:r>
    </w:p>
    <w:p w:rsidR="00FB4C70" w:rsidRDefault="00FB4C70" w:rsidP="00FB4C70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</w:p>
    <w:p w:rsidR="00FB4C70" w:rsidRPr="001C1EDE" w:rsidRDefault="00FB4C70" w:rsidP="00FB4C70">
      <w:pPr>
        <w:autoSpaceDE w:val="0"/>
        <w:autoSpaceDN w:val="0"/>
        <w:adjustRightInd w:val="0"/>
        <w:ind w:firstLine="2268"/>
        <w:rPr>
          <w:rFonts w:ascii="Arial" w:hAnsi="Arial" w:cs="Arial"/>
          <w:spacing w:val="70"/>
          <w:sz w:val="22"/>
          <w:lang w:val="en-CA"/>
        </w:rPr>
      </w:pPr>
      <w:r w:rsidRPr="00FB4C70">
        <w:rPr>
          <w:rFonts w:ascii="Arial" w:hAnsi="Arial" w:cs="Arial"/>
          <w:sz w:val="22"/>
          <w:lang w:val="en-CA"/>
        </w:rPr>
        <w:t>NO</w:t>
      </w:r>
      <w:r w:rsidRPr="001C1EDE">
        <w:rPr>
          <w:rFonts w:ascii="Arial" w:hAnsi="Arial" w:cs="Arial"/>
          <w:spacing w:val="70"/>
          <w:sz w:val="22"/>
          <w:lang w:val="en-CA"/>
        </w:rPr>
        <w:t xml:space="preserve"> 1 2 3 4 5 </w:t>
      </w:r>
      <w:r w:rsidRPr="00FB4C70">
        <w:rPr>
          <w:rFonts w:ascii="Arial" w:hAnsi="Arial" w:cs="Arial"/>
          <w:sz w:val="22"/>
          <w:lang w:val="en-CA"/>
        </w:rPr>
        <w:t>YES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EA24E2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The CODE event was well paced in the allotted time.</w:t>
      </w:r>
    </w:p>
    <w:p w:rsidR="00FB4C70" w:rsidRDefault="00FB4C70" w:rsidP="00FB4C70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</w:p>
    <w:p w:rsidR="00FB4C70" w:rsidRPr="001C1EDE" w:rsidRDefault="00FB4C70" w:rsidP="00FB4C70">
      <w:pPr>
        <w:autoSpaceDE w:val="0"/>
        <w:autoSpaceDN w:val="0"/>
        <w:adjustRightInd w:val="0"/>
        <w:ind w:firstLine="2268"/>
        <w:rPr>
          <w:rFonts w:ascii="Arial" w:hAnsi="Arial" w:cs="Arial"/>
          <w:spacing w:val="70"/>
          <w:sz w:val="22"/>
          <w:lang w:val="en-CA"/>
        </w:rPr>
      </w:pPr>
      <w:r w:rsidRPr="00FB4C70">
        <w:rPr>
          <w:rFonts w:ascii="Arial" w:hAnsi="Arial" w:cs="Arial"/>
          <w:sz w:val="22"/>
          <w:lang w:val="en-CA"/>
        </w:rPr>
        <w:t>NO</w:t>
      </w:r>
      <w:r w:rsidRPr="001C1EDE">
        <w:rPr>
          <w:rFonts w:ascii="Arial" w:hAnsi="Arial" w:cs="Arial"/>
          <w:spacing w:val="70"/>
          <w:sz w:val="22"/>
          <w:lang w:val="en-CA"/>
        </w:rPr>
        <w:t xml:space="preserve"> 1 2 3 4 5 </w:t>
      </w:r>
      <w:r w:rsidRPr="00FB4C70">
        <w:rPr>
          <w:rFonts w:ascii="Arial" w:hAnsi="Arial" w:cs="Arial"/>
          <w:sz w:val="22"/>
          <w:lang w:val="en-CA"/>
        </w:rPr>
        <w:t>YES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EA24E2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The facilitator was able to foster a valuable group conversation on ethics.</w:t>
      </w:r>
    </w:p>
    <w:p w:rsidR="00FB4C70" w:rsidRDefault="00FB4C70" w:rsidP="00FB4C70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lang w:val="en-CA"/>
        </w:rPr>
      </w:pPr>
    </w:p>
    <w:p w:rsidR="00FB4C70" w:rsidRPr="001C1EDE" w:rsidRDefault="00FB4C70" w:rsidP="00FB4C70">
      <w:pPr>
        <w:autoSpaceDE w:val="0"/>
        <w:autoSpaceDN w:val="0"/>
        <w:adjustRightInd w:val="0"/>
        <w:ind w:firstLine="2268"/>
        <w:rPr>
          <w:rFonts w:ascii="Arial" w:hAnsi="Arial" w:cs="Arial"/>
          <w:spacing w:val="70"/>
          <w:sz w:val="22"/>
          <w:lang w:val="en-CA"/>
        </w:rPr>
      </w:pPr>
      <w:r w:rsidRPr="00FB4C70">
        <w:rPr>
          <w:rFonts w:ascii="Arial" w:hAnsi="Arial" w:cs="Arial"/>
          <w:sz w:val="22"/>
          <w:lang w:val="en-CA"/>
        </w:rPr>
        <w:t>NO</w:t>
      </w:r>
      <w:r w:rsidRPr="001C1EDE">
        <w:rPr>
          <w:rFonts w:ascii="Arial" w:hAnsi="Arial" w:cs="Arial"/>
          <w:spacing w:val="70"/>
          <w:sz w:val="22"/>
          <w:lang w:val="en-CA"/>
        </w:rPr>
        <w:t xml:space="preserve"> 1 2 3 4 5 </w:t>
      </w:r>
      <w:r w:rsidRPr="00FB4C70">
        <w:rPr>
          <w:rFonts w:ascii="Arial" w:hAnsi="Arial" w:cs="Arial"/>
          <w:sz w:val="22"/>
          <w:lang w:val="en-CA"/>
        </w:rPr>
        <w:t>YES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FB4C70" w:rsidRDefault="00FB4C70">
      <w:pPr>
        <w:rPr>
          <w:rFonts w:ascii="Arial" w:hAnsi="Arial" w:cs="Arial"/>
          <w:sz w:val="22"/>
          <w:lang w:val="en-CA"/>
        </w:rPr>
      </w:pPr>
      <w:r>
        <w:rPr>
          <w:rFonts w:ascii="Arial" w:hAnsi="Arial" w:cs="Arial"/>
          <w:sz w:val="22"/>
          <w:lang w:val="en-CA"/>
        </w:rPr>
        <w:br w:type="page"/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lastRenderedPageBreak/>
        <w:t>3. Overall impression</w:t>
      </w:r>
    </w:p>
    <w:p w:rsidR="00FB4C70" w:rsidRPr="00B92AB6" w:rsidRDefault="00FB4C70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Default="00B92AB6" w:rsidP="00EA24E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How worthwhile did you personally find this learning event compared to other learning events of similar length?</w:t>
      </w:r>
    </w:p>
    <w:p w:rsidR="00FB4C70" w:rsidRPr="00B92AB6" w:rsidRDefault="00FB4C70" w:rsidP="00EA24E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lang w:val="en-CA"/>
        </w:rPr>
      </w:pPr>
    </w:p>
    <w:p w:rsidR="00B92AB6" w:rsidRPr="00FB4C70" w:rsidRDefault="00B92AB6" w:rsidP="00FB4C70">
      <w:pPr>
        <w:autoSpaceDE w:val="0"/>
        <w:autoSpaceDN w:val="0"/>
        <w:adjustRightInd w:val="0"/>
        <w:ind w:firstLine="2268"/>
        <w:rPr>
          <w:rFonts w:ascii="Arial" w:hAnsi="Arial" w:cs="Arial"/>
          <w:spacing w:val="70"/>
          <w:sz w:val="22"/>
          <w:lang w:val="en-CA"/>
        </w:rPr>
      </w:pPr>
      <w:r w:rsidRPr="00FB4C70">
        <w:rPr>
          <w:rFonts w:ascii="Arial" w:hAnsi="Arial" w:cs="Arial"/>
          <w:sz w:val="22"/>
          <w:lang w:val="en-CA"/>
        </w:rPr>
        <w:t>Bad</w:t>
      </w:r>
      <w:r w:rsidRPr="00FB4C70">
        <w:rPr>
          <w:rFonts w:ascii="Arial" w:hAnsi="Arial" w:cs="Arial"/>
          <w:spacing w:val="70"/>
          <w:sz w:val="22"/>
          <w:lang w:val="en-CA"/>
        </w:rPr>
        <w:t xml:space="preserve"> 1 2 3 4 5 </w:t>
      </w:r>
      <w:r w:rsidRPr="00FB4C70">
        <w:rPr>
          <w:rFonts w:ascii="Arial" w:hAnsi="Arial" w:cs="Arial"/>
          <w:sz w:val="22"/>
          <w:lang w:val="en-CA"/>
        </w:rPr>
        <w:t>Great</w:t>
      </w:r>
    </w:p>
    <w:p w:rsid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FB4C70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 xml:space="preserve">4. Do you have additional feedback? </w:t>
      </w:r>
    </w:p>
    <w:p w:rsidR="00FB4C70" w:rsidRDefault="00FB4C70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</w:p>
    <w:p w:rsidR="00B92AB6" w:rsidRPr="00B92AB6" w:rsidRDefault="00B92AB6" w:rsidP="00B92AB6">
      <w:pPr>
        <w:autoSpaceDE w:val="0"/>
        <w:autoSpaceDN w:val="0"/>
        <w:adjustRightInd w:val="0"/>
        <w:rPr>
          <w:rFonts w:ascii="Arial" w:hAnsi="Arial" w:cs="Arial"/>
          <w:sz w:val="22"/>
          <w:lang w:val="en-CA"/>
        </w:rPr>
      </w:pPr>
      <w:r w:rsidRPr="00B92AB6">
        <w:rPr>
          <w:rFonts w:ascii="Arial" w:hAnsi="Arial" w:cs="Arial"/>
          <w:sz w:val="22"/>
          <w:lang w:val="en-CA"/>
        </w:rPr>
        <w:t>________________________________________________________</w:t>
      </w:r>
      <w:r w:rsidR="00FB4C70">
        <w:rPr>
          <w:rFonts w:ascii="Arial" w:hAnsi="Arial" w:cs="Arial"/>
          <w:sz w:val="22"/>
          <w:lang w:val="en-CA"/>
        </w:rPr>
        <w:t>___________________</w:t>
      </w:r>
    </w:p>
    <w:p w:rsidR="00EA24E2" w:rsidRDefault="00EA24E2" w:rsidP="00B92AB6">
      <w:pPr>
        <w:autoSpaceDE w:val="0"/>
        <w:autoSpaceDN w:val="0"/>
        <w:adjustRightInd w:val="0"/>
        <w:rPr>
          <w:rFonts w:ascii="Arial" w:hAnsi="Arial" w:cs="Arial"/>
          <w:iCs/>
          <w:sz w:val="22"/>
          <w:lang w:val="en-CA"/>
        </w:rPr>
      </w:pPr>
    </w:p>
    <w:p w:rsidR="00EA24E2" w:rsidRDefault="00EA24E2" w:rsidP="00B92AB6">
      <w:pPr>
        <w:autoSpaceDE w:val="0"/>
        <w:autoSpaceDN w:val="0"/>
        <w:adjustRightInd w:val="0"/>
        <w:rPr>
          <w:rFonts w:ascii="Arial" w:hAnsi="Arial" w:cs="Arial"/>
          <w:iCs/>
          <w:sz w:val="22"/>
          <w:lang w:val="en-CA"/>
        </w:rPr>
      </w:pPr>
    </w:p>
    <w:p w:rsidR="00FB4C70" w:rsidRDefault="00B92AB6" w:rsidP="00B92AB6">
      <w:pPr>
        <w:autoSpaceDE w:val="0"/>
        <w:autoSpaceDN w:val="0"/>
        <w:adjustRightInd w:val="0"/>
        <w:rPr>
          <w:rFonts w:ascii="Arial" w:hAnsi="Arial" w:cs="Arial"/>
          <w:iCs/>
          <w:sz w:val="22"/>
          <w:lang w:val="en-CA"/>
        </w:rPr>
      </w:pPr>
      <w:r w:rsidRPr="005B4012">
        <w:rPr>
          <w:rFonts w:ascii="Arial" w:hAnsi="Arial" w:cs="Arial"/>
          <w:iCs/>
          <w:sz w:val="22"/>
          <w:lang w:val="en-CA"/>
        </w:rPr>
        <w:t xml:space="preserve">If you have further feedback, concerns or questions, please contact </w:t>
      </w:r>
    </w:p>
    <w:p w:rsidR="00B92AB6" w:rsidRPr="005B4012" w:rsidRDefault="00B92AB6" w:rsidP="00B92AB6">
      <w:pPr>
        <w:autoSpaceDE w:val="0"/>
        <w:autoSpaceDN w:val="0"/>
        <w:adjustRightInd w:val="0"/>
        <w:rPr>
          <w:rFonts w:ascii="Arial" w:hAnsi="Arial" w:cs="Arial"/>
          <w:iCs/>
          <w:sz w:val="22"/>
          <w:lang w:val="en-CA"/>
        </w:rPr>
      </w:pPr>
      <w:r w:rsidRPr="005B4012">
        <w:rPr>
          <w:rFonts w:ascii="Arial" w:hAnsi="Arial" w:cs="Arial"/>
          <w:iCs/>
          <w:sz w:val="22"/>
          <w:lang w:val="en-CA"/>
        </w:rPr>
        <w:t>Ethics-Ethique@forces.gc.ca and we will respond to you personally. This feedback will not be shared beyond DEP without your consent.</w:t>
      </w:r>
    </w:p>
    <w:p w:rsidR="00FB4C70" w:rsidRDefault="00FB4C70" w:rsidP="00B92AB6">
      <w:pPr>
        <w:autoSpaceDE w:val="0"/>
        <w:autoSpaceDN w:val="0"/>
        <w:adjustRightInd w:val="0"/>
        <w:rPr>
          <w:rFonts w:ascii="Arial" w:hAnsi="Arial" w:cs="Arial"/>
          <w:iCs/>
          <w:sz w:val="22"/>
          <w:lang w:val="en-CA"/>
        </w:rPr>
      </w:pPr>
    </w:p>
    <w:p w:rsidR="00B92AB6" w:rsidRPr="005B4012" w:rsidRDefault="00B92AB6" w:rsidP="00B92AB6">
      <w:pPr>
        <w:autoSpaceDE w:val="0"/>
        <w:autoSpaceDN w:val="0"/>
        <w:adjustRightInd w:val="0"/>
        <w:rPr>
          <w:rFonts w:ascii="Arial" w:hAnsi="Arial" w:cs="Arial"/>
          <w:iCs/>
          <w:sz w:val="22"/>
          <w:lang w:val="en-CA"/>
        </w:rPr>
      </w:pPr>
      <w:r w:rsidRPr="005B4012">
        <w:rPr>
          <w:rFonts w:ascii="Arial" w:hAnsi="Arial" w:cs="Arial"/>
          <w:iCs/>
          <w:sz w:val="22"/>
          <w:lang w:val="en-CA"/>
        </w:rPr>
        <w:t>Thank you for participating.</w:t>
      </w:r>
    </w:p>
    <w:p w:rsidR="00EA24E2" w:rsidRDefault="00EA24E2" w:rsidP="00B92AB6">
      <w:pPr>
        <w:rPr>
          <w:rFonts w:ascii="Arial" w:hAnsi="Arial" w:cs="Arial"/>
          <w:iCs/>
          <w:sz w:val="22"/>
          <w:lang w:val="en-CA"/>
        </w:rPr>
      </w:pPr>
    </w:p>
    <w:p w:rsidR="00B92AB6" w:rsidRPr="005B4012" w:rsidRDefault="00B92AB6" w:rsidP="00B92AB6">
      <w:pPr>
        <w:rPr>
          <w:rFonts w:ascii="Arial" w:hAnsi="Arial" w:cs="Arial"/>
          <w:sz w:val="22"/>
        </w:rPr>
      </w:pPr>
      <w:r w:rsidRPr="005B4012">
        <w:rPr>
          <w:rFonts w:ascii="Arial" w:hAnsi="Arial" w:cs="Arial"/>
          <w:iCs/>
          <w:sz w:val="22"/>
          <w:lang w:val="en-CA"/>
        </w:rPr>
        <w:t xml:space="preserve">~ </w:t>
      </w:r>
      <w:r w:rsidRPr="009674CA">
        <w:rPr>
          <w:rFonts w:ascii="Arial" w:hAnsi="Arial" w:cs="Arial"/>
          <w:i/>
          <w:iCs/>
          <w:sz w:val="22"/>
          <w:lang w:val="en-CA"/>
        </w:rPr>
        <w:t>The Defence Ethics Programme</w:t>
      </w:r>
    </w:p>
    <w:sectPr w:rsidR="00B92AB6" w:rsidRPr="005B4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B6"/>
    <w:rsid w:val="00085A93"/>
    <w:rsid w:val="001C1EDE"/>
    <w:rsid w:val="005A1CA3"/>
    <w:rsid w:val="005B4012"/>
    <w:rsid w:val="009674CA"/>
    <w:rsid w:val="00AC53A7"/>
    <w:rsid w:val="00B92AB6"/>
    <w:rsid w:val="00D048B2"/>
    <w:rsid w:val="00E4387D"/>
    <w:rsid w:val="00E55B3B"/>
    <w:rsid w:val="00EA24E2"/>
    <w:rsid w:val="00F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94623-152F-4828-8704-F6EB7806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stmarseille.je</dc:creator>
  <cp:keywords/>
  <dc:description/>
  <cp:lastModifiedBy>stmarseille.je</cp:lastModifiedBy>
  <cp:revision>2</cp:revision>
  <dcterms:created xsi:type="dcterms:W3CDTF">2021-11-19T16:12:00Z</dcterms:created>
  <dcterms:modified xsi:type="dcterms:W3CDTF">2021-11-19T16:12:00Z</dcterms:modified>
</cp:coreProperties>
</file>