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1A7C" w14:textId="27F35C34" w:rsidR="00900A4C" w:rsidRPr="00110EEA" w:rsidRDefault="00900A4C" w:rsidP="006641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36"/>
          <w:szCs w:val="22"/>
          <w:u w:val="single"/>
          <w:lang w:val="en-CA" w:eastAsia="en-CA"/>
        </w:rPr>
      </w:pPr>
      <w:r w:rsidRPr="00110EEA">
        <w:rPr>
          <w:rFonts w:asciiTheme="minorHAnsi" w:hAnsiTheme="minorHAnsi" w:cstheme="minorHAnsi"/>
          <w:b/>
          <w:color w:val="000000"/>
          <w:sz w:val="36"/>
          <w:szCs w:val="22"/>
          <w:u w:val="single"/>
          <w:lang w:val="en-CA" w:eastAsia="en-CA"/>
        </w:rPr>
        <w:t>Roster of Technical Experts</w:t>
      </w:r>
      <w:r w:rsidR="00110EEA" w:rsidRPr="00110EEA">
        <w:rPr>
          <w:rFonts w:asciiTheme="minorHAnsi" w:hAnsiTheme="minorHAnsi" w:cstheme="minorHAnsi"/>
          <w:b/>
          <w:color w:val="000000"/>
          <w:sz w:val="36"/>
          <w:szCs w:val="22"/>
          <w:u w:val="single"/>
          <w:lang w:val="en-CA" w:eastAsia="en-CA"/>
        </w:rPr>
        <w:t xml:space="preserve">: Consent Form for the </w:t>
      </w:r>
      <w:r w:rsidRPr="00110EEA">
        <w:rPr>
          <w:rFonts w:asciiTheme="minorHAnsi" w:hAnsiTheme="minorHAnsi" w:cstheme="minorHAnsi"/>
          <w:b/>
          <w:color w:val="000000"/>
          <w:sz w:val="36"/>
          <w:szCs w:val="22"/>
          <w:u w:val="single"/>
          <w:lang w:val="en-CA" w:eastAsia="en-CA"/>
        </w:rPr>
        <w:t>Collection of Personal Information</w:t>
      </w:r>
    </w:p>
    <w:p w14:paraId="1409D3B4" w14:textId="77777777" w:rsidR="00900A4C" w:rsidRPr="00110EEA" w:rsidRDefault="00900A4C" w:rsidP="00900A4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</w:pPr>
    </w:p>
    <w:p w14:paraId="28DD2521" w14:textId="2C4BE945" w:rsidR="008D63E0" w:rsidRPr="00495B06" w:rsidRDefault="008D63E0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1"/>
          <w:szCs w:val="21"/>
          <w:lang w:eastAsia="en-CA"/>
        </w:rPr>
      </w:pPr>
      <w:r w:rsidRPr="00495B06">
        <w:rPr>
          <w:rFonts w:asciiTheme="minorHAnsi" w:hAnsiTheme="minorHAnsi" w:cstheme="minorHAnsi"/>
          <w:color w:val="000000"/>
          <w:sz w:val="21"/>
          <w:szCs w:val="21"/>
          <w:lang w:eastAsia="en-CA"/>
        </w:rPr>
        <w:t xml:space="preserve">To support participation of external technical experts in the protocol development process, Environment and Climate Change Canada is developing a </w:t>
      </w:r>
      <w:r w:rsidRPr="00495B06">
        <w:rPr>
          <w:rFonts w:asciiTheme="minorHAnsi" w:hAnsiTheme="minorHAnsi" w:cstheme="minorHAnsi"/>
          <w:i/>
          <w:iCs/>
          <w:color w:val="000000"/>
          <w:sz w:val="21"/>
          <w:szCs w:val="21"/>
          <w:lang w:eastAsia="en-CA"/>
        </w:rPr>
        <w:t>Roster of Technical Experts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eastAsia="en-CA"/>
        </w:rPr>
        <w:t xml:space="preserve">. Technical experts will be selected from the </w:t>
      </w:r>
      <w:r w:rsidRPr="00495B06">
        <w:rPr>
          <w:rFonts w:asciiTheme="minorHAnsi" w:hAnsiTheme="minorHAnsi" w:cstheme="minorHAnsi"/>
          <w:i/>
          <w:iCs/>
          <w:color w:val="000000"/>
          <w:sz w:val="21"/>
          <w:szCs w:val="21"/>
          <w:lang w:eastAsia="en-CA"/>
        </w:rPr>
        <w:t xml:space="preserve">Roster of Technical Experts 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eastAsia="en-CA"/>
        </w:rPr>
        <w:t>to provide technical input when their experience and expertise is in alignment with the protocol under development.</w:t>
      </w:r>
    </w:p>
    <w:p w14:paraId="35ECBD60" w14:textId="31141C23" w:rsidR="008D63E0" w:rsidRDefault="008D63E0" w:rsidP="008909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CA"/>
        </w:rPr>
      </w:pPr>
    </w:p>
    <w:p w14:paraId="432D533B" w14:textId="40807862" w:rsidR="00E93886" w:rsidRPr="00495B06" w:rsidRDefault="00C43B54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</w:pP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S</w:t>
      </w:r>
      <w:r w:rsidR="00900A4C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ubmission of </w:t>
      </w:r>
      <w:r w:rsidR="00BB2A0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a</w:t>
      </w:r>
      <w:r w:rsidR="005F037B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candidacy</w:t>
      </w:r>
      <w:r w:rsidR="00900A4C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package</w:t>
      </w:r>
      <w:r w:rsidR="00BB2A0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</w:t>
      </w:r>
      <w:r w:rsidR="00E93886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for </w:t>
      </w:r>
      <w:r w:rsidR="00BB2A0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potential </w:t>
      </w:r>
      <w:r w:rsidR="00E93886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placement on the Roster of Technical Experts </w:t>
      </w:r>
      <w:r w:rsidR="00900A4C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constitutes your consent to the collection,</w:t>
      </w:r>
      <w:r w:rsidR="00D1769A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</w:t>
      </w:r>
      <w:r w:rsidR="00900A4C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use</w:t>
      </w:r>
      <w:r w:rsidR="00D46A06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and</w:t>
      </w:r>
      <w:r w:rsidR="00900A4C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storage of your personal information by Environment and Climate Change Canada</w:t>
      </w:r>
      <w:r w:rsidR="00283BD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.</w:t>
      </w:r>
      <w:r w:rsidR="00F80622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</w:t>
      </w:r>
      <w:r w:rsidR="00E93886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The </w:t>
      </w:r>
      <w:r w:rsidR="005F037B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candidacy</w:t>
      </w:r>
      <w:r w:rsidR="00E93886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package consists of</w:t>
      </w:r>
      <w:r w:rsidR="00283BD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this </w:t>
      </w:r>
      <w:r w:rsidR="0026692E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completed </w:t>
      </w:r>
      <w:r w:rsidR="00283BD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consent form, your curriculum vitae and a completed Roster of Technical Experts </w:t>
      </w:r>
      <w:r w:rsidR="005F037B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candidate profile </w:t>
      </w:r>
      <w:r w:rsidR="00283BD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form. </w:t>
      </w:r>
    </w:p>
    <w:p w14:paraId="366DF146" w14:textId="77777777" w:rsidR="00283BDF" w:rsidRPr="0066419A" w:rsidRDefault="00283BDF" w:rsidP="00BB2A0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</w:pPr>
    </w:p>
    <w:p w14:paraId="5A021F65" w14:textId="5E63629C" w:rsidR="0066419A" w:rsidRPr="00495B06" w:rsidRDefault="00900A4C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1"/>
          <w:szCs w:val="21"/>
          <w:lang w:val="en-CA" w:eastAsia="en-CA"/>
        </w:rPr>
      </w:pP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Personal information provided on the </w:t>
      </w:r>
      <w:r w:rsidR="005F037B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candidate profile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form and the supporting documents is collected</w:t>
      </w:r>
      <w:r w:rsidR="008D63E0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, used and retained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</w:t>
      </w:r>
      <w:r w:rsidR="00350606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in accordance with 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the </w:t>
      </w:r>
      <w:hyperlink r:id="rId8" w:history="1">
        <w:r w:rsidR="00A85507" w:rsidRPr="00495B06">
          <w:rPr>
            <w:rStyle w:val="Hyperlink"/>
            <w:rFonts w:asciiTheme="minorHAnsi" w:hAnsiTheme="minorHAnsi" w:cstheme="minorHAnsi"/>
            <w:sz w:val="21"/>
            <w:szCs w:val="21"/>
            <w:lang w:val="en-CA" w:eastAsia="en-CA"/>
          </w:rPr>
          <w:t>Privacy Act</w:t>
        </w:r>
      </w:hyperlink>
      <w:r w:rsidRPr="00495B06">
        <w:rPr>
          <w:rFonts w:asciiTheme="minorHAnsi" w:hAnsiTheme="minorHAnsi" w:cstheme="minorHAnsi"/>
          <w:iCs/>
          <w:color w:val="000000"/>
          <w:sz w:val="21"/>
          <w:szCs w:val="21"/>
          <w:lang w:val="en-CA" w:eastAsia="en-CA"/>
        </w:rPr>
        <w:t>.</w:t>
      </w:r>
      <w:r w:rsidR="00BB2A0F" w:rsidRPr="00495B06">
        <w:rPr>
          <w:rFonts w:asciiTheme="minorHAnsi" w:hAnsiTheme="minorHAnsi" w:cstheme="minorHAnsi"/>
          <w:iCs/>
          <w:color w:val="000000"/>
          <w:sz w:val="21"/>
          <w:szCs w:val="21"/>
          <w:lang w:val="en-CA" w:eastAsia="en-CA"/>
        </w:rPr>
        <w:t xml:space="preserve"> </w:t>
      </w:r>
      <w:r w:rsidR="00C43B54" w:rsidRPr="00495B06">
        <w:rPr>
          <w:rFonts w:asciiTheme="minorHAnsi" w:hAnsiTheme="minorHAnsi" w:cstheme="minorHAnsi"/>
          <w:iCs/>
          <w:color w:val="000000"/>
          <w:sz w:val="21"/>
          <w:szCs w:val="21"/>
          <w:lang w:val="en-CA" w:eastAsia="en-CA"/>
        </w:rPr>
        <w:t xml:space="preserve">The submission of </w:t>
      </w:r>
      <w:r w:rsidR="00F03C68" w:rsidRPr="00495B06">
        <w:rPr>
          <w:rFonts w:asciiTheme="minorHAnsi" w:hAnsiTheme="minorHAnsi" w:cstheme="minorHAnsi"/>
          <w:iCs/>
          <w:color w:val="000000"/>
          <w:sz w:val="21"/>
          <w:szCs w:val="21"/>
          <w:lang w:val="en-CA" w:eastAsia="en-CA"/>
        </w:rPr>
        <w:t xml:space="preserve">this </w:t>
      </w:r>
      <w:r w:rsidR="00C43B54" w:rsidRPr="00495B06">
        <w:rPr>
          <w:rFonts w:asciiTheme="minorHAnsi" w:hAnsiTheme="minorHAnsi" w:cstheme="minorHAnsi"/>
          <w:iCs/>
          <w:color w:val="000000"/>
          <w:sz w:val="21"/>
          <w:szCs w:val="21"/>
          <w:lang w:val="en-CA" w:eastAsia="en-CA"/>
        </w:rPr>
        <w:t xml:space="preserve">information is voluntary </w:t>
      </w:r>
      <w:r w:rsidR="008D63E0" w:rsidRPr="00495B06">
        <w:rPr>
          <w:rFonts w:asciiTheme="minorHAnsi" w:hAnsiTheme="minorHAnsi" w:cstheme="minorHAnsi"/>
          <w:iCs/>
          <w:color w:val="000000"/>
          <w:sz w:val="21"/>
          <w:szCs w:val="21"/>
          <w:lang w:val="en-CA" w:eastAsia="en-CA"/>
        </w:rPr>
        <w:t>and acceptance or refusal to participate will in no way affect any relationship with ECCC or the Government of Canada.</w:t>
      </w:r>
      <w:r w:rsidR="0066419A" w:rsidRPr="00495B06">
        <w:rPr>
          <w:rFonts w:asciiTheme="minorHAnsi" w:hAnsiTheme="minorHAnsi" w:cstheme="minorHAnsi"/>
          <w:iCs/>
          <w:color w:val="000000"/>
          <w:sz w:val="21"/>
          <w:szCs w:val="21"/>
          <w:lang w:val="en-CA" w:eastAsia="en-CA"/>
        </w:rPr>
        <w:t xml:space="preserve">  </w:t>
      </w:r>
    </w:p>
    <w:p w14:paraId="7C65F1DD" w14:textId="77777777" w:rsidR="0066419A" w:rsidRDefault="0066419A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val="en-CA" w:eastAsia="en-CA"/>
        </w:rPr>
      </w:pPr>
    </w:p>
    <w:p w14:paraId="50B6450A" w14:textId="1E7B5483" w:rsidR="00BB2A0F" w:rsidRPr="00495B06" w:rsidRDefault="00283BDF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</w:pP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Y</w:t>
      </w:r>
      <w:r w:rsidR="00900A4C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our 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contact </w:t>
      </w:r>
      <w:r w:rsidR="00900A4C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information will be used to </w:t>
      </w:r>
      <w:r w:rsidR="00A85507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inform you of </w:t>
      </w:r>
      <w:r w:rsidR="0026692E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whether you will be placed on the Roster of Experts. If subsequently placed on a Technical Expert Team, your contact information will also be used to inform you of </w:t>
      </w:r>
      <w:r w:rsidR="00A85507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the progress of federal offset protocol development</w:t>
      </w:r>
      <w:r w:rsidR="0026692E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and to</w:t>
      </w:r>
      <w:r w:rsidR="00A85507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provide you with draft documents for comment</w:t>
      </w:r>
      <w:r w:rsidR="0026692E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.</w:t>
      </w:r>
    </w:p>
    <w:p w14:paraId="7CEE863C" w14:textId="77777777" w:rsidR="00BB2A0F" w:rsidRPr="0066419A" w:rsidRDefault="00BB2A0F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</w:pPr>
    </w:p>
    <w:p w14:paraId="72BDA1E0" w14:textId="6D54037A" w:rsidR="00A85507" w:rsidRPr="00495B06" w:rsidRDefault="00350606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</w:pP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Y</w:t>
      </w:r>
      <w:r w:rsidR="00283BD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our information will be stored for a 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minimum </w:t>
      </w:r>
      <w:r w:rsidR="00283BD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period of </w:t>
      </w:r>
      <w:r w:rsidR="008D63E0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two (2) </w:t>
      </w:r>
      <w:r w:rsidR="00283BD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years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, after which personal information will be destroyed</w:t>
      </w:r>
      <w:r w:rsidR="00BB2A0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.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Should your </w:t>
      </w:r>
      <w:r w:rsidR="00F239B5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candidacy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be successful, you will </w:t>
      </w:r>
      <w:r w:rsidR="00283BD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be asked to confirm 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that you agree to remain on the Roster of Technical Experts after </w:t>
      </w:r>
      <w:r w:rsidR="008D63E0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two (2) 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years from the date of </w:t>
      </w:r>
      <w:r w:rsidR="00F239B5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candidacy package submission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, and every subsequent t</w:t>
      </w:r>
      <w:r w:rsidR="00F239B5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wo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-year period.  </w:t>
      </w:r>
      <w:r w:rsidR="00283BDF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</w:t>
      </w:r>
    </w:p>
    <w:p w14:paraId="6FF813F8" w14:textId="77777777" w:rsidR="00900A4C" w:rsidRPr="00110EEA" w:rsidRDefault="00900A4C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</w:pPr>
    </w:p>
    <w:p w14:paraId="15F8924D" w14:textId="4E7153FE" w:rsidR="00AE529C" w:rsidRPr="00495B06" w:rsidRDefault="008D63E0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1"/>
          <w:szCs w:val="21"/>
          <w:lang w:val="en" w:eastAsia="en-CA"/>
        </w:rPr>
      </w:pP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All personal information created, held or collected by Environment and Climate Change Canada is protected under the </w:t>
      </w:r>
      <w:r w:rsidRPr="00495B06">
        <w:rPr>
          <w:rFonts w:asciiTheme="minorHAnsi" w:hAnsiTheme="minorHAnsi" w:cstheme="minorHAnsi"/>
          <w:i/>
          <w:color w:val="000000"/>
          <w:sz w:val="21"/>
          <w:szCs w:val="21"/>
          <w:lang w:val="en-CA" w:eastAsia="en-CA"/>
        </w:rPr>
        <w:t>Privacy Act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. The personal information you provided in this</w:t>
      </w:r>
      <w:r w:rsidR="00F239B5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form</w:t>
      </w:r>
      <w:r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 xml:space="preserve"> is being collected in accordance with the conditions listed in the </w:t>
      </w:r>
      <w:hyperlink r:id="rId9" w:anchor="psu938" w:history="1">
        <w:r w:rsidR="00AE529C" w:rsidRPr="00495B06">
          <w:rPr>
            <w:rStyle w:val="Hyperlink"/>
            <w:rFonts w:ascii="Calibri" w:eastAsia="Times New Roman" w:hAnsi="Calibri" w:cs="Calibri"/>
            <w:sz w:val="21"/>
            <w:szCs w:val="21"/>
            <w:lang w:eastAsia="en-CA"/>
          </w:rPr>
          <w:t>Outreach Activities PSU 938</w:t>
        </w:r>
      </w:hyperlink>
      <w:r w:rsidR="00AE529C" w:rsidRPr="00495B06">
        <w:rPr>
          <w:rFonts w:ascii="Calibri" w:eastAsia="Times New Roman" w:hAnsi="Calibri" w:cs="Calibri"/>
          <w:color w:val="000000"/>
          <w:sz w:val="21"/>
          <w:szCs w:val="21"/>
          <w:lang w:eastAsia="en-CA"/>
        </w:rPr>
        <w:t xml:space="preserve"> </w:t>
      </w:r>
      <w:r w:rsidRPr="00495B06">
        <w:rPr>
          <w:rFonts w:ascii="Calibri" w:eastAsia="Times New Roman" w:hAnsi="Calibri" w:cs="Calibri"/>
          <w:color w:val="000000"/>
          <w:sz w:val="21"/>
          <w:szCs w:val="21"/>
          <w:lang w:eastAsia="en-CA"/>
        </w:rPr>
        <w:t xml:space="preserve">Personal Information Bank </w:t>
      </w:r>
      <w:r w:rsidR="00AE529C" w:rsidRPr="00495B06">
        <w:rPr>
          <w:rFonts w:ascii="Calibri" w:eastAsia="Times New Roman" w:hAnsi="Calibri" w:cs="Calibri"/>
          <w:color w:val="000000"/>
          <w:sz w:val="21"/>
          <w:szCs w:val="21"/>
          <w:lang w:eastAsia="en-CA"/>
        </w:rPr>
        <w:t xml:space="preserve">and will be used to establish and administer a Roster of Technical Experts. </w:t>
      </w:r>
      <w:r w:rsidR="0066419A" w:rsidRPr="00495B06">
        <w:rPr>
          <w:rFonts w:ascii="Calibri" w:eastAsia="Times New Roman" w:hAnsi="Calibri" w:cs="Calibri"/>
          <w:color w:val="000000"/>
          <w:sz w:val="21"/>
          <w:szCs w:val="21"/>
          <w:lang w:eastAsia="en-CA"/>
        </w:rPr>
        <w:t xml:space="preserve"> </w:t>
      </w:r>
      <w:r w:rsidR="00AE529C" w:rsidRPr="00495B06">
        <w:rPr>
          <w:rFonts w:asciiTheme="minorHAnsi" w:hAnsiTheme="minorHAnsi" w:cstheme="minorHAnsi"/>
          <w:color w:val="000000"/>
          <w:sz w:val="21"/>
          <w:szCs w:val="21"/>
          <w:lang w:val="en" w:eastAsia="en-CA"/>
        </w:rPr>
        <w:t xml:space="preserve">Any questions or comments regarding this privacy notice or the administration of the </w:t>
      </w:r>
      <w:r w:rsidR="00AE529C" w:rsidRPr="00495B06">
        <w:rPr>
          <w:rFonts w:asciiTheme="minorHAnsi" w:hAnsiTheme="minorHAnsi" w:cstheme="minorHAnsi"/>
          <w:i/>
          <w:color w:val="000000"/>
          <w:sz w:val="21"/>
          <w:szCs w:val="21"/>
          <w:lang w:val="en" w:eastAsia="en-CA"/>
        </w:rPr>
        <w:t>Privacy Act</w:t>
      </w:r>
      <w:r w:rsidR="00AE529C" w:rsidRPr="00495B06">
        <w:rPr>
          <w:rFonts w:asciiTheme="minorHAnsi" w:hAnsiTheme="minorHAnsi" w:cstheme="minorHAnsi"/>
          <w:color w:val="000000"/>
          <w:sz w:val="21"/>
          <w:szCs w:val="21"/>
          <w:lang w:val="en" w:eastAsia="en-CA"/>
        </w:rPr>
        <w:t xml:space="preserve"> at Environment and Climate Change Canada may be directed to Environment and Climate Change Canada’s </w:t>
      </w:r>
      <w:hyperlink r:id="rId10" w:history="1">
        <w:r w:rsidR="00AE529C" w:rsidRPr="00495B06">
          <w:rPr>
            <w:rStyle w:val="Hyperlink"/>
            <w:rFonts w:asciiTheme="minorHAnsi" w:hAnsiTheme="minorHAnsi" w:cstheme="minorHAnsi"/>
            <w:sz w:val="21"/>
            <w:szCs w:val="21"/>
            <w:lang w:val="en" w:eastAsia="en-CA"/>
          </w:rPr>
          <w:t>Access to Information and Privacy Division</w:t>
        </w:r>
      </w:hyperlink>
      <w:r w:rsidR="00AE529C" w:rsidRPr="00495B06">
        <w:rPr>
          <w:rFonts w:asciiTheme="minorHAnsi" w:hAnsiTheme="minorHAnsi" w:cstheme="minorHAnsi"/>
          <w:color w:val="000000"/>
          <w:sz w:val="21"/>
          <w:szCs w:val="21"/>
          <w:lang w:val="en" w:eastAsia="en-CA"/>
        </w:rPr>
        <w:t>.</w:t>
      </w:r>
    </w:p>
    <w:p w14:paraId="05AF5EF1" w14:textId="77777777" w:rsidR="00AE529C" w:rsidRPr="00AE529C" w:rsidRDefault="00AE529C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n" w:eastAsia="en-CA"/>
        </w:rPr>
      </w:pPr>
    </w:p>
    <w:p w14:paraId="7C114C9D" w14:textId="77777777" w:rsidR="00AE529C" w:rsidRPr="00495B06" w:rsidRDefault="00AE529C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1"/>
          <w:szCs w:val="21"/>
          <w:lang w:val="en" w:eastAsia="en-CA"/>
        </w:rPr>
      </w:pPr>
      <w:r w:rsidRPr="00495B06">
        <w:rPr>
          <w:rFonts w:asciiTheme="minorHAnsi" w:hAnsiTheme="minorHAnsi" w:cstheme="minorHAnsi"/>
          <w:color w:val="000000"/>
          <w:sz w:val="21"/>
          <w:szCs w:val="21"/>
          <w:lang w:val="en" w:eastAsia="en-CA"/>
        </w:rPr>
        <w:t xml:space="preserve">If you are not satisfied that we have adequately respected your privacy, you may wish to contact the Office of the Privacy Commissioner by calling their information centre at 1-800-282-1376 or by visiting their </w:t>
      </w:r>
      <w:hyperlink r:id="rId11" w:history="1">
        <w:r w:rsidRPr="00495B06">
          <w:rPr>
            <w:rStyle w:val="Hyperlink"/>
            <w:rFonts w:asciiTheme="minorHAnsi" w:hAnsiTheme="minorHAnsi" w:cstheme="minorHAnsi"/>
            <w:sz w:val="21"/>
            <w:szCs w:val="21"/>
            <w:lang w:val="en" w:eastAsia="en-CA"/>
          </w:rPr>
          <w:t>contact page</w:t>
        </w:r>
      </w:hyperlink>
      <w:r w:rsidRPr="00495B06">
        <w:rPr>
          <w:rFonts w:asciiTheme="minorHAnsi" w:hAnsiTheme="minorHAnsi" w:cstheme="minorHAnsi"/>
          <w:color w:val="000000"/>
          <w:sz w:val="21"/>
          <w:szCs w:val="21"/>
          <w:lang w:val="en" w:eastAsia="en-CA"/>
        </w:rPr>
        <w:t>.</w:t>
      </w:r>
    </w:p>
    <w:p w14:paraId="13FE1CDC" w14:textId="77777777" w:rsidR="00900A4C" w:rsidRPr="00110EEA" w:rsidRDefault="00900A4C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 w:eastAsia="en-CA"/>
        </w:rPr>
      </w:pPr>
    </w:p>
    <w:p w14:paraId="16A5DA19" w14:textId="6CB01D79" w:rsidR="00900A4C" w:rsidRPr="00495B06" w:rsidRDefault="00900A4C" w:rsidP="00664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</w:pP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I, the undersigned, consent to the </w:t>
      </w:r>
      <w:r w:rsidR="00552135" w:rsidRPr="00495B06">
        <w:rPr>
          <w:rFonts w:asciiTheme="minorHAnsi" w:hAnsiTheme="minorHAnsi" w:cstheme="minorHAnsi"/>
          <w:color w:val="000000"/>
          <w:sz w:val="21"/>
          <w:szCs w:val="21"/>
          <w:lang w:val="en-CA" w:eastAsia="en-CA"/>
        </w:rPr>
        <w:t>collection, use and storage of my personal</w:t>
      </w: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 information </w:t>
      </w:r>
      <w:r w:rsidR="00552135"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by Environment and Climate Change Canada </w:t>
      </w: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>and its subsequent verification</w:t>
      </w:r>
      <w:r w:rsidR="00552135"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 by</w:t>
      </w: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 Environment </w:t>
      </w:r>
      <w:r w:rsidR="00BB2A0F"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and Climate Change </w:t>
      </w: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Canada for the purposes </w:t>
      </w:r>
      <w:r w:rsidR="00552135"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>of establishing the Roster of Experts and Technical Expert Teams</w:t>
      </w: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>.</w:t>
      </w:r>
    </w:p>
    <w:p w14:paraId="73ACB111" w14:textId="77777777" w:rsidR="00900A4C" w:rsidRPr="00110EEA" w:rsidRDefault="00900A4C" w:rsidP="00BB2A0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 w:eastAsia="en-CA"/>
        </w:rPr>
      </w:pPr>
    </w:p>
    <w:p w14:paraId="2EC48B55" w14:textId="77777777" w:rsidR="00DE5230" w:rsidRDefault="00DE5230" w:rsidP="00900A4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</w:pPr>
    </w:p>
    <w:p w14:paraId="1F7F67F8" w14:textId="03A36774" w:rsidR="00900A4C" w:rsidRPr="00110EEA" w:rsidRDefault="00900A4C" w:rsidP="00900A4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color w:val="000000"/>
          <w:sz w:val="22"/>
          <w:szCs w:val="22"/>
          <w:lang w:val="en-CA" w:eastAsia="en-CA"/>
        </w:rPr>
      </w:pP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>Name: (print):</w:t>
      </w:r>
      <w:r w:rsidRPr="00110EEA">
        <w:rPr>
          <w:rFonts w:asciiTheme="minorHAnsi" w:hAnsiTheme="minorHAnsi" w:cstheme="minorHAnsi"/>
          <w:bCs/>
          <w:color w:val="000000"/>
          <w:sz w:val="22"/>
          <w:szCs w:val="22"/>
          <w:lang w:val="en-CA" w:eastAsia="en-CA"/>
        </w:rPr>
        <w:t xml:space="preserve">  ____________________________________</w:t>
      </w:r>
    </w:p>
    <w:p w14:paraId="75C45C1F" w14:textId="77777777" w:rsidR="00900A4C" w:rsidRPr="00110EEA" w:rsidRDefault="00900A4C" w:rsidP="00900A4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color w:val="000000"/>
          <w:sz w:val="22"/>
          <w:szCs w:val="22"/>
          <w:lang w:val="en-CA" w:eastAsia="en-CA"/>
        </w:rPr>
      </w:pPr>
    </w:p>
    <w:p w14:paraId="4649554B" w14:textId="77777777" w:rsidR="00DE5230" w:rsidRDefault="00DE5230" w:rsidP="00900A4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</w:pPr>
    </w:p>
    <w:p w14:paraId="090F18F6" w14:textId="723E6EE5" w:rsidR="00900A4C" w:rsidRPr="00110EEA" w:rsidRDefault="00900A4C" w:rsidP="00900A4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color w:val="000000"/>
          <w:sz w:val="22"/>
          <w:szCs w:val="22"/>
          <w:lang w:val="en-CA" w:eastAsia="en-CA"/>
        </w:rPr>
      </w:pP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Signature:   </w:t>
      </w:r>
      <w:r w:rsid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  </w:t>
      </w: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  </w:t>
      </w:r>
      <w:r w:rsidRPr="00110EEA">
        <w:rPr>
          <w:rFonts w:asciiTheme="minorHAnsi" w:hAnsiTheme="minorHAnsi" w:cstheme="minorHAnsi"/>
          <w:bCs/>
          <w:color w:val="000000"/>
          <w:sz w:val="22"/>
          <w:szCs w:val="22"/>
          <w:lang w:val="en-CA" w:eastAsia="en-CA"/>
        </w:rPr>
        <w:t xml:space="preserve">  ____________________________________</w:t>
      </w:r>
    </w:p>
    <w:p w14:paraId="233D470C" w14:textId="77777777" w:rsidR="00900A4C" w:rsidRPr="00110EEA" w:rsidRDefault="00900A4C" w:rsidP="00900A4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color w:val="000000"/>
          <w:sz w:val="22"/>
          <w:szCs w:val="22"/>
          <w:lang w:val="en-CA" w:eastAsia="en-CA"/>
        </w:rPr>
      </w:pPr>
    </w:p>
    <w:p w14:paraId="7A484917" w14:textId="58F06DBF" w:rsidR="00E723A0" w:rsidRPr="00110EEA" w:rsidRDefault="00900A4C" w:rsidP="0066419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>Dat</w:t>
      </w:r>
      <w:bookmarkStart w:id="0" w:name="_GoBack"/>
      <w:bookmarkEnd w:id="0"/>
      <w:r w:rsidRP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e: </w:t>
      </w:r>
      <w:r w:rsidR="00495B06">
        <w:rPr>
          <w:rFonts w:asciiTheme="minorHAnsi" w:hAnsiTheme="minorHAnsi" w:cstheme="minorHAnsi"/>
          <w:bCs/>
          <w:color w:val="000000"/>
          <w:sz w:val="21"/>
          <w:szCs w:val="21"/>
          <w:lang w:val="en-CA" w:eastAsia="en-CA"/>
        </w:rPr>
        <w:t xml:space="preserve"> </w:t>
      </w:r>
      <w:r w:rsidRPr="00110EEA">
        <w:rPr>
          <w:rFonts w:asciiTheme="minorHAnsi" w:hAnsiTheme="minorHAnsi" w:cstheme="minorHAnsi"/>
          <w:bCs/>
          <w:color w:val="000000"/>
          <w:sz w:val="22"/>
          <w:szCs w:val="22"/>
          <w:lang w:val="en-CA" w:eastAsia="en-CA"/>
        </w:rPr>
        <w:t xml:space="preserve">               ____________________________________</w:t>
      </w:r>
    </w:p>
    <w:sectPr w:rsidR="00E723A0" w:rsidRPr="00110EEA" w:rsidSect="0066419A">
      <w:footerReference w:type="default" r:id="rId12"/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C12D4" w14:textId="77777777" w:rsidR="0020149E" w:rsidRDefault="0020149E" w:rsidP="00110EEA">
      <w:r>
        <w:separator/>
      </w:r>
    </w:p>
  </w:endnote>
  <w:endnote w:type="continuationSeparator" w:id="0">
    <w:p w14:paraId="5133BA4A" w14:textId="77777777" w:rsidR="0020149E" w:rsidRDefault="0020149E" w:rsidP="0011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A738F" w14:textId="1AA8CC39" w:rsidR="00495B06" w:rsidRDefault="00495B06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7DE9A419" wp14:editId="0323DD5E">
          <wp:simplePos x="914400" y="1913860"/>
          <wp:positionH relativeFrom="page">
            <wp:align>center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E2D5~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089AB" w14:textId="77777777" w:rsidR="0020149E" w:rsidRDefault="0020149E" w:rsidP="00110EEA">
      <w:r>
        <w:separator/>
      </w:r>
    </w:p>
  </w:footnote>
  <w:footnote w:type="continuationSeparator" w:id="0">
    <w:p w14:paraId="015BBEC2" w14:textId="77777777" w:rsidR="0020149E" w:rsidRDefault="0020149E" w:rsidP="0011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13EE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C7005CA"/>
    <w:multiLevelType w:val="hybridMultilevel"/>
    <w:tmpl w:val="826E16B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cM4hFyMNSehaHWwa0IFg/WZqfGUAaMAqK3NhFEFuEHiEknhETkoo1zEQByfdnGz8v/MecUXNswoCqa0nFr191w==" w:salt="Txj8VKryTydoXsGgWEv1B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4C"/>
    <w:rsid w:val="000963E6"/>
    <w:rsid w:val="00110EEA"/>
    <w:rsid w:val="0020149E"/>
    <w:rsid w:val="0026692E"/>
    <w:rsid w:val="00283BDF"/>
    <w:rsid w:val="002B4C15"/>
    <w:rsid w:val="00315B15"/>
    <w:rsid w:val="003228CD"/>
    <w:rsid w:val="00350606"/>
    <w:rsid w:val="003638C9"/>
    <w:rsid w:val="00390F5C"/>
    <w:rsid w:val="00495B06"/>
    <w:rsid w:val="00552135"/>
    <w:rsid w:val="005623F2"/>
    <w:rsid w:val="005F037B"/>
    <w:rsid w:val="0066419A"/>
    <w:rsid w:val="006D5D52"/>
    <w:rsid w:val="007324FB"/>
    <w:rsid w:val="007770C4"/>
    <w:rsid w:val="007D687E"/>
    <w:rsid w:val="008909E5"/>
    <w:rsid w:val="008D63E0"/>
    <w:rsid w:val="00900A4C"/>
    <w:rsid w:val="00913444"/>
    <w:rsid w:val="00A85507"/>
    <w:rsid w:val="00AE529C"/>
    <w:rsid w:val="00B55789"/>
    <w:rsid w:val="00BB2A0F"/>
    <w:rsid w:val="00C43B54"/>
    <w:rsid w:val="00C6248C"/>
    <w:rsid w:val="00D1769A"/>
    <w:rsid w:val="00D46A06"/>
    <w:rsid w:val="00DE5230"/>
    <w:rsid w:val="00E55A1C"/>
    <w:rsid w:val="00E723A0"/>
    <w:rsid w:val="00E93886"/>
    <w:rsid w:val="00F03C68"/>
    <w:rsid w:val="00F239B5"/>
    <w:rsid w:val="00F51752"/>
    <w:rsid w:val="00F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94AAA7"/>
  <w15:chartTrackingRefBased/>
  <w15:docId w15:val="{8168D338-09C6-4BD4-BB7E-D883D62A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A4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A4C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0A4C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00A4C"/>
    <w:pPr>
      <w:keepNext/>
      <w:numPr>
        <w:ilvl w:val="2"/>
        <w:numId w:val="1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00A4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00A4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00A4C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00A4C"/>
    <w:pPr>
      <w:numPr>
        <w:ilvl w:val="6"/>
        <w:numId w:val="1"/>
      </w:num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900A4C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900A4C"/>
    <w:pPr>
      <w:numPr>
        <w:ilvl w:val="8"/>
        <w:numId w:val="1"/>
      </w:numPr>
      <w:spacing w:before="240" w:after="60"/>
      <w:outlineLvl w:val="8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A4C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00A4C"/>
    <w:rPr>
      <w:rFonts w:ascii="Calibri" w:eastAsia="Times New Roman" w:hAnsi="Calibri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00A4C"/>
    <w:rPr>
      <w:rFonts w:ascii="Calibri" w:eastAsia="Times New Roman" w:hAnsi="Calibri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900A4C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900A4C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00A4C"/>
    <w:rPr>
      <w:rFonts w:ascii="Cambria" w:eastAsia="Times New Roman" w:hAnsi="Cambria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900A4C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00A4C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00A4C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855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D5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3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886"/>
    <w:rPr>
      <w:rFonts w:ascii="Cambria" w:eastAsia="Cambria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886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86"/>
    <w:rPr>
      <w:rFonts w:ascii="Segoe UI" w:eastAsia="Cambr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0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EEA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0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EEA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-lois.justice.gc.ca/ENG/ACTS/P-21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v.gc.ca/en/contact-the-op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c.aiprp-atip.ec@canada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a.ca/en/treasury-board-secretariat/services/access-information-privacy/access-information/information-about-programs-information-holdings/standard-personal-information-banks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E8DD3-46CA-4A35-A67E-D90D4FA5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Cloutier,Patrick [PYR]</dc:creator>
  <cp:keywords/>
  <dc:description/>
  <cp:lastModifiedBy>Cloutier,Patrick [PYR]</cp:lastModifiedBy>
  <cp:revision>3</cp:revision>
  <dcterms:created xsi:type="dcterms:W3CDTF">2021-01-18T21:32:00Z</dcterms:created>
  <dcterms:modified xsi:type="dcterms:W3CDTF">2021-01-18T21:42:00Z</dcterms:modified>
</cp:coreProperties>
</file>