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C05CE" w14:textId="1F41DB84" w:rsidR="00615602" w:rsidRPr="00B466C0" w:rsidRDefault="00D92C5B" w:rsidP="005332EB">
      <w:pPr>
        <w:jc w:val="both"/>
        <w:rPr>
          <w:rFonts w:ascii="Arial" w:hAnsi="Arial" w:cs="Arial"/>
          <w:b/>
          <w:i/>
          <w:sz w:val="28"/>
          <w:szCs w:val="28"/>
        </w:rPr>
      </w:pPr>
      <w:r w:rsidRPr="00B466C0">
        <w:rPr>
          <w:rFonts w:ascii="Arial" w:hAnsi="Arial" w:cs="Arial"/>
          <w:b/>
          <w:sz w:val="28"/>
          <w:szCs w:val="28"/>
        </w:rPr>
        <w:t>Instruction</w:t>
      </w:r>
      <w:r w:rsidR="00F67A8D" w:rsidRPr="00B466C0">
        <w:rPr>
          <w:rFonts w:ascii="Arial" w:hAnsi="Arial" w:cs="Arial"/>
          <w:b/>
          <w:sz w:val="28"/>
          <w:szCs w:val="28"/>
        </w:rPr>
        <w:t xml:space="preserve"> Sheet: </w:t>
      </w:r>
      <w:r w:rsidR="00615602" w:rsidRPr="00B466C0">
        <w:rPr>
          <w:rFonts w:ascii="Arial" w:hAnsi="Arial" w:cs="Arial"/>
          <w:b/>
          <w:sz w:val="28"/>
          <w:szCs w:val="28"/>
        </w:rPr>
        <w:t>Applying</w:t>
      </w:r>
      <w:r w:rsidR="003A1423" w:rsidRPr="00B466C0">
        <w:rPr>
          <w:rFonts w:ascii="Arial" w:hAnsi="Arial" w:cs="Arial"/>
          <w:b/>
          <w:sz w:val="28"/>
          <w:szCs w:val="28"/>
        </w:rPr>
        <w:t xml:space="preserve"> for an Eiderdown </w:t>
      </w:r>
      <w:r w:rsidR="00993D75" w:rsidRPr="00B466C0">
        <w:rPr>
          <w:rFonts w:ascii="Arial" w:hAnsi="Arial" w:cs="Arial"/>
          <w:b/>
          <w:sz w:val="28"/>
          <w:szCs w:val="28"/>
        </w:rPr>
        <w:t xml:space="preserve">Commerce </w:t>
      </w:r>
      <w:r w:rsidR="00DD135B" w:rsidRPr="00B466C0">
        <w:rPr>
          <w:rFonts w:ascii="Arial" w:hAnsi="Arial" w:cs="Arial"/>
          <w:b/>
          <w:sz w:val="28"/>
          <w:szCs w:val="28"/>
        </w:rPr>
        <w:t xml:space="preserve">Permit </w:t>
      </w:r>
      <w:r w:rsidR="00704E4B" w:rsidRPr="00B466C0">
        <w:rPr>
          <w:rFonts w:ascii="Arial" w:hAnsi="Arial" w:cs="Arial"/>
          <w:b/>
          <w:sz w:val="28"/>
          <w:szCs w:val="28"/>
        </w:rPr>
        <w:t xml:space="preserve">under the </w:t>
      </w:r>
      <w:r w:rsidR="004F72B8">
        <w:rPr>
          <w:rFonts w:ascii="Arial" w:hAnsi="Arial" w:cs="Arial"/>
          <w:b/>
          <w:i/>
          <w:sz w:val="28"/>
          <w:szCs w:val="28"/>
        </w:rPr>
        <w:t>Migratory Birds Regulations, 202</w:t>
      </w:r>
      <w:r w:rsidR="003C6587">
        <w:rPr>
          <w:rFonts w:ascii="Arial" w:hAnsi="Arial" w:cs="Arial"/>
          <w:b/>
          <w:i/>
          <w:sz w:val="28"/>
          <w:szCs w:val="28"/>
        </w:rPr>
        <w:t>2</w:t>
      </w:r>
    </w:p>
    <w:tbl>
      <w:tblPr>
        <w:tblStyle w:val="TableGrid"/>
        <w:tblW w:w="9351" w:type="dxa"/>
        <w:tblLook w:val="04A0" w:firstRow="1" w:lastRow="0" w:firstColumn="1" w:lastColumn="0" w:noHBand="0" w:noVBand="1"/>
      </w:tblPr>
      <w:tblGrid>
        <w:gridCol w:w="4076"/>
        <w:gridCol w:w="5275"/>
      </w:tblGrid>
      <w:tr w:rsidR="00615602" w:rsidRPr="000F33FD" w14:paraId="3136211F" w14:textId="77777777" w:rsidTr="00632013">
        <w:trPr>
          <w:trHeight w:val="472"/>
        </w:trPr>
        <w:tc>
          <w:tcPr>
            <w:tcW w:w="9351" w:type="dxa"/>
            <w:gridSpan w:val="2"/>
            <w:shd w:val="clear" w:color="auto" w:fill="000000" w:themeFill="text1"/>
          </w:tcPr>
          <w:p w14:paraId="1A079D9C" w14:textId="7B4ADA84" w:rsidR="00615602" w:rsidRPr="000F33FD" w:rsidRDefault="00BE5DFC" w:rsidP="00B466C0">
            <w:pPr>
              <w:spacing w:after="0"/>
              <w:rPr>
                <w:rFonts w:ascii="Arial" w:hAnsi="Arial" w:cs="Arial"/>
                <w:b/>
                <w:sz w:val="24"/>
                <w:szCs w:val="24"/>
              </w:rPr>
            </w:pPr>
            <w:r w:rsidRPr="000F33FD">
              <w:rPr>
                <w:rFonts w:ascii="Arial" w:hAnsi="Arial" w:cs="Arial"/>
                <w:b/>
                <w:sz w:val="24"/>
                <w:szCs w:val="24"/>
              </w:rPr>
              <w:t>General information</w:t>
            </w:r>
          </w:p>
        </w:tc>
      </w:tr>
      <w:tr w:rsidR="00615602" w:rsidRPr="000F33FD" w14:paraId="48BFE463" w14:textId="77777777" w:rsidTr="00632013">
        <w:trPr>
          <w:trHeight w:val="3950"/>
        </w:trPr>
        <w:tc>
          <w:tcPr>
            <w:tcW w:w="9351" w:type="dxa"/>
            <w:gridSpan w:val="2"/>
          </w:tcPr>
          <w:p w14:paraId="7029434F" w14:textId="4B5F6DF9" w:rsidR="00ED02B9" w:rsidRDefault="00ED02B9" w:rsidP="00F54E36">
            <w:pPr>
              <w:spacing w:before="240"/>
              <w:jc w:val="both"/>
              <w:rPr>
                <w:rFonts w:ascii="Arial" w:hAnsi="Arial" w:cs="Arial"/>
                <w:sz w:val="24"/>
                <w:szCs w:val="24"/>
              </w:rPr>
            </w:pPr>
            <w:r w:rsidRPr="00633B6F">
              <w:rPr>
                <w:rFonts w:ascii="Arial" w:hAnsi="Arial" w:cs="Arial"/>
                <w:sz w:val="24"/>
                <w:szCs w:val="24"/>
              </w:rPr>
              <w:t xml:space="preserve">The </w:t>
            </w:r>
            <w:r w:rsidRPr="00633B6F">
              <w:rPr>
                <w:rFonts w:ascii="Arial" w:hAnsi="Arial" w:cs="Arial"/>
                <w:i/>
                <w:iCs/>
                <w:sz w:val="24"/>
                <w:szCs w:val="24"/>
              </w:rPr>
              <w:t>Migratory Birds Convention Act</w:t>
            </w:r>
            <w:r w:rsidRPr="00633B6F">
              <w:rPr>
                <w:rFonts w:ascii="Arial" w:hAnsi="Arial" w:cs="Arial"/>
                <w:i/>
                <w:sz w:val="24"/>
                <w:szCs w:val="24"/>
              </w:rPr>
              <w:t>, 1994</w:t>
            </w:r>
            <w:r w:rsidRPr="00633B6F">
              <w:rPr>
                <w:rFonts w:ascii="Arial" w:hAnsi="Arial" w:cs="Arial"/>
                <w:sz w:val="24"/>
                <w:szCs w:val="24"/>
              </w:rPr>
              <w:t xml:space="preserve"> (MBCA) </w:t>
            </w:r>
            <w:r>
              <w:rPr>
                <w:rFonts w:ascii="Arial" w:hAnsi="Arial" w:cs="Arial"/>
                <w:sz w:val="24"/>
                <w:szCs w:val="24"/>
              </w:rPr>
              <w:t xml:space="preserve">serves to </w:t>
            </w:r>
            <w:r w:rsidRPr="00633B6F">
              <w:rPr>
                <w:rFonts w:ascii="Arial" w:hAnsi="Arial" w:cs="Arial"/>
                <w:sz w:val="24"/>
                <w:szCs w:val="24"/>
              </w:rPr>
              <w:t>protect</w:t>
            </w:r>
            <w:r>
              <w:rPr>
                <w:rFonts w:ascii="Arial" w:hAnsi="Arial" w:cs="Arial"/>
                <w:sz w:val="24"/>
                <w:szCs w:val="24"/>
              </w:rPr>
              <w:t xml:space="preserve"> and conserve</w:t>
            </w:r>
            <w:r w:rsidRPr="00633B6F">
              <w:rPr>
                <w:rFonts w:ascii="Arial" w:hAnsi="Arial" w:cs="Arial"/>
                <w:sz w:val="24"/>
                <w:szCs w:val="24"/>
              </w:rPr>
              <w:t xml:space="preserve"> migratory birds</w:t>
            </w:r>
            <w:r>
              <w:rPr>
                <w:rFonts w:ascii="Arial" w:hAnsi="Arial" w:cs="Arial"/>
                <w:sz w:val="24"/>
                <w:szCs w:val="24"/>
              </w:rPr>
              <w:t xml:space="preserve">, </w:t>
            </w:r>
            <w:r w:rsidRPr="00633B6F">
              <w:rPr>
                <w:rFonts w:ascii="Arial" w:hAnsi="Arial" w:cs="Arial"/>
                <w:sz w:val="24"/>
                <w:szCs w:val="24"/>
              </w:rPr>
              <w:t>their nests</w:t>
            </w:r>
            <w:r>
              <w:rPr>
                <w:rFonts w:ascii="Arial" w:hAnsi="Arial" w:cs="Arial"/>
                <w:sz w:val="24"/>
                <w:szCs w:val="24"/>
              </w:rPr>
              <w:t xml:space="preserve"> and eggs in </w:t>
            </w:r>
            <w:r w:rsidRPr="00633B6F">
              <w:rPr>
                <w:rFonts w:ascii="Arial" w:hAnsi="Arial" w:cs="Arial"/>
                <w:sz w:val="24"/>
                <w:szCs w:val="24"/>
              </w:rPr>
              <w:t xml:space="preserve">Canada. The </w:t>
            </w:r>
            <w:r w:rsidRPr="00633B6F">
              <w:rPr>
                <w:rFonts w:ascii="Arial" w:hAnsi="Arial" w:cs="Arial"/>
                <w:i/>
                <w:sz w:val="24"/>
                <w:szCs w:val="24"/>
              </w:rPr>
              <w:t>Migratory Birds Regulations</w:t>
            </w:r>
            <w:r w:rsidR="004F72B8">
              <w:rPr>
                <w:rFonts w:ascii="Arial" w:hAnsi="Arial" w:cs="Arial"/>
                <w:i/>
                <w:sz w:val="24"/>
                <w:szCs w:val="24"/>
              </w:rPr>
              <w:t>,</w:t>
            </w:r>
            <w:r w:rsidRPr="00633B6F">
              <w:rPr>
                <w:rFonts w:ascii="Arial" w:hAnsi="Arial" w:cs="Arial"/>
                <w:sz w:val="24"/>
                <w:szCs w:val="24"/>
              </w:rPr>
              <w:t xml:space="preserve"> </w:t>
            </w:r>
            <w:r w:rsidR="00EE6E68">
              <w:rPr>
                <w:rFonts w:ascii="Arial" w:hAnsi="Arial" w:cs="Arial"/>
                <w:sz w:val="24"/>
                <w:szCs w:val="24"/>
              </w:rPr>
              <w:t>202</w:t>
            </w:r>
            <w:r w:rsidR="003C6587">
              <w:rPr>
                <w:rFonts w:ascii="Arial" w:hAnsi="Arial" w:cs="Arial"/>
                <w:sz w:val="24"/>
                <w:szCs w:val="24"/>
              </w:rPr>
              <w:t>2</w:t>
            </w:r>
            <w:r w:rsidR="00CE3CB9">
              <w:rPr>
                <w:rFonts w:ascii="Arial" w:hAnsi="Arial" w:cs="Arial"/>
                <w:sz w:val="24"/>
                <w:szCs w:val="24"/>
              </w:rPr>
              <w:t xml:space="preserve"> </w:t>
            </w:r>
            <w:r w:rsidR="00CD3AC5" w:rsidRPr="00633B6F">
              <w:rPr>
                <w:rFonts w:ascii="Arial" w:hAnsi="Arial" w:cs="Arial"/>
                <w:sz w:val="24"/>
                <w:szCs w:val="24"/>
              </w:rPr>
              <w:t>(</w:t>
            </w:r>
            <w:r w:rsidR="00394E0E">
              <w:rPr>
                <w:rFonts w:ascii="Arial" w:hAnsi="Arial" w:cs="Arial"/>
                <w:sz w:val="24"/>
                <w:szCs w:val="24"/>
              </w:rPr>
              <w:t>MBRs</w:t>
            </w:r>
            <w:r w:rsidR="00CD3AC5" w:rsidRPr="00633B6F">
              <w:rPr>
                <w:rFonts w:ascii="Arial" w:hAnsi="Arial" w:cs="Arial"/>
                <w:sz w:val="24"/>
                <w:szCs w:val="24"/>
              </w:rPr>
              <w:t>)</w:t>
            </w:r>
            <w:r w:rsidR="00CD3AC5">
              <w:rPr>
                <w:rFonts w:ascii="Arial" w:hAnsi="Arial" w:cs="Arial"/>
                <w:sz w:val="24"/>
                <w:szCs w:val="24"/>
              </w:rPr>
              <w:t xml:space="preserve"> </w:t>
            </w:r>
            <w:r>
              <w:rPr>
                <w:rFonts w:ascii="Arial" w:hAnsi="Arial" w:cs="Arial"/>
                <w:sz w:val="24"/>
                <w:szCs w:val="24"/>
              </w:rPr>
              <w:t xml:space="preserve">authorize </w:t>
            </w:r>
            <w:r w:rsidRPr="00633B6F">
              <w:rPr>
                <w:rFonts w:ascii="Arial" w:hAnsi="Arial" w:cs="Arial"/>
                <w:sz w:val="24"/>
                <w:szCs w:val="24"/>
              </w:rPr>
              <w:t>permits for activities that would oth</w:t>
            </w:r>
            <w:bookmarkStart w:id="0" w:name="_GoBack"/>
            <w:bookmarkEnd w:id="0"/>
            <w:r w:rsidRPr="00633B6F">
              <w:rPr>
                <w:rFonts w:ascii="Arial" w:hAnsi="Arial" w:cs="Arial"/>
                <w:sz w:val="24"/>
                <w:szCs w:val="24"/>
              </w:rPr>
              <w:t>erwise be prohibited under the MBCA</w:t>
            </w:r>
            <w:r>
              <w:rPr>
                <w:rFonts w:ascii="Arial" w:hAnsi="Arial" w:cs="Arial"/>
                <w:sz w:val="24"/>
                <w:szCs w:val="24"/>
              </w:rPr>
              <w:t xml:space="preserve"> or </w:t>
            </w:r>
            <w:r w:rsidR="00394E0E">
              <w:rPr>
                <w:rFonts w:ascii="Arial" w:hAnsi="Arial" w:cs="Arial"/>
                <w:sz w:val="24"/>
                <w:szCs w:val="24"/>
              </w:rPr>
              <w:t>MBRs</w:t>
            </w:r>
            <w:r>
              <w:rPr>
                <w:rFonts w:ascii="Arial" w:hAnsi="Arial" w:cs="Arial"/>
                <w:sz w:val="24"/>
                <w:szCs w:val="24"/>
              </w:rPr>
              <w:t xml:space="preserve">. </w:t>
            </w:r>
          </w:p>
          <w:p w14:paraId="2E5B5C3A" w14:textId="1DF466B2" w:rsidR="00877953" w:rsidRPr="000F33FD" w:rsidRDefault="00ED02B9" w:rsidP="00E70853">
            <w:pPr>
              <w:spacing w:before="240"/>
              <w:jc w:val="both"/>
              <w:rPr>
                <w:rFonts w:ascii="Arial" w:hAnsi="Arial" w:cs="Arial"/>
                <w:sz w:val="24"/>
                <w:szCs w:val="24"/>
              </w:rPr>
            </w:pPr>
            <w:r>
              <w:rPr>
                <w:rFonts w:ascii="Arial" w:hAnsi="Arial" w:cs="Arial"/>
                <w:sz w:val="24"/>
                <w:szCs w:val="24"/>
              </w:rPr>
              <w:t>E</w:t>
            </w:r>
            <w:r w:rsidR="003A1423" w:rsidRPr="000F33FD">
              <w:rPr>
                <w:rFonts w:ascii="Arial" w:hAnsi="Arial" w:cs="Arial"/>
                <w:sz w:val="24"/>
                <w:szCs w:val="24"/>
              </w:rPr>
              <w:t xml:space="preserve">iderdown </w:t>
            </w:r>
            <w:r w:rsidR="00993D75">
              <w:rPr>
                <w:rFonts w:ascii="Arial" w:hAnsi="Arial" w:cs="Arial"/>
                <w:sz w:val="24"/>
                <w:szCs w:val="24"/>
              </w:rPr>
              <w:t xml:space="preserve">commerce </w:t>
            </w:r>
            <w:r w:rsidR="0042266B">
              <w:rPr>
                <w:rFonts w:ascii="Arial" w:hAnsi="Arial" w:cs="Arial"/>
                <w:sz w:val="24"/>
                <w:szCs w:val="24"/>
              </w:rPr>
              <w:t>p</w:t>
            </w:r>
            <w:r w:rsidR="00F14FF7" w:rsidRPr="000F33FD">
              <w:rPr>
                <w:rFonts w:ascii="Arial" w:hAnsi="Arial" w:cs="Arial"/>
                <w:sz w:val="24"/>
                <w:szCs w:val="24"/>
              </w:rPr>
              <w:t>ermit</w:t>
            </w:r>
            <w:r>
              <w:rPr>
                <w:rFonts w:ascii="Arial" w:hAnsi="Arial" w:cs="Arial"/>
                <w:sz w:val="24"/>
                <w:szCs w:val="24"/>
              </w:rPr>
              <w:t xml:space="preserve">s </w:t>
            </w:r>
            <w:r w:rsidR="00437995">
              <w:rPr>
                <w:rFonts w:ascii="Arial" w:hAnsi="Arial" w:cs="Arial"/>
                <w:sz w:val="24"/>
                <w:szCs w:val="24"/>
              </w:rPr>
              <w:t>are</w:t>
            </w:r>
            <w:r w:rsidR="00F14FF7" w:rsidRPr="000F33FD">
              <w:rPr>
                <w:rFonts w:ascii="Arial" w:hAnsi="Arial" w:cs="Arial"/>
                <w:sz w:val="24"/>
                <w:szCs w:val="24"/>
              </w:rPr>
              <w:t xml:space="preserve"> </w:t>
            </w:r>
            <w:r w:rsidR="00843167">
              <w:rPr>
                <w:rFonts w:ascii="Arial" w:hAnsi="Arial" w:cs="Arial"/>
                <w:sz w:val="24"/>
                <w:szCs w:val="24"/>
              </w:rPr>
              <w:t xml:space="preserve">issued under </w:t>
            </w:r>
            <w:r>
              <w:rPr>
                <w:rFonts w:ascii="Arial" w:hAnsi="Arial" w:cs="Arial"/>
                <w:sz w:val="24"/>
                <w:szCs w:val="24"/>
              </w:rPr>
              <w:t>paragraph 12(1)(</w:t>
            </w:r>
            <w:r w:rsidR="000B3796">
              <w:rPr>
                <w:rFonts w:ascii="Arial" w:hAnsi="Arial" w:cs="Arial"/>
                <w:sz w:val="24"/>
                <w:szCs w:val="24"/>
              </w:rPr>
              <w:t>g</w:t>
            </w:r>
            <w:r>
              <w:rPr>
                <w:rFonts w:ascii="Arial" w:hAnsi="Arial" w:cs="Arial"/>
                <w:sz w:val="24"/>
                <w:szCs w:val="24"/>
              </w:rPr>
              <w:t>)</w:t>
            </w:r>
            <w:r w:rsidR="00843167">
              <w:rPr>
                <w:rFonts w:ascii="Arial" w:hAnsi="Arial" w:cs="Arial"/>
                <w:sz w:val="24"/>
                <w:szCs w:val="24"/>
              </w:rPr>
              <w:t xml:space="preserve"> of the </w:t>
            </w:r>
            <w:r w:rsidR="00394E0E">
              <w:rPr>
                <w:rFonts w:ascii="Arial" w:hAnsi="Arial" w:cs="Arial"/>
                <w:i/>
                <w:sz w:val="24"/>
                <w:szCs w:val="24"/>
              </w:rPr>
              <w:t>MBRs</w:t>
            </w:r>
            <w:r>
              <w:rPr>
                <w:rFonts w:ascii="Arial" w:hAnsi="Arial" w:cs="Arial"/>
                <w:i/>
                <w:sz w:val="24"/>
                <w:szCs w:val="24"/>
              </w:rPr>
              <w:t xml:space="preserve"> </w:t>
            </w:r>
            <w:r w:rsidRPr="00ED02B9">
              <w:rPr>
                <w:rFonts w:ascii="Arial" w:hAnsi="Arial" w:cs="Arial"/>
                <w:sz w:val="24"/>
                <w:szCs w:val="24"/>
              </w:rPr>
              <w:t>in accordance with</w:t>
            </w:r>
            <w:r>
              <w:rPr>
                <w:rFonts w:ascii="Arial" w:hAnsi="Arial" w:cs="Arial"/>
                <w:sz w:val="24"/>
                <w:szCs w:val="24"/>
              </w:rPr>
              <w:t xml:space="preserve"> </w:t>
            </w:r>
            <w:r w:rsidR="00394E0E">
              <w:rPr>
                <w:rFonts w:ascii="Arial" w:hAnsi="Arial" w:cs="Arial"/>
                <w:i/>
                <w:sz w:val="24"/>
                <w:szCs w:val="24"/>
              </w:rPr>
              <w:t>MBRs</w:t>
            </w:r>
            <w:r w:rsidRPr="00ED02B9">
              <w:rPr>
                <w:rFonts w:ascii="Arial" w:hAnsi="Arial" w:cs="Arial"/>
                <w:sz w:val="24"/>
                <w:szCs w:val="24"/>
              </w:rPr>
              <w:t xml:space="preserve"> sections</w:t>
            </w:r>
            <w:r>
              <w:rPr>
                <w:rFonts w:ascii="Arial" w:hAnsi="Arial" w:cs="Arial"/>
                <w:sz w:val="24"/>
                <w:szCs w:val="24"/>
              </w:rPr>
              <w:t xml:space="preserve"> 80 and 81.</w:t>
            </w:r>
            <w:r>
              <w:rPr>
                <w:rFonts w:ascii="Arial" w:hAnsi="Arial" w:cs="Arial"/>
                <w:i/>
                <w:sz w:val="24"/>
                <w:szCs w:val="24"/>
              </w:rPr>
              <w:t xml:space="preserve"> </w:t>
            </w:r>
            <w:r w:rsidR="00F14FF7" w:rsidRPr="000F33FD">
              <w:rPr>
                <w:rFonts w:ascii="Arial" w:hAnsi="Arial" w:cs="Arial"/>
                <w:sz w:val="24"/>
                <w:szCs w:val="24"/>
              </w:rPr>
              <w:t xml:space="preserve"> </w:t>
            </w:r>
            <w:r w:rsidR="00654793">
              <w:rPr>
                <w:rFonts w:ascii="Arial" w:hAnsi="Arial" w:cs="Arial"/>
                <w:sz w:val="24"/>
                <w:szCs w:val="24"/>
              </w:rPr>
              <w:t xml:space="preserve">An eiderdown commerce </w:t>
            </w:r>
            <w:r>
              <w:rPr>
                <w:rFonts w:ascii="Arial" w:hAnsi="Arial" w:cs="Arial"/>
                <w:sz w:val="24"/>
                <w:szCs w:val="24"/>
              </w:rPr>
              <w:t xml:space="preserve">permit </w:t>
            </w:r>
            <w:r w:rsidR="00F14FF7" w:rsidRPr="000F33FD">
              <w:rPr>
                <w:rFonts w:ascii="Arial" w:hAnsi="Arial" w:cs="Arial"/>
                <w:sz w:val="24"/>
                <w:szCs w:val="24"/>
              </w:rPr>
              <w:t>authorize</w:t>
            </w:r>
            <w:r w:rsidR="00654793">
              <w:rPr>
                <w:rFonts w:ascii="Arial" w:hAnsi="Arial" w:cs="Arial"/>
                <w:sz w:val="24"/>
                <w:szCs w:val="24"/>
              </w:rPr>
              <w:t>s</w:t>
            </w:r>
            <w:r w:rsidR="00F14FF7" w:rsidRPr="000F33FD">
              <w:rPr>
                <w:rFonts w:ascii="Arial" w:hAnsi="Arial" w:cs="Arial"/>
                <w:sz w:val="24"/>
                <w:szCs w:val="24"/>
              </w:rPr>
              <w:t xml:space="preserve"> the permit holder to</w:t>
            </w:r>
            <w:r w:rsidR="001C7A37" w:rsidRPr="000F33FD">
              <w:rPr>
                <w:rFonts w:ascii="Arial" w:hAnsi="Arial" w:cs="Arial"/>
                <w:sz w:val="24"/>
                <w:szCs w:val="24"/>
              </w:rPr>
              <w:t xml:space="preserve"> collect, possess</w:t>
            </w:r>
            <w:r w:rsidR="00993D75">
              <w:rPr>
                <w:rFonts w:ascii="Arial" w:hAnsi="Arial" w:cs="Arial"/>
                <w:sz w:val="24"/>
                <w:szCs w:val="24"/>
              </w:rPr>
              <w:t xml:space="preserve"> or</w:t>
            </w:r>
            <w:r w:rsidR="001C7A37" w:rsidRPr="000F33FD">
              <w:rPr>
                <w:rFonts w:ascii="Arial" w:hAnsi="Arial" w:cs="Arial"/>
                <w:sz w:val="24"/>
                <w:szCs w:val="24"/>
              </w:rPr>
              <w:t xml:space="preserve"> sell eiderdown</w:t>
            </w:r>
            <w:r w:rsidR="00AF039B" w:rsidRPr="000F33FD">
              <w:rPr>
                <w:rFonts w:ascii="Arial" w:hAnsi="Arial" w:cs="Arial"/>
                <w:sz w:val="24"/>
                <w:szCs w:val="24"/>
              </w:rPr>
              <w:t>,</w:t>
            </w:r>
            <w:r w:rsidR="00704E4B" w:rsidRPr="000F33FD">
              <w:rPr>
                <w:rFonts w:ascii="Arial" w:hAnsi="Arial" w:cs="Arial"/>
                <w:sz w:val="24"/>
                <w:szCs w:val="24"/>
              </w:rPr>
              <w:t xml:space="preserve"> s</w:t>
            </w:r>
            <w:r w:rsidR="00F14FF7" w:rsidRPr="000F33FD">
              <w:rPr>
                <w:rFonts w:ascii="Arial" w:hAnsi="Arial" w:cs="Arial"/>
                <w:sz w:val="24"/>
                <w:szCs w:val="24"/>
              </w:rPr>
              <w:t xml:space="preserve">ubject to </w:t>
            </w:r>
            <w:r w:rsidR="00704E4B" w:rsidRPr="000F33FD">
              <w:rPr>
                <w:rFonts w:ascii="Arial" w:hAnsi="Arial" w:cs="Arial"/>
                <w:sz w:val="24"/>
                <w:szCs w:val="24"/>
              </w:rPr>
              <w:t>any</w:t>
            </w:r>
            <w:r w:rsidR="00F14FF7" w:rsidRPr="000F33FD">
              <w:rPr>
                <w:rFonts w:ascii="Arial" w:hAnsi="Arial" w:cs="Arial"/>
                <w:sz w:val="24"/>
                <w:szCs w:val="24"/>
              </w:rPr>
              <w:t xml:space="preserve"> conditions set out in the permit.</w:t>
            </w:r>
          </w:p>
          <w:p w14:paraId="60EF91A8" w14:textId="39ACD6D3" w:rsidR="009A7403" w:rsidRPr="000F33FD" w:rsidRDefault="00481F98" w:rsidP="00E70853">
            <w:pPr>
              <w:jc w:val="both"/>
              <w:rPr>
                <w:rFonts w:ascii="Arial" w:hAnsi="Arial" w:cs="Arial"/>
                <w:sz w:val="24"/>
                <w:szCs w:val="24"/>
              </w:rPr>
            </w:pPr>
            <w:r w:rsidRPr="000F33FD">
              <w:rPr>
                <w:rFonts w:ascii="Arial" w:hAnsi="Arial" w:cs="Arial"/>
                <w:sz w:val="24"/>
                <w:szCs w:val="24"/>
              </w:rPr>
              <w:t>To</w:t>
            </w:r>
            <w:r w:rsidR="00DD2A78">
              <w:rPr>
                <w:rFonts w:ascii="Arial" w:hAnsi="Arial" w:cs="Arial"/>
                <w:sz w:val="24"/>
                <w:szCs w:val="24"/>
              </w:rPr>
              <w:t xml:space="preserve"> </w:t>
            </w:r>
            <w:r w:rsidRPr="000F33FD">
              <w:rPr>
                <w:rFonts w:ascii="Arial" w:hAnsi="Arial" w:cs="Arial"/>
                <w:sz w:val="24"/>
                <w:szCs w:val="24"/>
              </w:rPr>
              <w:t>request authorization to conduct these activities, you must</w:t>
            </w:r>
            <w:r w:rsidR="00B833D3" w:rsidRPr="000F33FD">
              <w:rPr>
                <w:rFonts w:ascii="Arial" w:hAnsi="Arial" w:cs="Arial"/>
                <w:sz w:val="24"/>
                <w:szCs w:val="24"/>
              </w:rPr>
              <w:t xml:space="preserve"> complete the </w:t>
            </w:r>
            <w:r w:rsidR="0042266B">
              <w:rPr>
                <w:rFonts w:ascii="Arial" w:hAnsi="Arial" w:cs="Arial"/>
                <w:sz w:val="24"/>
                <w:szCs w:val="24"/>
              </w:rPr>
              <w:t>“</w:t>
            </w:r>
            <w:r w:rsidR="00B833D3" w:rsidRPr="00E70853">
              <w:rPr>
                <w:rFonts w:ascii="Arial" w:hAnsi="Arial" w:cs="Arial"/>
                <w:b/>
                <w:sz w:val="24"/>
                <w:szCs w:val="24"/>
              </w:rPr>
              <w:t>A</w:t>
            </w:r>
            <w:r w:rsidR="006D6E9F" w:rsidRPr="00E70853">
              <w:rPr>
                <w:rFonts w:ascii="Arial" w:hAnsi="Arial" w:cs="Arial"/>
                <w:b/>
                <w:sz w:val="24"/>
                <w:szCs w:val="24"/>
              </w:rPr>
              <w:t xml:space="preserve">pplication </w:t>
            </w:r>
            <w:r w:rsidR="00B833D3" w:rsidRPr="00E70853">
              <w:rPr>
                <w:rFonts w:ascii="Arial" w:hAnsi="Arial" w:cs="Arial"/>
                <w:b/>
                <w:sz w:val="24"/>
                <w:szCs w:val="24"/>
              </w:rPr>
              <w:t xml:space="preserve">for a </w:t>
            </w:r>
            <w:r w:rsidR="004F72B8">
              <w:rPr>
                <w:rFonts w:ascii="Arial" w:hAnsi="Arial" w:cs="Arial"/>
                <w:b/>
                <w:i/>
                <w:sz w:val="24"/>
                <w:szCs w:val="24"/>
              </w:rPr>
              <w:t>Migratory Birds Regulations, 202</w:t>
            </w:r>
            <w:r w:rsidR="003C6587">
              <w:rPr>
                <w:rFonts w:ascii="Arial" w:hAnsi="Arial" w:cs="Arial"/>
                <w:b/>
                <w:i/>
                <w:sz w:val="24"/>
                <w:szCs w:val="24"/>
              </w:rPr>
              <w:t>2</w:t>
            </w:r>
            <w:r w:rsidR="0055798E" w:rsidRPr="00E70853">
              <w:rPr>
                <w:rFonts w:ascii="Arial" w:hAnsi="Arial" w:cs="Arial"/>
                <w:b/>
                <w:sz w:val="24"/>
                <w:szCs w:val="24"/>
              </w:rPr>
              <w:t xml:space="preserve"> </w:t>
            </w:r>
            <w:r w:rsidR="003A1423" w:rsidRPr="00E70853">
              <w:rPr>
                <w:rFonts w:ascii="Arial" w:hAnsi="Arial" w:cs="Arial"/>
                <w:b/>
                <w:sz w:val="24"/>
                <w:szCs w:val="24"/>
              </w:rPr>
              <w:t>Eiderdown</w:t>
            </w:r>
            <w:r w:rsidR="00B833D3" w:rsidRPr="00E70853">
              <w:rPr>
                <w:rFonts w:ascii="Arial" w:hAnsi="Arial" w:cs="Arial"/>
                <w:b/>
                <w:sz w:val="24"/>
                <w:szCs w:val="24"/>
              </w:rPr>
              <w:t xml:space="preserve"> </w:t>
            </w:r>
            <w:r w:rsidR="00E33CDD" w:rsidRPr="00E70853">
              <w:rPr>
                <w:rFonts w:ascii="Arial" w:hAnsi="Arial" w:cs="Arial"/>
                <w:b/>
                <w:sz w:val="24"/>
                <w:szCs w:val="24"/>
              </w:rPr>
              <w:t xml:space="preserve">Commerce </w:t>
            </w:r>
            <w:r w:rsidR="00B833D3" w:rsidRPr="00E70853">
              <w:rPr>
                <w:rFonts w:ascii="Arial" w:hAnsi="Arial" w:cs="Arial"/>
                <w:b/>
                <w:sz w:val="24"/>
                <w:szCs w:val="24"/>
              </w:rPr>
              <w:t>Permit</w:t>
            </w:r>
            <w:r w:rsidR="0042266B">
              <w:rPr>
                <w:rFonts w:ascii="Arial" w:hAnsi="Arial" w:cs="Arial"/>
                <w:sz w:val="24"/>
                <w:szCs w:val="24"/>
              </w:rPr>
              <w:t>”</w:t>
            </w:r>
            <w:r w:rsidR="00B833D3" w:rsidRPr="000F33FD">
              <w:rPr>
                <w:rFonts w:ascii="Arial" w:hAnsi="Arial" w:cs="Arial"/>
                <w:sz w:val="24"/>
                <w:szCs w:val="24"/>
              </w:rPr>
              <w:t xml:space="preserve"> and </w:t>
            </w:r>
            <w:r w:rsidR="006D6E9F" w:rsidRPr="000F33FD">
              <w:rPr>
                <w:rFonts w:ascii="Arial" w:hAnsi="Arial" w:cs="Arial"/>
                <w:sz w:val="24"/>
                <w:szCs w:val="24"/>
              </w:rPr>
              <w:t>sen</w:t>
            </w:r>
            <w:r w:rsidR="00B833D3" w:rsidRPr="000F33FD">
              <w:rPr>
                <w:rFonts w:ascii="Arial" w:hAnsi="Arial" w:cs="Arial"/>
                <w:sz w:val="24"/>
                <w:szCs w:val="24"/>
              </w:rPr>
              <w:t>d</w:t>
            </w:r>
            <w:r w:rsidR="006D6E9F" w:rsidRPr="000F33FD">
              <w:rPr>
                <w:rFonts w:ascii="Arial" w:hAnsi="Arial" w:cs="Arial"/>
                <w:sz w:val="24"/>
                <w:szCs w:val="24"/>
              </w:rPr>
              <w:t xml:space="preserve"> </w:t>
            </w:r>
            <w:r w:rsidR="00B833D3" w:rsidRPr="000F33FD">
              <w:rPr>
                <w:rFonts w:ascii="Arial" w:hAnsi="Arial" w:cs="Arial"/>
                <w:sz w:val="24"/>
                <w:szCs w:val="24"/>
              </w:rPr>
              <w:t>it</w:t>
            </w:r>
            <w:r w:rsidR="002D1AC9">
              <w:rPr>
                <w:rFonts w:ascii="Arial" w:hAnsi="Arial" w:cs="Arial"/>
                <w:sz w:val="24"/>
                <w:szCs w:val="24"/>
              </w:rPr>
              <w:t xml:space="preserve"> by e-mail (prefer</w:t>
            </w:r>
            <w:r w:rsidR="00F54E36">
              <w:rPr>
                <w:rFonts w:ascii="Arial" w:hAnsi="Arial" w:cs="Arial"/>
                <w:sz w:val="24"/>
                <w:szCs w:val="24"/>
              </w:rPr>
              <w:t>red</w:t>
            </w:r>
            <w:r w:rsidR="002D1AC9">
              <w:rPr>
                <w:rFonts w:ascii="Arial" w:hAnsi="Arial" w:cs="Arial"/>
                <w:sz w:val="24"/>
                <w:szCs w:val="24"/>
              </w:rPr>
              <w:t xml:space="preserve">), fax or </w:t>
            </w:r>
            <w:r w:rsidR="00F54E36">
              <w:rPr>
                <w:rFonts w:ascii="Arial" w:hAnsi="Arial" w:cs="Arial"/>
                <w:sz w:val="24"/>
                <w:szCs w:val="24"/>
              </w:rPr>
              <w:t xml:space="preserve">regular </w:t>
            </w:r>
            <w:r w:rsidR="002D1AC9">
              <w:rPr>
                <w:rFonts w:ascii="Arial" w:hAnsi="Arial" w:cs="Arial"/>
                <w:sz w:val="24"/>
                <w:szCs w:val="24"/>
              </w:rPr>
              <w:t>mail</w:t>
            </w:r>
            <w:r w:rsidR="00B833D3" w:rsidRPr="000F33FD">
              <w:rPr>
                <w:rFonts w:ascii="Arial" w:hAnsi="Arial" w:cs="Arial"/>
                <w:sz w:val="24"/>
                <w:szCs w:val="24"/>
              </w:rPr>
              <w:t xml:space="preserve"> </w:t>
            </w:r>
            <w:r w:rsidR="006D6E9F" w:rsidRPr="000F33FD">
              <w:rPr>
                <w:rFonts w:ascii="Arial" w:hAnsi="Arial" w:cs="Arial"/>
                <w:sz w:val="24"/>
                <w:szCs w:val="24"/>
              </w:rPr>
              <w:t xml:space="preserve">to </w:t>
            </w:r>
            <w:r w:rsidR="00AF039B" w:rsidRPr="000F33FD">
              <w:rPr>
                <w:rFonts w:ascii="Arial" w:hAnsi="Arial" w:cs="Arial"/>
                <w:sz w:val="24"/>
                <w:szCs w:val="24"/>
              </w:rPr>
              <w:t xml:space="preserve">the </w:t>
            </w:r>
            <w:r w:rsidR="00C90974" w:rsidRPr="000F33FD">
              <w:rPr>
                <w:rFonts w:ascii="Arial" w:hAnsi="Arial" w:cs="Arial"/>
                <w:sz w:val="24"/>
                <w:szCs w:val="24"/>
              </w:rPr>
              <w:t xml:space="preserve">Canadian Wildlife Service </w:t>
            </w:r>
            <w:r w:rsidR="00F54E36">
              <w:rPr>
                <w:rFonts w:ascii="Arial" w:hAnsi="Arial" w:cs="Arial"/>
                <w:sz w:val="24"/>
                <w:szCs w:val="24"/>
              </w:rPr>
              <w:t xml:space="preserve">(CWS) </w:t>
            </w:r>
            <w:r w:rsidR="00F105E2" w:rsidRPr="000F33FD">
              <w:rPr>
                <w:rFonts w:ascii="Arial" w:hAnsi="Arial" w:cs="Arial"/>
                <w:sz w:val="24"/>
                <w:szCs w:val="24"/>
              </w:rPr>
              <w:t xml:space="preserve">permitting </w:t>
            </w:r>
            <w:r w:rsidR="006D6E9F" w:rsidRPr="000F33FD">
              <w:rPr>
                <w:rFonts w:ascii="Arial" w:hAnsi="Arial" w:cs="Arial"/>
                <w:sz w:val="24"/>
                <w:szCs w:val="24"/>
              </w:rPr>
              <w:t>office</w:t>
            </w:r>
            <w:r w:rsidR="00AF039B" w:rsidRPr="000F33FD">
              <w:rPr>
                <w:rFonts w:ascii="Arial" w:hAnsi="Arial" w:cs="Arial"/>
                <w:sz w:val="24"/>
                <w:szCs w:val="24"/>
              </w:rPr>
              <w:t xml:space="preserve"> </w:t>
            </w:r>
            <w:r w:rsidR="002D1AC9">
              <w:rPr>
                <w:rFonts w:ascii="Arial" w:hAnsi="Arial" w:cs="Arial"/>
                <w:sz w:val="24"/>
                <w:szCs w:val="24"/>
              </w:rPr>
              <w:t xml:space="preserve">in the region </w:t>
            </w:r>
            <w:r w:rsidR="00AF039B" w:rsidRPr="000F33FD">
              <w:rPr>
                <w:rFonts w:ascii="Arial" w:hAnsi="Arial" w:cs="Arial"/>
                <w:sz w:val="24"/>
                <w:szCs w:val="24"/>
              </w:rPr>
              <w:t>where the majority of your activities will be conducted</w:t>
            </w:r>
            <w:r w:rsidR="0042266B">
              <w:rPr>
                <w:rFonts w:ascii="Arial" w:hAnsi="Arial" w:cs="Arial"/>
                <w:sz w:val="24"/>
                <w:szCs w:val="24"/>
              </w:rPr>
              <w:t xml:space="preserve">. A list of </w:t>
            </w:r>
            <w:hyperlink w:anchor="offices" w:history="1">
              <w:r w:rsidR="0042266B" w:rsidRPr="00B258FD">
                <w:rPr>
                  <w:rStyle w:val="Hyperlink"/>
                  <w:rFonts w:ascii="Arial" w:hAnsi="Arial" w:cs="Arial"/>
                  <w:sz w:val="24"/>
                  <w:szCs w:val="24"/>
                </w:rPr>
                <w:t>regional permitting offices</w:t>
              </w:r>
            </w:hyperlink>
            <w:r w:rsidR="0042266B">
              <w:rPr>
                <w:rFonts w:ascii="Arial" w:hAnsi="Arial" w:cs="Arial"/>
                <w:sz w:val="24"/>
                <w:szCs w:val="24"/>
              </w:rPr>
              <w:t xml:space="preserve"> and contact information can be found on the last page of this document. </w:t>
            </w:r>
            <w:r w:rsidR="00AF039B" w:rsidRPr="000F33FD">
              <w:rPr>
                <w:rFonts w:ascii="Arial" w:hAnsi="Arial" w:cs="Arial"/>
                <w:sz w:val="24"/>
                <w:szCs w:val="24"/>
              </w:rPr>
              <w:t>You must also include</w:t>
            </w:r>
            <w:r w:rsidR="00377403" w:rsidRPr="000F33FD">
              <w:rPr>
                <w:rFonts w:ascii="Arial" w:hAnsi="Arial" w:cs="Arial"/>
                <w:sz w:val="24"/>
                <w:szCs w:val="24"/>
              </w:rPr>
              <w:t xml:space="preserve"> </w:t>
            </w:r>
            <w:r w:rsidR="00704E4B" w:rsidRPr="000F33FD">
              <w:rPr>
                <w:rFonts w:ascii="Arial" w:hAnsi="Arial" w:cs="Arial"/>
                <w:sz w:val="24"/>
                <w:szCs w:val="24"/>
              </w:rPr>
              <w:t xml:space="preserve">the </w:t>
            </w:r>
            <w:r w:rsidR="00B833D3" w:rsidRPr="000F33FD">
              <w:rPr>
                <w:rFonts w:ascii="Arial" w:hAnsi="Arial" w:cs="Arial"/>
                <w:sz w:val="24"/>
                <w:szCs w:val="24"/>
              </w:rPr>
              <w:t xml:space="preserve">$10 </w:t>
            </w:r>
            <w:r w:rsidR="0024334D" w:rsidRPr="000F33FD">
              <w:rPr>
                <w:rFonts w:ascii="Arial" w:hAnsi="Arial" w:cs="Arial"/>
                <w:sz w:val="24"/>
                <w:szCs w:val="24"/>
              </w:rPr>
              <w:t xml:space="preserve">annual </w:t>
            </w:r>
            <w:r w:rsidR="00704E4B" w:rsidRPr="000F33FD">
              <w:rPr>
                <w:rFonts w:ascii="Arial" w:hAnsi="Arial" w:cs="Arial"/>
                <w:sz w:val="24"/>
                <w:szCs w:val="24"/>
              </w:rPr>
              <w:t>fee</w:t>
            </w:r>
            <w:r w:rsidR="00B833D3" w:rsidRPr="000F33FD">
              <w:rPr>
                <w:rFonts w:ascii="Arial" w:hAnsi="Arial" w:cs="Arial"/>
                <w:sz w:val="24"/>
                <w:szCs w:val="24"/>
              </w:rPr>
              <w:t xml:space="preserve"> (</w:t>
            </w:r>
            <w:r w:rsidR="009E36D6">
              <w:rPr>
                <w:rFonts w:ascii="Arial" w:hAnsi="Arial" w:cs="Arial"/>
                <w:sz w:val="24"/>
                <w:szCs w:val="24"/>
              </w:rPr>
              <w:t xml:space="preserve">preferably a </w:t>
            </w:r>
            <w:r w:rsidR="00B833D3" w:rsidRPr="000F33FD">
              <w:rPr>
                <w:rFonts w:ascii="Arial" w:hAnsi="Arial" w:cs="Arial"/>
                <w:sz w:val="24"/>
                <w:szCs w:val="24"/>
              </w:rPr>
              <w:t>cheque or money order made payable to the “Receiver General for Canada”</w:t>
            </w:r>
            <w:r w:rsidR="009E36D6">
              <w:rPr>
                <w:rFonts w:ascii="Arial" w:hAnsi="Arial" w:cs="Arial"/>
                <w:sz w:val="24"/>
                <w:szCs w:val="24"/>
              </w:rPr>
              <w:t>, cash is also accepted</w:t>
            </w:r>
            <w:r w:rsidR="00335EC7" w:rsidRPr="000F33FD">
              <w:rPr>
                <w:rFonts w:ascii="Arial" w:hAnsi="Arial" w:cs="Arial"/>
                <w:sz w:val="24"/>
                <w:szCs w:val="24"/>
              </w:rPr>
              <w:t>)</w:t>
            </w:r>
            <w:r w:rsidR="00657C51">
              <w:rPr>
                <w:rFonts w:ascii="Arial" w:hAnsi="Arial" w:cs="Arial"/>
                <w:sz w:val="24"/>
                <w:szCs w:val="24"/>
              </w:rPr>
              <w:t xml:space="preserve">, and any </w:t>
            </w:r>
            <w:r w:rsidR="006D1AD2">
              <w:rPr>
                <w:rFonts w:ascii="Arial" w:hAnsi="Arial" w:cs="Arial"/>
                <w:sz w:val="24"/>
                <w:szCs w:val="24"/>
              </w:rPr>
              <w:t xml:space="preserve">additional </w:t>
            </w:r>
            <w:r w:rsidR="00657C51">
              <w:rPr>
                <w:rFonts w:ascii="Arial" w:hAnsi="Arial" w:cs="Arial"/>
                <w:sz w:val="24"/>
                <w:szCs w:val="24"/>
              </w:rPr>
              <w:t>required document</w:t>
            </w:r>
            <w:r w:rsidR="006D6E9F" w:rsidRPr="000F33FD">
              <w:rPr>
                <w:rFonts w:ascii="Arial" w:hAnsi="Arial" w:cs="Arial"/>
                <w:sz w:val="24"/>
                <w:szCs w:val="24"/>
              </w:rPr>
              <w:t xml:space="preserve">. </w:t>
            </w:r>
          </w:p>
          <w:p w14:paraId="61B3C600" w14:textId="601EC194" w:rsidR="006D6E9F" w:rsidRPr="000F33FD" w:rsidRDefault="009A7403" w:rsidP="00E70853">
            <w:pPr>
              <w:jc w:val="both"/>
              <w:rPr>
                <w:rFonts w:ascii="Arial" w:hAnsi="Arial" w:cs="Arial"/>
                <w:sz w:val="24"/>
                <w:szCs w:val="24"/>
              </w:rPr>
            </w:pPr>
            <w:r w:rsidRPr="000F33FD">
              <w:rPr>
                <w:rFonts w:ascii="Arial" w:hAnsi="Arial" w:cs="Arial"/>
                <w:sz w:val="24"/>
                <w:szCs w:val="24"/>
              </w:rPr>
              <w:t>Applic</w:t>
            </w:r>
            <w:r w:rsidR="005E7A63" w:rsidRPr="000F33FD">
              <w:rPr>
                <w:rFonts w:ascii="Arial" w:hAnsi="Arial" w:cs="Arial"/>
                <w:sz w:val="24"/>
                <w:szCs w:val="24"/>
              </w:rPr>
              <w:t>ations are processed on a first-</w:t>
            </w:r>
            <w:r w:rsidRPr="000F33FD">
              <w:rPr>
                <w:rFonts w:ascii="Arial" w:hAnsi="Arial" w:cs="Arial"/>
                <w:sz w:val="24"/>
                <w:szCs w:val="24"/>
              </w:rPr>
              <w:t>come first</w:t>
            </w:r>
            <w:r w:rsidR="005E7A63" w:rsidRPr="000F33FD">
              <w:rPr>
                <w:rFonts w:ascii="Arial" w:hAnsi="Arial" w:cs="Arial"/>
                <w:sz w:val="24"/>
                <w:szCs w:val="24"/>
              </w:rPr>
              <w:t>-</w:t>
            </w:r>
            <w:r w:rsidRPr="000F33FD">
              <w:rPr>
                <w:rFonts w:ascii="Arial" w:hAnsi="Arial" w:cs="Arial"/>
                <w:sz w:val="24"/>
                <w:szCs w:val="24"/>
              </w:rPr>
              <w:t xml:space="preserve">served basis. </w:t>
            </w:r>
            <w:r w:rsidR="00843167">
              <w:rPr>
                <w:rFonts w:ascii="Arial" w:hAnsi="Arial" w:cs="Arial"/>
                <w:sz w:val="24"/>
                <w:szCs w:val="24"/>
              </w:rPr>
              <w:t>Eiderdown commerce p</w:t>
            </w:r>
            <w:r w:rsidR="00843167" w:rsidRPr="000F33FD">
              <w:rPr>
                <w:rFonts w:ascii="Arial" w:hAnsi="Arial" w:cs="Arial"/>
                <w:sz w:val="24"/>
                <w:szCs w:val="24"/>
              </w:rPr>
              <w:t>ermit</w:t>
            </w:r>
            <w:r w:rsidR="00843167" w:rsidRPr="000F33FD">
              <w:rPr>
                <w:rFonts w:ascii="Arial" w:hAnsi="Arial" w:cs="Arial"/>
                <w:sz w:val="24"/>
                <w:szCs w:val="24"/>
                <w:lang w:val="en"/>
              </w:rPr>
              <w:t xml:space="preserve"> decisions will be made within the specified number of calendar days after the application and any required supporting documentation and fee has been received.</w:t>
            </w:r>
            <w:r w:rsidR="00843167" w:rsidRPr="000F33FD">
              <w:rPr>
                <w:rFonts w:ascii="Arial" w:hAnsi="Arial" w:cs="Arial"/>
                <w:sz w:val="24"/>
                <w:szCs w:val="24"/>
              </w:rPr>
              <w:t xml:space="preserve"> Incomplete, unsigned or illegible application forms cannot be processed and may result in a delay or refusal of your application.</w:t>
            </w:r>
            <w:r w:rsidR="00B466C0">
              <w:rPr>
                <w:rFonts w:ascii="Arial" w:hAnsi="Arial" w:cs="Arial"/>
                <w:sz w:val="24"/>
                <w:szCs w:val="24"/>
              </w:rPr>
              <w:t xml:space="preserve"> </w:t>
            </w:r>
            <w:r w:rsidR="004F6847" w:rsidRPr="000F33FD">
              <w:rPr>
                <w:rFonts w:ascii="Arial" w:hAnsi="Arial" w:cs="Arial"/>
                <w:sz w:val="24"/>
                <w:szCs w:val="24"/>
              </w:rPr>
              <w:t xml:space="preserve">The </w:t>
            </w:r>
            <w:r w:rsidR="0024334D" w:rsidRPr="000F33FD">
              <w:rPr>
                <w:rFonts w:ascii="Arial" w:hAnsi="Arial" w:cs="Arial"/>
                <w:sz w:val="24"/>
                <w:szCs w:val="24"/>
              </w:rPr>
              <w:t xml:space="preserve">current </w:t>
            </w:r>
            <w:r w:rsidR="004F6847" w:rsidRPr="000F33FD">
              <w:rPr>
                <w:rFonts w:ascii="Arial" w:hAnsi="Arial" w:cs="Arial"/>
                <w:sz w:val="24"/>
                <w:szCs w:val="24"/>
              </w:rPr>
              <w:t xml:space="preserve">service standard for </w:t>
            </w:r>
            <w:r w:rsidR="0042266B">
              <w:rPr>
                <w:rFonts w:ascii="Arial" w:hAnsi="Arial" w:cs="Arial"/>
                <w:sz w:val="24"/>
                <w:szCs w:val="24"/>
              </w:rPr>
              <w:t>e</w:t>
            </w:r>
            <w:r w:rsidR="001C7A37" w:rsidRPr="000F33FD">
              <w:rPr>
                <w:rFonts w:ascii="Arial" w:hAnsi="Arial" w:cs="Arial"/>
                <w:sz w:val="24"/>
                <w:szCs w:val="24"/>
              </w:rPr>
              <w:t>iderdown</w:t>
            </w:r>
            <w:r w:rsidR="004F6847" w:rsidRPr="000F33FD">
              <w:rPr>
                <w:rFonts w:ascii="Arial" w:hAnsi="Arial" w:cs="Arial"/>
                <w:sz w:val="24"/>
                <w:szCs w:val="24"/>
              </w:rPr>
              <w:t xml:space="preserve"> </w:t>
            </w:r>
            <w:r w:rsidR="0042266B">
              <w:rPr>
                <w:rFonts w:ascii="Arial" w:hAnsi="Arial" w:cs="Arial"/>
                <w:sz w:val="24"/>
                <w:szCs w:val="24"/>
              </w:rPr>
              <w:t>p</w:t>
            </w:r>
            <w:r w:rsidR="004F6847" w:rsidRPr="000F33FD">
              <w:rPr>
                <w:rFonts w:ascii="Arial" w:hAnsi="Arial" w:cs="Arial"/>
                <w:sz w:val="24"/>
                <w:szCs w:val="24"/>
              </w:rPr>
              <w:t xml:space="preserve">ermits </w:t>
            </w:r>
            <w:r w:rsidR="0024334D" w:rsidRPr="000F33FD">
              <w:rPr>
                <w:rFonts w:ascii="Arial" w:hAnsi="Arial" w:cs="Arial"/>
                <w:sz w:val="24"/>
                <w:szCs w:val="24"/>
              </w:rPr>
              <w:t xml:space="preserve">can be </w:t>
            </w:r>
            <w:r w:rsidR="00481F98" w:rsidRPr="000F33FD">
              <w:rPr>
                <w:rFonts w:ascii="Arial" w:hAnsi="Arial" w:cs="Arial"/>
                <w:sz w:val="24"/>
                <w:szCs w:val="24"/>
              </w:rPr>
              <w:t xml:space="preserve">found at </w:t>
            </w:r>
            <w:hyperlink r:id="rId11" w:history="1">
              <w:r w:rsidR="00F54E36" w:rsidRPr="00172EBC">
                <w:rPr>
                  <w:rStyle w:val="Hyperlink"/>
                  <w:rFonts w:ascii="Arial" w:hAnsi="Arial" w:cs="Arial"/>
                  <w:sz w:val="24"/>
                  <w:szCs w:val="24"/>
                </w:rPr>
                <w:t>Government of Canada website</w:t>
              </w:r>
            </w:hyperlink>
            <w:r w:rsidR="00F54E36">
              <w:rPr>
                <w:rFonts w:ascii="Arial" w:hAnsi="Arial" w:cs="Arial"/>
                <w:sz w:val="24"/>
                <w:szCs w:val="24"/>
              </w:rPr>
              <w:t xml:space="preserve"> or </w:t>
            </w:r>
            <w:r w:rsidR="00420ADA" w:rsidRPr="000F33FD">
              <w:rPr>
                <w:rFonts w:ascii="Arial" w:hAnsi="Arial" w:cs="Arial"/>
                <w:sz w:val="24"/>
                <w:szCs w:val="24"/>
              </w:rPr>
              <w:t>by contacting your regional office.</w:t>
            </w:r>
            <w:r w:rsidR="00481F98" w:rsidRPr="000F33FD">
              <w:rPr>
                <w:rFonts w:ascii="Arial" w:hAnsi="Arial" w:cs="Arial"/>
                <w:sz w:val="24"/>
                <w:szCs w:val="24"/>
              </w:rPr>
              <w:t xml:space="preserve"> </w:t>
            </w:r>
          </w:p>
        </w:tc>
      </w:tr>
      <w:tr w:rsidR="00F05562" w:rsidRPr="00116ABA" w14:paraId="48D4780E" w14:textId="77777777" w:rsidTr="00632013">
        <w:trPr>
          <w:trHeight w:val="359"/>
        </w:trPr>
        <w:tc>
          <w:tcPr>
            <w:tcW w:w="9351" w:type="dxa"/>
            <w:gridSpan w:val="2"/>
            <w:shd w:val="clear" w:color="auto" w:fill="000000" w:themeFill="text1"/>
          </w:tcPr>
          <w:p w14:paraId="7626C806" w14:textId="086E78C9" w:rsidR="00F05562" w:rsidRPr="00116ABA" w:rsidRDefault="001E5B9C" w:rsidP="00375D5E">
            <w:pPr>
              <w:spacing w:after="0"/>
              <w:rPr>
                <w:rFonts w:ascii="Arial" w:hAnsi="Arial" w:cs="Arial"/>
                <w:b/>
                <w:sz w:val="24"/>
                <w:szCs w:val="24"/>
              </w:rPr>
            </w:pPr>
            <w:r w:rsidRPr="00116ABA">
              <w:rPr>
                <w:rFonts w:ascii="Arial" w:hAnsi="Arial" w:cs="Arial"/>
                <w:b/>
                <w:sz w:val="24"/>
                <w:szCs w:val="24"/>
              </w:rPr>
              <w:t xml:space="preserve">Section </w:t>
            </w:r>
            <w:r w:rsidR="00F05562" w:rsidRPr="00116ABA">
              <w:rPr>
                <w:rFonts w:ascii="Arial" w:hAnsi="Arial" w:cs="Arial"/>
                <w:b/>
                <w:sz w:val="24"/>
                <w:szCs w:val="24"/>
              </w:rPr>
              <w:t xml:space="preserve">1: Applicant </w:t>
            </w:r>
            <w:r w:rsidR="00BE5DFC" w:rsidRPr="00116ABA">
              <w:rPr>
                <w:rFonts w:ascii="Arial" w:hAnsi="Arial" w:cs="Arial"/>
                <w:b/>
                <w:sz w:val="24"/>
                <w:szCs w:val="24"/>
              </w:rPr>
              <w:t>i</w:t>
            </w:r>
            <w:r w:rsidR="00F05562" w:rsidRPr="00116ABA">
              <w:rPr>
                <w:rFonts w:ascii="Arial" w:hAnsi="Arial" w:cs="Arial"/>
                <w:b/>
                <w:sz w:val="24"/>
                <w:szCs w:val="24"/>
              </w:rPr>
              <w:t>nformation</w:t>
            </w:r>
          </w:p>
        </w:tc>
      </w:tr>
      <w:tr w:rsidR="00052B04" w:rsidRPr="00116ABA" w14:paraId="3C51C5C1" w14:textId="77777777" w:rsidTr="00632013">
        <w:trPr>
          <w:trHeight w:val="359"/>
        </w:trPr>
        <w:tc>
          <w:tcPr>
            <w:tcW w:w="9351" w:type="dxa"/>
            <w:gridSpan w:val="2"/>
            <w:shd w:val="clear" w:color="auto" w:fill="BFBFBF" w:themeFill="background1" w:themeFillShade="BF"/>
          </w:tcPr>
          <w:p w14:paraId="0A6413A1" w14:textId="34C9E90E" w:rsidR="00052B04" w:rsidRPr="00116ABA" w:rsidRDefault="00052B04" w:rsidP="00F54E36">
            <w:pPr>
              <w:spacing w:after="0"/>
              <w:rPr>
                <w:rFonts w:ascii="Arial" w:hAnsi="Arial" w:cs="Arial"/>
                <w:b/>
                <w:sz w:val="24"/>
                <w:szCs w:val="24"/>
              </w:rPr>
            </w:pPr>
            <w:r>
              <w:rPr>
                <w:rFonts w:ascii="Arial" w:hAnsi="Arial" w:cs="Arial"/>
                <w:b/>
                <w:sz w:val="24"/>
                <w:szCs w:val="24"/>
              </w:rPr>
              <w:t>1.1 Contact information</w:t>
            </w:r>
          </w:p>
        </w:tc>
      </w:tr>
      <w:tr w:rsidR="00615602" w:rsidRPr="00116ABA" w14:paraId="2214D622" w14:textId="77777777" w:rsidTr="00632013">
        <w:tc>
          <w:tcPr>
            <w:tcW w:w="9351" w:type="dxa"/>
            <w:gridSpan w:val="2"/>
          </w:tcPr>
          <w:p w14:paraId="5766E966" w14:textId="7AB26C6E" w:rsidR="00F73EE0" w:rsidRPr="00116ABA" w:rsidRDefault="00F00F20" w:rsidP="00292741">
            <w:pPr>
              <w:jc w:val="both"/>
              <w:rPr>
                <w:rFonts w:ascii="Arial" w:hAnsi="Arial" w:cs="Arial"/>
                <w:sz w:val="24"/>
                <w:szCs w:val="24"/>
              </w:rPr>
            </w:pPr>
            <w:r w:rsidRPr="00116ABA">
              <w:rPr>
                <w:rFonts w:ascii="Arial" w:hAnsi="Arial" w:cs="Arial"/>
                <w:sz w:val="24"/>
                <w:szCs w:val="24"/>
              </w:rPr>
              <w:t xml:space="preserve">The applicant is the individual to whom the permit would be issued and the person responsible for ensuring that permit conditions are met and for reporting on activities. </w:t>
            </w:r>
          </w:p>
        </w:tc>
      </w:tr>
      <w:tr w:rsidR="00F833FB" w:rsidRPr="00116ABA" w14:paraId="1B9AE565" w14:textId="77777777" w:rsidTr="00632013">
        <w:tc>
          <w:tcPr>
            <w:tcW w:w="9351" w:type="dxa"/>
            <w:gridSpan w:val="2"/>
            <w:shd w:val="clear" w:color="auto" w:fill="BFBFBF" w:themeFill="background1" w:themeFillShade="BF"/>
          </w:tcPr>
          <w:p w14:paraId="7BCDA75F" w14:textId="764D7D25" w:rsidR="00F833FB" w:rsidRDefault="00F833FB" w:rsidP="00F54E36">
            <w:pPr>
              <w:spacing w:after="0"/>
              <w:jc w:val="both"/>
              <w:rPr>
                <w:rFonts w:ascii="Arial" w:hAnsi="Arial" w:cs="Arial"/>
                <w:b/>
                <w:sz w:val="24"/>
                <w:szCs w:val="24"/>
              </w:rPr>
            </w:pPr>
            <w:r w:rsidRPr="00F833FB">
              <w:rPr>
                <w:rFonts w:ascii="Arial" w:hAnsi="Arial" w:cs="Arial"/>
                <w:b/>
                <w:sz w:val="24"/>
                <w:szCs w:val="24"/>
              </w:rPr>
              <w:t xml:space="preserve">1.2 </w:t>
            </w:r>
            <w:r w:rsidR="00F54E36">
              <w:rPr>
                <w:rFonts w:ascii="Arial" w:hAnsi="Arial" w:cs="Arial"/>
                <w:b/>
                <w:sz w:val="24"/>
                <w:szCs w:val="24"/>
              </w:rPr>
              <w:t>Previous permits</w:t>
            </w:r>
          </w:p>
        </w:tc>
      </w:tr>
      <w:tr w:rsidR="00F833FB" w:rsidRPr="00116ABA" w14:paraId="1C8B03A0" w14:textId="77777777" w:rsidTr="00632013">
        <w:tc>
          <w:tcPr>
            <w:tcW w:w="9351" w:type="dxa"/>
            <w:gridSpan w:val="2"/>
          </w:tcPr>
          <w:p w14:paraId="08C584F9" w14:textId="0A9D828C" w:rsidR="00F833FB" w:rsidRDefault="00F833FB" w:rsidP="00843167">
            <w:pPr>
              <w:jc w:val="both"/>
              <w:rPr>
                <w:rFonts w:ascii="Arial" w:hAnsi="Arial" w:cs="Arial"/>
                <w:b/>
                <w:sz w:val="24"/>
                <w:szCs w:val="24"/>
              </w:rPr>
            </w:pPr>
            <w:r w:rsidRPr="00116ABA">
              <w:rPr>
                <w:rFonts w:ascii="Arial" w:hAnsi="Arial" w:cs="Arial"/>
                <w:sz w:val="24"/>
                <w:szCs w:val="24"/>
              </w:rPr>
              <w:t>Select</w:t>
            </w:r>
            <w:r>
              <w:rPr>
                <w:rFonts w:ascii="Arial" w:hAnsi="Arial" w:cs="Arial"/>
                <w:sz w:val="24"/>
                <w:szCs w:val="24"/>
              </w:rPr>
              <w:t xml:space="preserve"> “yes” or “no” for all questions. If you answered “yes” to a question, provide additional details such as the previous permit number(s) and a reason or an explanation as indicated.</w:t>
            </w:r>
          </w:p>
        </w:tc>
      </w:tr>
      <w:tr w:rsidR="00057600" w:rsidRPr="00116ABA" w14:paraId="702877B9" w14:textId="77777777" w:rsidTr="00632013">
        <w:trPr>
          <w:trHeight w:val="248"/>
        </w:trPr>
        <w:tc>
          <w:tcPr>
            <w:tcW w:w="9351" w:type="dxa"/>
            <w:gridSpan w:val="2"/>
            <w:shd w:val="clear" w:color="auto" w:fill="000000" w:themeFill="text1"/>
          </w:tcPr>
          <w:p w14:paraId="5148C7DE" w14:textId="663E5E39" w:rsidR="00057600" w:rsidRPr="00057600" w:rsidRDefault="00057600" w:rsidP="00B466C0">
            <w:pPr>
              <w:spacing w:after="0"/>
              <w:rPr>
                <w:rFonts w:ascii="Arial" w:hAnsi="Arial" w:cs="Arial"/>
                <w:b/>
                <w:sz w:val="24"/>
                <w:szCs w:val="24"/>
              </w:rPr>
            </w:pPr>
            <w:r w:rsidRPr="00057600">
              <w:rPr>
                <w:rFonts w:ascii="Arial" w:hAnsi="Arial" w:cs="Arial"/>
                <w:b/>
                <w:color w:val="FFFFFF" w:themeColor="background1"/>
                <w:sz w:val="24"/>
                <w:szCs w:val="24"/>
              </w:rPr>
              <w:lastRenderedPageBreak/>
              <w:t>Section 2: Experience</w:t>
            </w:r>
            <w:r w:rsidR="000F46CA">
              <w:rPr>
                <w:rFonts w:ascii="Arial" w:hAnsi="Arial" w:cs="Arial"/>
                <w:b/>
                <w:color w:val="FFFFFF" w:themeColor="background1"/>
                <w:sz w:val="24"/>
                <w:szCs w:val="24"/>
              </w:rPr>
              <w:t xml:space="preserve"> (new applicants only)</w:t>
            </w:r>
          </w:p>
        </w:tc>
      </w:tr>
      <w:tr w:rsidR="00057600" w:rsidRPr="00116ABA" w14:paraId="045917A4" w14:textId="77777777" w:rsidTr="00632013">
        <w:tc>
          <w:tcPr>
            <w:tcW w:w="9351" w:type="dxa"/>
            <w:gridSpan w:val="2"/>
          </w:tcPr>
          <w:p w14:paraId="158E04C1" w14:textId="02D4B736" w:rsidR="00057600" w:rsidRPr="00057600" w:rsidRDefault="002B14A8" w:rsidP="002B14A8">
            <w:pPr>
              <w:spacing w:before="240"/>
              <w:jc w:val="both"/>
              <w:rPr>
                <w:rFonts w:ascii="Arial" w:hAnsi="Arial" w:cs="Arial"/>
                <w:b/>
                <w:sz w:val="24"/>
                <w:szCs w:val="24"/>
              </w:rPr>
            </w:pPr>
            <w:r>
              <w:rPr>
                <w:rFonts w:ascii="Arial" w:hAnsi="Arial" w:cs="Arial"/>
                <w:sz w:val="24"/>
                <w:szCs w:val="24"/>
              </w:rPr>
              <w:t xml:space="preserve">Only new applicants are required to fill in this section. </w:t>
            </w:r>
            <w:r w:rsidR="00057600" w:rsidRPr="00057600">
              <w:rPr>
                <w:rFonts w:ascii="Arial" w:hAnsi="Arial" w:cs="Arial"/>
                <w:sz w:val="24"/>
                <w:szCs w:val="24"/>
              </w:rPr>
              <w:t xml:space="preserve">If you are applying to collect eiderdown, describe any hands-on experience that you have with eiderdown collection. If you do not have experience, describe how you </w:t>
            </w:r>
            <w:r w:rsidR="00FD5276">
              <w:rPr>
                <w:rFonts w:ascii="Arial" w:hAnsi="Arial" w:cs="Arial"/>
                <w:sz w:val="24"/>
                <w:szCs w:val="24"/>
              </w:rPr>
              <w:t>have</w:t>
            </w:r>
            <w:r w:rsidR="00FD5276" w:rsidRPr="00057600">
              <w:rPr>
                <w:rFonts w:ascii="Arial" w:hAnsi="Arial" w:cs="Arial"/>
                <w:sz w:val="24"/>
                <w:szCs w:val="24"/>
              </w:rPr>
              <w:t xml:space="preserve"> </w:t>
            </w:r>
            <w:r w:rsidR="00057600" w:rsidRPr="00057600">
              <w:rPr>
                <w:rFonts w:ascii="Arial" w:hAnsi="Arial" w:cs="Arial"/>
                <w:sz w:val="24"/>
                <w:szCs w:val="24"/>
              </w:rPr>
              <w:t>obtain</w:t>
            </w:r>
            <w:r w:rsidR="00FD5276">
              <w:rPr>
                <w:rFonts w:ascii="Arial" w:hAnsi="Arial" w:cs="Arial"/>
                <w:sz w:val="24"/>
                <w:szCs w:val="24"/>
              </w:rPr>
              <w:t>ed</w:t>
            </w:r>
            <w:r w:rsidR="00057600" w:rsidRPr="00057600">
              <w:rPr>
                <w:rFonts w:ascii="Arial" w:hAnsi="Arial" w:cs="Arial"/>
                <w:sz w:val="24"/>
                <w:szCs w:val="24"/>
              </w:rPr>
              <w:t xml:space="preserve"> </w:t>
            </w:r>
            <w:r w:rsidR="00FD5276">
              <w:rPr>
                <w:rFonts w:ascii="Arial" w:hAnsi="Arial" w:cs="Arial"/>
                <w:sz w:val="24"/>
                <w:szCs w:val="24"/>
              </w:rPr>
              <w:t xml:space="preserve">relevant knowledge </w:t>
            </w:r>
            <w:r w:rsidR="00057600" w:rsidRPr="00057600">
              <w:rPr>
                <w:rFonts w:ascii="Arial" w:hAnsi="Arial" w:cs="Arial"/>
                <w:sz w:val="24"/>
                <w:szCs w:val="24"/>
              </w:rPr>
              <w:t>and the name of the publication you will be consulting or person who will be teaching you.</w:t>
            </w:r>
          </w:p>
        </w:tc>
      </w:tr>
      <w:tr w:rsidR="00057600" w:rsidRPr="00116ABA" w14:paraId="3769F56C" w14:textId="77777777" w:rsidTr="00632013">
        <w:trPr>
          <w:trHeight w:val="310"/>
        </w:trPr>
        <w:tc>
          <w:tcPr>
            <w:tcW w:w="9351" w:type="dxa"/>
            <w:gridSpan w:val="2"/>
            <w:shd w:val="clear" w:color="auto" w:fill="000000" w:themeFill="text1"/>
          </w:tcPr>
          <w:p w14:paraId="7AD423AF" w14:textId="2C16E0D3" w:rsidR="00057600" w:rsidRDefault="00057600" w:rsidP="00B466C0">
            <w:pPr>
              <w:spacing w:after="0"/>
            </w:pPr>
            <w:r w:rsidRPr="00116ABA">
              <w:rPr>
                <w:rFonts w:ascii="Arial" w:hAnsi="Arial" w:cs="Arial"/>
                <w:b/>
                <w:color w:val="FFFFFF" w:themeColor="background1"/>
                <w:sz w:val="24"/>
                <w:szCs w:val="24"/>
              </w:rPr>
              <w:t xml:space="preserve">Section </w:t>
            </w:r>
            <w:r>
              <w:rPr>
                <w:rFonts w:ascii="Arial" w:hAnsi="Arial" w:cs="Arial"/>
                <w:b/>
                <w:color w:val="FFFFFF" w:themeColor="background1"/>
                <w:sz w:val="24"/>
                <w:szCs w:val="24"/>
              </w:rPr>
              <w:t>3</w:t>
            </w:r>
            <w:r w:rsidRPr="00116ABA">
              <w:rPr>
                <w:rFonts w:ascii="Arial" w:hAnsi="Arial" w:cs="Arial"/>
                <w:b/>
                <w:color w:val="FFFFFF" w:themeColor="background1"/>
                <w:sz w:val="24"/>
                <w:szCs w:val="24"/>
              </w:rPr>
              <w:t>: Nominees</w:t>
            </w:r>
          </w:p>
        </w:tc>
      </w:tr>
      <w:tr w:rsidR="00057600" w:rsidRPr="00116ABA" w14:paraId="3A145DAE" w14:textId="77777777" w:rsidTr="00632013">
        <w:tc>
          <w:tcPr>
            <w:tcW w:w="9351" w:type="dxa"/>
            <w:gridSpan w:val="2"/>
          </w:tcPr>
          <w:p w14:paraId="343F5907" w14:textId="77777777" w:rsidR="00057600" w:rsidRDefault="00057600" w:rsidP="00057600">
            <w:pPr>
              <w:spacing w:before="240"/>
              <w:jc w:val="both"/>
              <w:rPr>
                <w:rFonts w:ascii="Arial" w:hAnsi="Arial" w:cs="Arial"/>
                <w:sz w:val="24"/>
                <w:szCs w:val="24"/>
              </w:rPr>
            </w:pPr>
            <w:r>
              <w:rPr>
                <w:rFonts w:ascii="Arial" w:hAnsi="Arial" w:cs="Arial"/>
                <w:sz w:val="24"/>
                <w:szCs w:val="24"/>
              </w:rPr>
              <w:t>Select “yes” or “no” to indicate if you will be listing the name of nominees. If you select “yes” you must complete Appendix A.</w:t>
            </w:r>
          </w:p>
          <w:p w14:paraId="549A2F45" w14:textId="7D471F48" w:rsidR="00057600" w:rsidRDefault="00057600" w:rsidP="00336E15">
            <w:pPr>
              <w:spacing w:before="240"/>
              <w:jc w:val="both"/>
            </w:pPr>
            <w:r w:rsidRPr="00116ABA">
              <w:rPr>
                <w:rFonts w:ascii="Arial" w:hAnsi="Arial" w:cs="Arial"/>
                <w:sz w:val="24"/>
                <w:szCs w:val="24"/>
              </w:rPr>
              <w:t>Nominees are individuals (paid or unpaid) who will be undertaking the permitted activities with, or on behalf of the permit holder. If a permit is issued, the permit holder is responsible for the actions of the nominees under their supervision while conducting the activities authorized under the permit, and for ensuring that the nominees are properly qualified</w:t>
            </w:r>
            <w:r>
              <w:rPr>
                <w:rFonts w:ascii="Arial" w:hAnsi="Arial" w:cs="Arial"/>
                <w:sz w:val="24"/>
                <w:szCs w:val="24"/>
              </w:rPr>
              <w:t>,</w:t>
            </w:r>
            <w:r w:rsidRPr="00116ABA">
              <w:rPr>
                <w:rFonts w:ascii="Arial" w:hAnsi="Arial" w:cs="Arial"/>
                <w:sz w:val="24"/>
                <w:szCs w:val="24"/>
              </w:rPr>
              <w:t xml:space="preserve"> instructed and supervised for the tasks they will be undertaking. </w:t>
            </w:r>
          </w:p>
        </w:tc>
      </w:tr>
      <w:tr w:rsidR="00057600" w:rsidRPr="00116ABA" w14:paraId="2CEAFE82" w14:textId="77777777" w:rsidTr="00632013">
        <w:tc>
          <w:tcPr>
            <w:tcW w:w="9351" w:type="dxa"/>
            <w:gridSpan w:val="2"/>
            <w:shd w:val="clear" w:color="auto" w:fill="000000" w:themeFill="text1"/>
          </w:tcPr>
          <w:p w14:paraId="72DD3FF1" w14:textId="63FED5E6" w:rsidR="00057600" w:rsidRDefault="00057600" w:rsidP="00B466C0">
            <w:pPr>
              <w:spacing w:after="0"/>
            </w:pPr>
            <w:r w:rsidRPr="00116ABA">
              <w:rPr>
                <w:rFonts w:ascii="Arial" w:hAnsi="Arial" w:cs="Arial"/>
                <w:b/>
                <w:color w:val="FFFFFF" w:themeColor="background1"/>
                <w:sz w:val="24"/>
                <w:szCs w:val="24"/>
              </w:rPr>
              <w:t xml:space="preserve">Section </w:t>
            </w:r>
            <w:r>
              <w:rPr>
                <w:rFonts w:ascii="Arial" w:hAnsi="Arial" w:cs="Arial"/>
                <w:b/>
                <w:color w:val="FFFFFF" w:themeColor="background1"/>
                <w:sz w:val="24"/>
                <w:szCs w:val="24"/>
              </w:rPr>
              <w:t>4</w:t>
            </w:r>
            <w:r w:rsidRPr="00116ABA">
              <w:rPr>
                <w:rFonts w:ascii="Arial" w:hAnsi="Arial" w:cs="Arial"/>
                <w:b/>
                <w:color w:val="FFFFFF" w:themeColor="background1"/>
                <w:sz w:val="24"/>
                <w:szCs w:val="24"/>
              </w:rPr>
              <w:t>: Mitigation</w:t>
            </w:r>
          </w:p>
        </w:tc>
      </w:tr>
      <w:tr w:rsidR="00057600" w:rsidRPr="00116ABA" w14:paraId="7DC16DD2" w14:textId="77777777" w:rsidTr="00632013">
        <w:tc>
          <w:tcPr>
            <w:tcW w:w="9351" w:type="dxa"/>
            <w:gridSpan w:val="2"/>
          </w:tcPr>
          <w:p w14:paraId="110B68D5" w14:textId="324268D3" w:rsidR="00057600" w:rsidRDefault="000F46CA" w:rsidP="00057600">
            <w:pPr>
              <w:spacing w:before="240"/>
            </w:pPr>
            <w:r>
              <w:rPr>
                <w:rFonts w:ascii="Arial" w:hAnsi="Arial" w:cs="Arial"/>
                <w:sz w:val="24"/>
                <w:szCs w:val="24"/>
              </w:rPr>
              <w:t>A</w:t>
            </w:r>
            <w:r w:rsidR="00057600">
              <w:rPr>
                <w:rFonts w:ascii="Arial" w:hAnsi="Arial" w:cs="Arial"/>
                <w:sz w:val="24"/>
                <w:szCs w:val="24"/>
              </w:rPr>
              <w:t>pplicants</w:t>
            </w:r>
            <w:r>
              <w:rPr>
                <w:rFonts w:ascii="Arial" w:hAnsi="Arial" w:cs="Arial"/>
                <w:sz w:val="24"/>
                <w:szCs w:val="24"/>
              </w:rPr>
              <w:t xml:space="preserve"> must</w:t>
            </w:r>
            <w:r w:rsidR="00057600">
              <w:rPr>
                <w:rFonts w:ascii="Arial" w:hAnsi="Arial" w:cs="Arial"/>
                <w:sz w:val="24"/>
                <w:szCs w:val="24"/>
              </w:rPr>
              <w:t xml:space="preserve"> be aware of harvesting procedures and can find information in documents such as, “Eiderdown: Characteristics and Harvesting Procedures” by Bédard, Nadeau, Giroux and Savard </w:t>
            </w:r>
            <w:r w:rsidR="00FD5276">
              <w:rPr>
                <w:rFonts w:ascii="Arial" w:hAnsi="Arial" w:cs="Arial"/>
                <w:sz w:val="24"/>
                <w:szCs w:val="24"/>
              </w:rPr>
              <w:t>(</w:t>
            </w:r>
            <w:hyperlink r:id="rId12" w:history="1">
              <w:r w:rsidR="00057600" w:rsidRPr="00BB54A7">
                <w:rPr>
                  <w:rStyle w:val="Hyperlink"/>
                  <w:rFonts w:ascii="Arial" w:hAnsi="Arial" w:cs="Arial"/>
                  <w:sz w:val="24"/>
                  <w:szCs w:val="24"/>
                </w:rPr>
                <w:t>https://duvetnor.com/wp-content/uploads/2016/04/eiderdown.pdf</w:t>
              </w:r>
            </w:hyperlink>
            <w:r w:rsidR="00FD5276">
              <w:rPr>
                <w:rStyle w:val="Hyperlink"/>
                <w:rFonts w:ascii="Arial" w:hAnsi="Arial" w:cs="Arial"/>
                <w:sz w:val="24"/>
                <w:szCs w:val="24"/>
              </w:rPr>
              <w:t>).</w:t>
            </w:r>
            <w:r w:rsidR="00057600">
              <w:rPr>
                <w:rFonts w:ascii="Arial" w:hAnsi="Arial" w:cs="Arial"/>
                <w:sz w:val="24"/>
                <w:szCs w:val="24"/>
              </w:rPr>
              <w:t xml:space="preserve">  </w:t>
            </w:r>
          </w:p>
        </w:tc>
      </w:tr>
      <w:tr w:rsidR="00057600" w:rsidRPr="00116ABA" w14:paraId="25CF8F7D" w14:textId="77777777" w:rsidTr="00632013">
        <w:tc>
          <w:tcPr>
            <w:tcW w:w="9351" w:type="dxa"/>
            <w:gridSpan w:val="2"/>
            <w:shd w:val="clear" w:color="auto" w:fill="000000" w:themeFill="text1"/>
          </w:tcPr>
          <w:p w14:paraId="33322559" w14:textId="7EE93725" w:rsidR="00057600" w:rsidRDefault="00057600" w:rsidP="00375D5E">
            <w:pPr>
              <w:spacing w:after="0"/>
            </w:pPr>
            <w:r w:rsidRPr="00057600">
              <w:rPr>
                <w:rFonts w:ascii="Arial" w:hAnsi="Arial" w:cs="Arial"/>
                <w:b/>
                <w:color w:val="FFFFFF" w:themeColor="background1"/>
                <w:sz w:val="24"/>
                <w:szCs w:val="24"/>
              </w:rPr>
              <w:t xml:space="preserve">Section 5: </w:t>
            </w:r>
            <w:r w:rsidRPr="00116ABA">
              <w:rPr>
                <w:rFonts w:ascii="Arial" w:hAnsi="Arial" w:cs="Arial"/>
                <w:b/>
                <w:color w:val="FFFFFF" w:themeColor="background1"/>
                <w:sz w:val="24"/>
                <w:szCs w:val="24"/>
              </w:rPr>
              <w:t>Location</w:t>
            </w:r>
          </w:p>
        </w:tc>
      </w:tr>
      <w:tr w:rsidR="00F833FB" w:rsidRPr="00116ABA" w14:paraId="3D4677C8" w14:textId="77777777" w:rsidTr="00632013">
        <w:tc>
          <w:tcPr>
            <w:tcW w:w="9351" w:type="dxa"/>
            <w:gridSpan w:val="2"/>
            <w:shd w:val="clear" w:color="auto" w:fill="BFBFBF" w:themeFill="background1" w:themeFillShade="BF"/>
          </w:tcPr>
          <w:p w14:paraId="410A2551" w14:textId="666813A2" w:rsidR="00F833FB" w:rsidRPr="00057600" w:rsidRDefault="00F833FB" w:rsidP="003666B0">
            <w:pPr>
              <w:spacing w:after="0"/>
              <w:rPr>
                <w:rFonts w:ascii="Arial" w:hAnsi="Arial" w:cs="Arial"/>
                <w:b/>
                <w:color w:val="FFFFFF" w:themeColor="background1"/>
                <w:sz w:val="24"/>
                <w:szCs w:val="24"/>
              </w:rPr>
            </w:pPr>
            <w:r>
              <w:rPr>
                <w:rFonts w:ascii="Arial" w:hAnsi="Arial" w:cs="Arial"/>
                <w:b/>
                <w:sz w:val="24"/>
                <w:szCs w:val="24"/>
              </w:rPr>
              <w:t>5</w:t>
            </w:r>
            <w:r w:rsidRPr="00116ABA">
              <w:rPr>
                <w:rFonts w:ascii="Arial" w:hAnsi="Arial" w:cs="Arial"/>
                <w:b/>
                <w:sz w:val="24"/>
                <w:szCs w:val="24"/>
              </w:rPr>
              <w:t xml:space="preserve">.1 </w:t>
            </w:r>
            <w:r>
              <w:rPr>
                <w:rFonts w:ascii="Arial" w:hAnsi="Arial" w:cs="Arial"/>
                <w:b/>
                <w:sz w:val="24"/>
                <w:szCs w:val="24"/>
              </w:rPr>
              <w:t xml:space="preserve">Address(es), </w:t>
            </w:r>
            <w:r w:rsidR="003666B0">
              <w:rPr>
                <w:rFonts w:ascii="Arial" w:hAnsi="Arial" w:cs="Arial"/>
                <w:b/>
                <w:sz w:val="24"/>
                <w:szCs w:val="24"/>
              </w:rPr>
              <w:t>coordinates</w:t>
            </w:r>
            <w:r>
              <w:rPr>
                <w:rFonts w:ascii="Arial" w:hAnsi="Arial" w:cs="Arial"/>
                <w:b/>
                <w:sz w:val="24"/>
                <w:szCs w:val="24"/>
              </w:rPr>
              <w:t xml:space="preserve"> or name(s) of island(s) of collection</w:t>
            </w:r>
          </w:p>
        </w:tc>
      </w:tr>
      <w:tr w:rsidR="00057600" w:rsidRPr="00116ABA" w14:paraId="2579948C" w14:textId="77777777" w:rsidTr="00632013">
        <w:tc>
          <w:tcPr>
            <w:tcW w:w="9351" w:type="dxa"/>
            <w:gridSpan w:val="2"/>
          </w:tcPr>
          <w:p w14:paraId="749C26A3" w14:textId="270AC04D" w:rsidR="00057600" w:rsidRPr="00116ABA" w:rsidRDefault="00E169D5" w:rsidP="00F54E36">
            <w:pPr>
              <w:spacing w:before="240"/>
              <w:jc w:val="both"/>
              <w:rPr>
                <w:rFonts w:ascii="Arial" w:hAnsi="Arial" w:cs="Arial"/>
                <w:sz w:val="24"/>
                <w:szCs w:val="24"/>
              </w:rPr>
            </w:pPr>
            <w:r>
              <w:rPr>
                <w:rFonts w:ascii="Arial" w:hAnsi="Arial" w:cs="Arial"/>
                <w:sz w:val="24"/>
                <w:szCs w:val="24"/>
              </w:rPr>
              <w:t>Indicate</w:t>
            </w:r>
            <w:r w:rsidR="00057600" w:rsidRPr="00116ABA">
              <w:rPr>
                <w:rFonts w:ascii="Arial" w:hAnsi="Arial" w:cs="Arial"/>
                <w:sz w:val="24"/>
                <w:szCs w:val="24"/>
              </w:rPr>
              <w:t xml:space="preserve"> the location(s) where the </w:t>
            </w:r>
            <w:r w:rsidR="00057600">
              <w:rPr>
                <w:rFonts w:ascii="Arial" w:hAnsi="Arial" w:cs="Arial"/>
                <w:sz w:val="24"/>
                <w:szCs w:val="24"/>
              </w:rPr>
              <w:t>eiderdown collection</w:t>
            </w:r>
            <w:r w:rsidR="00057600" w:rsidRPr="00116ABA">
              <w:rPr>
                <w:rFonts w:ascii="Arial" w:hAnsi="Arial" w:cs="Arial"/>
                <w:sz w:val="24"/>
                <w:szCs w:val="24"/>
              </w:rPr>
              <w:t xml:space="preserve"> will be conducted</w:t>
            </w:r>
            <w:r>
              <w:rPr>
                <w:rFonts w:ascii="Arial" w:hAnsi="Arial" w:cs="Arial"/>
                <w:sz w:val="24"/>
                <w:szCs w:val="24"/>
              </w:rPr>
              <w:t xml:space="preserve"> using</w:t>
            </w:r>
            <w:r w:rsidR="00057600" w:rsidRPr="00116ABA">
              <w:rPr>
                <w:rFonts w:ascii="Arial" w:hAnsi="Arial" w:cs="Arial"/>
                <w:sz w:val="24"/>
                <w:szCs w:val="24"/>
              </w:rPr>
              <w:t xml:space="preserve"> Universal Transverse Mercator</w:t>
            </w:r>
            <w:r w:rsidR="004C523C">
              <w:rPr>
                <w:rFonts w:ascii="Arial" w:hAnsi="Arial" w:cs="Arial"/>
                <w:sz w:val="24"/>
                <w:szCs w:val="24"/>
              </w:rPr>
              <w:t xml:space="preserve"> (UTM)</w:t>
            </w:r>
            <w:r w:rsidR="00057600" w:rsidRPr="00116ABA">
              <w:rPr>
                <w:rFonts w:ascii="Arial" w:hAnsi="Arial" w:cs="Arial"/>
                <w:sz w:val="24"/>
                <w:szCs w:val="24"/>
              </w:rPr>
              <w:t xml:space="preserve"> coordinates</w:t>
            </w:r>
            <w:r>
              <w:rPr>
                <w:rFonts w:ascii="Arial" w:hAnsi="Arial" w:cs="Arial"/>
                <w:sz w:val="24"/>
                <w:szCs w:val="24"/>
              </w:rPr>
              <w:t>,</w:t>
            </w:r>
            <w:r w:rsidR="00057600" w:rsidRPr="00116ABA">
              <w:rPr>
                <w:rFonts w:ascii="Arial" w:hAnsi="Arial" w:cs="Arial"/>
                <w:sz w:val="24"/>
                <w:szCs w:val="24"/>
              </w:rPr>
              <w:t xml:space="preserve"> latitude and longitude coordinates</w:t>
            </w:r>
            <w:r>
              <w:rPr>
                <w:rFonts w:ascii="Arial" w:hAnsi="Arial" w:cs="Arial"/>
                <w:sz w:val="24"/>
                <w:szCs w:val="24"/>
              </w:rPr>
              <w:t>,</w:t>
            </w:r>
            <w:r w:rsidR="00057600" w:rsidRPr="00116ABA">
              <w:rPr>
                <w:rFonts w:ascii="Arial" w:hAnsi="Arial" w:cs="Arial"/>
                <w:sz w:val="24"/>
                <w:szCs w:val="24"/>
              </w:rPr>
              <w:t xml:space="preserve"> </w:t>
            </w:r>
            <w:r w:rsidR="00057600">
              <w:rPr>
                <w:rFonts w:ascii="Arial" w:hAnsi="Arial" w:cs="Arial"/>
                <w:sz w:val="24"/>
                <w:szCs w:val="24"/>
              </w:rPr>
              <w:t>a parcel identification number and</w:t>
            </w:r>
            <w:r>
              <w:rPr>
                <w:rFonts w:ascii="Arial" w:hAnsi="Arial" w:cs="Arial"/>
                <w:sz w:val="24"/>
                <w:szCs w:val="24"/>
              </w:rPr>
              <w:t>/or</w:t>
            </w:r>
            <w:r w:rsidR="00057600" w:rsidRPr="00116ABA">
              <w:rPr>
                <w:rFonts w:ascii="Arial" w:hAnsi="Arial" w:cs="Arial"/>
                <w:sz w:val="24"/>
                <w:szCs w:val="24"/>
              </w:rPr>
              <w:t xml:space="preserve"> the name of the island or a legal land description is required. You may attach a map </w:t>
            </w:r>
            <w:r w:rsidR="00057600">
              <w:rPr>
                <w:rFonts w:ascii="Arial" w:hAnsi="Arial" w:cs="Arial"/>
                <w:sz w:val="24"/>
                <w:szCs w:val="24"/>
              </w:rPr>
              <w:t>to assist in identifying the location(s)</w:t>
            </w:r>
            <w:r w:rsidR="00057600" w:rsidRPr="00116ABA">
              <w:rPr>
                <w:rFonts w:ascii="Arial" w:hAnsi="Arial" w:cs="Arial"/>
                <w:sz w:val="24"/>
                <w:szCs w:val="24"/>
              </w:rPr>
              <w:t>.</w:t>
            </w:r>
          </w:p>
          <w:p w14:paraId="3574763D" w14:textId="67C076D8" w:rsidR="00057600" w:rsidRPr="00374E2E" w:rsidRDefault="00057600" w:rsidP="00374E2E">
            <w:pPr>
              <w:jc w:val="both"/>
              <w:rPr>
                <w:rFonts w:ascii="Arial" w:hAnsi="Arial" w:cs="Arial"/>
                <w:b/>
                <w:sz w:val="24"/>
                <w:szCs w:val="24"/>
              </w:rPr>
            </w:pPr>
            <w:r w:rsidRPr="00116ABA">
              <w:rPr>
                <w:rFonts w:ascii="Arial" w:hAnsi="Arial" w:cs="Arial"/>
                <w:sz w:val="24"/>
                <w:szCs w:val="24"/>
              </w:rPr>
              <w:t xml:space="preserve">Please do not submit multiple </w:t>
            </w:r>
            <w:r>
              <w:rPr>
                <w:rFonts w:ascii="Arial" w:hAnsi="Arial" w:cs="Arial"/>
                <w:sz w:val="24"/>
                <w:szCs w:val="24"/>
              </w:rPr>
              <w:t>e</w:t>
            </w:r>
            <w:r w:rsidRPr="00116ABA">
              <w:rPr>
                <w:rFonts w:ascii="Arial" w:hAnsi="Arial" w:cs="Arial"/>
                <w:sz w:val="24"/>
                <w:szCs w:val="24"/>
              </w:rPr>
              <w:t xml:space="preserve">iderdown </w:t>
            </w:r>
            <w:r>
              <w:rPr>
                <w:rFonts w:ascii="Arial" w:hAnsi="Arial" w:cs="Arial"/>
                <w:sz w:val="24"/>
                <w:szCs w:val="24"/>
              </w:rPr>
              <w:t>p</w:t>
            </w:r>
            <w:r w:rsidRPr="00116ABA">
              <w:rPr>
                <w:rFonts w:ascii="Arial" w:hAnsi="Arial" w:cs="Arial"/>
                <w:sz w:val="24"/>
                <w:szCs w:val="24"/>
              </w:rPr>
              <w:t xml:space="preserve">ermit applications to different Canadian Wildlife Service regional permitting offices. One application should be submitted to the office </w:t>
            </w:r>
            <w:r>
              <w:rPr>
                <w:rFonts w:ascii="Arial" w:hAnsi="Arial" w:cs="Arial"/>
                <w:sz w:val="24"/>
                <w:szCs w:val="24"/>
              </w:rPr>
              <w:t xml:space="preserve">in the region </w:t>
            </w:r>
            <w:r w:rsidRPr="00116ABA">
              <w:rPr>
                <w:rFonts w:ascii="Arial" w:hAnsi="Arial" w:cs="Arial"/>
                <w:sz w:val="24"/>
                <w:szCs w:val="24"/>
              </w:rPr>
              <w:t>where the majority of the activities will be conducted.</w:t>
            </w:r>
            <w:r w:rsidRPr="00116ABA">
              <w:rPr>
                <w:rFonts w:ascii="Arial" w:hAnsi="Arial" w:cs="Arial"/>
                <w:b/>
                <w:sz w:val="24"/>
                <w:szCs w:val="24"/>
              </w:rPr>
              <w:t xml:space="preserve"> </w:t>
            </w:r>
          </w:p>
          <w:p w14:paraId="4FE8D33B" w14:textId="334F61C7" w:rsidR="00057600" w:rsidRDefault="00657C51" w:rsidP="00F54E36">
            <w:pPr>
              <w:spacing w:after="0"/>
              <w:jc w:val="both"/>
              <w:rPr>
                <w:rFonts w:ascii="Arial" w:hAnsi="Arial" w:cs="Arial"/>
                <w:sz w:val="24"/>
                <w:szCs w:val="24"/>
              </w:rPr>
            </w:pPr>
            <w:r>
              <w:rPr>
                <w:rFonts w:ascii="Arial" w:hAnsi="Arial" w:cs="Arial"/>
                <w:sz w:val="24"/>
                <w:szCs w:val="24"/>
              </w:rPr>
              <w:t xml:space="preserve">Please note that </w:t>
            </w:r>
            <w:r w:rsidR="006D1AD2">
              <w:rPr>
                <w:rFonts w:ascii="Arial" w:hAnsi="Arial" w:cs="Arial"/>
                <w:sz w:val="24"/>
                <w:szCs w:val="24"/>
              </w:rPr>
              <w:t>p</w:t>
            </w:r>
            <w:r w:rsidR="00057600">
              <w:rPr>
                <w:rFonts w:ascii="Arial" w:hAnsi="Arial" w:cs="Arial"/>
                <w:sz w:val="24"/>
                <w:szCs w:val="24"/>
              </w:rPr>
              <w:t xml:space="preserve">rotected areas such as National Wildlife Areas and Migratory Bird Sanctuaries often require authorization to undertake certain activities within those locations. Information for National Wildlife Areas can be found within the </w:t>
            </w:r>
            <w:hyperlink r:id="rId13" w:history="1">
              <w:r w:rsidR="00F54E36" w:rsidRPr="00F54E36">
                <w:rPr>
                  <w:rStyle w:val="Hyperlink"/>
                  <w:rFonts w:ascii="Arial" w:hAnsi="Arial" w:cs="Arial"/>
                  <w:sz w:val="24"/>
                  <w:szCs w:val="24"/>
                </w:rPr>
                <w:t>Wildlife Area Regulations</w:t>
              </w:r>
            </w:hyperlink>
            <w:r w:rsidR="00057600">
              <w:rPr>
                <w:rFonts w:ascii="Arial" w:hAnsi="Arial" w:cs="Arial"/>
                <w:sz w:val="24"/>
                <w:szCs w:val="24"/>
              </w:rPr>
              <w:t xml:space="preserve"> and information for Migratory Bird Sanc</w:t>
            </w:r>
            <w:r w:rsidR="00DD2A78">
              <w:rPr>
                <w:rFonts w:ascii="Arial" w:hAnsi="Arial" w:cs="Arial"/>
                <w:sz w:val="24"/>
                <w:szCs w:val="24"/>
              </w:rPr>
              <w:t>tuaries can be found within the</w:t>
            </w:r>
            <w:r w:rsidR="00057600">
              <w:rPr>
                <w:rFonts w:ascii="Arial" w:hAnsi="Arial" w:cs="Arial"/>
                <w:sz w:val="24"/>
                <w:szCs w:val="24"/>
              </w:rPr>
              <w:t xml:space="preserve"> </w:t>
            </w:r>
            <w:hyperlink r:id="rId14" w:history="1">
              <w:r w:rsidR="00DD2A78">
                <w:rPr>
                  <w:rStyle w:val="Hyperlink"/>
                  <w:rFonts w:ascii="Arial" w:hAnsi="Arial" w:cs="Arial"/>
                  <w:sz w:val="24"/>
                  <w:szCs w:val="24"/>
                </w:rPr>
                <w:t>Migratory Bird Sanctuary Regulations</w:t>
              </w:r>
            </w:hyperlink>
            <w:r w:rsidR="00057600">
              <w:rPr>
                <w:rFonts w:ascii="Arial" w:hAnsi="Arial" w:cs="Arial"/>
                <w:sz w:val="24"/>
                <w:szCs w:val="24"/>
              </w:rPr>
              <w:t xml:space="preserve">. </w:t>
            </w:r>
          </w:p>
          <w:p w14:paraId="3B68ED32" w14:textId="50B6AD36" w:rsidR="00621D21" w:rsidRDefault="00621D21" w:rsidP="00057600">
            <w:pPr>
              <w:spacing w:after="0"/>
              <w:rPr>
                <w:rFonts w:ascii="Arial" w:hAnsi="Arial" w:cs="Arial"/>
                <w:sz w:val="24"/>
                <w:szCs w:val="24"/>
              </w:rPr>
            </w:pPr>
          </w:p>
          <w:p w14:paraId="0B1FCF08" w14:textId="1F80D1FB" w:rsidR="00621D21" w:rsidRPr="00116ABA" w:rsidRDefault="00621D21" w:rsidP="00F54E36">
            <w:pPr>
              <w:spacing w:after="0"/>
              <w:jc w:val="both"/>
              <w:rPr>
                <w:rFonts w:ascii="Arial" w:hAnsi="Arial" w:cs="Arial"/>
                <w:sz w:val="24"/>
                <w:szCs w:val="24"/>
              </w:rPr>
            </w:pPr>
            <w:r w:rsidRPr="00116ABA">
              <w:rPr>
                <w:rFonts w:ascii="Arial" w:hAnsi="Arial" w:cs="Arial"/>
                <w:sz w:val="24"/>
                <w:szCs w:val="24"/>
              </w:rPr>
              <w:t>If the applicant proposes to work in a protected area (federal or provincial game preserve or bird sanctuary or national or provincial park, National Wildlife Area, Wildlife Management Unit or other protected areas), other permits or authorizations may be required and it is the applicant’s responsibility to obtain these.</w:t>
            </w:r>
            <w:r>
              <w:rPr>
                <w:rFonts w:ascii="Arial" w:hAnsi="Arial" w:cs="Arial"/>
                <w:sz w:val="24"/>
                <w:szCs w:val="24"/>
              </w:rPr>
              <w:t xml:space="preserve"> </w:t>
            </w:r>
            <w:r w:rsidRPr="00116ABA">
              <w:rPr>
                <w:rFonts w:ascii="Arial" w:hAnsi="Arial" w:cs="Arial"/>
                <w:sz w:val="24"/>
                <w:szCs w:val="24"/>
              </w:rPr>
              <w:t xml:space="preserve">If the applicant proposes to work in a reserve, a settled land claim area, an asserted Indigenous territory, or other lands set apart for the use and benefit of a band under the </w:t>
            </w:r>
            <w:r w:rsidRPr="002C74C7">
              <w:rPr>
                <w:rFonts w:ascii="Arial" w:hAnsi="Arial" w:cs="Arial"/>
                <w:i/>
                <w:sz w:val="24"/>
                <w:szCs w:val="24"/>
              </w:rPr>
              <w:t>Indian Act</w:t>
            </w:r>
            <w:r w:rsidRPr="00116ABA">
              <w:rPr>
                <w:rFonts w:ascii="Arial" w:hAnsi="Arial" w:cs="Arial"/>
                <w:sz w:val="24"/>
                <w:szCs w:val="24"/>
              </w:rPr>
              <w:t xml:space="preserve">, </w:t>
            </w:r>
            <w:r>
              <w:rPr>
                <w:rFonts w:ascii="Arial" w:hAnsi="Arial" w:cs="Arial"/>
                <w:sz w:val="24"/>
                <w:szCs w:val="24"/>
              </w:rPr>
              <w:t>authorization</w:t>
            </w:r>
            <w:r w:rsidRPr="00116ABA">
              <w:rPr>
                <w:rFonts w:ascii="Arial" w:hAnsi="Arial" w:cs="Arial"/>
                <w:sz w:val="24"/>
                <w:szCs w:val="24"/>
              </w:rPr>
              <w:t xml:space="preserve"> is</w:t>
            </w:r>
            <w:r>
              <w:rPr>
                <w:rFonts w:ascii="Arial" w:hAnsi="Arial" w:cs="Arial"/>
                <w:sz w:val="24"/>
                <w:szCs w:val="24"/>
              </w:rPr>
              <w:t xml:space="preserve"> also</w:t>
            </w:r>
            <w:r w:rsidRPr="00116ABA">
              <w:rPr>
                <w:rFonts w:ascii="Arial" w:hAnsi="Arial" w:cs="Arial"/>
                <w:sz w:val="24"/>
                <w:szCs w:val="24"/>
              </w:rPr>
              <w:t xml:space="preserve"> required.</w:t>
            </w:r>
            <w:r>
              <w:rPr>
                <w:rFonts w:ascii="Arial" w:hAnsi="Arial" w:cs="Arial"/>
                <w:sz w:val="24"/>
                <w:szCs w:val="24"/>
              </w:rPr>
              <w:t xml:space="preserve"> These authorizations can be included in Section 6 of the application form. </w:t>
            </w:r>
          </w:p>
          <w:p w14:paraId="3E98EC02" w14:textId="77777777" w:rsidR="00621D21" w:rsidRDefault="00621D21" w:rsidP="00621D21">
            <w:pPr>
              <w:spacing w:after="0"/>
              <w:jc w:val="both"/>
              <w:rPr>
                <w:rFonts w:ascii="Arial" w:hAnsi="Arial" w:cs="Arial"/>
                <w:sz w:val="24"/>
                <w:szCs w:val="24"/>
              </w:rPr>
            </w:pPr>
          </w:p>
          <w:p w14:paraId="5F799A09" w14:textId="454B73ED" w:rsidR="00F833FB" w:rsidRDefault="00621D21" w:rsidP="00F54E36">
            <w:pPr>
              <w:spacing w:after="0"/>
              <w:jc w:val="both"/>
              <w:rPr>
                <w:rFonts w:ascii="Arial" w:hAnsi="Arial" w:cs="Arial"/>
                <w:sz w:val="24"/>
                <w:szCs w:val="24"/>
              </w:rPr>
            </w:pPr>
            <w:r w:rsidRPr="00116ABA">
              <w:rPr>
                <w:rFonts w:ascii="Arial" w:hAnsi="Arial" w:cs="Arial"/>
                <w:b/>
                <w:sz w:val="24"/>
                <w:szCs w:val="24"/>
              </w:rPr>
              <w:t>Note</w:t>
            </w:r>
            <w:r w:rsidRPr="00116ABA">
              <w:rPr>
                <w:rFonts w:ascii="Arial" w:hAnsi="Arial" w:cs="Arial"/>
                <w:sz w:val="24"/>
                <w:szCs w:val="24"/>
              </w:rPr>
              <w:t xml:space="preserve">: If </w:t>
            </w:r>
            <w:r w:rsidR="002B67AC">
              <w:rPr>
                <w:rFonts w:ascii="Arial" w:hAnsi="Arial" w:cs="Arial"/>
                <w:sz w:val="24"/>
                <w:szCs w:val="24"/>
              </w:rPr>
              <w:t xml:space="preserve">the collected </w:t>
            </w:r>
            <w:r w:rsidRPr="00116ABA">
              <w:rPr>
                <w:rFonts w:ascii="Arial" w:hAnsi="Arial" w:cs="Arial"/>
                <w:sz w:val="24"/>
                <w:szCs w:val="24"/>
              </w:rPr>
              <w:t xml:space="preserve">eiderdown is to be shipped or transported, other permits or permissions may be required. It is the applicant’s responsibility to ensure compliance with all applicable laws and regulations. Labelling requirements under the </w:t>
            </w:r>
            <w:r w:rsidR="004F72B8">
              <w:rPr>
                <w:rFonts w:ascii="Arial" w:hAnsi="Arial" w:cs="Arial"/>
                <w:i/>
                <w:sz w:val="24"/>
                <w:szCs w:val="24"/>
              </w:rPr>
              <w:t>Migratory Birds Regulations, 202</w:t>
            </w:r>
            <w:r w:rsidR="003C6587">
              <w:rPr>
                <w:rFonts w:ascii="Arial" w:hAnsi="Arial" w:cs="Arial"/>
                <w:i/>
                <w:sz w:val="24"/>
                <w:szCs w:val="24"/>
              </w:rPr>
              <w:t>2</w:t>
            </w:r>
            <w:r w:rsidRPr="00116ABA">
              <w:rPr>
                <w:rFonts w:ascii="Arial" w:hAnsi="Arial" w:cs="Arial"/>
                <w:sz w:val="24"/>
                <w:szCs w:val="24"/>
              </w:rPr>
              <w:t xml:space="preserve"> also apply (see </w:t>
            </w:r>
            <w:hyperlink r:id="rId15" w:anchor="h-5" w:history="1">
              <w:r w:rsidRPr="00877B13">
                <w:rPr>
                  <w:rStyle w:val="Hyperlink"/>
                  <w:rFonts w:ascii="Arial" w:hAnsi="Arial" w:cs="Arial"/>
                  <w:sz w:val="24"/>
                </w:rPr>
                <w:t>http://laws-lois.justice.gc.ca/eng/regulations/C.R.C.,_c._1035/page-2.html#h-5</w:t>
              </w:r>
            </w:hyperlink>
            <w:r w:rsidRPr="00116ABA">
              <w:rPr>
                <w:rFonts w:ascii="Arial" w:hAnsi="Arial" w:cs="Arial"/>
                <w:sz w:val="24"/>
                <w:szCs w:val="24"/>
              </w:rPr>
              <w:t>).</w:t>
            </w:r>
          </w:p>
          <w:p w14:paraId="592CC475" w14:textId="423B8A87" w:rsidR="00057600" w:rsidRPr="00621D21" w:rsidRDefault="00057600" w:rsidP="00F54E36">
            <w:pPr>
              <w:spacing w:after="0"/>
              <w:jc w:val="both"/>
              <w:rPr>
                <w:rFonts w:ascii="Arial" w:hAnsi="Arial" w:cs="Arial"/>
                <w:sz w:val="24"/>
                <w:szCs w:val="24"/>
              </w:rPr>
            </w:pPr>
          </w:p>
        </w:tc>
      </w:tr>
      <w:tr w:rsidR="00F833FB" w:rsidRPr="00116ABA" w14:paraId="2ABC0589" w14:textId="77777777" w:rsidTr="00632013">
        <w:tc>
          <w:tcPr>
            <w:tcW w:w="9351" w:type="dxa"/>
            <w:gridSpan w:val="2"/>
            <w:shd w:val="clear" w:color="auto" w:fill="BFBFBF" w:themeFill="background1" w:themeFillShade="BF"/>
          </w:tcPr>
          <w:p w14:paraId="2D3D7B9D" w14:textId="36D5E07C" w:rsidR="00F833FB" w:rsidRDefault="00F833FB" w:rsidP="00F54E36">
            <w:pPr>
              <w:spacing w:before="100" w:beforeAutospacing="1" w:after="0"/>
              <w:jc w:val="both"/>
              <w:rPr>
                <w:rFonts w:ascii="Arial" w:hAnsi="Arial" w:cs="Arial"/>
                <w:b/>
                <w:sz w:val="24"/>
                <w:szCs w:val="24"/>
              </w:rPr>
            </w:pPr>
            <w:r>
              <w:rPr>
                <w:rFonts w:ascii="Arial" w:hAnsi="Arial" w:cs="Arial"/>
                <w:b/>
                <w:sz w:val="24"/>
                <w:szCs w:val="24"/>
              </w:rPr>
              <w:lastRenderedPageBreak/>
              <w:t>5</w:t>
            </w:r>
            <w:r w:rsidRPr="00116ABA">
              <w:rPr>
                <w:rFonts w:ascii="Arial" w:hAnsi="Arial" w:cs="Arial"/>
                <w:b/>
                <w:sz w:val="24"/>
                <w:szCs w:val="24"/>
              </w:rPr>
              <w:t xml:space="preserve">.2 </w:t>
            </w:r>
            <w:r w:rsidRPr="008E7BB0">
              <w:rPr>
                <w:rFonts w:ascii="Arial" w:hAnsi="Arial" w:cs="Arial"/>
                <w:b/>
                <w:sz w:val="24"/>
                <w:szCs w:val="24"/>
              </w:rPr>
              <w:t>Address</w:t>
            </w:r>
            <w:r>
              <w:rPr>
                <w:rFonts w:ascii="Arial" w:hAnsi="Arial" w:cs="Arial"/>
                <w:b/>
                <w:sz w:val="24"/>
                <w:szCs w:val="24"/>
              </w:rPr>
              <w:t>(es)</w:t>
            </w:r>
            <w:r w:rsidR="003666B0">
              <w:rPr>
                <w:rFonts w:ascii="Arial" w:hAnsi="Arial" w:cs="Arial"/>
                <w:b/>
                <w:sz w:val="24"/>
                <w:szCs w:val="24"/>
              </w:rPr>
              <w:t xml:space="preserve">, coordinates </w:t>
            </w:r>
            <w:r w:rsidRPr="008E7BB0">
              <w:rPr>
                <w:rFonts w:ascii="Arial" w:hAnsi="Arial" w:cs="Arial"/>
                <w:b/>
                <w:sz w:val="24"/>
                <w:szCs w:val="24"/>
              </w:rPr>
              <w:t>or name</w:t>
            </w:r>
            <w:r>
              <w:rPr>
                <w:rFonts w:ascii="Arial" w:hAnsi="Arial" w:cs="Arial"/>
                <w:b/>
                <w:sz w:val="24"/>
                <w:szCs w:val="24"/>
              </w:rPr>
              <w:t>(s)</w:t>
            </w:r>
            <w:r w:rsidRPr="008E7BB0">
              <w:rPr>
                <w:rFonts w:ascii="Arial" w:hAnsi="Arial" w:cs="Arial"/>
                <w:b/>
                <w:sz w:val="24"/>
                <w:szCs w:val="24"/>
              </w:rPr>
              <w:t xml:space="preserve"> of </w:t>
            </w:r>
            <w:r>
              <w:rPr>
                <w:rFonts w:ascii="Arial" w:hAnsi="Arial" w:cs="Arial"/>
                <w:b/>
                <w:sz w:val="24"/>
                <w:szCs w:val="24"/>
              </w:rPr>
              <w:t>the place(s) where eiderdown will be processed and stored</w:t>
            </w:r>
          </w:p>
        </w:tc>
      </w:tr>
      <w:tr w:rsidR="00F833FB" w:rsidRPr="00116ABA" w14:paraId="1963CD9E" w14:textId="77777777" w:rsidTr="00632013">
        <w:tc>
          <w:tcPr>
            <w:tcW w:w="9351" w:type="dxa"/>
            <w:gridSpan w:val="2"/>
          </w:tcPr>
          <w:p w14:paraId="045DB134" w14:textId="0A07AEC7" w:rsidR="00F833FB" w:rsidRDefault="00F833FB" w:rsidP="00F833FB">
            <w:pPr>
              <w:spacing w:before="240"/>
              <w:jc w:val="both"/>
              <w:rPr>
                <w:rFonts w:ascii="Arial" w:hAnsi="Arial" w:cs="Arial"/>
                <w:b/>
                <w:sz w:val="24"/>
                <w:szCs w:val="24"/>
              </w:rPr>
            </w:pPr>
            <w:r w:rsidRPr="00116ABA">
              <w:rPr>
                <w:rFonts w:ascii="Arial" w:hAnsi="Arial" w:cs="Arial"/>
                <w:sz w:val="24"/>
                <w:szCs w:val="24"/>
              </w:rPr>
              <w:t xml:space="preserve">When the address of the location(s) where the </w:t>
            </w:r>
            <w:r>
              <w:rPr>
                <w:rFonts w:ascii="Arial" w:hAnsi="Arial" w:cs="Arial"/>
                <w:sz w:val="24"/>
                <w:szCs w:val="24"/>
              </w:rPr>
              <w:t>eiderdown processing and storage</w:t>
            </w:r>
            <w:r w:rsidRPr="00116ABA">
              <w:rPr>
                <w:rFonts w:ascii="Arial" w:hAnsi="Arial" w:cs="Arial"/>
                <w:sz w:val="24"/>
                <w:szCs w:val="24"/>
              </w:rPr>
              <w:t xml:space="preserve"> will be conducted is not a street address: </w:t>
            </w:r>
            <w:r>
              <w:rPr>
                <w:rFonts w:ascii="Arial" w:hAnsi="Arial" w:cs="Arial"/>
                <w:sz w:val="24"/>
                <w:szCs w:val="24"/>
              </w:rPr>
              <w:t>UTM</w:t>
            </w:r>
            <w:r w:rsidRPr="00116ABA">
              <w:rPr>
                <w:rFonts w:ascii="Arial" w:hAnsi="Arial" w:cs="Arial"/>
                <w:sz w:val="24"/>
                <w:szCs w:val="24"/>
              </w:rPr>
              <w:t xml:space="preserve"> coordinates; latitude and longitude coordinates; </w:t>
            </w:r>
            <w:r>
              <w:rPr>
                <w:rFonts w:ascii="Arial" w:hAnsi="Arial" w:cs="Arial"/>
                <w:sz w:val="24"/>
                <w:szCs w:val="24"/>
              </w:rPr>
              <w:t>a parcel identification number and</w:t>
            </w:r>
            <w:r w:rsidRPr="00116ABA">
              <w:rPr>
                <w:rFonts w:ascii="Arial" w:hAnsi="Arial" w:cs="Arial"/>
                <w:sz w:val="24"/>
                <w:szCs w:val="24"/>
              </w:rPr>
              <w:t xml:space="preserve"> the name of the island or a legal land description is required. You may attach a map </w:t>
            </w:r>
            <w:r>
              <w:rPr>
                <w:rFonts w:ascii="Arial" w:hAnsi="Arial" w:cs="Arial"/>
                <w:sz w:val="24"/>
                <w:szCs w:val="24"/>
              </w:rPr>
              <w:t>to assist in identifying the location(s)</w:t>
            </w:r>
            <w:r w:rsidRPr="00116ABA">
              <w:rPr>
                <w:rFonts w:ascii="Arial" w:hAnsi="Arial" w:cs="Arial"/>
                <w:sz w:val="24"/>
                <w:szCs w:val="24"/>
              </w:rPr>
              <w:t>.</w:t>
            </w:r>
          </w:p>
        </w:tc>
      </w:tr>
      <w:tr w:rsidR="00057600" w:rsidRPr="00116ABA" w14:paraId="6579F830" w14:textId="77777777" w:rsidTr="00632013">
        <w:tc>
          <w:tcPr>
            <w:tcW w:w="9351" w:type="dxa"/>
            <w:gridSpan w:val="2"/>
            <w:shd w:val="clear" w:color="auto" w:fill="000000" w:themeFill="text1"/>
          </w:tcPr>
          <w:p w14:paraId="760629AE" w14:textId="2FA3B07B" w:rsidR="00057600" w:rsidRDefault="00057600" w:rsidP="00B466C0">
            <w:pPr>
              <w:spacing w:after="0"/>
            </w:pPr>
            <w:r w:rsidRPr="00116ABA">
              <w:rPr>
                <w:rFonts w:ascii="Arial" w:hAnsi="Arial" w:cs="Arial"/>
                <w:b/>
                <w:sz w:val="24"/>
                <w:szCs w:val="24"/>
              </w:rPr>
              <w:br w:type="page"/>
              <w:t xml:space="preserve">Section </w:t>
            </w:r>
            <w:r>
              <w:rPr>
                <w:rFonts w:ascii="Arial" w:hAnsi="Arial" w:cs="Arial"/>
                <w:b/>
                <w:sz w:val="24"/>
                <w:szCs w:val="24"/>
              </w:rPr>
              <w:t>6</w:t>
            </w:r>
            <w:r w:rsidRPr="00116ABA">
              <w:rPr>
                <w:rFonts w:ascii="Arial" w:hAnsi="Arial" w:cs="Arial"/>
                <w:b/>
                <w:sz w:val="24"/>
                <w:szCs w:val="24"/>
              </w:rPr>
              <w:t>: Documentation and fee</w:t>
            </w:r>
          </w:p>
        </w:tc>
      </w:tr>
      <w:tr w:rsidR="00057600" w:rsidRPr="00116ABA" w14:paraId="3C5B3B20" w14:textId="77777777" w:rsidTr="00632013">
        <w:tc>
          <w:tcPr>
            <w:tcW w:w="9351" w:type="dxa"/>
            <w:gridSpan w:val="2"/>
          </w:tcPr>
          <w:p w14:paraId="638DAB3C" w14:textId="1337FF0F" w:rsidR="00057600" w:rsidRDefault="00057600" w:rsidP="00057600">
            <w:pPr>
              <w:spacing w:before="240" w:after="0"/>
              <w:jc w:val="both"/>
              <w:rPr>
                <w:rFonts w:ascii="Arial" w:eastAsia="Calibri" w:hAnsi="Arial" w:cs="Arial"/>
                <w:sz w:val="24"/>
                <w:szCs w:val="24"/>
                <w:lang w:val="en-CA"/>
              </w:rPr>
            </w:pPr>
            <w:r w:rsidRPr="00116ABA">
              <w:rPr>
                <w:rFonts w:ascii="Arial" w:hAnsi="Arial" w:cs="Arial"/>
                <w:sz w:val="24"/>
                <w:szCs w:val="24"/>
              </w:rPr>
              <w:br w:type="page"/>
              <w:t xml:space="preserve">All applicants must submit a </w:t>
            </w:r>
            <w:r w:rsidRPr="00116ABA">
              <w:rPr>
                <w:rFonts w:ascii="Arial" w:hAnsi="Arial" w:cs="Arial"/>
                <w:b/>
                <w:sz w:val="24"/>
                <w:szCs w:val="24"/>
              </w:rPr>
              <w:t xml:space="preserve">$10 </w:t>
            </w:r>
            <w:r w:rsidR="00980180">
              <w:rPr>
                <w:rFonts w:ascii="Arial" w:hAnsi="Arial" w:cs="Arial"/>
                <w:b/>
                <w:sz w:val="24"/>
                <w:szCs w:val="24"/>
              </w:rPr>
              <w:t>application</w:t>
            </w:r>
            <w:r w:rsidRPr="00116ABA">
              <w:rPr>
                <w:rFonts w:ascii="Arial" w:hAnsi="Arial" w:cs="Arial"/>
                <w:b/>
                <w:sz w:val="24"/>
                <w:szCs w:val="24"/>
              </w:rPr>
              <w:t xml:space="preserve"> fee</w:t>
            </w:r>
            <w:r w:rsidRPr="00116ABA">
              <w:rPr>
                <w:rFonts w:ascii="Arial" w:hAnsi="Arial" w:cs="Arial"/>
                <w:sz w:val="24"/>
                <w:szCs w:val="24"/>
              </w:rPr>
              <w:t xml:space="preserve"> in the form of </w:t>
            </w:r>
            <w:r w:rsidR="00B466C0">
              <w:rPr>
                <w:rFonts w:ascii="Arial" w:hAnsi="Arial" w:cs="Arial"/>
                <w:sz w:val="24"/>
                <w:szCs w:val="24"/>
              </w:rPr>
              <w:t xml:space="preserve">cash, a </w:t>
            </w:r>
            <w:r w:rsidRPr="00116ABA">
              <w:rPr>
                <w:rFonts w:ascii="Arial" w:hAnsi="Arial" w:cs="Arial"/>
                <w:sz w:val="24"/>
                <w:szCs w:val="24"/>
              </w:rPr>
              <w:t xml:space="preserve">cheque or money order made payable to the “Receiver General for Canada”. The fee is non-refundable and does not guarantee the issuance of a permit. </w:t>
            </w:r>
            <w:r w:rsidRPr="00116ABA">
              <w:rPr>
                <w:rFonts w:ascii="Arial" w:eastAsia="Calibri" w:hAnsi="Arial" w:cs="Arial"/>
                <w:sz w:val="24"/>
                <w:szCs w:val="24"/>
                <w:lang w:val="en-CA"/>
              </w:rPr>
              <w:t>If a cheque is returned for non-sufficient funds (NSF), the permit application cannot be processed until a new cheque in the amount of $35 ($10 for the application plus $25 for fees) is submitted.</w:t>
            </w:r>
          </w:p>
          <w:p w14:paraId="45572CB7" w14:textId="30C73907" w:rsidR="00057600" w:rsidRDefault="00057600" w:rsidP="00057600">
            <w:pPr>
              <w:spacing w:before="240"/>
            </w:pPr>
            <w:r>
              <w:rPr>
                <w:rFonts w:ascii="Arial" w:eastAsia="Calibri" w:hAnsi="Arial" w:cs="Arial"/>
                <w:sz w:val="24"/>
                <w:szCs w:val="24"/>
                <w:lang w:val="en-CA"/>
              </w:rPr>
              <w:t xml:space="preserve">Applicants should ensure they have gained authorization to access </w:t>
            </w:r>
            <w:r w:rsidRPr="00116ABA">
              <w:rPr>
                <w:rFonts w:ascii="Arial" w:eastAsia="Calibri" w:hAnsi="Arial" w:cs="Arial"/>
                <w:sz w:val="24"/>
                <w:szCs w:val="24"/>
                <w:lang w:val="en-CA"/>
              </w:rPr>
              <w:t>t</w:t>
            </w:r>
            <w:r>
              <w:rPr>
                <w:rFonts w:ascii="Arial" w:eastAsia="Calibri" w:hAnsi="Arial" w:cs="Arial"/>
                <w:sz w:val="24"/>
                <w:szCs w:val="24"/>
                <w:lang w:val="en-CA"/>
              </w:rPr>
              <w:t xml:space="preserve">he collection area. This authorization can </w:t>
            </w:r>
            <w:r w:rsidRPr="00116ABA">
              <w:rPr>
                <w:rFonts w:ascii="Arial" w:eastAsia="Calibri" w:hAnsi="Arial" w:cs="Arial"/>
                <w:sz w:val="24"/>
                <w:szCs w:val="24"/>
                <w:lang w:val="en-CA"/>
              </w:rPr>
              <w:t xml:space="preserve">be provided </w:t>
            </w:r>
            <w:r>
              <w:rPr>
                <w:rFonts w:ascii="Arial" w:eastAsia="Calibri" w:hAnsi="Arial" w:cs="Arial"/>
                <w:sz w:val="24"/>
                <w:szCs w:val="24"/>
                <w:lang w:val="en-CA"/>
              </w:rPr>
              <w:t>as</w:t>
            </w:r>
            <w:r w:rsidRPr="00116ABA">
              <w:rPr>
                <w:rFonts w:ascii="Arial" w:eastAsia="Calibri" w:hAnsi="Arial" w:cs="Arial"/>
                <w:sz w:val="24"/>
                <w:szCs w:val="24"/>
                <w:lang w:val="en-CA"/>
              </w:rPr>
              <w:t xml:space="preserve"> a letter, permit, permission or similar authorization.</w:t>
            </w:r>
          </w:p>
        </w:tc>
      </w:tr>
      <w:tr w:rsidR="00057600" w:rsidRPr="00116ABA" w14:paraId="4DAFD461" w14:textId="77777777" w:rsidTr="00632013">
        <w:trPr>
          <w:trHeight w:val="333"/>
        </w:trPr>
        <w:tc>
          <w:tcPr>
            <w:tcW w:w="9351" w:type="dxa"/>
            <w:gridSpan w:val="2"/>
            <w:shd w:val="clear" w:color="auto" w:fill="000000" w:themeFill="text1"/>
          </w:tcPr>
          <w:p w14:paraId="2778505D" w14:textId="1A55AF13" w:rsidR="00057600" w:rsidRDefault="00057600" w:rsidP="00B466C0">
            <w:pPr>
              <w:spacing w:after="0"/>
            </w:pPr>
            <w:r w:rsidRPr="000F33FD">
              <w:rPr>
                <w:rFonts w:ascii="Arial" w:hAnsi="Arial" w:cs="Arial"/>
                <w:b/>
                <w:sz w:val="24"/>
                <w:szCs w:val="24"/>
              </w:rPr>
              <w:t xml:space="preserve">Section </w:t>
            </w:r>
            <w:r>
              <w:rPr>
                <w:rFonts w:ascii="Arial" w:hAnsi="Arial" w:cs="Arial"/>
                <w:b/>
                <w:sz w:val="24"/>
                <w:szCs w:val="24"/>
              </w:rPr>
              <w:t>7</w:t>
            </w:r>
            <w:r w:rsidRPr="000F33FD">
              <w:rPr>
                <w:rFonts w:ascii="Arial" w:hAnsi="Arial" w:cs="Arial"/>
                <w:b/>
                <w:color w:val="FFFFFF" w:themeColor="background1"/>
                <w:sz w:val="24"/>
                <w:szCs w:val="24"/>
              </w:rPr>
              <w:t>: S</w:t>
            </w:r>
            <w:r>
              <w:rPr>
                <w:rFonts w:ascii="Arial" w:hAnsi="Arial" w:cs="Arial"/>
                <w:b/>
                <w:color w:val="FFFFFF" w:themeColor="background1"/>
                <w:sz w:val="24"/>
                <w:szCs w:val="24"/>
              </w:rPr>
              <w:t>tatement of certification and applicant s</w:t>
            </w:r>
            <w:r w:rsidRPr="000F33FD">
              <w:rPr>
                <w:rFonts w:ascii="Arial" w:hAnsi="Arial" w:cs="Arial"/>
                <w:b/>
                <w:color w:val="FFFFFF" w:themeColor="background1"/>
                <w:sz w:val="24"/>
                <w:szCs w:val="24"/>
              </w:rPr>
              <w:t>ignature</w:t>
            </w:r>
          </w:p>
        </w:tc>
      </w:tr>
      <w:tr w:rsidR="00057600" w:rsidRPr="00116ABA" w14:paraId="5428F1FE" w14:textId="77777777" w:rsidTr="00632013">
        <w:tc>
          <w:tcPr>
            <w:tcW w:w="9351" w:type="dxa"/>
            <w:gridSpan w:val="2"/>
          </w:tcPr>
          <w:p w14:paraId="7DB83723" w14:textId="77777777" w:rsidR="00057600" w:rsidRPr="000F33FD" w:rsidRDefault="00057600" w:rsidP="00057600">
            <w:pPr>
              <w:spacing w:before="240" w:line="240" w:lineRule="auto"/>
              <w:rPr>
                <w:rFonts w:ascii="Arial" w:hAnsi="Arial" w:cs="Arial"/>
                <w:sz w:val="24"/>
                <w:szCs w:val="24"/>
              </w:rPr>
            </w:pPr>
            <w:r w:rsidRPr="000F33FD">
              <w:rPr>
                <w:rFonts w:ascii="Arial" w:hAnsi="Arial" w:cs="Arial"/>
                <w:sz w:val="24"/>
                <w:szCs w:val="24"/>
              </w:rPr>
              <w:t>The name in this section must match the name of the applicant in Section 1.</w:t>
            </w:r>
            <w:r>
              <w:rPr>
                <w:rFonts w:ascii="Arial" w:hAnsi="Arial" w:cs="Arial"/>
                <w:sz w:val="24"/>
                <w:szCs w:val="24"/>
              </w:rPr>
              <w:t>1</w:t>
            </w:r>
            <w:r w:rsidRPr="000F33FD">
              <w:rPr>
                <w:rFonts w:ascii="Arial" w:hAnsi="Arial" w:cs="Arial"/>
                <w:sz w:val="24"/>
                <w:szCs w:val="24"/>
              </w:rPr>
              <w:t xml:space="preserve"> of the application.</w:t>
            </w:r>
          </w:p>
          <w:p w14:paraId="1F28429C" w14:textId="77777777" w:rsidR="00057600" w:rsidRPr="000F33FD" w:rsidRDefault="00057600" w:rsidP="00057600">
            <w:pPr>
              <w:rPr>
                <w:rFonts w:ascii="Arial" w:hAnsi="Arial" w:cs="Arial"/>
                <w:sz w:val="24"/>
                <w:szCs w:val="24"/>
              </w:rPr>
            </w:pPr>
            <w:r w:rsidRPr="000F33FD">
              <w:rPr>
                <w:rFonts w:ascii="Arial" w:hAnsi="Arial" w:cs="Arial"/>
                <w:sz w:val="24"/>
                <w:szCs w:val="24"/>
              </w:rPr>
              <w:lastRenderedPageBreak/>
              <w:t xml:space="preserve">The signature binds the applicant to the statement of certification. Please ensure that all information is correct and that the statement is read </w:t>
            </w:r>
            <w:r>
              <w:rPr>
                <w:rFonts w:ascii="Arial" w:hAnsi="Arial" w:cs="Arial"/>
                <w:sz w:val="24"/>
                <w:szCs w:val="24"/>
              </w:rPr>
              <w:t xml:space="preserve">and understood </w:t>
            </w:r>
            <w:r w:rsidRPr="000F33FD">
              <w:rPr>
                <w:rFonts w:ascii="Arial" w:hAnsi="Arial" w:cs="Arial"/>
                <w:sz w:val="24"/>
                <w:szCs w:val="24"/>
              </w:rPr>
              <w:t>before signing and dating the application.</w:t>
            </w:r>
          </w:p>
          <w:p w14:paraId="2A45D5D4" w14:textId="66902F1D" w:rsidR="00057600" w:rsidRDefault="00057600" w:rsidP="00057600">
            <w:pPr>
              <w:spacing w:before="240"/>
            </w:pPr>
            <w:r w:rsidRPr="004C523C">
              <w:rPr>
                <w:rFonts w:ascii="Arial" w:hAnsi="Arial" w:cs="Arial"/>
                <w:b/>
                <w:sz w:val="24"/>
                <w:szCs w:val="24"/>
              </w:rPr>
              <w:t>Note:</w:t>
            </w:r>
            <w:r w:rsidRPr="000F33FD">
              <w:rPr>
                <w:rFonts w:ascii="Arial" w:hAnsi="Arial" w:cs="Arial"/>
                <w:sz w:val="24"/>
                <w:szCs w:val="24"/>
              </w:rPr>
              <w:t xml:space="preserve"> If the application is not signed by the applicant, </w:t>
            </w:r>
            <w:r>
              <w:rPr>
                <w:rFonts w:ascii="Arial" w:hAnsi="Arial" w:cs="Arial"/>
                <w:sz w:val="24"/>
                <w:szCs w:val="24"/>
              </w:rPr>
              <w:t xml:space="preserve">it </w:t>
            </w:r>
            <w:r w:rsidRPr="000F33FD">
              <w:rPr>
                <w:rFonts w:ascii="Arial" w:hAnsi="Arial" w:cs="Arial"/>
                <w:sz w:val="24"/>
                <w:szCs w:val="24"/>
              </w:rPr>
              <w:t>cannot be processed.</w:t>
            </w:r>
          </w:p>
        </w:tc>
      </w:tr>
      <w:tr w:rsidR="00057600" w:rsidRPr="00116ABA" w14:paraId="1236468C" w14:textId="77777777" w:rsidTr="00632013">
        <w:tc>
          <w:tcPr>
            <w:tcW w:w="9351" w:type="dxa"/>
            <w:gridSpan w:val="2"/>
            <w:shd w:val="clear" w:color="auto" w:fill="000000" w:themeFill="text1"/>
          </w:tcPr>
          <w:p w14:paraId="2F2AA630" w14:textId="2BE0CE28" w:rsidR="00057600" w:rsidRDefault="00057600" w:rsidP="00B466C0">
            <w:pPr>
              <w:spacing w:after="0"/>
            </w:pPr>
            <w:r>
              <w:rPr>
                <w:rFonts w:ascii="Arial" w:hAnsi="Arial" w:cs="Arial"/>
                <w:b/>
                <w:sz w:val="24"/>
                <w:szCs w:val="24"/>
              </w:rPr>
              <w:lastRenderedPageBreak/>
              <w:t>Appendix A: List of Nominees</w:t>
            </w:r>
          </w:p>
        </w:tc>
      </w:tr>
      <w:tr w:rsidR="00057600" w:rsidRPr="00116ABA" w14:paraId="419127A1" w14:textId="77777777" w:rsidTr="00632013">
        <w:tc>
          <w:tcPr>
            <w:tcW w:w="9351" w:type="dxa"/>
            <w:gridSpan w:val="2"/>
          </w:tcPr>
          <w:p w14:paraId="686AA6EB" w14:textId="77777777" w:rsidR="00057600" w:rsidRDefault="00057600" w:rsidP="00057600">
            <w:pPr>
              <w:spacing w:before="240"/>
              <w:jc w:val="both"/>
              <w:rPr>
                <w:rFonts w:ascii="Arial" w:hAnsi="Arial" w:cs="Arial"/>
                <w:sz w:val="24"/>
                <w:szCs w:val="24"/>
              </w:rPr>
            </w:pPr>
            <w:r w:rsidRPr="000F33FD">
              <w:rPr>
                <w:rFonts w:ascii="Arial" w:hAnsi="Arial" w:cs="Arial"/>
                <w:sz w:val="24"/>
                <w:szCs w:val="24"/>
              </w:rPr>
              <w:t xml:space="preserve">It is necessary to indicate all the nominees that may undertake the activities for which the application is being made. </w:t>
            </w:r>
            <w:permStart w:id="1695300494" w:edGrp="everyone"/>
            <w:permEnd w:id="1695300494"/>
          </w:p>
          <w:p w14:paraId="5E928113" w14:textId="77777777" w:rsidR="00057600" w:rsidRDefault="00057600" w:rsidP="00057600">
            <w:pPr>
              <w:spacing w:before="240"/>
              <w:jc w:val="both"/>
              <w:rPr>
                <w:rFonts w:ascii="Arial" w:hAnsi="Arial" w:cs="Arial"/>
                <w:sz w:val="24"/>
                <w:szCs w:val="24"/>
              </w:rPr>
            </w:pPr>
            <w:r>
              <w:rPr>
                <w:rFonts w:ascii="Arial" w:hAnsi="Arial" w:cs="Arial"/>
                <w:sz w:val="24"/>
                <w:szCs w:val="24"/>
              </w:rPr>
              <w:t>If the</w:t>
            </w:r>
            <w:r w:rsidRPr="000F33FD">
              <w:rPr>
                <w:rFonts w:ascii="Arial" w:hAnsi="Arial" w:cs="Arial"/>
                <w:sz w:val="24"/>
                <w:szCs w:val="24"/>
              </w:rPr>
              <w:t xml:space="preserve"> nominees do not belong to an organization, please list their full name and leave the organization column blank. </w:t>
            </w:r>
          </w:p>
          <w:p w14:paraId="356EB1D6" w14:textId="77777777" w:rsidR="00057600" w:rsidRDefault="00057600" w:rsidP="00057600">
            <w:pPr>
              <w:spacing w:before="240"/>
              <w:jc w:val="both"/>
              <w:rPr>
                <w:rFonts w:ascii="Arial" w:hAnsi="Arial" w:cs="Arial"/>
                <w:sz w:val="24"/>
                <w:szCs w:val="24"/>
              </w:rPr>
            </w:pPr>
            <w:r w:rsidRPr="000F33FD">
              <w:rPr>
                <w:rFonts w:ascii="Arial" w:hAnsi="Arial" w:cs="Arial"/>
                <w:sz w:val="24"/>
                <w:szCs w:val="24"/>
              </w:rPr>
              <w:t xml:space="preserve">If an organization will be undertaking the authorized activities, list the organization and the full name of the employee. If multiple employees from the same organization will be undertaking the authorized activities, it is sufficient to write “Employees of” under the </w:t>
            </w:r>
            <w:r w:rsidRPr="000F33FD">
              <w:rPr>
                <w:rFonts w:ascii="Arial" w:hAnsi="Arial" w:cs="Arial"/>
                <w:b/>
                <w:sz w:val="24"/>
                <w:szCs w:val="24"/>
              </w:rPr>
              <w:t xml:space="preserve">Name </w:t>
            </w:r>
            <w:r w:rsidRPr="000F33FD">
              <w:rPr>
                <w:rFonts w:ascii="Arial" w:hAnsi="Arial" w:cs="Arial"/>
                <w:sz w:val="24"/>
                <w:szCs w:val="24"/>
              </w:rPr>
              <w:t xml:space="preserve">field and list the company name under the </w:t>
            </w:r>
            <w:r w:rsidRPr="000F33FD">
              <w:rPr>
                <w:rFonts w:ascii="Arial" w:hAnsi="Arial" w:cs="Arial"/>
                <w:b/>
                <w:sz w:val="24"/>
                <w:szCs w:val="24"/>
              </w:rPr>
              <w:t xml:space="preserve">Organization </w:t>
            </w:r>
            <w:r w:rsidRPr="000F33FD">
              <w:rPr>
                <w:rFonts w:ascii="Arial" w:hAnsi="Arial" w:cs="Arial"/>
                <w:sz w:val="24"/>
                <w:szCs w:val="24"/>
              </w:rPr>
              <w:t>field.</w:t>
            </w:r>
            <w:r>
              <w:rPr>
                <w:rFonts w:ascii="Arial" w:hAnsi="Arial" w:cs="Arial"/>
                <w:sz w:val="24"/>
                <w:szCs w:val="24"/>
              </w:rPr>
              <w:t xml:space="preserve"> </w:t>
            </w:r>
          </w:p>
          <w:p w14:paraId="5DAAE34E" w14:textId="5300A59C" w:rsidR="00057600" w:rsidRDefault="00057600" w:rsidP="00057600">
            <w:pPr>
              <w:jc w:val="both"/>
              <w:rPr>
                <w:rFonts w:ascii="Arial" w:hAnsi="Arial" w:cs="Arial"/>
                <w:iCs/>
                <w:szCs w:val="24"/>
              </w:rPr>
            </w:pPr>
            <w:r w:rsidRPr="00116ABA">
              <w:rPr>
                <w:rFonts w:ascii="Arial" w:hAnsi="Arial" w:cs="Arial"/>
                <w:sz w:val="24"/>
                <w:szCs w:val="24"/>
              </w:rPr>
              <w:t>If you need to add or change a nominee after a permit has been issued, you must request authorization from your regional Canadian Wildlife Service</w:t>
            </w:r>
            <w:r>
              <w:rPr>
                <w:rFonts w:ascii="Arial" w:hAnsi="Arial" w:cs="Arial"/>
                <w:sz w:val="24"/>
                <w:szCs w:val="24"/>
              </w:rPr>
              <w:t xml:space="preserve"> (CWS)</w:t>
            </w:r>
            <w:r w:rsidRPr="00116ABA">
              <w:rPr>
                <w:rFonts w:ascii="Arial" w:hAnsi="Arial" w:cs="Arial"/>
                <w:sz w:val="24"/>
                <w:szCs w:val="24"/>
              </w:rPr>
              <w:t xml:space="preserve"> permitting office.</w:t>
            </w:r>
          </w:p>
          <w:p w14:paraId="1FDB77D7" w14:textId="29CBB586" w:rsidR="00057600" w:rsidRDefault="00057600" w:rsidP="0052562D">
            <w:pPr>
              <w:spacing w:before="240"/>
            </w:pPr>
            <w:r w:rsidRPr="00116ABA">
              <w:rPr>
                <w:rFonts w:ascii="Arial" w:hAnsi="Arial" w:cs="Arial"/>
                <w:sz w:val="24"/>
                <w:szCs w:val="24"/>
              </w:rPr>
              <w:t>All nominees must carry a copy of the</w:t>
            </w:r>
            <w:r>
              <w:rPr>
                <w:rFonts w:ascii="Arial" w:hAnsi="Arial" w:cs="Arial"/>
                <w:sz w:val="24"/>
                <w:szCs w:val="24"/>
              </w:rPr>
              <w:t xml:space="preserve"> signed</w:t>
            </w:r>
            <w:r w:rsidRPr="00116ABA">
              <w:rPr>
                <w:rFonts w:ascii="Arial" w:hAnsi="Arial" w:cs="Arial"/>
                <w:sz w:val="24"/>
                <w:szCs w:val="24"/>
              </w:rPr>
              <w:t xml:space="preserve"> permit on their person when conducting the permitted activities.</w:t>
            </w:r>
            <w:r>
              <w:rPr>
                <w:rFonts w:ascii="Arial" w:hAnsi="Arial" w:cs="Arial"/>
                <w:sz w:val="24"/>
                <w:szCs w:val="24"/>
              </w:rPr>
              <w:t xml:space="preserve"> </w:t>
            </w:r>
            <w:r w:rsidR="00CF1BAF">
              <w:rPr>
                <w:rFonts w:ascii="Arial" w:hAnsi="Arial" w:cs="Arial"/>
                <w:sz w:val="24"/>
                <w:szCs w:val="24"/>
              </w:rPr>
              <w:t>If the addition of nominees</w:t>
            </w:r>
            <w:r w:rsidRPr="00F73A0C">
              <w:rPr>
                <w:rFonts w:ascii="Arial" w:hAnsi="Arial" w:cs="Arial"/>
                <w:sz w:val="24"/>
                <w:szCs w:val="24"/>
              </w:rPr>
              <w:t xml:space="preserve"> was approved after the permit was issued, but an updated copy of </w:t>
            </w:r>
            <w:r w:rsidR="00CF1BAF">
              <w:rPr>
                <w:rFonts w:ascii="Arial" w:hAnsi="Arial" w:cs="Arial"/>
                <w:sz w:val="24"/>
                <w:szCs w:val="24"/>
              </w:rPr>
              <w:t xml:space="preserve">the permit </w:t>
            </w:r>
            <w:r w:rsidRPr="00F73A0C">
              <w:rPr>
                <w:rFonts w:ascii="Arial" w:hAnsi="Arial" w:cs="Arial"/>
                <w:sz w:val="24"/>
                <w:szCs w:val="24"/>
              </w:rPr>
              <w:t>has not yet been provided, the</w:t>
            </w:r>
            <w:r w:rsidR="0052562D">
              <w:rPr>
                <w:rFonts w:ascii="Arial" w:hAnsi="Arial" w:cs="Arial"/>
                <w:sz w:val="24"/>
                <w:szCs w:val="24"/>
              </w:rPr>
              <w:t>se nominees</w:t>
            </w:r>
            <w:r w:rsidRPr="00F73A0C">
              <w:rPr>
                <w:rFonts w:ascii="Arial" w:hAnsi="Arial" w:cs="Arial"/>
                <w:sz w:val="24"/>
                <w:szCs w:val="24"/>
              </w:rPr>
              <w:t xml:space="preserve"> must carry a copy of the correspondence between CWS and the permit holder that indicates they were added to the permit.</w:t>
            </w:r>
          </w:p>
        </w:tc>
      </w:tr>
      <w:tr w:rsidR="00053A8E" w:rsidRPr="00CC1806" w14:paraId="5581F6DB" w14:textId="77777777" w:rsidTr="00336E15">
        <w:tc>
          <w:tcPr>
            <w:tcW w:w="9351" w:type="dxa"/>
            <w:gridSpan w:val="2"/>
            <w:shd w:val="clear" w:color="auto" w:fill="000000" w:themeFill="text1"/>
          </w:tcPr>
          <w:p w14:paraId="47A6651D" w14:textId="3CF87066" w:rsidR="00053A8E" w:rsidRPr="00053A8E" w:rsidRDefault="00CD23B0" w:rsidP="00053A8E">
            <w:pPr>
              <w:rPr>
                <w:rFonts w:ascii="Arial" w:hAnsi="Arial" w:cs="Arial"/>
                <w:b/>
                <w:color w:val="FFFFFF" w:themeColor="background1"/>
              </w:rPr>
            </w:pPr>
            <w:r>
              <w:br w:type="page"/>
            </w:r>
            <w:r w:rsidR="00053A8E" w:rsidRPr="00053A8E">
              <w:rPr>
                <w:rFonts w:ascii="Arial" w:hAnsi="Arial" w:cs="Arial"/>
                <w:b/>
                <w:sz w:val="24"/>
                <w:szCs w:val="24"/>
              </w:rPr>
              <w:t>Canadian Wildlife Service regional offices for permitting sections</w:t>
            </w:r>
          </w:p>
        </w:tc>
      </w:tr>
      <w:tr w:rsidR="00632013" w:rsidRPr="00CC1806" w14:paraId="4AF85272" w14:textId="77777777" w:rsidTr="00336E15">
        <w:trPr>
          <w:trHeight w:val="1061"/>
        </w:trPr>
        <w:tc>
          <w:tcPr>
            <w:tcW w:w="4076" w:type="dxa"/>
          </w:tcPr>
          <w:p w14:paraId="61D17ED2" w14:textId="0A62D537" w:rsidR="00632013" w:rsidRPr="00935A91" w:rsidRDefault="00632013" w:rsidP="00632013">
            <w:pPr>
              <w:pStyle w:val="NormalWeb"/>
              <w:spacing w:before="0" w:beforeAutospacing="0" w:after="0" w:afterAutospacing="0"/>
              <w:rPr>
                <w:rFonts w:ascii="Arial" w:hAnsi="Arial" w:cs="Arial"/>
                <w:b/>
                <w:bCs/>
                <w:sz w:val="22"/>
                <w:szCs w:val="22"/>
              </w:rPr>
            </w:pPr>
            <w:r>
              <w:rPr>
                <w:rStyle w:val="Strong"/>
                <w:rFonts w:ascii="Arial" w:hAnsi="Arial" w:cs="Arial"/>
              </w:rPr>
              <w:t>Atlantic Region: Newfoundland and Labrador, Prince Edward Island, Nova Scotia, and New Brunswic</w:t>
            </w:r>
            <w:r>
              <w:rPr>
                <w:rFonts w:ascii="Arial" w:hAnsi="Arial" w:cs="Arial"/>
              </w:rPr>
              <w:t>k</w:t>
            </w:r>
          </w:p>
        </w:tc>
        <w:tc>
          <w:tcPr>
            <w:tcW w:w="5275" w:type="dxa"/>
          </w:tcPr>
          <w:p w14:paraId="0E687539" w14:textId="77777777" w:rsidR="00262578" w:rsidRPr="00C73A62" w:rsidRDefault="00262578" w:rsidP="00262578">
            <w:pPr>
              <w:spacing w:after="0" w:line="240" w:lineRule="auto"/>
              <w:rPr>
                <w:rFonts w:ascii="Arial" w:eastAsia="Times New Roman" w:hAnsi="Arial" w:cs="Arial"/>
                <w:szCs w:val="24"/>
                <w:lang w:val="en-CA" w:eastAsia="en-CA"/>
              </w:rPr>
            </w:pPr>
            <w:r w:rsidRPr="00C73A62">
              <w:rPr>
                <w:rFonts w:ascii="Arial" w:eastAsia="Times New Roman" w:hAnsi="Arial" w:cs="Arial"/>
                <w:szCs w:val="24"/>
                <w:lang w:val="en-CA" w:eastAsia="en-CA"/>
              </w:rPr>
              <w:t>17 Waterfowl Lane, P.O. Box 6227</w:t>
            </w:r>
            <w:r w:rsidRPr="00C73A62">
              <w:rPr>
                <w:rFonts w:ascii="Arial" w:eastAsia="Times New Roman" w:hAnsi="Arial" w:cs="Arial"/>
                <w:szCs w:val="24"/>
                <w:lang w:val="en-CA" w:eastAsia="en-CA"/>
              </w:rPr>
              <w:br/>
              <w:t>Sackville</w:t>
            </w:r>
            <w:r>
              <w:rPr>
                <w:rFonts w:ascii="Arial" w:eastAsia="Times New Roman" w:hAnsi="Arial" w:cs="Arial"/>
                <w:szCs w:val="24"/>
                <w:lang w:val="en-CA" w:eastAsia="en-CA"/>
              </w:rPr>
              <w:t>,</w:t>
            </w:r>
            <w:r w:rsidRPr="00C73A62">
              <w:rPr>
                <w:rFonts w:ascii="Arial" w:eastAsia="Times New Roman" w:hAnsi="Arial" w:cs="Arial"/>
                <w:szCs w:val="24"/>
                <w:lang w:val="en-CA" w:eastAsia="en-CA"/>
              </w:rPr>
              <w:t xml:space="preserve"> NB  E4L 1G6 </w:t>
            </w:r>
            <w:r w:rsidRPr="00C73A62">
              <w:rPr>
                <w:rFonts w:ascii="Arial" w:eastAsia="Times New Roman" w:hAnsi="Arial" w:cs="Arial"/>
                <w:szCs w:val="24"/>
                <w:lang w:val="en-CA" w:eastAsia="en-CA"/>
              </w:rPr>
              <w:br/>
              <w:t>Telephone: 506-364-5068 / Fax: 506-364-5062</w:t>
            </w:r>
          </w:p>
          <w:p w14:paraId="09382BE3" w14:textId="5865B298" w:rsidR="00632013" w:rsidRPr="00632013" w:rsidRDefault="00262578" w:rsidP="00262578">
            <w:pPr>
              <w:pStyle w:val="NormalWeb"/>
              <w:spacing w:before="0" w:beforeAutospacing="0" w:after="0" w:afterAutospacing="0"/>
              <w:rPr>
                <w:rFonts w:ascii="Arial" w:hAnsi="Arial" w:cs="Arial"/>
              </w:rPr>
            </w:pPr>
            <w:r w:rsidRPr="003D1A11">
              <w:rPr>
                <w:rFonts w:ascii="Arial" w:hAnsi="Arial" w:cs="Arial"/>
                <w:lang w:val="fr-CA"/>
              </w:rPr>
              <w:t xml:space="preserve">Email: </w:t>
            </w:r>
            <w:hyperlink r:id="rId16" w:history="1">
              <w:r w:rsidRPr="00D65AB9">
                <w:rPr>
                  <w:rStyle w:val="Hyperlink"/>
                  <w:rFonts w:ascii="Arial" w:hAnsi="Arial" w:cs="Arial"/>
                  <w:lang w:val="fr-CA"/>
                </w:rPr>
                <w:t>Permi.Atl@ec.gc.ca</w:t>
              </w:r>
            </w:hyperlink>
            <w:r>
              <w:rPr>
                <w:rFonts w:ascii="Arial" w:hAnsi="Arial" w:cs="Arial"/>
                <w:lang w:val="fr-CA"/>
              </w:rPr>
              <w:t xml:space="preserve"> </w:t>
            </w:r>
            <w:r w:rsidRPr="003D1A11">
              <w:rPr>
                <w:rFonts w:ascii="Arial" w:hAnsi="Arial" w:cs="Arial"/>
                <w:lang w:val="fr-CA"/>
              </w:rPr>
              <w:t xml:space="preserve"> </w:t>
            </w:r>
          </w:p>
        </w:tc>
      </w:tr>
      <w:tr w:rsidR="00632013" w:rsidRPr="00DD2BC2" w14:paraId="20FBC650" w14:textId="77777777" w:rsidTr="00336E15">
        <w:trPr>
          <w:trHeight w:val="1070"/>
        </w:trPr>
        <w:tc>
          <w:tcPr>
            <w:tcW w:w="4076" w:type="dxa"/>
          </w:tcPr>
          <w:p w14:paraId="0F66BF19" w14:textId="77777777" w:rsidR="00632013" w:rsidRDefault="00632013" w:rsidP="00632013">
            <w:pPr>
              <w:pStyle w:val="NormalWeb"/>
              <w:spacing w:before="0" w:beforeAutospacing="0" w:after="0" w:afterAutospacing="0"/>
              <w:rPr>
                <w:rFonts w:ascii="Arial" w:hAnsi="Arial" w:cs="Arial"/>
                <w:lang w:val="en-US" w:eastAsia="en-US"/>
              </w:rPr>
            </w:pPr>
            <w:r>
              <w:rPr>
                <w:rStyle w:val="Strong"/>
                <w:rFonts w:ascii="Arial" w:hAnsi="Arial" w:cs="Arial"/>
                <w:lang w:eastAsia="en-US"/>
              </w:rPr>
              <w:t>Quebec</w:t>
            </w:r>
          </w:p>
          <w:p w14:paraId="454EEBA8" w14:textId="77777777" w:rsidR="00632013" w:rsidRPr="00CC1806" w:rsidRDefault="00632013" w:rsidP="00632013">
            <w:pPr>
              <w:rPr>
                <w:rFonts w:ascii="Arial" w:hAnsi="Arial" w:cs="Arial"/>
              </w:rPr>
            </w:pPr>
          </w:p>
        </w:tc>
        <w:tc>
          <w:tcPr>
            <w:tcW w:w="5275" w:type="dxa"/>
          </w:tcPr>
          <w:p w14:paraId="7FB36A23" w14:textId="4CAF3D7D" w:rsidR="00632013" w:rsidRPr="00632013" w:rsidRDefault="00262578" w:rsidP="00632013">
            <w:pPr>
              <w:pStyle w:val="NormalWeb"/>
              <w:spacing w:before="0" w:beforeAutospacing="0" w:after="0" w:afterAutospacing="0"/>
              <w:rPr>
                <w:rStyle w:val="Strong"/>
                <w:rFonts w:ascii="Arial" w:hAnsi="Arial" w:cs="Arial"/>
                <w:b w:val="0"/>
                <w:lang w:val="fr-CA"/>
              </w:rPr>
            </w:pPr>
            <w:r w:rsidRPr="00C73A62">
              <w:rPr>
                <w:rFonts w:ascii="Arial" w:hAnsi="Arial" w:cs="Arial"/>
                <w:lang w:val="fr-CA"/>
              </w:rPr>
              <w:t xml:space="preserve">801-1550 Avenue d'Estimauville </w:t>
            </w:r>
            <w:r w:rsidRPr="00C73A62">
              <w:rPr>
                <w:rFonts w:ascii="Arial" w:hAnsi="Arial" w:cs="Arial"/>
                <w:lang w:val="fr-CA"/>
              </w:rPr>
              <w:br/>
              <w:t>Quebec</w:t>
            </w:r>
            <w:r>
              <w:rPr>
                <w:rFonts w:ascii="Arial" w:hAnsi="Arial" w:cs="Arial"/>
                <w:lang w:val="fr-CA"/>
              </w:rPr>
              <w:t>,</w:t>
            </w:r>
            <w:r w:rsidRPr="00C73A62">
              <w:rPr>
                <w:rFonts w:ascii="Arial" w:hAnsi="Arial" w:cs="Arial"/>
                <w:lang w:val="fr-CA"/>
              </w:rPr>
              <w:t xml:space="preserve"> QC  G1J 0C3 </w:t>
            </w:r>
            <w:r w:rsidRPr="00C73A62">
              <w:rPr>
                <w:rFonts w:ascii="Arial" w:hAnsi="Arial" w:cs="Arial"/>
                <w:lang w:val="fr-CA"/>
              </w:rPr>
              <w:br/>
              <w:t>Telephone: 418-649-6129 / Fax: 418-648-4871</w:t>
            </w:r>
            <w:r w:rsidRPr="00C73A62">
              <w:rPr>
                <w:rFonts w:ascii="Arial" w:hAnsi="Arial" w:cs="Arial"/>
                <w:lang w:val="fr-CA"/>
              </w:rPr>
              <w:br/>
              <w:t xml:space="preserve">Email: </w:t>
            </w:r>
            <w:hyperlink r:id="rId17" w:history="1">
              <w:r w:rsidR="003666B0" w:rsidRPr="00DD2BC2">
                <w:rPr>
                  <w:rStyle w:val="Hyperlink"/>
                  <w:lang w:val="fr-CA"/>
                </w:rPr>
                <w:t>PermisSCFQuebec-CWSQuebecPermit@ec.gc.ca</w:t>
              </w:r>
            </w:hyperlink>
            <w:r w:rsidR="003666B0" w:rsidRPr="00DD2BC2">
              <w:rPr>
                <w:lang w:val="fr-CA"/>
              </w:rPr>
              <w:t xml:space="preserve"> </w:t>
            </w:r>
          </w:p>
        </w:tc>
      </w:tr>
      <w:tr w:rsidR="00632013" w:rsidRPr="00CC1806" w14:paraId="52C49EFA" w14:textId="77777777" w:rsidTr="00336E15">
        <w:trPr>
          <w:trHeight w:val="1079"/>
        </w:trPr>
        <w:tc>
          <w:tcPr>
            <w:tcW w:w="4076" w:type="dxa"/>
          </w:tcPr>
          <w:p w14:paraId="6BC17154" w14:textId="77777777" w:rsidR="00632013" w:rsidRDefault="00632013" w:rsidP="00632013">
            <w:pPr>
              <w:pStyle w:val="NormalWeb"/>
              <w:spacing w:before="0" w:beforeAutospacing="0" w:after="0" w:afterAutospacing="0"/>
              <w:rPr>
                <w:rFonts w:ascii="Arial" w:hAnsi="Arial" w:cs="Arial"/>
                <w:lang w:val="en-US" w:eastAsia="en-US"/>
              </w:rPr>
            </w:pPr>
            <w:r>
              <w:rPr>
                <w:rStyle w:val="Strong"/>
                <w:rFonts w:ascii="Arial" w:hAnsi="Arial" w:cs="Arial"/>
                <w:lang w:eastAsia="en-US"/>
              </w:rPr>
              <w:t>Ontario</w:t>
            </w:r>
          </w:p>
          <w:p w14:paraId="23122C63" w14:textId="77777777" w:rsidR="00632013" w:rsidRPr="00CC1806" w:rsidRDefault="00632013" w:rsidP="00632013">
            <w:pPr>
              <w:rPr>
                <w:rFonts w:ascii="Arial" w:hAnsi="Arial" w:cs="Arial"/>
              </w:rPr>
            </w:pPr>
          </w:p>
        </w:tc>
        <w:tc>
          <w:tcPr>
            <w:tcW w:w="5275" w:type="dxa"/>
          </w:tcPr>
          <w:p w14:paraId="791BCEE3" w14:textId="77777777" w:rsidR="00262578" w:rsidRPr="00C73A62" w:rsidRDefault="00262578" w:rsidP="00262578">
            <w:pPr>
              <w:spacing w:after="0" w:line="240" w:lineRule="auto"/>
              <w:rPr>
                <w:rFonts w:ascii="Arial" w:eastAsia="Times New Roman" w:hAnsi="Arial" w:cs="Arial"/>
                <w:szCs w:val="24"/>
                <w:lang w:val="en-CA" w:eastAsia="en-CA"/>
              </w:rPr>
            </w:pPr>
            <w:r w:rsidRPr="00C73A62">
              <w:rPr>
                <w:rFonts w:ascii="Arial" w:eastAsia="Times New Roman" w:hAnsi="Arial" w:cs="Arial"/>
                <w:szCs w:val="24"/>
                <w:lang w:val="en-CA" w:eastAsia="en-CA"/>
              </w:rPr>
              <w:t>335 River Road</w:t>
            </w:r>
          </w:p>
          <w:p w14:paraId="3ADCCADC" w14:textId="77777777" w:rsidR="00262578" w:rsidRPr="00C73A62" w:rsidRDefault="00262578" w:rsidP="00262578">
            <w:pPr>
              <w:spacing w:after="0" w:line="240" w:lineRule="auto"/>
              <w:rPr>
                <w:rFonts w:ascii="Arial" w:eastAsia="Times New Roman" w:hAnsi="Arial" w:cs="Arial"/>
                <w:szCs w:val="24"/>
                <w:lang w:val="en-CA" w:eastAsia="en-CA"/>
              </w:rPr>
            </w:pPr>
            <w:r w:rsidRPr="00C73A62">
              <w:rPr>
                <w:rFonts w:ascii="Arial" w:eastAsia="Times New Roman" w:hAnsi="Arial" w:cs="Arial"/>
                <w:szCs w:val="24"/>
                <w:lang w:val="en-CA" w:eastAsia="en-CA"/>
              </w:rPr>
              <w:t>Ottawa</w:t>
            </w:r>
            <w:r>
              <w:rPr>
                <w:rFonts w:ascii="Arial" w:eastAsia="Times New Roman" w:hAnsi="Arial" w:cs="Arial"/>
                <w:szCs w:val="24"/>
                <w:lang w:val="en-CA" w:eastAsia="en-CA"/>
              </w:rPr>
              <w:t>,</w:t>
            </w:r>
            <w:r w:rsidRPr="00C73A62">
              <w:rPr>
                <w:rFonts w:ascii="Arial" w:eastAsia="Times New Roman" w:hAnsi="Arial" w:cs="Arial"/>
                <w:szCs w:val="24"/>
                <w:lang w:val="en-CA" w:eastAsia="en-CA"/>
              </w:rPr>
              <w:t xml:space="preserve"> ON  K1V 1C7 </w:t>
            </w:r>
          </w:p>
          <w:p w14:paraId="435F3629" w14:textId="77777777" w:rsidR="00262578" w:rsidRPr="00C73A62" w:rsidRDefault="00262578" w:rsidP="00262578">
            <w:pPr>
              <w:spacing w:after="0" w:line="240" w:lineRule="auto"/>
              <w:rPr>
                <w:rFonts w:ascii="Arial" w:eastAsia="Times New Roman" w:hAnsi="Arial" w:cs="Arial"/>
                <w:szCs w:val="24"/>
                <w:lang w:val="en-CA" w:eastAsia="en-CA"/>
              </w:rPr>
            </w:pPr>
            <w:r w:rsidRPr="00C73A62">
              <w:rPr>
                <w:rFonts w:ascii="Arial" w:eastAsia="Times New Roman" w:hAnsi="Arial" w:cs="Arial"/>
                <w:szCs w:val="24"/>
                <w:lang w:val="en-CA" w:eastAsia="en-CA"/>
              </w:rPr>
              <w:t>Telephone: 613--990-8355 / Fax: 613-990-8400</w:t>
            </w:r>
          </w:p>
          <w:p w14:paraId="53E9FE10" w14:textId="36AD8D60" w:rsidR="00632013" w:rsidRPr="00632013" w:rsidRDefault="00262578" w:rsidP="00262578">
            <w:pPr>
              <w:pStyle w:val="NormalWeb"/>
              <w:spacing w:before="0" w:beforeAutospacing="0" w:after="0" w:afterAutospacing="0"/>
              <w:rPr>
                <w:rFonts w:ascii="Arial" w:hAnsi="Arial" w:cs="Arial"/>
                <w:bCs/>
              </w:rPr>
            </w:pPr>
            <w:r w:rsidRPr="00C73A62">
              <w:rPr>
                <w:rFonts w:ascii="Arial" w:hAnsi="Arial" w:cs="Arial"/>
              </w:rPr>
              <w:t xml:space="preserve">Email: </w:t>
            </w:r>
            <w:hyperlink r:id="rId18" w:history="1">
              <w:r w:rsidRPr="00D65AB9">
                <w:rPr>
                  <w:rStyle w:val="Hyperlink"/>
                  <w:rFonts w:ascii="Arial" w:hAnsi="Arial" w:cs="Arial"/>
                </w:rPr>
                <w:t>wildlifeontario@ec.gc.ca</w:t>
              </w:r>
            </w:hyperlink>
          </w:p>
        </w:tc>
      </w:tr>
      <w:tr w:rsidR="00632013" w:rsidRPr="00CC1806" w14:paraId="4F514D8B" w14:textId="77777777" w:rsidTr="00336E15">
        <w:trPr>
          <w:trHeight w:val="1331"/>
        </w:trPr>
        <w:tc>
          <w:tcPr>
            <w:tcW w:w="4076" w:type="dxa"/>
          </w:tcPr>
          <w:p w14:paraId="7FB33CCC" w14:textId="77777777" w:rsidR="00632013" w:rsidRDefault="00632013" w:rsidP="00632013">
            <w:pPr>
              <w:pStyle w:val="NormalWeb"/>
              <w:spacing w:before="0" w:beforeAutospacing="0" w:after="0" w:afterAutospacing="0"/>
              <w:rPr>
                <w:rFonts w:ascii="Arial" w:hAnsi="Arial" w:cs="Arial"/>
                <w:lang w:val="en-US" w:eastAsia="en-US"/>
              </w:rPr>
            </w:pPr>
            <w:r>
              <w:rPr>
                <w:rStyle w:val="Strong"/>
                <w:rFonts w:ascii="Arial" w:hAnsi="Arial" w:cs="Arial"/>
                <w:lang w:eastAsia="en-US"/>
              </w:rPr>
              <w:lastRenderedPageBreak/>
              <w:t>Alberta, Saskatchewan and Manitoba</w:t>
            </w:r>
          </w:p>
          <w:p w14:paraId="5C13BDA0" w14:textId="1F5AF69A" w:rsidR="00632013" w:rsidRPr="00CC1806" w:rsidRDefault="00632013" w:rsidP="00632013">
            <w:pPr>
              <w:rPr>
                <w:rFonts w:ascii="Arial" w:hAnsi="Arial" w:cs="Arial"/>
              </w:rPr>
            </w:pPr>
          </w:p>
        </w:tc>
        <w:tc>
          <w:tcPr>
            <w:tcW w:w="5275" w:type="dxa"/>
          </w:tcPr>
          <w:p w14:paraId="42D8F6E7" w14:textId="77777777" w:rsidR="00262578" w:rsidRPr="00C73A62" w:rsidRDefault="00262578" w:rsidP="00262578">
            <w:pPr>
              <w:spacing w:after="0" w:line="240" w:lineRule="auto"/>
              <w:rPr>
                <w:rFonts w:ascii="Arial" w:eastAsia="Times New Roman" w:hAnsi="Arial" w:cs="Arial"/>
                <w:szCs w:val="24"/>
                <w:lang w:val="en-CA" w:eastAsia="en-CA"/>
              </w:rPr>
            </w:pPr>
            <w:r w:rsidRPr="00C73A62">
              <w:rPr>
                <w:rFonts w:ascii="Arial" w:eastAsia="Times New Roman" w:hAnsi="Arial" w:cs="Arial"/>
                <w:szCs w:val="24"/>
                <w:lang w:val="en-CA" w:eastAsia="en-CA"/>
              </w:rPr>
              <w:t xml:space="preserve">115 Perimeter Road </w:t>
            </w:r>
            <w:r w:rsidRPr="00C73A62">
              <w:rPr>
                <w:rFonts w:ascii="Arial" w:eastAsia="Times New Roman" w:hAnsi="Arial" w:cs="Arial"/>
                <w:szCs w:val="24"/>
                <w:lang w:val="en-CA" w:eastAsia="en-CA"/>
              </w:rPr>
              <w:br/>
              <w:t>Saskatoon</w:t>
            </w:r>
            <w:r>
              <w:rPr>
                <w:rFonts w:ascii="Arial" w:eastAsia="Times New Roman" w:hAnsi="Arial" w:cs="Arial"/>
                <w:szCs w:val="24"/>
                <w:lang w:val="en-CA" w:eastAsia="en-CA"/>
              </w:rPr>
              <w:t>,</w:t>
            </w:r>
            <w:r w:rsidRPr="00C73A62">
              <w:rPr>
                <w:rFonts w:ascii="Arial" w:eastAsia="Times New Roman" w:hAnsi="Arial" w:cs="Arial"/>
                <w:szCs w:val="24"/>
                <w:lang w:val="en-CA" w:eastAsia="en-CA"/>
              </w:rPr>
              <w:t xml:space="preserve"> SK  S7N 0X4 </w:t>
            </w:r>
            <w:r w:rsidRPr="00C73A62">
              <w:rPr>
                <w:rFonts w:ascii="Arial" w:eastAsia="Times New Roman" w:hAnsi="Arial" w:cs="Arial"/>
                <w:szCs w:val="24"/>
                <w:lang w:val="en-CA" w:eastAsia="en-CA"/>
              </w:rPr>
              <w:br/>
              <w:t>Telephone: 306-975-4090 / Fax: 306-975-4089</w:t>
            </w:r>
          </w:p>
          <w:p w14:paraId="24FE6ABB" w14:textId="5E912F5B" w:rsidR="00632013" w:rsidRPr="00632013" w:rsidRDefault="00262578" w:rsidP="00262578">
            <w:pPr>
              <w:pStyle w:val="NormalWeb"/>
              <w:spacing w:before="0" w:beforeAutospacing="0" w:after="0" w:afterAutospacing="0"/>
              <w:rPr>
                <w:rFonts w:ascii="Arial" w:hAnsi="Arial" w:cs="Arial"/>
              </w:rPr>
            </w:pPr>
            <w:r>
              <w:rPr>
                <w:rFonts w:ascii="Arial" w:hAnsi="Arial" w:cs="Arial"/>
              </w:rPr>
              <w:t>Email:</w:t>
            </w:r>
            <w:r>
              <w:rPr>
                <w:rFonts w:ascii="Arial" w:hAnsi="Arial" w:cs="Arial"/>
                <w:color w:val="0000FF"/>
                <w:u w:val="single"/>
              </w:rPr>
              <w:t xml:space="preserve"> </w:t>
            </w:r>
            <w:hyperlink r:id="rId19" w:history="1">
              <w:r w:rsidR="003666B0" w:rsidRPr="00322A28">
                <w:rPr>
                  <w:rStyle w:val="Hyperlink"/>
                  <w:rFonts w:ascii="Arial" w:hAnsi="Arial" w:cs="Arial"/>
                </w:rPr>
                <w:t>prpermisscf-cwspermitpr@ec.gc.ca</w:t>
              </w:r>
            </w:hyperlink>
            <w:r>
              <w:rPr>
                <w:rFonts w:ascii="Arial" w:hAnsi="Arial" w:cs="Arial"/>
                <w:color w:val="0000FF"/>
                <w:u w:val="single"/>
              </w:rPr>
              <w:t xml:space="preserve"> </w:t>
            </w:r>
            <w:r w:rsidRPr="00C73A62">
              <w:rPr>
                <w:rFonts w:ascii="Arial" w:hAnsi="Arial" w:cs="Arial"/>
              </w:rPr>
              <w:t xml:space="preserve"> </w:t>
            </w:r>
          </w:p>
        </w:tc>
      </w:tr>
      <w:tr w:rsidR="00632013" w:rsidRPr="00CC1806" w14:paraId="517E1B15" w14:textId="77777777" w:rsidTr="00336E15">
        <w:trPr>
          <w:trHeight w:val="1070"/>
        </w:trPr>
        <w:tc>
          <w:tcPr>
            <w:tcW w:w="4076" w:type="dxa"/>
          </w:tcPr>
          <w:p w14:paraId="69B79EC7" w14:textId="77777777" w:rsidR="00632013" w:rsidRDefault="00632013" w:rsidP="00632013">
            <w:pPr>
              <w:pStyle w:val="NormalWeb"/>
              <w:spacing w:before="0" w:beforeAutospacing="0" w:after="0" w:afterAutospacing="0"/>
              <w:rPr>
                <w:rFonts w:ascii="Arial" w:hAnsi="Arial" w:cs="Arial"/>
                <w:lang w:val="en-US" w:eastAsia="en-US"/>
              </w:rPr>
            </w:pPr>
            <w:r>
              <w:rPr>
                <w:rStyle w:val="Strong"/>
                <w:rFonts w:ascii="Arial" w:hAnsi="Arial" w:cs="Arial"/>
                <w:lang w:eastAsia="en-US"/>
              </w:rPr>
              <w:t xml:space="preserve">British Columbia </w:t>
            </w:r>
          </w:p>
          <w:p w14:paraId="5ADC3DCB" w14:textId="77777777" w:rsidR="00632013" w:rsidRPr="00CC1806" w:rsidRDefault="00632013" w:rsidP="00632013">
            <w:pPr>
              <w:pStyle w:val="NormalWeb"/>
              <w:spacing w:before="0" w:beforeAutospacing="0" w:after="0" w:afterAutospacing="0"/>
              <w:rPr>
                <w:rFonts w:ascii="Arial" w:hAnsi="Arial" w:cs="Arial"/>
              </w:rPr>
            </w:pPr>
          </w:p>
        </w:tc>
        <w:tc>
          <w:tcPr>
            <w:tcW w:w="5275" w:type="dxa"/>
          </w:tcPr>
          <w:p w14:paraId="4916D7AD" w14:textId="77777777" w:rsidR="00262578" w:rsidRDefault="00262578" w:rsidP="00262578">
            <w:pPr>
              <w:spacing w:after="0" w:line="240" w:lineRule="auto"/>
              <w:rPr>
                <w:rFonts w:ascii="Arial" w:eastAsia="Times New Roman" w:hAnsi="Arial" w:cs="Arial"/>
                <w:szCs w:val="24"/>
                <w:lang w:val="en-CA" w:eastAsia="en-CA"/>
              </w:rPr>
            </w:pPr>
            <w:r>
              <w:rPr>
                <w:rFonts w:ascii="Arial" w:eastAsia="Times New Roman" w:hAnsi="Arial" w:cs="Arial"/>
                <w:szCs w:val="24"/>
                <w:lang w:val="en-CA" w:eastAsia="en-CA"/>
              </w:rPr>
              <w:t>60 Front Street L3</w:t>
            </w:r>
          </w:p>
          <w:p w14:paraId="0C5CE104" w14:textId="77777777" w:rsidR="00262578" w:rsidRPr="00C73A62" w:rsidRDefault="00262578" w:rsidP="00262578">
            <w:pPr>
              <w:spacing w:after="0" w:line="240" w:lineRule="auto"/>
              <w:rPr>
                <w:rFonts w:ascii="Arial" w:eastAsia="Times New Roman" w:hAnsi="Arial" w:cs="Arial"/>
                <w:szCs w:val="24"/>
                <w:lang w:val="en-CA" w:eastAsia="en-CA"/>
              </w:rPr>
            </w:pPr>
            <w:r>
              <w:rPr>
                <w:rFonts w:ascii="Arial" w:eastAsia="Times New Roman" w:hAnsi="Arial" w:cs="Arial"/>
                <w:szCs w:val="24"/>
                <w:lang w:val="en-CA" w:eastAsia="en-CA"/>
              </w:rPr>
              <w:t>Nanaimo, BC V9R 5H7</w:t>
            </w:r>
            <w:r w:rsidRPr="00C73A62">
              <w:rPr>
                <w:rFonts w:ascii="Arial" w:eastAsia="Times New Roman" w:hAnsi="Arial" w:cs="Arial"/>
                <w:szCs w:val="24"/>
                <w:lang w:val="en-CA" w:eastAsia="en-CA"/>
              </w:rPr>
              <w:t xml:space="preserve"> </w:t>
            </w:r>
            <w:r w:rsidRPr="00C73A62">
              <w:rPr>
                <w:rFonts w:ascii="Arial" w:eastAsia="Times New Roman" w:hAnsi="Arial" w:cs="Arial"/>
                <w:szCs w:val="24"/>
                <w:lang w:val="en-CA" w:eastAsia="en-CA"/>
              </w:rPr>
              <w:br/>
              <w:t xml:space="preserve">Telephone: </w:t>
            </w:r>
            <w:r>
              <w:rPr>
                <w:rFonts w:ascii="Arial" w:eastAsia="Times New Roman" w:hAnsi="Arial" w:cs="Arial"/>
                <w:szCs w:val="24"/>
                <w:lang w:val="en-CA" w:eastAsia="en-CA"/>
              </w:rPr>
              <w:t>250-327-4101</w:t>
            </w:r>
            <w:r w:rsidRPr="00C73A62">
              <w:rPr>
                <w:rFonts w:ascii="Arial" w:eastAsia="Times New Roman" w:hAnsi="Arial" w:cs="Arial"/>
                <w:szCs w:val="24"/>
                <w:lang w:val="en-CA" w:eastAsia="en-CA"/>
              </w:rPr>
              <w:t xml:space="preserve"> / Fax: 604-946-7022</w:t>
            </w:r>
          </w:p>
          <w:p w14:paraId="5C80BA76" w14:textId="62310FC6" w:rsidR="00632013" w:rsidRPr="00632013" w:rsidRDefault="00262578" w:rsidP="00262578">
            <w:pPr>
              <w:pStyle w:val="NormalWeb"/>
              <w:spacing w:before="0" w:beforeAutospacing="0" w:after="0" w:afterAutospacing="0"/>
              <w:rPr>
                <w:rFonts w:ascii="Arial" w:hAnsi="Arial" w:cs="Arial"/>
              </w:rPr>
            </w:pPr>
            <w:r w:rsidRPr="00C73A62">
              <w:rPr>
                <w:rFonts w:ascii="Arial" w:hAnsi="Arial" w:cs="Arial"/>
              </w:rPr>
              <w:t xml:space="preserve">Email: </w:t>
            </w:r>
            <w:hyperlink r:id="rId20" w:history="1">
              <w:r w:rsidRPr="00D65AB9">
                <w:rPr>
                  <w:rStyle w:val="Hyperlink"/>
                  <w:rFonts w:ascii="Arial" w:hAnsi="Arial" w:cs="Arial"/>
                </w:rPr>
                <w:t>scfpacpermitscwspacpermits@ec.gc.ca</w:t>
              </w:r>
            </w:hyperlink>
            <w:r w:rsidR="00632013" w:rsidRPr="00632013">
              <w:rPr>
                <w:rFonts w:ascii="Arial" w:hAnsi="Arial" w:cs="Arial"/>
              </w:rPr>
              <w:t xml:space="preserve"> </w:t>
            </w:r>
          </w:p>
        </w:tc>
      </w:tr>
      <w:tr w:rsidR="00632013" w:rsidRPr="00CC1806" w14:paraId="20E02C1B" w14:textId="77777777" w:rsidTr="00336E15">
        <w:trPr>
          <w:trHeight w:val="1088"/>
        </w:trPr>
        <w:tc>
          <w:tcPr>
            <w:tcW w:w="4076" w:type="dxa"/>
          </w:tcPr>
          <w:p w14:paraId="2D116DA6" w14:textId="77777777" w:rsidR="00632013" w:rsidRDefault="00632013" w:rsidP="00632013">
            <w:pPr>
              <w:spacing w:after="0" w:line="240" w:lineRule="auto"/>
              <w:rPr>
                <w:rFonts w:ascii="Arial" w:eastAsia="Times New Roman" w:hAnsi="Arial" w:cs="Arial"/>
                <w:b/>
                <w:bCs/>
                <w:sz w:val="24"/>
                <w:szCs w:val="24"/>
                <w:lang w:val="en-CA" w:eastAsia="en-CA"/>
              </w:rPr>
            </w:pPr>
            <w:r>
              <w:rPr>
                <w:rFonts w:ascii="Arial" w:eastAsia="Times New Roman" w:hAnsi="Arial" w:cs="Arial"/>
                <w:b/>
                <w:bCs/>
                <w:sz w:val="24"/>
                <w:szCs w:val="24"/>
                <w:lang w:val="en-CA" w:eastAsia="en-CA"/>
              </w:rPr>
              <w:t>Northern Region:</w:t>
            </w:r>
          </w:p>
          <w:p w14:paraId="10A833E7" w14:textId="77777777" w:rsidR="00632013" w:rsidRDefault="00632013" w:rsidP="00632013">
            <w:pPr>
              <w:spacing w:after="0" w:line="240" w:lineRule="auto"/>
              <w:rPr>
                <w:rFonts w:ascii="Arial" w:eastAsia="Times New Roman" w:hAnsi="Arial" w:cs="Arial"/>
                <w:b/>
                <w:bCs/>
                <w:sz w:val="24"/>
                <w:szCs w:val="24"/>
                <w:lang w:val="en-CA" w:eastAsia="en-CA"/>
              </w:rPr>
            </w:pPr>
            <w:r>
              <w:rPr>
                <w:rFonts w:ascii="Arial" w:eastAsia="Times New Roman" w:hAnsi="Arial" w:cs="Arial"/>
                <w:b/>
                <w:bCs/>
                <w:sz w:val="24"/>
                <w:szCs w:val="24"/>
                <w:lang w:val="en-CA" w:eastAsia="en-CA"/>
              </w:rPr>
              <w:t>Northwest Territories, Nunavut and Yukon</w:t>
            </w:r>
          </w:p>
          <w:p w14:paraId="022DBA4E" w14:textId="77777777" w:rsidR="00632013" w:rsidRPr="00CC1806" w:rsidRDefault="00632013" w:rsidP="00632013">
            <w:pPr>
              <w:rPr>
                <w:rFonts w:ascii="Arial" w:hAnsi="Arial" w:cs="Arial"/>
              </w:rPr>
            </w:pPr>
          </w:p>
        </w:tc>
        <w:tc>
          <w:tcPr>
            <w:tcW w:w="5275" w:type="dxa"/>
          </w:tcPr>
          <w:p w14:paraId="0115FB1B" w14:textId="77777777" w:rsidR="00262578" w:rsidRPr="00C73A62" w:rsidRDefault="00262578" w:rsidP="00262578">
            <w:pPr>
              <w:spacing w:after="0" w:line="240" w:lineRule="auto"/>
              <w:rPr>
                <w:rFonts w:ascii="Arial" w:eastAsia="Times New Roman" w:hAnsi="Arial" w:cs="Arial"/>
                <w:bCs/>
                <w:szCs w:val="24"/>
                <w:lang w:val="en-CA" w:eastAsia="en-CA"/>
              </w:rPr>
            </w:pPr>
            <w:r w:rsidRPr="00C73A62">
              <w:rPr>
                <w:rFonts w:ascii="Arial" w:eastAsia="Times New Roman" w:hAnsi="Arial" w:cs="Arial"/>
                <w:bCs/>
                <w:szCs w:val="24"/>
                <w:lang w:val="en-CA" w:eastAsia="en-CA"/>
              </w:rPr>
              <w:t>P.O. Box 1870</w:t>
            </w:r>
          </w:p>
          <w:p w14:paraId="434EE571" w14:textId="77777777" w:rsidR="00262578" w:rsidRPr="00C73A62" w:rsidRDefault="00262578" w:rsidP="00262578">
            <w:pPr>
              <w:spacing w:after="0" w:line="240" w:lineRule="auto"/>
              <w:rPr>
                <w:rFonts w:ascii="Arial" w:eastAsia="Times New Roman" w:hAnsi="Arial" w:cs="Arial"/>
                <w:bCs/>
                <w:szCs w:val="24"/>
                <w:lang w:val="en-CA" w:eastAsia="en-CA"/>
              </w:rPr>
            </w:pPr>
            <w:r w:rsidRPr="00C73A62">
              <w:rPr>
                <w:rFonts w:ascii="Arial" w:eastAsia="Times New Roman" w:hAnsi="Arial" w:cs="Arial"/>
                <w:bCs/>
                <w:szCs w:val="24"/>
                <w:lang w:val="en-CA" w:eastAsia="en-CA"/>
              </w:rPr>
              <w:t>Suite 301-933 Mivvik St.</w:t>
            </w:r>
          </w:p>
          <w:p w14:paraId="44C50774" w14:textId="77777777" w:rsidR="00262578" w:rsidRPr="00C73A62" w:rsidRDefault="00262578" w:rsidP="00262578">
            <w:pPr>
              <w:spacing w:after="0" w:line="240" w:lineRule="auto"/>
              <w:rPr>
                <w:rFonts w:ascii="Arial" w:eastAsia="Times New Roman" w:hAnsi="Arial" w:cs="Arial"/>
                <w:bCs/>
                <w:szCs w:val="24"/>
                <w:lang w:val="en-CA" w:eastAsia="en-CA"/>
              </w:rPr>
            </w:pPr>
            <w:r w:rsidRPr="00C73A62">
              <w:rPr>
                <w:rFonts w:ascii="Arial" w:eastAsia="Times New Roman" w:hAnsi="Arial" w:cs="Arial"/>
                <w:bCs/>
                <w:szCs w:val="24"/>
                <w:lang w:val="en-CA" w:eastAsia="en-CA"/>
              </w:rPr>
              <w:t>Iqaluit</w:t>
            </w:r>
            <w:r>
              <w:rPr>
                <w:rFonts w:ascii="Arial" w:eastAsia="Times New Roman" w:hAnsi="Arial" w:cs="Arial"/>
                <w:bCs/>
                <w:szCs w:val="24"/>
                <w:lang w:val="en-CA" w:eastAsia="en-CA"/>
              </w:rPr>
              <w:t>,</w:t>
            </w:r>
            <w:r w:rsidRPr="00C73A62">
              <w:rPr>
                <w:rFonts w:ascii="Arial" w:eastAsia="Times New Roman" w:hAnsi="Arial" w:cs="Arial"/>
                <w:bCs/>
                <w:szCs w:val="24"/>
                <w:lang w:val="en-CA" w:eastAsia="en-CA"/>
              </w:rPr>
              <w:t xml:space="preserve"> NU  X0A 0H0</w:t>
            </w:r>
          </w:p>
          <w:p w14:paraId="55BBC58E" w14:textId="77777777" w:rsidR="00262578" w:rsidRPr="00C73A62" w:rsidRDefault="00262578" w:rsidP="00262578">
            <w:pPr>
              <w:spacing w:after="0" w:line="240" w:lineRule="auto"/>
              <w:rPr>
                <w:rFonts w:ascii="Arial" w:eastAsia="Times New Roman" w:hAnsi="Arial" w:cs="Arial"/>
                <w:bCs/>
                <w:szCs w:val="24"/>
                <w:lang w:val="en-CA" w:eastAsia="en-CA"/>
              </w:rPr>
            </w:pPr>
            <w:r w:rsidRPr="00C73A62">
              <w:rPr>
                <w:rFonts w:ascii="Arial" w:eastAsia="Times New Roman" w:hAnsi="Arial" w:cs="Arial"/>
                <w:bCs/>
                <w:szCs w:val="24"/>
                <w:lang w:val="en-CA" w:eastAsia="en-CA"/>
              </w:rPr>
              <w:t>Telephone: 867-975-4636 / Fax: 867-975-4645</w:t>
            </w:r>
          </w:p>
          <w:p w14:paraId="4D49BCE3" w14:textId="1F96BF51" w:rsidR="00632013" w:rsidRPr="00632013" w:rsidRDefault="00262578" w:rsidP="00262578">
            <w:pPr>
              <w:pStyle w:val="NormalWeb"/>
              <w:spacing w:before="0" w:beforeAutospacing="0" w:after="0" w:afterAutospacing="0"/>
              <w:rPr>
                <w:rFonts w:ascii="Arial" w:hAnsi="Arial" w:cs="Arial"/>
              </w:rPr>
            </w:pPr>
            <w:r w:rsidRPr="00C73A62">
              <w:rPr>
                <w:rFonts w:ascii="Arial" w:eastAsia="Calibri" w:hAnsi="Arial" w:cs="Arial"/>
                <w:bCs/>
                <w:lang w:val="fr-CA"/>
              </w:rPr>
              <w:t xml:space="preserve">Email : </w:t>
            </w:r>
            <w:hyperlink r:id="rId21" w:history="1">
              <w:r w:rsidRPr="00D65AB9">
                <w:rPr>
                  <w:rStyle w:val="Hyperlink"/>
                  <w:rFonts w:ascii="Arial" w:eastAsia="Calibri" w:hAnsi="Arial" w:cs="Arial"/>
                  <w:bCs/>
                  <w:lang w:val="fr-CA"/>
                </w:rPr>
                <w:t>cwspermitnorth@ec.gc.ca</w:t>
              </w:r>
            </w:hyperlink>
            <w:r w:rsidR="00632013" w:rsidRPr="00632013">
              <w:rPr>
                <w:rFonts w:ascii="Arial" w:eastAsia="Calibri" w:hAnsi="Arial" w:cs="Arial"/>
                <w:bCs/>
                <w:lang w:val="fr-CA"/>
              </w:rPr>
              <w:t xml:space="preserve"> </w:t>
            </w:r>
          </w:p>
        </w:tc>
      </w:tr>
    </w:tbl>
    <w:p w14:paraId="54476901" w14:textId="51141F4A" w:rsidR="0055709C" w:rsidRPr="003268E5" w:rsidRDefault="0055709C" w:rsidP="0055709C">
      <w:pPr>
        <w:spacing w:after="160" w:line="259" w:lineRule="auto"/>
        <w:rPr>
          <w:rFonts w:ascii="Arial" w:hAnsi="Arial" w:cs="Arial"/>
          <w:sz w:val="32"/>
          <w:szCs w:val="32"/>
          <w:lang w:val="fr-CA"/>
        </w:rPr>
      </w:pPr>
    </w:p>
    <w:p w14:paraId="52943C21" w14:textId="77777777" w:rsidR="0055709C" w:rsidRPr="003268E5" w:rsidRDefault="0055709C" w:rsidP="0055709C">
      <w:pPr>
        <w:spacing w:after="160" w:line="259" w:lineRule="auto"/>
        <w:rPr>
          <w:rFonts w:ascii="Arial" w:hAnsi="Arial" w:cs="Arial"/>
          <w:sz w:val="24"/>
          <w:szCs w:val="24"/>
          <w:lang w:val="en-CA"/>
        </w:rPr>
      </w:pPr>
      <w:r>
        <w:rPr>
          <w:rFonts w:ascii="Arial" w:hAnsi="Arial" w:cs="Arial"/>
          <w:sz w:val="24"/>
          <w:szCs w:val="24"/>
          <w:lang w:val="en-CA"/>
        </w:rPr>
        <w:t>Please v</w:t>
      </w:r>
      <w:r w:rsidRPr="003268E5">
        <w:rPr>
          <w:rFonts w:ascii="Arial" w:hAnsi="Arial" w:cs="Arial"/>
          <w:sz w:val="24"/>
          <w:szCs w:val="24"/>
          <w:lang w:val="en-CA"/>
        </w:rPr>
        <w:t xml:space="preserve">isit the </w:t>
      </w:r>
      <w:hyperlink r:id="rId22" w:anchor="toc1" w:history="1">
        <w:r w:rsidRPr="003268E5">
          <w:rPr>
            <w:rStyle w:val="Hyperlink"/>
            <w:rFonts w:ascii="Arial" w:hAnsi="Arial" w:cs="Arial"/>
            <w:sz w:val="24"/>
            <w:szCs w:val="24"/>
            <w:lang w:val="en-CA"/>
          </w:rPr>
          <w:t>Contact information for Canadian Wildlife Service office (by region)</w:t>
        </w:r>
      </w:hyperlink>
      <w:r w:rsidRPr="003268E5">
        <w:rPr>
          <w:rFonts w:ascii="Arial" w:hAnsi="Arial" w:cs="Arial"/>
          <w:sz w:val="24"/>
          <w:szCs w:val="24"/>
          <w:lang w:val="en-CA"/>
        </w:rPr>
        <w:t xml:space="preserve"> for the most up-to-date information. </w:t>
      </w:r>
    </w:p>
    <w:p w14:paraId="3BC193C7" w14:textId="77777777" w:rsidR="0055709C" w:rsidRPr="00F54E36" w:rsidRDefault="0055709C" w:rsidP="00867781">
      <w:pPr>
        <w:rPr>
          <w:rFonts w:ascii="Arial" w:hAnsi="Arial" w:cs="Arial"/>
          <w:sz w:val="24"/>
          <w:szCs w:val="24"/>
          <w:lang w:val="en-CA"/>
        </w:rPr>
      </w:pPr>
    </w:p>
    <w:sectPr w:rsidR="0055709C" w:rsidRPr="00F54E36" w:rsidSect="005E6ACB">
      <w:headerReference w:type="even" r:id="rId23"/>
      <w:headerReference w:type="default" r:id="rId24"/>
      <w:footerReference w:type="default" r:id="rId25"/>
      <w:headerReference w:type="first" r:id="rId26"/>
      <w:footerReference w:type="first" r:id="rId2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9549D" w14:textId="77777777" w:rsidR="00807B1F" w:rsidRDefault="00807B1F" w:rsidP="001E514B">
      <w:pPr>
        <w:spacing w:after="0" w:line="240" w:lineRule="auto"/>
      </w:pPr>
      <w:r>
        <w:separator/>
      </w:r>
    </w:p>
  </w:endnote>
  <w:endnote w:type="continuationSeparator" w:id="0">
    <w:p w14:paraId="0047A1BB" w14:textId="77777777" w:rsidR="00807B1F" w:rsidRDefault="00807B1F" w:rsidP="001E514B">
      <w:pPr>
        <w:spacing w:after="0" w:line="240" w:lineRule="auto"/>
      </w:pPr>
      <w:r>
        <w:continuationSeparator/>
      </w:r>
    </w:p>
  </w:endnote>
  <w:endnote w:type="continuationNotice" w:id="1">
    <w:p w14:paraId="3A3C5110" w14:textId="77777777" w:rsidR="00807B1F" w:rsidRDefault="00807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81336"/>
      <w:docPartObj>
        <w:docPartGallery w:val="Page Numbers (Bottom of Page)"/>
        <w:docPartUnique/>
      </w:docPartObj>
    </w:sdtPr>
    <w:sdtEndPr/>
    <w:sdtContent>
      <w:sdt>
        <w:sdtPr>
          <w:id w:val="-1769616900"/>
          <w:docPartObj>
            <w:docPartGallery w:val="Page Numbers (Top of Page)"/>
            <w:docPartUnique/>
          </w:docPartObj>
        </w:sdtPr>
        <w:sdtEndPr/>
        <w:sdtContent>
          <w:p w14:paraId="4C04F645" w14:textId="35EBB516" w:rsidR="00807B1F" w:rsidRDefault="00807B1F">
            <w:pPr>
              <w:pStyle w:val="Footer"/>
              <w:jc w:val="right"/>
            </w:pPr>
            <w:r w:rsidRPr="00B62810">
              <w:rPr>
                <w:rFonts w:ascii="Arial" w:hAnsi="Arial" w:cs="Arial"/>
              </w:rPr>
              <w:t xml:space="preserve">Page </w:t>
            </w:r>
            <w:r w:rsidRPr="00B62810">
              <w:rPr>
                <w:rFonts w:ascii="Arial" w:hAnsi="Arial" w:cs="Arial"/>
                <w:b/>
                <w:bCs/>
                <w:sz w:val="24"/>
                <w:szCs w:val="24"/>
              </w:rPr>
              <w:fldChar w:fldCharType="begin"/>
            </w:r>
            <w:r w:rsidRPr="00B62810">
              <w:rPr>
                <w:rFonts w:ascii="Arial" w:hAnsi="Arial" w:cs="Arial"/>
                <w:b/>
                <w:bCs/>
              </w:rPr>
              <w:instrText xml:space="preserve"> PAGE </w:instrText>
            </w:r>
            <w:r w:rsidRPr="00B62810">
              <w:rPr>
                <w:rFonts w:ascii="Arial" w:hAnsi="Arial" w:cs="Arial"/>
                <w:b/>
                <w:bCs/>
                <w:sz w:val="24"/>
                <w:szCs w:val="24"/>
              </w:rPr>
              <w:fldChar w:fldCharType="separate"/>
            </w:r>
            <w:r w:rsidR="00374E2E">
              <w:rPr>
                <w:rFonts w:ascii="Arial" w:hAnsi="Arial" w:cs="Arial"/>
                <w:b/>
                <w:bCs/>
                <w:noProof/>
              </w:rPr>
              <w:t>2</w:t>
            </w:r>
            <w:r w:rsidRPr="00B62810">
              <w:rPr>
                <w:rFonts w:ascii="Arial" w:hAnsi="Arial" w:cs="Arial"/>
                <w:b/>
                <w:bCs/>
                <w:sz w:val="24"/>
                <w:szCs w:val="24"/>
              </w:rPr>
              <w:fldChar w:fldCharType="end"/>
            </w:r>
            <w:r w:rsidRPr="00B62810">
              <w:rPr>
                <w:rFonts w:ascii="Arial" w:hAnsi="Arial" w:cs="Arial"/>
              </w:rPr>
              <w:t xml:space="preserve"> of </w:t>
            </w:r>
            <w:r w:rsidRPr="00B62810">
              <w:rPr>
                <w:rFonts w:ascii="Arial" w:hAnsi="Arial" w:cs="Arial"/>
                <w:b/>
                <w:bCs/>
                <w:sz w:val="24"/>
                <w:szCs w:val="24"/>
              </w:rPr>
              <w:fldChar w:fldCharType="begin"/>
            </w:r>
            <w:r w:rsidRPr="00B62810">
              <w:rPr>
                <w:rFonts w:ascii="Arial" w:hAnsi="Arial" w:cs="Arial"/>
                <w:b/>
                <w:bCs/>
              </w:rPr>
              <w:instrText xml:space="preserve"> NUMPAGES  </w:instrText>
            </w:r>
            <w:r w:rsidRPr="00B62810">
              <w:rPr>
                <w:rFonts w:ascii="Arial" w:hAnsi="Arial" w:cs="Arial"/>
                <w:b/>
                <w:bCs/>
                <w:sz w:val="24"/>
                <w:szCs w:val="24"/>
              </w:rPr>
              <w:fldChar w:fldCharType="separate"/>
            </w:r>
            <w:r w:rsidR="00374E2E">
              <w:rPr>
                <w:rFonts w:ascii="Arial" w:hAnsi="Arial" w:cs="Arial"/>
                <w:b/>
                <w:bCs/>
                <w:noProof/>
              </w:rPr>
              <w:t>5</w:t>
            </w:r>
            <w:r w:rsidRPr="00B62810">
              <w:rPr>
                <w:rFonts w:ascii="Arial" w:hAnsi="Arial" w:cs="Arial"/>
                <w:b/>
                <w:bCs/>
                <w:sz w:val="24"/>
                <w:szCs w:val="24"/>
              </w:rPr>
              <w:fldChar w:fldCharType="end"/>
            </w:r>
          </w:p>
        </w:sdtContent>
      </w:sdt>
    </w:sdtContent>
  </w:sdt>
  <w:p w14:paraId="4DB62D60" w14:textId="77777777" w:rsidR="00807B1F" w:rsidRPr="005E6ACB" w:rsidRDefault="00807B1F" w:rsidP="005E6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32DB" w14:textId="0365782E" w:rsidR="00807B1F" w:rsidRDefault="00807B1F" w:rsidP="002229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8B8B1" w14:textId="77777777" w:rsidR="00807B1F" w:rsidRDefault="00807B1F" w:rsidP="001E514B">
      <w:pPr>
        <w:spacing w:after="0" w:line="240" w:lineRule="auto"/>
      </w:pPr>
      <w:r>
        <w:separator/>
      </w:r>
    </w:p>
  </w:footnote>
  <w:footnote w:type="continuationSeparator" w:id="0">
    <w:p w14:paraId="2F79BB4C" w14:textId="77777777" w:rsidR="00807B1F" w:rsidRDefault="00807B1F" w:rsidP="001E514B">
      <w:pPr>
        <w:spacing w:after="0" w:line="240" w:lineRule="auto"/>
      </w:pPr>
      <w:r>
        <w:continuationSeparator/>
      </w:r>
    </w:p>
  </w:footnote>
  <w:footnote w:type="continuationNotice" w:id="1">
    <w:p w14:paraId="3338F082" w14:textId="77777777" w:rsidR="00807B1F" w:rsidRDefault="00807B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4BB5C" w14:textId="7197331E" w:rsidR="00E052AD" w:rsidRDefault="00E05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CF001" w14:textId="5090F9D0" w:rsidR="00807B1F" w:rsidRPr="00B62810" w:rsidRDefault="00807B1F" w:rsidP="005E6ACB">
    <w:pPr>
      <w:pStyle w:val="Header"/>
      <w:rPr>
        <w:rFonts w:ascii="Arial" w:hAnsi="Arial" w:cs="Arial"/>
        <w:b/>
        <w:sz w:val="18"/>
        <w:szCs w:val="18"/>
        <w:lang w:val="en-CA"/>
      </w:rPr>
    </w:pPr>
    <w:r w:rsidRPr="00B62810">
      <w:rPr>
        <w:rFonts w:ascii="Arial" w:hAnsi="Arial" w:cs="Arial"/>
        <w:b/>
        <w:sz w:val="18"/>
        <w:szCs w:val="18"/>
        <w:lang w:val="en-CA"/>
      </w:rPr>
      <w:t>Application for a Migratory Bird Eiderdown Permit – Instruction Sheet</w:t>
    </w:r>
  </w:p>
  <w:p w14:paraId="3495DC69" w14:textId="1C8F8AF6" w:rsidR="00807B1F" w:rsidRPr="00B62810" w:rsidRDefault="00807B1F">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933E" w14:textId="03BFD691" w:rsidR="00807B1F" w:rsidRDefault="00807B1F">
    <w:pPr>
      <w:pStyle w:val="Header"/>
    </w:pPr>
    <w:r w:rsidRPr="00773342">
      <w:rPr>
        <w:noProof/>
        <w:sz w:val="24"/>
        <w:szCs w:val="24"/>
        <w:lang w:val="en-CA" w:eastAsia="en-CA"/>
      </w:rPr>
      <w:drawing>
        <wp:anchor distT="0" distB="0" distL="114300" distR="114300" simplePos="0" relativeHeight="251658240" behindDoc="1" locked="0" layoutInCell="1" allowOverlap="1" wp14:anchorId="03F20E13" wp14:editId="70F9CBD7">
          <wp:simplePos x="0" y="0"/>
          <wp:positionH relativeFrom="page">
            <wp:posOffset>19685</wp:posOffset>
          </wp:positionH>
          <wp:positionV relativeFrom="page">
            <wp:posOffset>6614</wp:posOffset>
          </wp:positionV>
          <wp:extent cx="7747000" cy="1002538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_11_temp_e_ECCC-FIPupWordmarkdown.jpg"/>
                  <pic:cNvPicPr/>
                </pic:nvPicPr>
                <pic:blipFill>
                  <a:blip r:embed="rId1">
                    <a:extLst>
                      <a:ext uri="{28A0092B-C50C-407E-A947-70E740481C1C}">
                        <a14:useLocalDpi xmlns:a14="http://schemas.microsoft.com/office/drawing/2010/main" val="0"/>
                      </a:ext>
                    </a:extLst>
                  </a:blip>
                  <a:stretch>
                    <a:fillRect/>
                  </a:stretch>
                </pic:blipFill>
                <pic:spPr>
                  <a:xfrm>
                    <a:off x="0" y="0"/>
                    <a:ext cx="7747000" cy="10025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969"/>
    <w:multiLevelType w:val="hybridMultilevel"/>
    <w:tmpl w:val="26120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9B3DCC"/>
    <w:multiLevelType w:val="hybridMultilevel"/>
    <w:tmpl w:val="D416D1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2D31B1"/>
    <w:multiLevelType w:val="hybridMultilevel"/>
    <w:tmpl w:val="32100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9B29F1"/>
    <w:multiLevelType w:val="hybridMultilevel"/>
    <w:tmpl w:val="AD3A211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CE6AEE"/>
    <w:multiLevelType w:val="hybridMultilevel"/>
    <w:tmpl w:val="1A48C5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8C7F59"/>
    <w:multiLevelType w:val="hybridMultilevel"/>
    <w:tmpl w:val="754688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09480B"/>
    <w:multiLevelType w:val="hybridMultilevel"/>
    <w:tmpl w:val="13C23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B81900"/>
    <w:multiLevelType w:val="hybridMultilevel"/>
    <w:tmpl w:val="9486405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A2DA3"/>
    <w:multiLevelType w:val="hybridMultilevel"/>
    <w:tmpl w:val="0032F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AC05B2"/>
    <w:multiLevelType w:val="hybridMultilevel"/>
    <w:tmpl w:val="FA6A6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42936"/>
    <w:multiLevelType w:val="hybridMultilevel"/>
    <w:tmpl w:val="515C8E0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DE963D8"/>
    <w:multiLevelType w:val="hybridMultilevel"/>
    <w:tmpl w:val="384AD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90059B"/>
    <w:multiLevelType w:val="hybridMultilevel"/>
    <w:tmpl w:val="6202625E"/>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5C845C8"/>
    <w:multiLevelType w:val="hybridMultilevel"/>
    <w:tmpl w:val="B096E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D6E305A"/>
    <w:multiLevelType w:val="hybridMultilevel"/>
    <w:tmpl w:val="32DEC57E"/>
    <w:lvl w:ilvl="0" w:tplc="E7BCBAE6">
      <w:start w:val="1"/>
      <w:numFmt w:val="bullet"/>
      <w:lvlText w:val="•"/>
      <w:lvlJc w:val="left"/>
      <w:pPr>
        <w:tabs>
          <w:tab w:val="num" w:pos="720"/>
        </w:tabs>
        <w:ind w:left="720" w:hanging="360"/>
      </w:pPr>
      <w:rPr>
        <w:rFonts w:ascii="Times New Roman" w:hAnsi="Times New Roman" w:hint="default"/>
      </w:rPr>
    </w:lvl>
    <w:lvl w:ilvl="1" w:tplc="7C5A2444" w:tentative="1">
      <w:start w:val="1"/>
      <w:numFmt w:val="bullet"/>
      <w:lvlText w:val="•"/>
      <w:lvlJc w:val="left"/>
      <w:pPr>
        <w:tabs>
          <w:tab w:val="num" w:pos="1440"/>
        </w:tabs>
        <w:ind w:left="1440" w:hanging="360"/>
      </w:pPr>
      <w:rPr>
        <w:rFonts w:ascii="Times New Roman" w:hAnsi="Times New Roman" w:hint="default"/>
      </w:rPr>
    </w:lvl>
    <w:lvl w:ilvl="2" w:tplc="A6BAD878" w:tentative="1">
      <w:start w:val="1"/>
      <w:numFmt w:val="bullet"/>
      <w:lvlText w:val="•"/>
      <w:lvlJc w:val="left"/>
      <w:pPr>
        <w:tabs>
          <w:tab w:val="num" w:pos="2160"/>
        </w:tabs>
        <w:ind w:left="2160" w:hanging="360"/>
      </w:pPr>
      <w:rPr>
        <w:rFonts w:ascii="Times New Roman" w:hAnsi="Times New Roman" w:hint="default"/>
      </w:rPr>
    </w:lvl>
    <w:lvl w:ilvl="3" w:tplc="2B526724" w:tentative="1">
      <w:start w:val="1"/>
      <w:numFmt w:val="bullet"/>
      <w:lvlText w:val="•"/>
      <w:lvlJc w:val="left"/>
      <w:pPr>
        <w:tabs>
          <w:tab w:val="num" w:pos="2880"/>
        </w:tabs>
        <w:ind w:left="2880" w:hanging="360"/>
      </w:pPr>
      <w:rPr>
        <w:rFonts w:ascii="Times New Roman" w:hAnsi="Times New Roman" w:hint="default"/>
      </w:rPr>
    </w:lvl>
    <w:lvl w:ilvl="4" w:tplc="67E07852" w:tentative="1">
      <w:start w:val="1"/>
      <w:numFmt w:val="bullet"/>
      <w:lvlText w:val="•"/>
      <w:lvlJc w:val="left"/>
      <w:pPr>
        <w:tabs>
          <w:tab w:val="num" w:pos="3600"/>
        </w:tabs>
        <w:ind w:left="3600" w:hanging="360"/>
      </w:pPr>
      <w:rPr>
        <w:rFonts w:ascii="Times New Roman" w:hAnsi="Times New Roman" w:hint="default"/>
      </w:rPr>
    </w:lvl>
    <w:lvl w:ilvl="5" w:tplc="458EB03E" w:tentative="1">
      <w:start w:val="1"/>
      <w:numFmt w:val="bullet"/>
      <w:lvlText w:val="•"/>
      <w:lvlJc w:val="left"/>
      <w:pPr>
        <w:tabs>
          <w:tab w:val="num" w:pos="4320"/>
        </w:tabs>
        <w:ind w:left="4320" w:hanging="360"/>
      </w:pPr>
      <w:rPr>
        <w:rFonts w:ascii="Times New Roman" w:hAnsi="Times New Roman" w:hint="default"/>
      </w:rPr>
    </w:lvl>
    <w:lvl w:ilvl="6" w:tplc="D39C9C9C" w:tentative="1">
      <w:start w:val="1"/>
      <w:numFmt w:val="bullet"/>
      <w:lvlText w:val="•"/>
      <w:lvlJc w:val="left"/>
      <w:pPr>
        <w:tabs>
          <w:tab w:val="num" w:pos="5040"/>
        </w:tabs>
        <w:ind w:left="5040" w:hanging="360"/>
      </w:pPr>
      <w:rPr>
        <w:rFonts w:ascii="Times New Roman" w:hAnsi="Times New Roman" w:hint="default"/>
      </w:rPr>
    </w:lvl>
    <w:lvl w:ilvl="7" w:tplc="7BD407E0" w:tentative="1">
      <w:start w:val="1"/>
      <w:numFmt w:val="bullet"/>
      <w:lvlText w:val="•"/>
      <w:lvlJc w:val="left"/>
      <w:pPr>
        <w:tabs>
          <w:tab w:val="num" w:pos="5760"/>
        </w:tabs>
        <w:ind w:left="5760" w:hanging="360"/>
      </w:pPr>
      <w:rPr>
        <w:rFonts w:ascii="Times New Roman" w:hAnsi="Times New Roman" w:hint="default"/>
      </w:rPr>
    </w:lvl>
    <w:lvl w:ilvl="8" w:tplc="9A32E5E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077211F"/>
    <w:multiLevelType w:val="hybridMultilevel"/>
    <w:tmpl w:val="CEE268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4B44688"/>
    <w:multiLevelType w:val="hybridMultilevel"/>
    <w:tmpl w:val="0512D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C274D"/>
    <w:multiLevelType w:val="hybridMultilevel"/>
    <w:tmpl w:val="D4322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926F4E"/>
    <w:multiLevelType w:val="multilevel"/>
    <w:tmpl w:val="897E117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4D41C4"/>
    <w:multiLevelType w:val="hybridMultilevel"/>
    <w:tmpl w:val="626C6076"/>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9546B11"/>
    <w:multiLevelType w:val="hybridMultilevel"/>
    <w:tmpl w:val="83ACC3B6"/>
    <w:lvl w:ilvl="0" w:tplc="EBEE86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8"/>
  </w:num>
  <w:num w:numId="5">
    <w:abstractNumId w:val="3"/>
  </w:num>
  <w:num w:numId="6">
    <w:abstractNumId w:val="4"/>
  </w:num>
  <w:num w:numId="7">
    <w:abstractNumId w:val="2"/>
  </w:num>
  <w:num w:numId="8">
    <w:abstractNumId w:val="10"/>
  </w:num>
  <w:num w:numId="9">
    <w:abstractNumId w:val="17"/>
  </w:num>
  <w:num w:numId="10">
    <w:abstractNumId w:val="20"/>
  </w:num>
  <w:num w:numId="11">
    <w:abstractNumId w:val="16"/>
  </w:num>
  <w:num w:numId="12">
    <w:abstractNumId w:val="14"/>
  </w:num>
  <w:num w:numId="13">
    <w:abstractNumId w:val="9"/>
  </w:num>
  <w:num w:numId="14">
    <w:abstractNumId w:val="7"/>
  </w:num>
  <w:num w:numId="15">
    <w:abstractNumId w:val="6"/>
  </w:num>
  <w:num w:numId="16">
    <w:abstractNumId w:val="15"/>
  </w:num>
  <w:num w:numId="17">
    <w:abstractNumId w:val="19"/>
  </w:num>
  <w:num w:numId="18">
    <w:abstractNumId w:val="12"/>
  </w:num>
  <w:num w:numId="19">
    <w:abstractNumId w:val="13"/>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0"/>
  <w:documentProtection w:edit="readOnly" w:enforcement="1" w:cryptProviderType="rsaAES" w:cryptAlgorithmClass="hash" w:cryptAlgorithmType="typeAny" w:cryptAlgorithmSid="14" w:cryptSpinCount="100000" w:hash="TSmkbAld/KveHjW4G9Dz+VzUlYbrU5mPgGqnctyOPa2Y4BfLb7tH7i2SnK/GhQ4q+ffrCrJTd4h4FwXIZkjGBg==" w:salt="e1kaUI5Trsb2eVUeRIqq+w=="/>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02"/>
    <w:rsid w:val="000010A5"/>
    <w:rsid w:val="000020A4"/>
    <w:rsid w:val="0000749D"/>
    <w:rsid w:val="00010D5E"/>
    <w:rsid w:val="000204C6"/>
    <w:rsid w:val="000210CD"/>
    <w:rsid w:val="0002231A"/>
    <w:rsid w:val="00024876"/>
    <w:rsid w:val="00025AFC"/>
    <w:rsid w:val="00030E98"/>
    <w:rsid w:val="00031981"/>
    <w:rsid w:val="0003374B"/>
    <w:rsid w:val="00035D42"/>
    <w:rsid w:val="00042465"/>
    <w:rsid w:val="00045687"/>
    <w:rsid w:val="000468DC"/>
    <w:rsid w:val="00052B04"/>
    <w:rsid w:val="00053A8E"/>
    <w:rsid w:val="0005409C"/>
    <w:rsid w:val="00057600"/>
    <w:rsid w:val="00062366"/>
    <w:rsid w:val="0007228B"/>
    <w:rsid w:val="00072FF6"/>
    <w:rsid w:val="00077BC4"/>
    <w:rsid w:val="000872C0"/>
    <w:rsid w:val="000929A5"/>
    <w:rsid w:val="00094D73"/>
    <w:rsid w:val="00096A66"/>
    <w:rsid w:val="000A4EA5"/>
    <w:rsid w:val="000B3796"/>
    <w:rsid w:val="000B60AF"/>
    <w:rsid w:val="000B7DA4"/>
    <w:rsid w:val="000C205E"/>
    <w:rsid w:val="000C46A7"/>
    <w:rsid w:val="000C4F33"/>
    <w:rsid w:val="000D02CC"/>
    <w:rsid w:val="000D0A09"/>
    <w:rsid w:val="000D673D"/>
    <w:rsid w:val="000E3D9B"/>
    <w:rsid w:val="000E4F64"/>
    <w:rsid w:val="000F33FD"/>
    <w:rsid w:val="000F46CA"/>
    <w:rsid w:val="000F4A08"/>
    <w:rsid w:val="000F4B09"/>
    <w:rsid w:val="000F682B"/>
    <w:rsid w:val="000F703B"/>
    <w:rsid w:val="000F7770"/>
    <w:rsid w:val="00116253"/>
    <w:rsid w:val="00116ABA"/>
    <w:rsid w:val="00116F68"/>
    <w:rsid w:val="001204A7"/>
    <w:rsid w:val="0012121B"/>
    <w:rsid w:val="00121491"/>
    <w:rsid w:val="0013069B"/>
    <w:rsid w:val="001420DA"/>
    <w:rsid w:val="00142B49"/>
    <w:rsid w:val="001464D3"/>
    <w:rsid w:val="00151773"/>
    <w:rsid w:val="001525D7"/>
    <w:rsid w:val="001528AD"/>
    <w:rsid w:val="001530C7"/>
    <w:rsid w:val="00156192"/>
    <w:rsid w:val="0015663E"/>
    <w:rsid w:val="00163E89"/>
    <w:rsid w:val="00166AFA"/>
    <w:rsid w:val="0017049F"/>
    <w:rsid w:val="00172801"/>
    <w:rsid w:val="00176976"/>
    <w:rsid w:val="00177374"/>
    <w:rsid w:val="001779A7"/>
    <w:rsid w:val="00186FF2"/>
    <w:rsid w:val="00190237"/>
    <w:rsid w:val="001907A1"/>
    <w:rsid w:val="0019157E"/>
    <w:rsid w:val="00195AE4"/>
    <w:rsid w:val="001B5E57"/>
    <w:rsid w:val="001B6154"/>
    <w:rsid w:val="001B7B7E"/>
    <w:rsid w:val="001C11C4"/>
    <w:rsid w:val="001C2874"/>
    <w:rsid w:val="001C7A37"/>
    <w:rsid w:val="001D10FB"/>
    <w:rsid w:val="001D74F1"/>
    <w:rsid w:val="001E3E77"/>
    <w:rsid w:val="001E514B"/>
    <w:rsid w:val="001E5221"/>
    <w:rsid w:val="001E544E"/>
    <w:rsid w:val="001E5B9C"/>
    <w:rsid w:val="001E5EF5"/>
    <w:rsid w:val="001F466D"/>
    <w:rsid w:val="001F78B9"/>
    <w:rsid w:val="001F7DEC"/>
    <w:rsid w:val="00201413"/>
    <w:rsid w:val="002039F7"/>
    <w:rsid w:val="00213396"/>
    <w:rsid w:val="002229E1"/>
    <w:rsid w:val="00227AAE"/>
    <w:rsid w:val="002324C4"/>
    <w:rsid w:val="002379F7"/>
    <w:rsid w:val="0024334D"/>
    <w:rsid w:val="0024700A"/>
    <w:rsid w:val="00250968"/>
    <w:rsid w:val="002539E8"/>
    <w:rsid w:val="00262578"/>
    <w:rsid w:val="0026396C"/>
    <w:rsid w:val="00263EA8"/>
    <w:rsid w:val="00265F06"/>
    <w:rsid w:val="00266B37"/>
    <w:rsid w:val="00267E46"/>
    <w:rsid w:val="0027368B"/>
    <w:rsid w:val="00276E6D"/>
    <w:rsid w:val="002821ED"/>
    <w:rsid w:val="002826B2"/>
    <w:rsid w:val="00283BAC"/>
    <w:rsid w:val="002841FE"/>
    <w:rsid w:val="00292741"/>
    <w:rsid w:val="002933A6"/>
    <w:rsid w:val="00296E92"/>
    <w:rsid w:val="002A0442"/>
    <w:rsid w:val="002A2A6C"/>
    <w:rsid w:val="002B14A8"/>
    <w:rsid w:val="002B4BA9"/>
    <w:rsid w:val="002B677E"/>
    <w:rsid w:val="002B67AC"/>
    <w:rsid w:val="002B70BC"/>
    <w:rsid w:val="002C190B"/>
    <w:rsid w:val="002C2E02"/>
    <w:rsid w:val="002C4A1E"/>
    <w:rsid w:val="002C4FEC"/>
    <w:rsid w:val="002C74C7"/>
    <w:rsid w:val="002C7973"/>
    <w:rsid w:val="002D1AC9"/>
    <w:rsid w:val="002D25B5"/>
    <w:rsid w:val="002D6645"/>
    <w:rsid w:val="002D6E9B"/>
    <w:rsid w:val="002E258A"/>
    <w:rsid w:val="002E46BC"/>
    <w:rsid w:val="002E6308"/>
    <w:rsid w:val="002F20D6"/>
    <w:rsid w:val="002F2467"/>
    <w:rsid w:val="002F4292"/>
    <w:rsid w:val="002F5F72"/>
    <w:rsid w:val="00300EC0"/>
    <w:rsid w:val="00303058"/>
    <w:rsid w:val="00303F38"/>
    <w:rsid w:val="00307233"/>
    <w:rsid w:val="003079AB"/>
    <w:rsid w:val="00307E25"/>
    <w:rsid w:val="003114D4"/>
    <w:rsid w:val="00311BF6"/>
    <w:rsid w:val="00312D7E"/>
    <w:rsid w:val="0032474D"/>
    <w:rsid w:val="00327B3E"/>
    <w:rsid w:val="00331CD3"/>
    <w:rsid w:val="00333167"/>
    <w:rsid w:val="00335EC7"/>
    <w:rsid w:val="00336E15"/>
    <w:rsid w:val="00337609"/>
    <w:rsid w:val="003416BB"/>
    <w:rsid w:val="00346B65"/>
    <w:rsid w:val="00350985"/>
    <w:rsid w:val="0035194D"/>
    <w:rsid w:val="00351DB5"/>
    <w:rsid w:val="00357CD9"/>
    <w:rsid w:val="0036067E"/>
    <w:rsid w:val="00361D1F"/>
    <w:rsid w:val="00361F34"/>
    <w:rsid w:val="0036368E"/>
    <w:rsid w:val="00363B9C"/>
    <w:rsid w:val="00365CFF"/>
    <w:rsid w:val="003666B0"/>
    <w:rsid w:val="003675AC"/>
    <w:rsid w:val="00372901"/>
    <w:rsid w:val="0037303D"/>
    <w:rsid w:val="0037427F"/>
    <w:rsid w:val="00374E2E"/>
    <w:rsid w:val="00375D5E"/>
    <w:rsid w:val="00377403"/>
    <w:rsid w:val="00377768"/>
    <w:rsid w:val="00386B9A"/>
    <w:rsid w:val="00394E0E"/>
    <w:rsid w:val="00396438"/>
    <w:rsid w:val="00396D85"/>
    <w:rsid w:val="003A112C"/>
    <w:rsid w:val="003A1423"/>
    <w:rsid w:val="003A655B"/>
    <w:rsid w:val="003C6587"/>
    <w:rsid w:val="003D00A0"/>
    <w:rsid w:val="003D025A"/>
    <w:rsid w:val="003D6C2A"/>
    <w:rsid w:val="003E3D7A"/>
    <w:rsid w:val="003E4618"/>
    <w:rsid w:val="003E6DD6"/>
    <w:rsid w:val="003F0DB3"/>
    <w:rsid w:val="003F1AB0"/>
    <w:rsid w:val="003F2979"/>
    <w:rsid w:val="003F5635"/>
    <w:rsid w:val="003F7AB7"/>
    <w:rsid w:val="003F7DB0"/>
    <w:rsid w:val="0040041C"/>
    <w:rsid w:val="00403EF3"/>
    <w:rsid w:val="00404660"/>
    <w:rsid w:val="004060DC"/>
    <w:rsid w:val="0040701E"/>
    <w:rsid w:val="00407EEF"/>
    <w:rsid w:val="00412C91"/>
    <w:rsid w:val="004148E4"/>
    <w:rsid w:val="004152D1"/>
    <w:rsid w:val="00420ADA"/>
    <w:rsid w:val="0042266B"/>
    <w:rsid w:val="00436FCC"/>
    <w:rsid w:val="00437995"/>
    <w:rsid w:val="00467E8E"/>
    <w:rsid w:val="00472093"/>
    <w:rsid w:val="00475893"/>
    <w:rsid w:val="00475FC3"/>
    <w:rsid w:val="00481DD9"/>
    <w:rsid w:val="00481F98"/>
    <w:rsid w:val="0048219B"/>
    <w:rsid w:val="0048245A"/>
    <w:rsid w:val="00483CCF"/>
    <w:rsid w:val="00484752"/>
    <w:rsid w:val="004862EA"/>
    <w:rsid w:val="0049594E"/>
    <w:rsid w:val="00495F92"/>
    <w:rsid w:val="004969B6"/>
    <w:rsid w:val="004A19C5"/>
    <w:rsid w:val="004A5B32"/>
    <w:rsid w:val="004A6B90"/>
    <w:rsid w:val="004A700A"/>
    <w:rsid w:val="004A7B34"/>
    <w:rsid w:val="004B4327"/>
    <w:rsid w:val="004B549F"/>
    <w:rsid w:val="004B6FD7"/>
    <w:rsid w:val="004C0A42"/>
    <w:rsid w:val="004C3C49"/>
    <w:rsid w:val="004C523C"/>
    <w:rsid w:val="004D0406"/>
    <w:rsid w:val="004D1D14"/>
    <w:rsid w:val="004D5828"/>
    <w:rsid w:val="004D6E0B"/>
    <w:rsid w:val="004E4701"/>
    <w:rsid w:val="004E5181"/>
    <w:rsid w:val="004E7079"/>
    <w:rsid w:val="004F2895"/>
    <w:rsid w:val="004F6847"/>
    <w:rsid w:val="004F72B8"/>
    <w:rsid w:val="0050017E"/>
    <w:rsid w:val="00500781"/>
    <w:rsid w:val="00502657"/>
    <w:rsid w:val="005078DA"/>
    <w:rsid w:val="005142D5"/>
    <w:rsid w:val="005222F0"/>
    <w:rsid w:val="0052562D"/>
    <w:rsid w:val="00525FC1"/>
    <w:rsid w:val="005262D8"/>
    <w:rsid w:val="005271B3"/>
    <w:rsid w:val="005332EB"/>
    <w:rsid w:val="005350DB"/>
    <w:rsid w:val="005354BB"/>
    <w:rsid w:val="005369F0"/>
    <w:rsid w:val="00541AA7"/>
    <w:rsid w:val="00541B1B"/>
    <w:rsid w:val="00541FE4"/>
    <w:rsid w:val="00543B86"/>
    <w:rsid w:val="00550427"/>
    <w:rsid w:val="00551542"/>
    <w:rsid w:val="00553C3A"/>
    <w:rsid w:val="00555619"/>
    <w:rsid w:val="00555F5E"/>
    <w:rsid w:val="00556CCA"/>
    <w:rsid w:val="0055709C"/>
    <w:rsid w:val="005575CC"/>
    <w:rsid w:val="0055798E"/>
    <w:rsid w:val="00561F1E"/>
    <w:rsid w:val="00562034"/>
    <w:rsid w:val="005621B1"/>
    <w:rsid w:val="0056258E"/>
    <w:rsid w:val="00563192"/>
    <w:rsid w:val="00566351"/>
    <w:rsid w:val="00573ED7"/>
    <w:rsid w:val="00575646"/>
    <w:rsid w:val="00577263"/>
    <w:rsid w:val="005774FB"/>
    <w:rsid w:val="00581FF4"/>
    <w:rsid w:val="00585CD9"/>
    <w:rsid w:val="00592FEB"/>
    <w:rsid w:val="00593B11"/>
    <w:rsid w:val="005A3CCB"/>
    <w:rsid w:val="005B0900"/>
    <w:rsid w:val="005B38CB"/>
    <w:rsid w:val="005B4688"/>
    <w:rsid w:val="005C2B1C"/>
    <w:rsid w:val="005C2E86"/>
    <w:rsid w:val="005C36A1"/>
    <w:rsid w:val="005C3F8C"/>
    <w:rsid w:val="005C661E"/>
    <w:rsid w:val="005C6C15"/>
    <w:rsid w:val="005D1DF8"/>
    <w:rsid w:val="005D4463"/>
    <w:rsid w:val="005E27EE"/>
    <w:rsid w:val="005E324B"/>
    <w:rsid w:val="005E3797"/>
    <w:rsid w:val="005E4B94"/>
    <w:rsid w:val="005E6ACB"/>
    <w:rsid w:val="005E7A14"/>
    <w:rsid w:val="005E7A63"/>
    <w:rsid w:val="005F3044"/>
    <w:rsid w:val="005F4D85"/>
    <w:rsid w:val="006041CA"/>
    <w:rsid w:val="0060644C"/>
    <w:rsid w:val="00615602"/>
    <w:rsid w:val="00616161"/>
    <w:rsid w:val="00621031"/>
    <w:rsid w:val="00621D21"/>
    <w:rsid w:val="00625EE1"/>
    <w:rsid w:val="00632013"/>
    <w:rsid w:val="00642E29"/>
    <w:rsid w:val="006459E9"/>
    <w:rsid w:val="0064746D"/>
    <w:rsid w:val="00650DB7"/>
    <w:rsid w:val="006528DC"/>
    <w:rsid w:val="00654793"/>
    <w:rsid w:val="00657C51"/>
    <w:rsid w:val="006610A2"/>
    <w:rsid w:val="0066582E"/>
    <w:rsid w:val="0066595F"/>
    <w:rsid w:val="006747DB"/>
    <w:rsid w:val="0068298F"/>
    <w:rsid w:val="00683074"/>
    <w:rsid w:val="006978CC"/>
    <w:rsid w:val="006A35AB"/>
    <w:rsid w:val="006A38EF"/>
    <w:rsid w:val="006A67D5"/>
    <w:rsid w:val="006B044A"/>
    <w:rsid w:val="006B42F3"/>
    <w:rsid w:val="006C3DBB"/>
    <w:rsid w:val="006C5E78"/>
    <w:rsid w:val="006C6048"/>
    <w:rsid w:val="006C7658"/>
    <w:rsid w:val="006D1AD2"/>
    <w:rsid w:val="006D6E9F"/>
    <w:rsid w:val="006D7D63"/>
    <w:rsid w:val="006E37B1"/>
    <w:rsid w:val="006E633C"/>
    <w:rsid w:val="006F35BC"/>
    <w:rsid w:val="006F3874"/>
    <w:rsid w:val="006F5B2E"/>
    <w:rsid w:val="006F6BB2"/>
    <w:rsid w:val="006F7779"/>
    <w:rsid w:val="00702A19"/>
    <w:rsid w:val="00704E4B"/>
    <w:rsid w:val="00711986"/>
    <w:rsid w:val="00712B22"/>
    <w:rsid w:val="007200FB"/>
    <w:rsid w:val="00725608"/>
    <w:rsid w:val="007271DF"/>
    <w:rsid w:val="007302A1"/>
    <w:rsid w:val="00730EFE"/>
    <w:rsid w:val="00731F22"/>
    <w:rsid w:val="0073453D"/>
    <w:rsid w:val="00737144"/>
    <w:rsid w:val="007418FC"/>
    <w:rsid w:val="007437DC"/>
    <w:rsid w:val="0074585C"/>
    <w:rsid w:val="00747FE3"/>
    <w:rsid w:val="00750419"/>
    <w:rsid w:val="00753C68"/>
    <w:rsid w:val="00755F81"/>
    <w:rsid w:val="007638D2"/>
    <w:rsid w:val="00764F1F"/>
    <w:rsid w:val="00766E3B"/>
    <w:rsid w:val="00772D90"/>
    <w:rsid w:val="0078211E"/>
    <w:rsid w:val="00782CCD"/>
    <w:rsid w:val="00790747"/>
    <w:rsid w:val="00790955"/>
    <w:rsid w:val="00792E3E"/>
    <w:rsid w:val="007A2F30"/>
    <w:rsid w:val="007A31E9"/>
    <w:rsid w:val="007A6710"/>
    <w:rsid w:val="007C1383"/>
    <w:rsid w:val="007C149C"/>
    <w:rsid w:val="007C2282"/>
    <w:rsid w:val="007C3788"/>
    <w:rsid w:val="007C3799"/>
    <w:rsid w:val="007C786B"/>
    <w:rsid w:val="007D0EBB"/>
    <w:rsid w:val="007D217D"/>
    <w:rsid w:val="007D3937"/>
    <w:rsid w:val="007D6369"/>
    <w:rsid w:val="007E0724"/>
    <w:rsid w:val="007E34D6"/>
    <w:rsid w:val="007E3C75"/>
    <w:rsid w:val="007F15B1"/>
    <w:rsid w:val="007F39F9"/>
    <w:rsid w:val="008038A7"/>
    <w:rsid w:val="00803A42"/>
    <w:rsid w:val="00807B1F"/>
    <w:rsid w:val="00814AC7"/>
    <w:rsid w:val="00815E53"/>
    <w:rsid w:val="008209F9"/>
    <w:rsid w:val="0083137E"/>
    <w:rsid w:val="00837BF3"/>
    <w:rsid w:val="008403DA"/>
    <w:rsid w:val="008404B4"/>
    <w:rsid w:val="00842571"/>
    <w:rsid w:val="00843167"/>
    <w:rsid w:val="008458C6"/>
    <w:rsid w:val="00856344"/>
    <w:rsid w:val="0086144E"/>
    <w:rsid w:val="00867781"/>
    <w:rsid w:val="0087050A"/>
    <w:rsid w:val="00871E6D"/>
    <w:rsid w:val="00872D01"/>
    <w:rsid w:val="0087422B"/>
    <w:rsid w:val="00874353"/>
    <w:rsid w:val="00876F94"/>
    <w:rsid w:val="00877953"/>
    <w:rsid w:val="00877B13"/>
    <w:rsid w:val="00884288"/>
    <w:rsid w:val="00884867"/>
    <w:rsid w:val="00891830"/>
    <w:rsid w:val="00891DEC"/>
    <w:rsid w:val="00892D01"/>
    <w:rsid w:val="008A2766"/>
    <w:rsid w:val="008A33CF"/>
    <w:rsid w:val="008A5150"/>
    <w:rsid w:val="008A74EA"/>
    <w:rsid w:val="008B3860"/>
    <w:rsid w:val="008B3ABE"/>
    <w:rsid w:val="008C11E2"/>
    <w:rsid w:val="008C1D18"/>
    <w:rsid w:val="008C7227"/>
    <w:rsid w:val="008D01A1"/>
    <w:rsid w:val="008D6A5D"/>
    <w:rsid w:val="008D6E5C"/>
    <w:rsid w:val="008E0DD5"/>
    <w:rsid w:val="008E32B7"/>
    <w:rsid w:val="008E4B7C"/>
    <w:rsid w:val="008E5F79"/>
    <w:rsid w:val="008E7B85"/>
    <w:rsid w:val="008F128C"/>
    <w:rsid w:val="008F2A1F"/>
    <w:rsid w:val="008F5A46"/>
    <w:rsid w:val="008F7009"/>
    <w:rsid w:val="00900139"/>
    <w:rsid w:val="00903E99"/>
    <w:rsid w:val="0090565E"/>
    <w:rsid w:val="00911512"/>
    <w:rsid w:val="009142A5"/>
    <w:rsid w:val="00916666"/>
    <w:rsid w:val="00924C2C"/>
    <w:rsid w:val="009326BC"/>
    <w:rsid w:val="00932713"/>
    <w:rsid w:val="00935A91"/>
    <w:rsid w:val="00937021"/>
    <w:rsid w:val="00937C50"/>
    <w:rsid w:val="0094052F"/>
    <w:rsid w:val="00940816"/>
    <w:rsid w:val="00941B89"/>
    <w:rsid w:val="00943255"/>
    <w:rsid w:val="00945EDE"/>
    <w:rsid w:val="00952A91"/>
    <w:rsid w:val="009637E5"/>
    <w:rsid w:val="00966ADE"/>
    <w:rsid w:val="00980180"/>
    <w:rsid w:val="0099143E"/>
    <w:rsid w:val="009927F3"/>
    <w:rsid w:val="00993D75"/>
    <w:rsid w:val="00994A01"/>
    <w:rsid w:val="00994EE3"/>
    <w:rsid w:val="00995E0D"/>
    <w:rsid w:val="009A00DA"/>
    <w:rsid w:val="009A13CD"/>
    <w:rsid w:val="009A7403"/>
    <w:rsid w:val="009A7F3E"/>
    <w:rsid w:val="009B1088"/>
    <w:rsid w:val="009B1AE4"/>
    <w:rsid w:val="009B2290"/>
    <w:rsid w:val="009C3985"/>
    <w:rsid w:val="009C468D"/>
    <w:rsid w:val="009C52AA"/>
    <w:rsid w:val="009D558B"/>
    <w:rsid w:val="009D5612"/>
    <w:rsid w:val="009D7467"/>
    <w:rsid w:val="009E014D"/>
    <w:rsid w:val="009E2DD2"/>
    <w:rsid w:val="009E36D6"/>
    <w:rsid w:val="009E6BD9"/>
    <w:rsid w:val="009F3543"/>
    <w:rsid w:val="00A00DE2"/>
    <w:rsid w:val="00A0290D"/>
    <w:rsid w:val="00A02EB6"/>
    <w:rsid w:val="00A060FD"/>
    <w:rsid w:val="00A1086D"/>
    <w:rsid w:val="00A10F5D"/>
    <w:rsid w:val="00A2672F"/>
    <w:rsid w:val="00A30AA5"/>
    <w:rsid w:val="00A31572"/>
    <w:rsid w:val="00A31658"/>
    <w:rsid w:val="00A343F3"/>
    <w:rsid w:val="00A353C9"/>
    <w:rsid w:val="00A3617B"/>
    <w:rsid w:val="00A367F2"/>
    <w:rsid w:val="00A4478B"/>
    <w:rsid w:val="00A4544B"/>
    <w:rsid w:val="00A459BB"/>
    <w:rsid w:val="00A6272E"/>
    <w:rsid w:val="00A63BAC"/>
    <w:rsid w:val="00A715A3"/>
    <w:rsid w:val="00A73D74"/>
    <w:rsid w:val="00A82E46"/>
    <w:rsid w:val="00A84C24"/>
    <w:rsid w:val="00A86F6E"/>
    <w:rsid w:val="00A90C71"/>
    <w:rsid w:val="00AA007D"/>
    <w:rsid w:val="00AA0433"/>
    <w:rsid w:val="00AA4772"/>
    <w:rsid w:val="00AB1748"/>
    <w:rsid w:val="00AC0F46"/>
    <w:rsid w:val="00AC1148"/>
    <w:rsid w:val="00AC288B"/>
    <w:rsid w:val="00AC3985"/>
    <w:rsid w:val="00AC3D73"/>
    <w:rsid w:val="00AC557C"/>
    <w:rsid w:val="00AD11B6"/>
    <w:rsid w:val="00AD3421"/>
    <w:rsid w:val="00AE6AE0"/>
    <w:rsid w:val="00AF039B"/>
    <w:rsid w:val="00AF21C6"/>
    <w:rsid w:val="00AF2628"/>
    <w:rsid w:val="00B042A0"/>
    <w:rsid w:val="00B061BF"/>
    <w:rsid w:val="00B06AD4"/>
    <w:rsid w:val="00B07BC9"/>
    <w:rsid w:val="00B12FB4"/>
    <w:rsid w:val="00B167FF"/>
    <w:rsid w:val="00B234BC"/>
    <w:rsid w:val="00B254AF"/>
    <w:rsid w:val="00B258FD"/>
    <w:rsid w:val="00B279BC"/>
    <w:rsid w:val="00B36DF8"/>
    <w:rsid w:val="00B466C0"/>
    <w:rsid w:val="00B46A4C"/>
    <w:rsid w:val="00B46CBC"/>
    <w:rsid w:val="00B518E4"/>
    <w:rsid w:val="00B555EE"/>
    <w:rsid w:val="00B55B9D"/>
    <w:rsid w:val="00B55FE5"/>
    <w:rsid w:val="00B62810"/>
    <w:rsid w:val="00B62838"/>
    <w:rsid w:val="00B65D54"/>
    <w:rsid w:val="00B675C6"/>
    <w:rsid w:val="00B705B1"/>
    <w:rsid w:val="00B70C5D"/>
    <w:rsid w:val="00B71B6B"/>
    <w:rsid w:val="00B72ABA"/>
    <w:rsid w:val="00B75BB5"/>
    <w:rsid w:val="00B80725"/>
    <w:rsid w:val="00B833D3"/>
    <w:rsid w:val="00B87A3E"/>
    <w:rsid w:val="00B9757C"/>
    <w:rsid w:val="00B97B38"/>
    <w:rsid w:val="00BA1BFF"/>
    <w:rsid w:val="00BB25A0"/>
    <w:rsid w:val="00BB2B79"/>
    <w:rsid w:val="00BB45DD"/>
    <w:rsid w:val="00BB65D5"/>
    <w:rsid w:val="00BB6B4A"/>
    <w:rsid w:val="00BC4AEC"/>
    <w:rsid w:val="00BC5905"/>
    <w:rsid w:val="00BC7BD5"/>
    <w:rsid w:val="00BD5CC7"/>
    <w:rsid w:val="00BE4B65"/>
    <w:rsid w:val="00BE5DFC"/>
    <w:rsid w:val="00BE5EB4"/>
    <w:rsid w:val="00BF03F2"/>
    <w:rsid w:val="00BF710F"/>
    <w:rsid w:val="00BF7522"/>
    <w:rsid w:val="00C04FEC"/>
    <w:rsid w:val="00C11902"/>
    <w:rsid w:val="00C120A0"/>
    <w:rsid w:val="00C1394D"/>
    <w:rsid w:val="00C14DC1"/>
    <w:rsid w:val="00C21DFA"/>
    <w:rsid w:val="00C24FF5"/>
    <w:rsid w:val="00C40118"/>
    <w:rsid w:val="00C417E5"/>
    <w:rsid w:val="00C45775"/>
    <w:rsid w:val="00C523FF"/>
    <w:rsid w:val="00C53EEF"/>
    <w:rsid w:val="00C54CE5"/>
    <w:rsid w:val="00C64A9C"/>
    <w:rsid w:val="00C66D4A"/>
    <w:rsid w:val="00C72F42"/>
    <w:rsid w:val="00C77525"/>
    <w:rsid w:val="00C81C82"/>
    <w:rsid w:val="00C90974"/>
    <w:rsid w:val="00C92132"/>
    <w:rsid w:val="00C9236B"/>
    <w:rsid w:val="00C923C1"/>
    <w:rsid w:val="00C93F93"/>
    <w:rsid w:val="00CA1734"/>
    <w:rsid w:val="00CA59D2"/>
    <w:rsid w:val="00CA6A8F"/>
    <w:rsid w:val="00CB1E73"/>
    <w:rsid w:val="00CB22A0"/>
    <w:rsid w:val="00CB72D3"/>
    <w:rsid w:val="00CC048B"/>
    <w:rsid w:val="00CC13A3"/>
    <w:rsid w:val="00CD23B0"/>
    <w:rsid w:val="00CD3AC5"/>
    <w:rsid w:val="00CD598F"/>
    <w:rsid w:val="00CE165E"/>
    <w:rsid w:val="00CE33DF"/>
    <w:rsid w:val="00CE3CB9"/>
    <w:rsid w:val="00CE4274"/>
    <w:rsid w:val="00CE6E94"/>
    <w:rsid w:val="00CE7DEB"/>
    <w:rsid w:val="00CE7E07"/>
    <w:rsid w:val="00CF070D"/>
    <w:rsid w:val="00CF1025"/>
    <w:rsid w:val="00CF1BAF"/>
    <w:rsid w:val="00CF2A2A"/>
    <w:rsid w:val="00CF7CA0"/>
    <w:rsid w:val="00D042C8"/>
    <w:rsid w:val="00D04E23"/>
    <w:rsid w:val="00D055B6"/>
    <w:rsid w:val="00D058F5"/>
    <w:rsid w:val="00D159BE"/>
    <w:rsid w:val="00D16836"/>
    <w:rsid w:val="00D173F4"/>
    <w:rsid w:val="00D218AE"/>
    <w:rsid w:val="00D2275F"/>
    <w:rsid w:val="00D25E9B"/>
    <w:rsid w:val="00D332E8"/>
    <w:rsid w:val="00D47FB4"/>
    <w:rsid w:val="00D541E6"/>
    <w:rsid w:val="00D54579"/>
    <w:rsid w:val="00D5597F"/>
    <w:rsid w:val="00D5656B"/>
    <w:rsid w:val="00D56A33"/>
    <w:rsid w:val="00D57E97"/>
    <w:rsid w:val="00D62710"/>
    <w:rsid w:val="00D660A7"/>
    <w:rsid w:val="00D66886"/>
    <w:rsid w:val="00D71256"/>
    <w:rsid w:val="00D71C42"/>
    <w:rsid w:val="00D727B0"/>
    <w:rsid w:val="00D72879"/>
    <w:rsid w:val="00D73251"/>
    <w:rsid w:val="00D7584B"/>
    <w:rsid w:val="00D77FD8"/>
    <w:rsid w:val="00D80034"/>
    <w:rsid w:val="00D80242"/>
    <w:rsid w:val="00D8113A"/>
    <w:rsid w:val="00D81186"/>
    <w:rsid w:val="00D81730"/>
    <w:rsid w:val="00D82263"/>
    <w:rsid w:val="00D848B2"/>
    <w:rsid w:val="00D861B4"/>
    <w:rsid w:val="00D9218A"/>
    <w:rsid w:val="00D92C5B"/>
    <w:rsid w:val="00D933BB"/>
    <w:rsid w:val="00DA48FC"/>
    <w:rsid w:val="00DB67A0"/>
    <w:rsid w:val="00DC0E80"/>
    <w:rsid w:val="00DC2401"/>
    <w:rsid w:val="00DC344B"/>
    <w:rsid w:val="00DC40A5"/>
    <w:rsid w:val="00DC5728"/>
    <w:rsid w:val="00DC5E95"/>
    <w:rsid w:val="00DC61AA"/>
    <w:rsid w:val="00DD135B"/>
    <w:rsid w:val="00DD2A78"/>
    <w:rsid w:val="00DD2BC2"/>
    <w:rsid w:val="00DD3899"/>
    <w:rsid w:val="00DE533A"/>
    <w:rsid w:val="00DF1509"/>
    <w:rsid w:val="00DF3650"/>
    <w:rsid w:val="00DF4292"/>
    <w:rsid w:val="00DF678A"/>
    <w:rsid w:val="00DF7B63"/>
    <w:rsid w:val="00E052AD"/>
    <w:rsid w:val="00E05CF0"/>
    <w:rsid w:val="00E102D5"/>
    <w:rsid w:val="00E1635C"/>
    <w:rsid w:val="00E16460"/>
    <w:rsid w:val="00E169D5"/>
    <w:rsid w:val="00E2084F"/>
    <w:rsid w:val="00E2309A"/>
    <w:rsid w:val="00E251CC"/>
    <w:rsid w:val="00E25231"/>
    <w:rsid w:val="00E26F04"/>
    <w:rsid w:val="00E32CF3"/>
    <w:rsid w:val="00E339C1"/>
    <w:rsid w:val="00E33CDD"/>
    <w:rsid w:val="00E34659"/>
    <w:rsid w:val="00E349D6"/>
    <w:rsid w:val="00E3500B"/>
    <w:rsid w:val="00E35921"/>
    <w:rsid w:val="00E37C72"/>
    <w:rsid w:val="00E50006"/>
    <w:rsid w:val="00E56A55"/>
    <w:rsid w:val="00E62629"/>
    <w:rsid w:val="00E636E6"/>
    <w:rsid w:val="00E63AF6"/>
    <w:rsid w:val="00E65EE9"/>
    <w:rsid w:val="00E70853"/>
    <w:rsid w:val="00E7428A"/>
    <w:rsid w:val="00E802D0"/>
    <w:rsid w:val="00E8243B"/>
    <w:rsid w:val="00E8671F"/>
    <w:rsid w:val="00E91907"/>
    <w:rsid w:val="00E91ED2"/>
    <w:rsid w:val="00EA1830"/>
    <w:rsid w:val="00EA63D0"/>
    <w:rsid w:val="00EA7A6C"/>
    <w:rsid w:val="00EB0E53"/>
    <w:rsid w:val="00EB30FC"/>
    <w:rsid w:val="00EC007F"/>
    <w:rsid w:val="00EC37BC"/>
    <w:rsid w:val="00EC7335"/>
    <w:rsid w:val="00ED02B9"/>
    <w:rsid w:val="00ED324E"/>
    <w:rsid w:val="00ED3BF4"/>
    <w:rsid w:val="00ED43A2"/>
    <w:rsid w:val="00ED7473"/>
    <w:rsid w:val="00ED7C9C"/>
    <w:rsid w:val="00EE2CB1"/>
    <w:rsid w:val="00EE6E68"/>
    <w:rsid w:val="00EF2DD5"/>
    <w:rsid w:val="00F0024C"/>
    <w:rsid w:val="00F00F20"/>
    <w:rsid w:val="00F011C9"/>
    <w:rsid w:val="00F03469"/>
    <w:rsid w:val="00F041F1"/>
    <w:rsid w:val="00F04958"/>
    <w:rsid w:val="00F05562"/>
    <w:rsid w:val="00F06427"/>
    <w:rsid w:val="00F06D67"/>
    <w:rsid w:val="00F07B1C"/>
    <w:rsid w:val="00F105E2"/>
    <w:rsid w:val="00F14AD1"/>
    <w:rsid w:val="00F14FF7"/>
    <w:rsid w:val="00F16D74"/>
    <w:rsid w:val="00F17DB7"/>
    <w:rsid w:val="00F17F98"/>
    <w:rsid w:val="00F22D5E"/>
    <w:rsid w:val="00F23E33"/>
    <w:rsid w:val="00F245F8"/>
    <w:rsid w:val="00F27212"/>
    <w:rsid w:val="00F27D27"/>
    <w:rsid w:val="00F306EF"/>
    <w:rsid w:val="00F319D1"/>
    <w:rsid w:val="00F35B43"/>
    <w:rsid w:val="00F371A7"/>
    <w:rsid w:val="00F37EDC"/>
    <w:rsid w:val="00F4153E"/>
    <w:rsid w:val="00F53F48"/>
    <w:rsid w:val="00F548BD"/>
    <w:rsid w:val="00F54E36"/>
    <w:rsid w:val="00F56161"/>
    <w:rsid w:val="00F62B12"/>
    <w:rsid w:val="00F6344B"/>
    <w:rsid w:val="00F63514"/>
    <w:rsid w:val="00F67A8D"/>
    <w:rsid w:val="00F7114B"/>
    <w:rsid w:val="00F73171"/>
    <w:rsid w:val="00F73A0C"/>
    <w:rsid w:val="00F73EE0"/>
    <w:rsid w:val="00F74E45"/>
    <w:rsid w:val="00F833FB"/>
    <w:rsid w:val="00F858BB"/>
    <w:rsid w:val="00F86E3B"/>
    <w:rsid w:val="00F92A08"/>
    <w:rsid w:val="00F96C80"/>
    <w:rsid w:val="00FA0737"/>
    <w:rsid w:val="00FA0D68"/>
    <w:rsid w:val="00FA22CC"/>
    <w:rsid w:val="00FA7BD0"/>
    <w:rsid w:val="00FB0222"/>
    <w:rsid w:val="00FB06BB"/>
    <w:rsid w:val="00FB11FB"/>
    <w:rsid w:val="00FB125F"/>
    <w:rsid w:val="00FB31E4"/>
    <w:rsid w:val="00FB5D64"/>
    <w:rsid w:val="00FB6028"/>
    <w:rsid w:val="00FC6E82"/>
    <w:rsid w:val="00FD3F7B"/>
    <w:rsid w:val="00FD5276"/>
    <w:rsid w:val="00FD681E"/>
    <w:rsid w:val="00FD7457"/>
    <w:rsid w:val="00FD798D"/>
    <w:rsid w:val="00FE35DD"/>
    <w:rsid w:val="00FE5F63"/>
    <w:rsid w:val="00FE6F15"/>
    <w:rsid w:val="00FE78F8"/>
    <w:rsid w:val="00FF1429"/>
    <w:rsid w:val="00FF6B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F2B99A6"/>
  <w15:docId w15:val="{0646C58E-19C0-4B4F-B363-FF04FE5A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602"/>
    <w:pPr>
      <w:spacing w:after="200" w:line="276" w:lineRule="auto"/>
    </w:pPr>
    <w:rPr>
      <w:lang w:val="en-US"/>
    </w:rPr>
  </w:style>
  <w:style w:type="paragraph" w:styleId="Heading2">
    <w:name w:val="heading 2"/>
    <w:basedOn w:val="Normal"/>
    <w:next w:val="Normal"/>
    <w:link w:val="Heading2Char"/>
    <w:uiPriority w:val="9"/>
    <w:unhideWhenUsed/>
    <w:qFormat/>
    <w:rsid w:val="002625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A66"/>
    <w:pPr>
      <w:ind w:left="720"/>
      <w:contextualSpacing/>
    </w:pPr>
  </w:style>
  <w:style w:type="paragraph" w:styleId="Header">
    <w:name w:val="header"/>
    <w:basedOn w:val="Normal"/>
    <w:link w:val="HeaderChar"/>
    <w:uiPriority w:val="99"/>
    <w:unhideWhenUsed/>
    <w:rsid w:val="001E5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14B"/>
    <w:rPr>
      <w:lang w:val="en-US"/>
    </w:rPr>
  </w:style>
  <w:style w:type="paragraph" w:styleId="Footer">
    <w:name w:val="footer"/>
    <w:basedOn w:val="Normal"/>
    <w:link w:val="FooterChar"/>
    <w:uiPriority w:val="99"/>
    <w:unhideWhenUsed/>
    <w:rsid w:val="001E5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14B"/>
    <w:rPr>
      <w:lang w:val="en-US"/>
    </w:rPr>
  </w:style>
  <w:style w:type="paragraph" w:styleId="BalloonText">
    <w:name w:val="Balloon Text"/>
    <w:basedOn w:val="Normal"/>
    <w:link w:val="BalloonTextChar"/>
    <w:uiPriority w:val="99"/>
    <w:semiHidden/>
    <w:unhideWhenUsed/>
    <w:rsid w:val="001E5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14B"/>
    <w:rPr>
      <w:rFonts w:ascii="Tahoma" w:hAnsi="Tahoma" w:cs="Tahoma"/>
      <w:sz w:val="16"/>
      <w:szCs w:val="16"/>
      <w:lang w:val="en-US"/>
    </w:rPr>
  </w:style>
  <w:style w:type="table" w:customStyle="1" w:styleId="TableGrid1">
    <w:name w:val="Table Grid1"/>
    <w:basedOn w:val="TableNormal"/>
    <w:next w:val="TableGrid"/>
    <w:uiPriority w:val="59"/>
    <w:rsid w:val="000248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23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23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4752"/>
    <w:rPr>
      <w:color w:val="0563C1" w:themeColor="hyperlink"/>
      <w:u w:val="single"/>
    </w:rPr>
  </w:style>
  <w:style w:type="character" w:styleId="CommentReference">
    <w:name w:val="annotation reference"/>
    <w:basedOn w:val="DefaultParagraphFont"/>
    <w:uiPriority w:val="99"/>
    <w:semiHidden/>
    <w:unhideWhenUsed/>
    <w:rsid w:val="00361D1F"/>
    <w:rPr>
      <w:sz w:val="16"/>
      <w:szCs w:val="16"/>
    </w:rPr>
  </w:style>
  <w:style w:type="paragraph" w:styleId="CommentText">
    <w:name w:val="annotation text"/>
    <w:basedOn w:val="Normal"/>
    <w:link w:val="CommentTextChar"/>
    <w:uiPriority w:val="99"/>
    <w:unhideWhenUsed/>
    <w:rsid w:val="00361D1F"/>
    <w:pPr>
      <w:spacing w:line="240" w:lineRule="auto"/>
    </w:pPr>
    <w:rPr>
      <w:sz w:val="20"/>
      <w:szCs w:val="20"/>
    </w:rPr>
  </w:style>
  <w:style w:type="character" w:customStyle="1" w:styleId="CommentTextChar">
    <w:name w:val="Comment Text Char"/>
    <w:basedOn w:val="DefaultParagraphFont"/>
    <w:link w:val="CommentText"/>
    <w:uiPriority w:val="99"/>
    <w:rsid w:val="00361D1F"/>
    <w:rPr>
      <w:sz w:val="20"/>
      <w:szCs w:val="20"/>
      <w:lang w:val="en-US"/>
    </w:rPr>
  </w:style>
  <w:style w:type="paragraph" w:styleId="CommentSubject">
    <w:name w:val="annotation subject"/>
    <w:basedOn w:val="CommentText"/>
    <w:next w:val="CommentText"/>
    <w:link w:val="CommentSubjectChar"/>
    <w:uiPriority w:val="99"/>
    <w:semiHidden/>
    <w:unhideWhenUsed/>
    <w:rsid w:val="00361D1F"/>
    <w:rPr>
      <w:b/>
      <w:bCs/>
    </w:rPr>
  </w:style>
  <w:style w:type="character" w:customStyle="1" w:styleId="CommentSubjectChar">
    <w:name w:val="Comment Subject Char"/>
    <w:basedOn w:val="CommentTextChar"/>
    <w:link w:val="CommentSubject"/>
    <w:uiPriority w:val="99"/>
    <w:semiHidden/>
    <w:rsid w:val="00361D1F"/>
    <w:rPr>
      <w:b/>
      <w:bCs/>
      <w:sz w:val="20"/>
      <w:szCs w:val="20"/>
      <w:lang w:val="en-US"/>
    </w:rPr>
  </w:style>
  <w:style w:type="table" w:customStyle="1" w:styleId="TableGrid4">
    <w:name w:val="Table Grid4"/>
    <w:basedOn w:val="TableNormal"/>
    <w:next w:val="TableGrid"/>
    <w:uiPriority w:val="59"/>
    <w:rsid w:val="00B70C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70C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70C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A2F30"/>
    <w:rPr>
      <w:i/>
      <w:iCs/>
    </w:rPr>
  </w:style>
  <w:style w:type="table" w:customStyle="1" w:styleId="TableGrid7">
    <w:name w:val="Table Grid7"/>
    <w:basedOn w:val="TableNormal"/>
    <w:next w:val="TableGrid"/>
    <w:uiPriority w:val="59"/>
    <w:rsid w:val="005620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2034"/>
    <w:rPr>
      <w:b/>
      <w:bCs/>
    </w:rPr>
  </w:style>
  <w:style w:type="paragraph" w:styleId="Revision">
    <w:name w:val="Revision"/>
    <w:hidden/>
    <w:uiPriority w:val="99"/>
    <w:semiHidden/>
    <w:rsid w:val="004A6B90"/>
    <w:pPr>
      <w:spacing w:after="0" w:line="240" w:lineRule="auto"/>
    </w:pPr>
    <w:rPr>
      <w:lang w:val="en-US"/>
    </w:rPr>
  </w:style>
  <w:style w:type="character" w:styleId="FollowedHyperlink">
    <w:name w:val="FollowedHyperlink"/>
    <w:basedOn w:val="DefaultParagraphFont"/>
    <w:uiPriority w:val="99"/>
    <w:semiHidden/>
    <w:unhideWhenUsed/>
    <w:rsid w:val="00DC5E95"/>
    <w:rPr>
      <w:color w:val="954F72" w:themeColor="followedHyperlink"/>
      <w:u w:val="single"/>
    </w:rPr>
  </w:style>
  <w:style w:type="paragraph" w:styleId="NormalWeb">
    <w:name w:val="Normal (Web)"/>
    <w:basedOn w:val="Normal"/>
    <w:uiPriority w:val="99"/>
    <w:unhideWhenUsed/>
    <w:rsid w:val="00053A8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FootnoteText">
    <w:name w:val="footnote text"/>
    <w:basedOn w:val="Normal"/>
    <w:link w:val="FootnoteTextChar"/>
    <w:uiPriority w:val="99"/>
    <w:semiHidden/>
    <w:unhideWhenUsed/>
    <w:rsid w:val="00A6272E"/>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A6272E"/>
    <w:rPr>
      <w:sz w:val="20"/>
      <w:szCs w:val="20"/>
    </w:rPr>
  </w:style>
  <w:style w:type="character" w:customStyle="1" w:styleId="Heading2Char">
    <w:name w:val="Heading 2 Char"/>
    <w:basedOn w:val="DefaultParagraphFont"/>
    <w:link w:val="Heading2"/>
    <w:uiPriority w:val="9"/>
    <w:rsid w:val="00262578"/>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0813">
      <w:bodyDiv w:val="1"/>
      <w:marLeft w:val="0"/>
      <w:marRight w:val="0"/>
      <w:marTop w:val="0"/>
      <w:marBottom w:val="0"/>
      <w:divBdr>
        <w:top w:val="none" w:sz="0" w:space="0" w:color="auto"/>
        <w:left w:val="none" w:sz="0" w:space="0" w:color="auto"/>
        <w:bottom w:val="none" w:sz="0" w:space="0" w:color="auto"/>
        <w:right w:val="none" w:sz="0" w:space="0" w:color="auto"/>
      </w:divBdr>
    </w:div>
    <w:div w:id="270012286">
      <w:bodyDiv w:val="1"/>
      <w:marLeft w:val="0"/>
      <w:marRight w:val="0"/>
      <w:marTop w:val="0"/>
      <w:marBottom w:val="0"/>
      <w:divBdr>
        <w:top w:val="none" w:sz="0" w:space="0" w:color="auto"/>
        <w:left w:val="none" w:sz="0" w:space="0" w:color="auto"/>
        <w:bottom w:val="none" w:sz="0" w:space="0" w:color="auto"/>
        <w:right w:val="none" w:sz="0" w:space="0" w:color="auto"/>
      </w:divBdr>
    </w:div>
    <w:div w:id="381295451">
      <w:bodyDiv w:val="1"/>
      <w:marLeft w:val="0"/>
      <w:marRight w:val="0"/>
      <w:marTop w:val="0"/>
      <w:marBottom w:val="0"/>
      <w:divBdr>
        <w:top w:val="none" w:sz="0" w:space="0" w:color="auto"/>
        <w:left w:val="none" w:sz="0" w:space="0" w:color="auto"/>
        <w:bottom w:val="none" w:sz="0" w:space="0" w:color="auto"/>
        <w:right w:val="none" w:sz="0" w:space="0" w:color="auto"/>
      </w:divBdr>
    </w:div>
    <w:div w:id="891814624">
      <w:bodyDiv w:val="1"/>
      <w:marLeft w:val="0"/>
      <w:marRight w:val="0"/>
      <w:marTop w:val="0"/>
      <w:marBottom w:val="0"/>
      <w:divBdr>
        <w:top w:val="none" w:sz="0" w:space="0" w:color="auto"/>
        <w:left w:val="none" w:sz="0" w:space="0" w:color="auto"/>
        <w:bottom w:val="none" w:sz="0" w:space="0" w:color="auto"/>
        <w:right w:val="none" w:sz="0" w:space="0" w:color="auto"/>
      </w:divBdr>
    </w:div>
    <w:div w:id="954485959">
      <w:bodyDiv w:val="1"/>
      <w:marLeft w:val="0"/>
      <w:marRight w:val="0"/>
      <w:marTop w:val="0"/>
      <w:marBottom w:val="0"/>
      <w:divBdr>
        <w:top w:val="none" w:sz="0" w:space="0" w:color="auto"/>
        <w:left w:val="none" w:sz="0" w:space="0" w:color="auto"/>
        <w:bottom w:val="none" w:sz="0" w:space="0" w:color="auto"/>
        <w:right w:val="none" w:sz="0" w:space="0" w:color="auto"/>
      </w:divBdr>
    </w:div>
    <w:div w:id="1197813480">
      <w:bodyDiv w:val="1"/>
      <w:marLeft w:val="0"/>
      <w:marRight w:val="0"/>
      <w:marTop w:val="0"/>
      <w:marBottom w:val="0"/>
      <w:divBdr>
        <w:top w:val="none" w:sz="0" w:space="0" w:color="auto"/>
        <w:left w:val="none" w:sz="0" w:space="0" w:color="auto"/>
        <w:bottom w:val="none" w:sz="0" w:space="0" w:color="auto"/>
        <w:right w:val="none" w:sz="0" w:space="0" w:color="auto"/>
      </w:divBdr>
    </w:div>
    <w:div w:id="1253245152">
      <w:bodyDiv w:val="1"/>
      <w:marLeft w:val="0"/>
      <w:marRight w:val="0"/>
      <w:marTop w:val="0"/>
      <w:marBottom w:val="0"/>
      <w:divBdr>
        <w:top w:val="none" w:sz="0" w:space="0" w:color="auto"/>
        <w:left w:val="none" w:sz="0" w:space="0" w:color="auto"/>
        <w:bottom w:val="none" w:sz="0" w:space="0" w:color="auto"/>
        <w:right w:val="none" w:sz="0" w:space="0" w:color="auto"/>
      </w:divBdr>
      <w:divsChild>
        <w:div w:id="325255513">
          <w:marLeft w:val="446"/>
          <w:marRight w:val="0"/>
          <w:marTop w:val="115"/>
          <w:marBottom w:val="0"/>
          <w:divBdr>
            <w:top w:val="none" w:sz="0" w:space="0" w:color="auto"/>
            <w:left w:val="none" w:sz="0" w:space="0" w:color="auto"/>
            <w:bottom w:val="none" w:sz="0" w:space="0" w:color="auto"/>
            <w:right w:val="none" w:sz="0" w:space="0" w:color="auto"/>
          </w:divBdr>
        </w:div>
      </w:divsChild>
    </w:div>
    <w:div w:id="1420902515">
      <w:bodyDiv w:val="1"/>
      <w:marLeft w:val="0"/>
      <w:marRight w:val="0"/>
      <w:marTop w:val="0"/>
      <w:marBottom w:val="0"/>
      <w:divBdr>
        <w:top w:val="none" w:sz="0" w:space="0" w:color="auto"/>
        <w:left w:val="none" w:sz="0" w:space="0" w:color="auto"/>
        <w:bottom w:val="none" w:sz="0" w:space="0" w:color="auto"/>
        <w:right w:val="none" w:sz="0" w:space="0" w:color="auto"/>
      </w:divBdr>
    </w:div>
    <w:div w:id="1778057333">
      <w:bodyDiv w:val="1"/>
      <w:marLeft w:val="0"/>
      <w:marRight w:val="0"/>
      <w:marTop w:val="0"/>
      <w:marBottom w:val="0"/>
      <w:divBdr>
        <w:top w:val="none" w:sz="0" w:space="0" w:color="auto"/>
        <w:left w:val="none" w:sz="0" w:space="0" w:color="auto"/>
        <w:bottom w:val="none" w:sz="0" w:space="0" w:color="auto"/>
        <w:right w:val="none" w:sz="0" w:space="0" w:color="auto"/>
      </w:divBdr>
    </w:div>
    <w:div w:id="1893493237">
      <w:bodyDiv w:val="1"/>
      <w:marLeft w:val="0"/>
      <w:marRight w:val="0"/>
      <w:marTop w:val="0"/>
      <w:marBottom w:val="0"/>
      <w:divBdr>
        <w:top w:val="none" w:sz="0" w:space="0" w:color="auto"/>
        <w:left w:val="none" w:sz="0" w:space="0" w:color="auto"/>
        <w:bottom w:val="none" w:sz="0" w:space="0" w:color="auto"/>
        <w:right w:val="none" w:sz="0" w:space="0" w:color="auto"/>
      </w:divBdr>
    </w:div>
    <w:div w:id="20157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s-lois.justice.gc.ca/eng/regulations/C.R.C.,_c._1609/index.html" TargetMode="External"/><Relationship Id="rId18" Type="http://schemas.openxmlformats.org/officeDocument/2006/relationships/hyperlink" Target="mailto:wildlifeontario@ec.gc.c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cwspermitnorth@ec.gc.ca" TargetMode="External"/><Relationship Id="rId7" Type="http://schemas.openxmlformats.org/officeDocument/2006/relationships/settings" Target="settings.xml"/><Relationship Id="rId12" Type="http://schemas.openxmlformats.org/officeDocument/2006/relationships/hyperlink" Target="https://duvetnor.com/wp-content/uploads/2016/04/eiderdown.pdf" TargetMode="External"/><Relationship Id="rId17" Type="http://schemas.openxmlformats.org/officeDocument/2006/relationships/hyperlink" Target="mailto:PermisSCFQuebec-CWSQuebecPermit@ec.gc.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ermi.Atl@ec.gc.ca" TargetMode="External"/><Relationship Id="rId20" Type="http://schemas.openxmlformats.org/officeDocument/2006/relationships/hyperlink" Target="mailto:scfpacpermitscwspacpermits@ec.gc.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environment-climate-change/services/migratory-bird-permits/service-standards-regulations.htm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laws-lois.justice.gc.ca/eng/regulations/C.R.C.,_c._1035/page-2.htm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permisscf-cwspermitpr@ec.g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s-lois.justice.gc.ca/eng/regulations/C.R.C.,_c._1036/" TargetMode="External"/><Relationship Id="rId22" Type="http://schemas.openxmlformats.org/officeDocument/2006/relationships/hyperlink" Target="https://www.canada.ca/en/environment-climate-change/services/migratory-bird-permits/application-forms.html" TargetMode="External"/><Relationship Id="rId27"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Language xmlns="b7041e9e-9a0b-4fae-9289-faeb5c58fb29">English</Document_x0020_Language>
    <Region_x0020__x002f__x0020_R_x00e9_gion xmlns="b7041e9e-9a0b-4fae-9289-faeb5c58fb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52DFA75564A24DB9F59EC71B0961FC" ma:contentTypeVersion="4" ma:contentTypeDescription="Create a new document." ma:contentTypeScope="" ma:versionID="68554ea2e40ae0f4504266d02b61fd2b">
  <xsd:schema xmlns:xsd="http://www.w3.org/2001/XMLSchema" xmlns:xs="http://www.w3.org/2001/XMLSchema" xmlns:p="http://schemas.microsoft.com/office/2006/metadata/properties" xmlns:ns2="1e922589-6d25-4f51-a026-5b70969463ff" xmlns:ns3="b7041e9e-9a0b-4fae-9289-faeb5c58fb29" targetNamespace="http://schemas.microsoft.com/office/2006/metadata/properties" ma:root="true" ma:fieldsID="4b244b5bb762e9fbfda1f0c502a220c8" ns2:_="" ns3:_="">
    <xsd:import namespace="1e922589-6d25-4f51-a026-5b70969463ff"/>
    <xsd:import namespace="b7041e9e-9a0b-4fae-9289-faeb5c58fb29"/>
    <xsd:element name="properties">
      <xsd:complexType>
        <xsd:sequence>
          <xsd:element name="documentManagement">
            <xsd:complexType>
              <xsd:all>
                <xsd:element ref="ns2:SharedWithUsers" minOccurs="0"/>
                <xsd:element ref="ns3:Document_x0020_Language" minOccurs="0"/>
                <xsd:element ref="ns3:Region_x0020__x002f__x0020_R_x00e9_gion"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41e9e-9a0b-4fae-9289-faeb5c58fb29" elementFormDefault="qualified">
    <xsd:import namespace="http://schemas.microsoft.com/office/2006/documentManagement/types"/>
    <xsd:import namespace="http://schemas.microsoft.com/office/infopath/2007/PartnerControls"/>
    <xsd:element name="Document_x0020_Language" ma:index="9" nillable="true" ma:displayName="Document Language" ma:default="English" ma:format="Dropdown" ma:internalName="Document_x0020_Language">
      <xsd:simpleType>
        <xsd:restriction base="dms:Choice">
          <xsd:enumeration value="English"/>
          <xsd:enumeration value="French"/>
          <xsd:enumeration value="Bilingual"/>
        </xsd:restriction>
      </xsd:simpleType>
    </xsd:element>
    <xsd:element name="Region_x0020__x002f__x0020_R_x00e9_gion" ma:index="10" nillable="true" ma:displayName="Region / Région" ma:format="Dropdown" ma:internalName="Region_x0020__x002f__x0020_R_x00e9_gion">
      <xsd:simpleType>
        <xsd:restriction base="dms:Choice">
          <xsd:enumeration value="Atlantic Region / Région atlantique"/>
          <xsd:enumeration value="Ontario Region / Région de l'Ontario"/>
          <xsd:enumeration value="Québec Region / Région du Québec"/>
          <xsd:enumeration value="Prairie Region / Région des prairies"/>
          <xsd:enumeration value="Northern Region / Région du nord"/>
          <xsd:enumeration value="Pacific Region / Région pacifiq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8C5E5-F60D-4774-A510-7EA983540545}"/>
</file>

<file path=customXml/itemProps2.xml><?xml version="1.0" encoding="utf-8"?>
<ds:datastoreItem xmlns:ds="http://schemas.openxmlformats.org/officeDocument/2006/customXml" ds:itemID="{9527F79D-B82F-4E6C-A43F-FBF240D95206}"/>
</file>

<file path=customXml/itemProps3.xml><?xml version="1.0" encoding="utf-8"?>
<ds:datastoreItem xmlns:ds="http://schemas.openxmlformats.org/officeDocument/2006/customXml" ds:itemID="{162E0557-A41C-44F3-826E-5E81C412D547}"/>
</file>

<file path=customXml/itemProps4.xml><?xml version="1.0" encoding="utf-8"?>
<ds:datastoreItem xmlns:ds="http://schemas.openxmlformats.org/officeDocument/2006/customXml" ds:itemID="{AFB0B2A0-D915-4A12-9B42-E2F21B16B3E4}"/>
</file>

<file path=docProps/app.xml><?xml version="1.0" encoding="utf-8"?>
<Properties xmlns="http://schemas.openxmlformats.org/officeDocument/2006/extended-properties" xmlns:vt="http://schemas.openxmlformats.org/officeDocument/2006/docPropsVTypes">
  <Template>Normal.dotm</Template>
  <TotalTime>532</TotalTime>
  <Pages>5</Pages>
  <Words>1553</Words>
  <Characters>8855</Characters>
  <Application>Microsoft Office Word</Application>
  <DocSecurity>8</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Eiderdown Permit Instruction Sheet Draft</vt:lpstr>
      <vt:lpstr>Eiderdown Permit Instruction Sheet Draft</vt:lpstr>
    </vt:vector>
  </TitlesOfParts>
  <Company>Microsoft</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Eiderdown Permit Instruction Sheet Draft</dc:title>
  <dc:creator>Erin Greco</dc:creator>
  <cp:lastModifiedBy>Ndayishimiye,Divin (ECCC)</cp:lastModifiedBy>
  <cp:revision>77</cp:revision>
  <cp:lastPrinted>2018-07-11T14:41:00Z</cp:lastPrinted>
  <dcterms:created xsi:type="dcterms:W3CDTF">2021-01-12T15:26:00Z</dcterms:created>
  <dcterms:modified xsi:type="dcterms:W3CDTF">2022-07-11T18:48:00Z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0x0101008452DFA75564A24DB9F59EC71B0961FC</vt:lpwstr>
  </property>
  <property fmtid="{D5CDD505-2E9C-101B-9397-08002B2CF9AE}" pid="3" name="Order">
    <vt:r8>4300</vt:r8>
  </property>
  <property fmtid="{D5CDD505-2E9C-101B-9397-08002B2CF9AE}" pid="4" name="xd_ProgID">
    <vt:lpwstr/>
  </property>
  <property fmtid="{D5CDD505-2E9C-101B-9397-08002B2CF9AE}" pid="5" name="TemplateUrl">
    <vt:lpwstr/>
  </property>
  <property fmtid="{D5CDD505-2E9C-101B-9397-08002B2CF9AE}" pid="6" name="_CopySource">
    <vt:lpwstr>https://ecollab.ncr.int.ec.gc.ca/theme/cws-scf/priv/permit/MBR Permits for CGII/Eiderdown Permits/3.DRAFT_EN_EIDERDOWN PERMIT INSTRUCTION_APR2021.docx</vt:lpwstr>
  </property>
</Properties>
</file>