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9E428" w14:textId="77777777" w:rsidR="006E69D4" w:rsidRPr="00E46747" w:rsidRDefault="008D21C4" w:rsidP="00B824A8">
      <w:pPr>
        <w:pStyle w:val="Heading1"/>
        <w:spacing w:line="276" w:lineRule="auto"/>
        <w:rPr>
          <w:rFonts w:ascii="Arial" w:hAnsi="Arial" w:cs="Arial"/>
          <w:noProof w:val="0"/>
          <w:color w:val="DB0033"/>
          <w:lang w:val="fr-CA"/>
        </w:rPr>
      </w:pPr>
      <w:bookmarkStart w:id="0" w:name="lt_pId000"/>
      <w:r w:rsidRPr="00E46747">
        <w:rPr>
          <w:rFonts w:ascii="Arial" w:hAnsi="Arial" w:cs="Arial"/>
          <w:noProof w:val="0"/>
          <w:color w:val="DB0033"/>
          <w:lang w:val="fr-CA"/>
        </w:rPr>
        <w:t>PROJETSOIS</w:t>
      </w:r>
      <w:bookmarkEnd w:id="0"/>
    </w:p>
    <w:p w14:paraId="4EB2B61C" w14:textId="77777777" w:rsidR="00FB5D97" w:rsidRPr="00E46747" w:rsidRDefault="006D1923" w:rsidP="0086072B">
      <w:pPr>
        <w:pStyle w:val="Heading2"/>
        <w:spacing w:after="0" w:line="276" w:lineRule="auto"/>
        <w:rPr>
          <w:rFonts w:ascii="Arial" w:hAnsi="Arial" w:cs="Arial"/>
          <w:lang w:val="fr-CA"/>
        </w:rPr>
        <w:sectPr w:rsidR="00FB5D97" w:rsidRPr="00E46747">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00" w:right="720" w:bottom="720" w:left="720" w:header="540" w:footer="276" w:gutter="0"/>
          <w:cols w:space="720"/>
          <w:titlePg/>
          <w:docGrid w:linePitch="360"/>
        </w:sectPr>
      </w:pPr>
    </w:p>
    <w:p w14:paraId="3901395F" w14:textId="77777777" w:rsidR="00B71D22" w:rsidRPr="00E46747" w:rsidRDefault="008D21C4" w:rsidP="00B824A8">
      <w:pPr>
        <w:pStyle w:val="Heading2"/>
        <w:spacing w:line="276" w:lineRule="auto"/>
        <w:rPr>
          <w:rFonts w:ascii="Arial" w:hAnsi="Arial" w:cs="Arial"/>
          <w:color w:val="00B0F0"/>
          <w:lang w:val="fr-CA"/>
        </w:rPr>
      </w:pPr>
      <w:bookmarkStart w:id="1" w:name="lt_pId001"/>
      <w:r w:rsidRPr="00E46747">
        <w:rPr>
          <w:rFonts w:ascii="Arial" w:hAnsi="Arial" w:cs="Arial"/>
          <w:color w:val="00B0F0"/>
          <w:lang w:val="fr-CA"/>
        </w:rPr>
        <w:t>CENTRAIDE DE L’EST DE L’ONTARIO</w:t>
      </w:r>
      <w:bookmarkEnd w:id="1"/>
    </w:p>
    <w:p w14:paraId="7F02CC3F" w14:textId="2A65172F" w:rsidR="00D11F5A" w:rsidRPr="00E46747" w:rsidRDefault="00454069" w:rsidP="00B824A8">
      <w:pPr>
        <w:spacing w:line="276" w:lineRule="auto"/>
        <w:rPr>
          <w:rFonts w:ascii="Arial" w:hAnsi="Arial" w:cs="Arial"/>
          <w:lang w:val="fr-CA"/>
        </w:rPr>
      </w:pPr>
      <w:bookmarkStart w:id="2" w:name="lt_pId002"/>
      <w:r w:rsidRPr="00454069">
        <w:rPr>
          <w:rFonts w:ascii="Arial" w:hAnsi="Arial" w:cs="Arial"/>
          <w:lang w:val="fr-CA"/>
        </w:rPr>
        <w:t>Lors de la Campagne de charité en milieu de travail du gouvernement du Canada (CCMTGC) de 2020, le Conseil des jeunes a concentré ses efforts de collecte de fonds et de sensibilisation sur les peuples autochtones et les jeunes à risque.</w:t>
      </w:r>
      <w:r>
        <w:rPr>
          <w:rFonts w:ascii="Arial" w:hAnsi="Arial" w:cs="Arial"/>
          <w:lang w:val="fr-CA"/>
        </w:rPr>
        <w:t xml:space="preserve"> </w:t>
      </w:r>
      <w:r w:rsidR="00590B5C" w:rsidRPr="00E46747">
        <w:rPr>
          <w:rFonts w:ascii="Arial" w:hAnsi="Arial" w:cs="Arial"/>
          <w:lang w:val="fr-CA"/>
        </w:rPr>
        <w:t xml:space="preserve">Il a </w:t>
      </w:r>
      <w:bookmarkStart w:id="3" w:name="_Hlk77166469"/>
      <w:bookmarkStart w:id="4" w:name="lt_pId003"/>
      <w:bookmarkEnd w:id="2"/>
      <w:r w:rsidR="00FB5851" w:rsidRPr="00E46747">
        <w:rPr>
          <w:rFonts w:ascii="Arial" w:hAnsi="Arial" w:cs="Arial"/>
          <w:lang w:val="fr-CA"/>
        </w:rPr>
        <w:t xml:space="preserve">amassé </w:t>
      </w:r>
      <w:r w:rsidR="00590B5C" w:rsidRPr="00E46747">
        <w:rPr>
          <w:rFonts w:ascii="Arial" w:hAnsi="Arial" w:cs="Arial"/>
          <w:lang w:val="fr-CA"/>
        </w:rPr>
        <w:t xml:space="preserve">la somme de </w:t>
      </w:r>
      <w:r w:rsidR="00FB5851" w:rsidRPr="00E46747">
        <w:rPr>
          <w:rFonts w:ascii="Arial" w:hAnsi="Arial" w:cs="Arial"/>
          <w:b/>
          <w:lang w:val="fr-CA"/>
        </w:rPr>
        <w:t>802</w:t>
      </w:r>
      <w:r w:rsidR="005E041C">
        <w:rPr>
          <w:rFonts w:ascii="Arial" w:hAnsi="Arial" w:cs="Arial"/>
          <w:b/>
          <w:lang w:val="fr-CA"/>
        </w:rPr>
        <w:t> </w:t>
      </w:r>
      <w:r w:rsidR="00FB5851" w:rsidRPr="00E46747">
        <w:rPr>
          <w:rFonts w:ascii="Arial" w:hAnsi="Arial" w:cs="Arial"/>
          <w:b/>
          <w:lang w:val="fr-CA"/>
        </w:rPr>
        <w:t>571,54 $</w:t>
      </w:r>
      <w:r w:rsidR="00EF7E8C" w:rsidRPr="00E46747">
        <w:rPr>
          <w:rFonts w:ascii="Arial" w:hAnsi="Arial" w:cs="Arial"/>
          <w:lang w:val="fr-CA"/>
        </w:rPr>
        <w:t xml:space="preserve"> qu’il</w:t>
      </w:r>
      <w:r w:rsidR="00590B5C" w:rsidRPr="00E46747">
        <w:rPr>
          <w:rFonts w:ascii="Arial" w:hAnsi="Arial" w:cs="Arial"/>
          <w:lang w:val="fr-CA"/>
        </w:rPr>
        <w:t xml:space="preserve"> </w:t>
      </w:r>
      <w:r w:rsidR="00EF7E8C" w:rsidRPr="00E46747">
        <w:rPr>
          <w:rFonts w:ascii="Arial" w:hAnsi="Arial" w:cs="Arial"/>
          <w:lang w:val="fr-CA"/>
        </w:rPr>
        <w:t xml:space="preserve">a </w:t>
      </w:r>
      <w:r w:rsidR="00590B5C" w:rsidRPr="00E46747">
        <w:rPr>
          <w:rFonts w:ascii="Arial" w:hAnsi="Arial" w:cs="Arial"/>
          <w:lang w:val="fr-CA"/>
        </w:rPr>
        <w:t xml:space="preserve">répartie entre </w:t>
      </w:r>
      <w:r w:rsidR="00FB5851" w:rsidRPr="00E46747">
        <w:rPr>
          <w:rFonts w:ascii="Arial" w:hAnsi="Arial" w:cs="Arial"/>
          <w:lang w:val="fr-CA"/>
        </w:rPr>
        <w:t xml:space="preserve">PartenaireSanté, Centraide Outaouais et Centraide de l’Est de l’Ontario, </w:t>
      </w:r>
      <w:r w:rsidR="00EF7E8C" w:rsidRPr="00E46747">
        <w:rPr>
          <w:rFonts w:ascii="Arial" w:hAnsi="Arial" w:cs="Arial"/>
          <w:lang w:val="fr-CA"/>
        </w:rPr>
        <w:t xml:space="preserve">puis qui </w:t>
      </w:r>
      <w:r w:rsidR="00FB5851" w:rsidRPr="00E46747">
        <w:rPr>
          <w:rFonts w:ascii="Arial" w:hAnsi="Arial" w:cs="Arial"/>
          <w:lang w:val="fr-CA"/>
        </w:rPr>
        <w:t xml:space="preserve">nous aidera à mettre fin à l’itinérance, à faire avancer les causes autochtones, à </w:t>
      </w:r>
      <w:r w:rsidR="006B02DC">
        <w:rPr>
          <w:rFonts w:ascii="Arial" w:hAnsi="Arial" w:cs="Arial"/>
          <w:lang w:val="fr-CA"/>
        </w:rPr>
        <w:t>affronter</w:t>
      </w:r>
      <w:r w:rsidR="00FB5851" w:rsidRPr="00E46747">
        <w:rPr>
          <w:rFonts w:ascii="Arial" w:hAnsi="Arial" w:cs="Arial"/>
          <w:lang w:val="fr-CA"/>
        </w:rPr>
        <w:t xml:space="preserve"> les problèmes de santé mentale et de toxicomanie chez les jeunes, et à soutenir l’établissement des réfugiés dans l’est de l’Ontario et l’Outaouais.</w:t>
      </w:r>
      <w:bookmarkEnd w:id="3"/>
      <w:bookmarkEnd w:id="4"/>
    </w:p>
    <w:p w14:paraId="29628BD1" w14:textId="0C130F7D" w:rsidR="004C3FFD" w:rsidRPr="00E46747" w:rsidRDefault="00590B5C" w:rsidP="00B824A8">
      <w:pPr>
        <w:spacing w:after="360" w:line="276" w:lineRule="auto"/>
        <w:rPr>
          <w:rFonts w:ascii="Arial" w:hAnsi="Arial" w:cs="Arial"/>
          <w:lang w:val="fr-CA"/>
        </w:rPr>
      </w:pPr>
      <w:bookmarkStart w:id="5" w:name="lt_pId004"/>
      <w:bookmarkStart w:id="6" w:name="_Hlk77166503"/>
      <w:r w:rsidRPr="00E46747">
        <w:rPr>
          <w:rFonts w:ascii="Arial" w:hAnsi="Arial" w:cs="Arial"/>
          <w:lang w:val="fr-CA"/>
        </w:rPr>
        <w:t xml:space="preserve">Vous trouverez ci-dessous la ventilation de la somme </w:t>
      </w:r>
      <w:r w:rsidR="00EF7E8C" w:rsidRPr="00E46747">
        <w:rPr>
          <w:rFonts w:ascii="Arial" w:hAnsi="Arial" w:cs="Arial"/>
          <w:lang w:val="fr-CA"/>
        </w:rPr>
        <w:t xml:space="preserve">octroyée à Centraide, soit </w:t>
      </w:r>
      <w:r w:rsidRPr="00E46747">
        <w:rPr>
          <w:rFonts w:ascii="Arial" w:hAnsi="Arial" w:cs="Arial"/>
          <w:b/>
          <w:bCs/>
          <w:lang w:val="fr-CA"/>
        </w:rPr>
        <w:t>324</w:t>
      </w:r>
      <w:r w:rsidR="005E041C">
        <w:rPr>
          <w:rFonts w:ascii="Arial" w:hAnsi="Arial" w:cs="Arial"/>
          <w:b/>
          <w:bCs/>
          <w:lang w:val="fr-CA"/>
        </w:rPr>
        <w:t> </w:t>
      </w:r>
      <w:r w:rsidRPr="00E46747">
        <w:rPr>
          <w:rFonts w:ascii="Arial" w:hAnsi="Arial" w:cs="Arial"/>
          <w:b/>
          <w:bCs/>
          <w:lang w:val="fr-CA"/>
        </w:rPr>
        <w:t>995,65 $</w:t>
      </w:r>
      <w:r w:rsidR="00EF7E8C" w:rsidRPr="00E46747">
        <w:rPr>
          <w:rFonts w:ascii="Arial" w:hAnsi="Arial" w:cs="Arial"/>
          <w:lang w:val="fr-CA"/>
        </w:rPr>
        <w:t>. Celle-ci a été investie dans des initiatives et des programmes</w:t>
      </w:r>
      <w:r w:rsidRPr="00E46747">
        <w:rPr>
          <w:rFonts w:ascii="Arial" w:hAnsi="Arial" w:cs="Arial"/>
          <w:lang w:val="fr-CA"/>
        </w:rPr>
        <w:t xml:space="preserve"> visant à </w:t>
      </w:r>
      <w:r w:rsidR="00EF7E8C" w:rsidRPr="00E46747">
        <w:rPr>
          <w:rFonts w:ascii="Arial" w:hAnsi="Arial" w:cs="Arial"/>
          <w:lang w:val="fr-CA"/>
        </w:rPr>
        <w:t xml:space="preserve">mettre fin à l’itinérance, à faire avancer les causes autochtones, et à </w:t>
      </w:r>
      <w:r w:rsidR="006B02DC">
        <w:rPr>
          <w:rFonts w:ascii="Arial" w:hAnsi="Arial" w:cs="Arial"/>
          <w:lang w:val="fr-CA"/>
        </w:rPr>
        <w:t>affronter</w:t>
      </w:r>
      <w:r w:rsidR="00EF7E8C" w:rsidRPr="00E46747">
        <w:rPr>
          <w:rFonts w:ascii="Arial" w:hAnsi="Arial" w:cs="Arial"/>
          <w:lang w:val="fr-CA"/>
        </w:rPr>
        <w:t xml:space="preserve"> les problèmes de santé mentale et de toxicomanie chez les jeunes</w:t>
      </w:r>
      <w:r w:rsidR="008D21C4" w:rsidRPr="00E46747">
        <w:rPr>
          <w:rFonts w:ascii="Arial" w:hAnsi="Arial" w:cs="Arial"/>
          <w:lang w:val="fr-CA"/>
        </w:rPr>
        <w:t>.</w:t>
      </w:r>
      <w:bookmarkEnd w:id="5"/>
      <w:r w:rsidR="008D21C4" w:rsidRPr="00E46747">
        <w:rPr>
          <w:rFonts w:ascii="Arial" w:hAnsi="Arial" w:cs="Arial"/>
          <w:lang w:val="fr-CA"/>
        </w:rPr>
        <w:t xml:space="preserve"> </w:t>
      </w:r>
      <w:bookmarkStart w:id="7" w:name="lt_pId005"/>
      <w:r w:rsidR="00EF7E8C" w:rsidRPr="00E46747">
        <w:rPr>
          <w:rFonts w:ascii="Arial" w:hAnsi="Arial" w:cs="Arial"/>
          <w:lang w:val="fr-CA"/>
        </w:rPr>
        <w:t xml:space="preserve">Vous trouverez également plus bas un aperçu des types de programmes financés par </w:t>
      </w:r>
      <w:r w:rsidR="008D21C4" w:rsidRPr="00E46747">
        <w:rPr>
          <w:rFonts w:ascii="Arial" w:hAnsi="Arial" w:cs="Arial"/>
          <w:lang w:val="fr-CA"/>
        </w:rPr>
        <w:t xml:space="preserve">ProjetSois, ainsi que l’effet </w:t>
      </w:r>
      <w:r w:rsidRPr="00E46747">
        <w:rPr>
          <w:rFonts w:ascii="Arial" w:hAnsi="Arial" w:cs="Arial"/>
          <w:lang w:val="fr-CA"/>
        </w:rPr>
        <w:t xml:space="preserve">positif </w:t>
      </w:r>
      <w:r w:rsidR="008D21C4" w:rsidRPr="00E46747">
        <w:rPr>
          <w:rFonts w:ascii="Arial" w:hAnsi="Arial" w:cs="Arial"/>
          <w:lang w:val="fr-CA"/>
        </w:rPr>
        <w:t>de</w:t>
      </w:r>
      <w:r w:rsidR="004D53C1" w:rsidRPr="00E46747">
        <w:rPr>
          <w:rFonts w:ascii="Arial" w:hAnsi="Arial" w:cs="Arial"/>
          <w:lang w:val="fr-CA"/>
        </w:rPr>
        <w:t xml:space="preserve"> leur</w:t>
      </w:r>
      <w:r w:rsidR="008D21C4" w:rsidRPr="00E46747">
        <w:rPr>
          <w:rFonts w:ascii="Arial" w:hAnsi="Arial" w:cs="Arial"/>
          <w:lang w:val="fr-CA"/>
        </w:rPr>
        <w:t xml:space="preserve"> investissement au sein de notre communauté.</w:t>
      </w:r>
      <w:bookmarkEnd w:id="6"/>
      <w:bookmarkEnd w:id="7"/>
      <w:r w:rsidR="008D21C4" w:rsidRPr="00E46747">
        <w:rPr>
          <w:rFonts w:ascii="Arial" w:hAnsi="Arial" w:cs="Arial"/>
          <w:lang w:val="fr-CA"/>
        </w:rPr>
        <w:t xml:space="preserve"> </w:t>
      </w:r>
      <w:bookmarkStart w:id="8" w:name="lt_pId006"/>
      <w:r w:rsidR="004D53C1" w:rsidRPr="00E46747">
        <w:rPr>
          <w:rFonts w:ascii="Arial" w:hAnsi="Arial" w:cs="Arial"/>
          <w:lang w:val="fr-CA"/>
        </w:rPr>
        <w:t xml:space="preserve">ProjetSois remettra également </w:t>
      </w:r>
      <w:r w:rsidR="008D21C4" w:rsidRPr="00E46747">
        <w:rPr>
          <w:rFonts w:ascii="Arial" w:hAnsi="Arial" w:cs="Arial"/>
          <w:b/>
          <w:bCs/>
          <w:lang w:val="fr-CA"/>
        </w:rPr>
        <w:t>48</w:t>
      </w:r>
      <w:r w:rsidR="004D53C1" w:rsidRPr="00E46747">
        <w:rPr>
          <w:rFonts w:ascii="Arial" w:hAnsi="Arial" w:cs="Arial"/>
          <w:b/>
          <w:bCs/>
          <w:lang w:val="fr-CA"/>
        </w:rPr>
        <w:t> $</w:t>
      </w:r>
      <w:r w:rsidR="004D53C1" w:rsidRPr="00E46747">
        <w:rPr>
          <w:rFonts w:ascii="Arial" w:hAnsi="Arial" w:cs="Arial"/>
          <w:lang w:val="fr-CA"/>
        </w:rPr>
        <w:t xml:space="preserve"> à Centraide de l’Est de l’Ontario à l’appui de programmes et de services en matière d’établissement de réfugiés</w:t>
      </w:r>
      <w:r w:rsidR="008D21C4" w:rsidRPr="00E46747">
        <w:rPr>
          <w:rFonts w:ascii="Arial" w:hAnsi="Arial" w:cs="Arial"/>
          <w:lang w:val="fr-CA"/>
        </w:rPr>
        <w:t>.</w:t>
      </w:r>
      <w:bookmarkEnd w:id="8"/>
    </w:p>
    <w:p w14:paraId="449A9F60" w14:textId="77777777" w:rsidR="00D81A9D" w:rsidRPr="00E46747" w:rsidRDefault="008D21C4" w:rsidP="00B824A8">
      <w:pPr>
        <w:spacing w:line="276" w:lineRule="auto"/>
        <w:rPr>
          <w:rFonts w:ascii="Arial" w:hAnsi="Arial" w:cs="Arial"/>
          <w:b/>
          <w:caps/>
          <w:color w:val="0070C0"/>
          <w:lang w:val="fr-CA"/>
        </w:rPr>
      </w:pPr>
      <w:bookmarkStart w:id="9" w:name="lt_pId007"/>
      <w:r w:rsidRPr="00E46747">
        <w:rPr>
          <w:rFonts w:ascii="Arial" w:hAnsi="Arial" w:cs="Arial"/>
          <w:b/>
          <w:caps/>
          <w:color w:val="0070C0"/>
          <w:lang w:val="fr-CA"/>
        </w:rPr>
        <w:t>PROBLÈMES D’ITINÉRANCE</w:t>
      </w:r>
      <w:bookmarkEnd w:id="9"/>
    </w:p>
    <w:p w14:paraId="7AE10687" w14:textId="56171654" w:rsidR="00531A1B" w:rsidRPr="00E46747" w:rsidRDefault="00226096" w:rsidP="00531A1B">
      <w:pPr>
        <w:spacing w:after="360" w:line="276" w:lineRule="auto"/>
        <w:rPr>
          <w:rFonts w:ascii="Arial" w:hAnsi="Arial" w:cs="Arial"/>
          <w:lang w:val="fr-CA"/>
        </w:rPr>
      </w:pPr>
      <w:bookmarkStart w:id="10" w:name="lt_pId008"/>
      <w:r w:rsidRPr="00E46747">
        <w:rPr>
          <w:rFonts w:ascii="Arial" w:hAnsi="Arial" w:cs="Arial"/>
          <w:lang w:val="fr-CA"/>
        </w:rPr>
        <w:t>Centraide de l’</w:t>
      </w:r>
      <w:r w:rsidR="008D21C4" w:rsidRPr="00E46747">
        <w:rPr>
          <w:rFonts w:ascii="Arial" w:hAnsi="Arial" w:cs="Arial"/>
          <w:lang w:val="fr-CA"/>
        </w:rPr>
        <w:t xml:space="preserve">Est </w:t>
      </w:r>
      <w:r w:rsidRPr="00E46747">
        <w:rPr>
          <w:rFonts w:ascii="Arial" w:hAnsi="Arial" w:cs="Arial"/>
          <w:lang w:val="fr-CA"/>
        </w:rPr>
        <w:t>de l’</w:t>
      </w:r>
      <w:r w:rsidR="008D21C4" w:rsidRPr="00E46747">
        <w:rPr>
          <w:rFonts w:ascii="Arial" w:hAnsi="Arial" w:cs="Arial"/>
          <w:lang w:val="fr-CA"/>
        </w:rPr>
        <w:t xml:space="preserve">Ontario </w:t>
      </w:r>
      <w:r w:rsidRPr="00E46747">
        <w:rPr>
          <w:rFonts w:ascii="Arial" w:hAnsi="Arial" w:cs="Arial"/>
          <w:lang w:val="fr-CA"/>
        </w:rPr>
        <w:t xml:space="preserve">a </w:t>
      </w:r>
      <w:r w:rsidR="008D21C4" w:rsidRPr="00E46747">
        <w:rPr>
          <w:rFonts w:ascii="Arial" w:hAnsi="Arial" w:cs="Arial"/>
          <w:lang w:val="fr-CA"/>
        </w:rPr>
        <w:t>invest</w:t>
      </w:r>
      <w:r w:rsidRPr="00E46747">
        <w:rPr>
          <w:rFonts w:ascii="Arial" w:hAnsi="Arial" w:cs="Arial"/>
          <w:lang w:val="fr-CA"/>
        </w:rPr>
        <w:t xml:space="preserve">i plus de </w:t>
      </w:r>
      <w:r w:rsidR="008D21C4" w:rsidRPr="00E46747">
        <w:rPr>
          <w:rFonts w:ascii="Arial" w:hAnsi="Arial" w:cs="Arial"/>
          <w:lang w:val="fr-CA"/>
        </w:rPr>
        <w:t>835</w:t>
      </w:r>
      <w:r w:rsidR="005E041C">
        <w:rPr>
          <w:rFonts w:ascii="Arial" w:hAnsi="Arial" w:cs="Arial"/>
          <w:lang w:val="fr-CA"/>
        </w:rPr>
        <w:t> </w:t>
      </w:r>
      <w:r w:rsidR="008D21C4" w:rsidRPr="00E46747">
        <w:rPr>
          <w:rFonts w:ascii="Arial" w:hAnsi="Arial" w:cs="Arial"/>
          <w:lang w:val="fr-CA"/>
        </w:rPr>
        <w:t>201</w:t>
      </w:r>
      <w:r w:rsidRPr="00E46747">
        <w:rPr>
          <w:rFonts w:ascii="Arial" w:hAnsi="Arial" w:cs="Arial"/>
          <w:lang w:val="fr-CA"/>
        </w:rPr>
        <w:t> $ dans des programmes venant en aide aux jeunes itinérants dans l’est de l’Ontario</w:t>
      </w:r>
      <w:r w:rsidR="00796E62" w:rsidRPr="00E46747">
        <w:rPr>
          <w:rFonts w:ascii="Arial" w:hAnsi="Arial" w:cs="Arial"/>
          <w:lang w:val="fr-CA"/>
        </w:rPr>
        <w:t xml:space="preserve">; </w:t>
      </w:r>
      <w:r w:rsidR="00796E62" w:rsidRPr="00E46747">
        <w:rPr>
          <w:rFonts w:ascii="Arial" w:hAnsi="Arial" w:cs="Arial"/>
          <w:b/>
          <w:bCs/>
          <w:lang w:val="fr-CA"/>
        </w:rPr>
        <w:t>97</w:t>
      </w:r>
      <w:r w:rsidR="005E041C">
        <w:rPr>
          <w:rFonts w:ascii="Arial" w:hAnsi="Arial" w:cs="Arial"/>
          <w:b/>
          <w:bCs/>
          <w:lang w:val="fr-CA"/>
        </w:rPr>
        <w:t> </w:t>
      </w:r>
      <w:r w:rsidR="00796E62" w:rsidRPr="00E46747">
        <w:rPr>
          <w:rFonts w:ascii="Arial" w:hAnsi="Arial" w:cs="Arial"/>
          <w:b/>
          <w:bCs/>
          <w:lang w:val="fr-CA"/>
        </w:rPr>
        <w:t xml:space="preserve">743 $ de cette somme provenait du </w:t>
      </w:r>
      <w:bookmarkStart w:id="11" w:name="lt_pId009"/>
      <w:bookmarkEnd w:id="10"/>
      <w:r w:rsidR="00796E62" w:rsidRPr="00E46747">
        <w:rPr>
          <w:rFonts w:ascii="Arial" w:hAnsi="Arial" w:cs="Arial"/>
          <w:b/>
          <w:bCs/>
          <w:lang w:val="fr-CA"/>
        </w:rPr>
        <w:t>ProjetSois du Conseil des jeunes de la CCMTGC</w:t>
      </w:r>
      <w:r w:rsidR="008D21C4" w:rsidRPr="00E46747">
        <w:rPr>
          <w:rFonts w:ascii="Arial" w:hAnsi="Arial" w:cs="Arial"/>
          <w:b/>
          <w:bCs/>
          <w:lang w:val="fr-CA"/>
        </w:rPr>
        <w:t>.</w:t>
      </w:r>
      <w:bookmarkEnd w:id="11"/>
      <w:r w:rsidR="008D21C4" w:rsidRPr="00E46747">
        <w:rPr>
          <w:rFonts w:ascii="Arial" w:hAnsi="Arial" w:cs="Arial"/>
          <w:b/>
          <w:bCs/>
          <w:lang w:val="fr-CA"/>
        </w:rPr>
        <w:t xml:space="preserve"> </w:t>
      </w:r>
      <w:bookmarkStart w:id="12" w:name="lt_pId010"/>
      <w:r w:rsidR="00796E62" w:rsidRPr="00E46747">
        <w:rPr>
          <w:rFonts w:ascii="Arial" w:hAnsi="Arial" w:cs="Arial"/>
          <w:lang w:val="fr-CA"/>
        </w:rPr>
        <w:t xml:space="preserve">Au cours de la dernière année, plus de </w:t>
      </w:r>
      <w:r w:rsidR="008D21C4" w:rsidRPr="00E46747">
        <w:rPr>
          <w:rFonts w:ascii="Arial" w:hAnsi="Arial" w:cs="Arial"/>
          <w:lang w:val="fr-CA"/>
        </w:rPr>
        <w:t>219</w:t>
      </w:r>
      <w:r w:rsidR="00796E62" w:rsidRPr="00E46747">
        <w:rPr>
          <w:rFonts w:ascii="Arial" w:hAnsi="Arial" w:cs="Arial"/>
          <w:lang w:val="fr-CA"/>
        </w:rPr>
        <w:t> jeunes ont obtenu du soutien en matière de logement pour prévenir et réduire l’itinérance</w:t>
      </w:r>
      <w:r w:rsidR="008D21C4" w:rsidRPr="00E46747">
        <w:rPr>
          <w:rFonts w:ascii="Arial" w:hAnsi="Arial" w:cs="Arial"/>
          <w:lang w:val="fr-CA"/>
        </w:rPr>
        <w:t>.</w:t>
      </w:r>
      <w:bookmarkEnd w:id="12"/>
      <w:r w:rsidR="008D21C4" w:rsidRPr="00E46747">
        <w:rPr>
          <w:rFonts w:ascii="Arial" w:hAnsi="Arial" w:cs="Arial"/>
          <w:lang w:val="fr-CA"/>
        </w:rPr>
        <w:t xml:space="preserve"> </w:t>
      </w:r>
      <w:bookmarkStart w:id="13" w:name="lt_pId011"/>
      <w:r w:rsidR="008D21C4" w:rsidRPr="00E46747">
        <w:rPr>
          <w:rFonts w:ascii="Arial" w:hAnsi="Arial" w:cs="Arial"/>
          <w:lang w:val="fr-CA"/>
        </w:rPr>
        <w:t xml:space="preserve">Voici </w:t>
      </w:r>
      <w:r w:rsidR="00471FB1">
        <w:rPr>
          <w:rFonts w:ascii="Arial" w:hAnsi="Arial" w:cs="Arial"/>
          <w:lang w:val="fr-CA"/>
        </w:rPr>
        <w:t>des</w:t>
      </w:r>
      <w:r w:rsidR="008D21C4" w:rsidRPr="00E46747">
        <w:rPr>
          <w:rFonts w:ascii="Arial" w:hAnsi="Arial" w:cs="Arial"/>
          <w:lang w:val="fr-CA"/>
        </w:rPr>
        <w:t xml:space="preserve"> exemples de types de programmes de soutien disponibles</w:t>
      </w:r>
      <w:r w:rsidR="005651BC" w:rsidRPr="00E46747">
        <w:rPr>
          <w:rFonts w:ascii="Arial" w:hAnsi="Arial" w:cs="Arial"/>
          <w:lang w:val="fr-CA"/>
        </w:rPr>
        <w:t> </w:t>
      </w:r>
      <w:r w:rsidR="008D21C4" w:rsidRPr="00E46747">
        <w:rPr>
          <w:rFonts w:ascii="Arial" w:hAnsi="Arial" w:cs="Arial"/>
          <w:lang w:val="fr-CA"/>
        </w:rPr>
        <w:t>:</w:t>
      </w:r>
      <w:bookmarkEnd w:id="13"/>
    </w:p>
    <w:p w14:paraId="25C47563" w14:textId="4A83E622" w:rsidR="00146500" w:rsidRPr="00E46747" w:rsidRDefault="008D21C4" w:rsidP="00146500">
      <w:pPr>
        <w:pStyle w:val="ListParagraph"/>
        <w:numPr>
          <w:ilvl w:val="0"/>
          <w:numId w:val="16"/>
        </w:numPr>
        <w:spacing w:after="360"/>
        <w:contextualSpacing/>
        <w:rPr>
          <w:rFonts w:ascii="Arial" w:eastAsia="Times New Roman" w:hAnsi="Arial" w:cs="Arial"/>
          <w:color w:val="595959" w:themeColor="background1"/>
          <w:lang w:val="fr-CA"/>
        </w:rPr>
      </w:pPr>
      <w:bookmarkStart w:id="14" w:name="lt_pId012"/>
      <w:r w:rsidRPr="00E46747">
        <w:rPr>
          <w:rFonts w:ascii="Arial" w:eastAsia="Times New Roman" w:hAnsi="Arial" w:cs="Arial"/>
          <w:b/>
          <w:color w:val="595959" w:themeColor="background1"/>
          <w:lang w:val="fr-CA"/>
        </w:rPr>
        <w:t>Admission, évaluation et aiguillage</w:t>
      </w:r>
      <w:r w:rsidR="005651BC" w:rsidRPr="00E46747">
        <w:rPr>
          <w:rFonts w:ascii="Arial" w:eastAsia="Times New Roman" w:hAnsi="Arial" w:cs="Arial"/>
          <w:b/>
          <w:color w:val="595959" w:themeColor="background1"/>
          <w:lang w:val="fr-CA"/>
        </w:rPr>
        <w:t> </w:t>
      </w:r>
      <w:r w:rsidRPr="00E46747">
        <w:rPr>
          <w:rFonts w:ascii="Arial" w:eastAsia="Times New Roman" w:hAnsi="Arial" w:cs="Arial"/>
          <w:b/>
          <w:color w:val="595959" w:themeColor="background1"/>
          <w:lang w:val="fr-CA"/>
        </w:rPr>
        <w:t>:</w:t>
      </w:r>
      <w:r w:rsidRPr="00E46747">
        <w:rPr>
          <w:rFonts w:ascii="Arial" w:eastAsia="Times New Roman" w:hAnsi="Arial" w:cs="Arial"/>
          <w:bCs/>
          <w:color w:val="595959" w:themeColor="background1"/>
          <w:lang w:val="fr-CA"/>
        </w:rPr>
        <w:t xml:space="preserve"> Les jeunes participent à des rencontres de sensibilisation et à des activités «</w:t>
      </w:r>
      <w:r w:rsidR="005E041C">
        <w:rPr>
          <w:rFonts w:ascii="Arial" w:eastAsia="Times New Roman" w:hAnsi="Arial" w:cs="Arial"/>
          <w:bCs/>
          <w:color w:val="595959" w:themeColor="background1"/>
          <w:lang w:val="fr-CA"/>
        </w:rPr>
        <w:t> </w:t>
      </w:r>
      <w:r w:rsidRPr="00E46747">
        <w:rPr>
          <w:rFonts w:ascii="Arial" w:eastAsia="Times New Roman" w:hAnsi="Arial" w:cs="Arial"/>
          <w:bCs/>
          <w:color w:val="595959" w:themeColor="background1"/>
          <w:lang w:val="fr-CA"/>
        </w:rPr>
        <w:t>d’emménagement</w:t>
      </w:r>
      <w:r w:rsidR="005E041C">
        <w:rPr>
          <w:rFonts w:ascii="Arial" w:eastAsia="Times New Roman" w:hAnsi="Arial" w:cs="Arial"/>
          <w:bCs/>
          <w:color w:val="595959" w:themeColor="background1"/>
          <w:lang w:val="fr-CA"/>
        </w:rPr>
        <w:t> </w:t>
      </w:r>
      <w:r w:rsidRPr="00E46747">
        <w:rPr>
          <w:rFonts w:ascii="Arial" w:eastAsia="Times New Roman" w:hAnsi="Arial" w:cs="Arial"/>
          <w:bCs/>
          <w:color w:val="595959" w:themeColor="background1"/>
          <w:lang w:val="fr-CA"/>
        </w:rPr>
        <w:t>»</w:t>
      </w:r>
      <w:r w:rsidR="005651BC" w:rsidRPr="00E46747">
        <w:rPr>
          <w:rFonts w:ascii="Arial" w:eastAsia="Times New Roman" w:hAnsi="Arial" w:cs="Arial"/>
          <w:bCs/>
          <w:color w:val="595959" w:themeColor="background1"/>
          <w:lang w:val="fr-CA"/>
        </w:rPr>
        <w:t>;</w:t>
      </w:r>
      <w:r w:rsidRPr="00E46747">
        <w:rPr>
          <w:rFonts w:ascii="Arial" w:eastAsia="Times New Roman" w:hAnsi="Arial" w:cs="Arial"/>
          <w:bCs/>
          <w:color w:val="595959" w:themeColor="background1"/>
          <w:lang w:val="fr-CA"/>
        </w:rPr>
        <w:t xml:space="preserve"> cultivent des relations et </w:t>
      </w:r>
      <w:r w:rsidR="005651BC" w:rsidRPr="00E46747">
        <w:rPr>
          <w:rFonts w:ascii="Arial" w:eastAsia="Times New Roman" w:hAnsi="Arial" w:cs="Arial"/>
          <w:bCs/>
          <w:color w:val="595959" w:themeColor="background1"/>
          <w:lang w:val="fr-CA"/>
        </w:rPr>
        <w:t>facilitent leur</w:t>
      </w:r>
      <w:r w:rsidRPr="00E46747">
        <w:rPr>
          <w:rFonts w:ascii="Arial" w:eastAsia="Times New Roman" w:hAnsi="Arial" w:cs="Arial"/>
          <w:bCs/>
          <w:color w:val="595959" w:themeColor="background1"/>
          <w:lang w:val="fr-CA"/>
        </w:rPr>
        <w:t xml:space="preserve"> transition vers un logement.</w:t>
      </w:r>
      <w:bookmarkEnd w:id="14"/>
      <w:r w:rsidRPr="00E46747">
        <w:rPr>
          <w:rFonts w:ascii="Arial" w:eastAsia="Times New Roman" w:hAnsi="Arial" w:cs="Arial"/>
          <w:bCs/>
          <w:color w:val="595959" w:themeColor="background1"/>
          <w:lang w:val="fr-CA"/>
        </w:rPr>
        <w:t xml:space="preserve"> </w:t>
      </w:r>
      <w:bookmarkStart w:id="15" w:name="lt_pId013"/>
      <w:r w:rsidRPr="00E46747">
        <w:rPr>
          <w:rFonts w:ascii="Arial" w:eastAsia="Times New Roman" w:hAnsi="Arial" w:cs="Arial"/>
          <w:bCs/>
          <w:color w:val="595959" w:themeColor="background1"/>
          <w:lang w:val="fr-CA"/>
        </w:rPr>
        <w:t>Les évaluations se conce</w:t>
      </w:r>
      <w:r w:rsidRPr="00E46747">
        <w:rPr>
          <w:rFonts w:ascii="Arial" w:eastAsia="Times New Roman" w:hAnsi="Arial" w:cs="Arial"/>
          <w:color w:val="595959" w:themeColor="background1"/>
          <w:lang w:val="fr-CA"/>
        </w:rPr>
        <w:t xml:space="preserve">ntrent sur les forces </w:t>
      </w:r>
      <w:r w:rsidR="005651BC" w:rsidRPr="00E46747">
        <w:rPr>
          <w:rFonts w:ascii="Arial" w:eastAsia="Times New Roman" w:hAnsi="Arial" w:cs="Arial"/>
          <w:color w:val="595959" w:themeColor="background1"/>
          <w:lang w:val="fr-CA"/>
        </w:rPr>
        <w:t xml:space="preserve">et les faiblesses </w:t>
      </w:r>
      <w:r w:rsidRPr="00E46747">
        <w:rPr>
          <w:rFonts w:ascii="Arial" w:eastAsia="Times New Roman" w:hAnsi="Arial" w:cs="Arial"/>
          <w:color w:val="595959" w:themeColor="background1"/>
          <w:lang w:val="fr-CA"/>
        </w:rPr>
        <w:t xml:space="preserve">des jeunes participants </w:t>
      </w:r>
      <w:r w:rsidR="005651BC" w:rsidRPr="00E46747">
        <w:rPr>
          <w:rFonts w:ascii="Arial" w:eastAsia="Times New Roman" w:hAnsi="Arial" w:cs="Arial"/>
          <w:color w:val="595959" w:themeColor="background1"/>
          <w:lang w:val="fr-CA"/>
        </w:rPr>
        <w:t xml:space="preserve">de sorte à les aiguiller vers </w:t>
      </w:r>
      <w:r w:rsidRPr="00E46747">
        <w:rPr>
          <w:rFonts w:ascii="Arial" w:eastAsia="Times New Roman" w:hAnsi="Arial" w:cs="Arial"/>
          <w:color w:val="595959" w:themeColor="background1"/>
          <w:lang w:val="fr-CA"/>
        </w:rPr>
        <w:t>des programmes de compétences essentielles.</w:t>
      </w:r>
      <w:bookmarkEnd w:id="15"/>
      <w:r w:rsidRPr="00E46747">
        <w:rPr>
          <w:rFonts w:ascii="Arial" w:eastAsia="Times New Roman" w:hAnsi="Arial" w:cs="Arial"/>
          <w:color w:val="595959" w:themeColor="background1"/>
          <w:lang w:val="fr-CA"/>
        </w:rPr>
        <w:t xml:space="preserve"> </w:t>
      </w:r>
      <w:bookmarkStart w:id="16" w:name="lt_pId014"/>
      <w:r w:rsidRPr="00E46747">
        <w:rPr>
          <w:rFonts w:ascii="Arial" w:eastAsia="Times New Roman" w:hAnsi="Arial" w:cs="Arial"/>
          <w:color w:val="595959" w:themeColor="background1"/>
          <w:lang w:val="fr-CA"/>
        </w:rPr>
        <w:t xml:space="preserve">Les programmes </w:t>
      </w:r>
      <w:r w:rsidR="005651BC" w:rsidRPr="00E46747">
        <w:rPr>
          <w:rFonts w:ascii="Arial" w:eastAsia="Times New Roman" w:hAnsi="Arial" w:cs="Arial"/>
          <w:color w:val="595959" w:themeColor="background1"/>
          <w:lang w:val="fr-CA"/>
        </w:rPr>
        <w:t xml:space="preserve">aiguillent les </w:t>
      </w:r>
      <w:r w:rsidRPr="00E46747">
        <w:rPr>
          <w:rFonts w:ascii="Arial" w:eastAsia="Times New Roman" w:hAnsi="Arial" w:cs="Arial"/>
          <w:color w:val="595959" w:themeColor="background1"/>
          <w:lang w:val="fr-CA"/>
        </w:rPr>
        <w:t>jeunes vers d’autres services, comme des centres d’emploi, des programmes scolaires et d’autres services communautaires.</w:t>
      </w:r>
      <w:bookmarkEnd w:id="16"/>
    </w:p>
    <w:p w14:paraId="7CD812AE" w14:textId="3C72E9C6" w:rsidR="003E1C44" w:rsidRPr="00E46747" w:rsidRDefault="008D21C4" w:rsidP="003E1C44">
      <w:pPr>
        <w:pStyle w:val="ListParagraph"/>
        <w:numPr>
          <w:ilvl w:val="0"/>
          <w:numId w:val="16"/>
        </w:numPr>
        <w:spacing w:after="360"/>
        <w:contextualSpacing/>
        <w:rPr>
          <w:rFonts w:ascii="Arial" w:eastAsia="Times New Roman" w:hAnsi="Arial" w:cs="Arial"/>
          <w:bCs/>
          <w:color w:val="595959" w:themeColor="background1"/>
          <w:lang w:val="fr-CA"/>
        </w:rPr>
      </w:pPr>
      <w:bookmarkStart w:id="17" w:name="lt_pId015"/>
      <w:r w:rsidRPr="00E46747">
        <w:rPr>
          <w:rFonts w:ascii="Arial" w:eastAsia="Times New Roman" w:hAnsi="Arial" w:cs="Arial"/>
          <w:b/>
          <w:color w:val="595959" w:themeColor="background1"/>
          <w:lang w:val="fr-CA"/>
        </w:rPr>
        <w:t>Séances de counseling individuelles et en groupe</w:t>
      </w:r>
      <w:r w:rsidR="005651BC" w:rsidRPr="00E46747">
        <w:rPr>
          <w:rFonts w:ascii="Arial" w:eastAsia="Times New Roman" w:hAnsi="Arial" w:cs="Arial"/>
          <w:b/>
          <w:color w:val="595959" w:themeColor="background1"/>
          <w:lang w:val="fr-CA"/>
        </w:rPr>
        <w:t> </w:t>
      </w:r>
      <w:r w:rsidRPr="00E46747">
        <w:rPr>
          <w:rFonts w:ascii="Arial" w:eastAsia="Times New Roman" w:hAnsi="Arial" w:cs="Arial"/>
          <w:b/>
          <w:color w:val="595959" w:themeColor="background1"/>
          <w:lang w:val="fr-CA"/>
        </w:rPr>
        <w:t>:</w:t>
      </w:r>
      <w:r w:rsidRPr="00E46747">
        <w:rPr>
          <w:rFonts w:ascii="Arial" w:eastAsia="Times New Roman" w:hAnsi="Arial" w:cs="Arial"/>
          <w:bCs/>
          <w:color w:val="595959" w:themeColor="background1"/>
          <w:lang w:val="fr-CA"/>
        </w:rPr>
        <w:t xml:space="preserve"> Les employés offrent du soutien aux jeunes </w:t>
      </w:r>
      <w:r w:rsidR="005743A0">
        <w:rPr>
          <w:rFonts w:ascii="Arial" w:eastAsia="Times New Roman" w:hAnsi="Arial" w:cs="Arial"/>
          <w:bCs/>
          <w:color w:val="595959" w:themeColor="background1"/>
          <w:lang w:val="fr-CA"/>
        </w:rPr>
        <w:t xml:space="preserve">afin qu’ils puissent </w:t>
      </w:r>
      <w:r w:rsidRPr="00E46747">
        <w:rPr>
          <w:rFonts w:ascii="Arial" w:eastAsia="Times New Roman" w:hAnsi="Arial" w:cs="Arial"/>
          <w:bCs/>
          <w:color w:val="595959" w:themeColor="background1"/>
          <w:lang w:val="fr-CA"/>
        </w:rPr>
        <w:t>se concentre</w:t>
      </w:r>
      <w:r w:rsidR="005743A0">
        <w:rPr>
          <w:rFonts w:ascii="Arial" w:eastAsia="Times New Roman" w:hAnsi="Arial" w:cs="Arial"/>
          <w:bCs/>
          <w:color w:val="595959" w:themeColor="background1"/>
          <w:lang w:val="fr-CA"/>
        </w:rPr>
        <w:t>r</w:t>
      </w:r>
      <w:r w:rsidRPr="00E46747">
        <w:rPr>
          <w:rFonts w:ascii="Arial" w:eastAsia="Times New Roman" w:hAnsi="Arial" w:cs="Arial"/>
          <w:bCs/>
          <w:color w:val="595959" w:themeColor="background1"/>
          <w:lang w:val="fr-CA"/>
        </w:rPr>
        <w:t xml:space="preserve"> sur certains objectifs</w:t>
      </w:r>
      <w:r w:rsidR="005651BC" w:rsidRPr="00E46747">
        <w:rPr>
          <w:rFonts w:ascii="Arial" w:eastAsia="Times New Roman" w:hAnsi="Arial" w:cs="Arial"/>
          <w:bCs/>
          <w:color w:val="595959" w:themeColor="background1"/>
          <w:lang w:val="fr-CA"/>
        </w:rPr>
        <w:t xml:space="preserve">, notamment </w:t>
      </w:r>
      <w:r w:rsidR="005743A0">
        <w:rPr>
          <w:rFonts w:ascii="Arial" w:eastAsia="Times New Roman" w:hAnsi="Arial" w:cs="Arial"/>
          <w:bCs/>
          <w:color w:val="595959" w:themeColor="background1"/>
          <w:lang w:val="fr-CA"/>
        </w:rPr>
        <w:t xml:space="preserve">un </w:t>
      </w:r>
      <w:r w:rsidRPr="00E46747">
        <w:rPr>
          <w:rFonts w:ascii="Arial" w:eastAsia="Times New Roman" w:hAnsi="Arial" w:cs="Arial"/>
          <w:bCs/>
          <w:color w:val="595959" w:themeColor="background1"/>
          <w:lang w:val="fr-CA"/>
        </w:rPr>
        <w:t>logement</w:t>
      </w:r>
      <w:r w:rsidR="005743A0">
        <w:rPr>
          <w:rFonts w:ascii="Arial" w:eastAsia="Times New Roman" w:hAnsi="Arial" w:cs="Arial"/>
          <w:bCs/>
          <w:color w:val="595959" w:themeColor="background1"/>
          <w:lang w:val="fr-CA"/>
        </w:rPr>
        <w:t xml:space="preserve"> stable</w:t>
      </w:r>
      <w:r w:rsidRPr="00E46747">
        <w:rPr>
          <w:rFonts w:ascii="Arial" w:eastAsia="Times New Roman" w:hAnsi="Arial" w:cs="Arial"/>
          <w:bCs/>
          <w:color w:val="595959" w:themeColor="background1"/>
          <w:lang w:val="fr-CA"/>
        </w:rPr>
        <w:t xml:space="preserve">, </w:t>
      </w:r>
      <w:r w:rsidR="005651BC" w:rsidRPr="00E46747">
        <w:rPr>
          <w:rFonts w:ascii="Arial" w:eastAsia="Times New Roman" w:hAnsi="Arial" w:cs="Arial"/>
          <w:bCs/>
          <w:color w:val="595959" w:themeColor="background1"/>
          <w:lang w:val="fr-CA"/>
        </w:rPr>
        <w:t xml:space="preserve">les </w:t>
      </w:r>
      <w:r w:rsidRPr="00E46747">
        <w:rPr>
          <w:rFonts w:ascii="Arial" w:eastAsia="Times New Roman" w:hAnsi="Arial" w:cs="Arial"/>
          <w:bCs/>
          <w:color w:val="595959" w:themeColor="background1"/>
          <w:lang w:val="fr-CA"/>
        </w:rPr>
        <w:t>besoins essentiels</w:t>
      </w:r>
      <w:r w:rsidR="005651BC" w:rsidRPr="00E46747">
        <w:rPr>
          <w:rFonts w:ascii="Arial" w:eastAsia="Times New Roman" w:hAnsi="Arial" w:cs="Arial"/>
          <w:bCs/>
          <w:color w:val="595959" w:themeColor="background1"/>
          <w:lang w:val="fr-CA"/>
        </w:rPr>
        <w:t>,</w:t>
      </w:r>
      <w:r w:rsidRPr="00E46747">
        <w:rPr>
          <w:rFonts w:ascii="Arial" w:eastAsia="Times New Roman" w:hAnsi="Arial" w:cs="Arial"/>
          <w:bCs/>
          <w:color w:val="595959" w:themeColor="background1"/>
          <w:lang w:val="fr-CA"/>
        </w:rPr>
        <w:t xml:space="preserve"> et </w:t>
      </w:r>
      <w:r w:rsidR="005651BC" w:rsidRPr="00E46747">
        <w:rPr>
          <w:rFonts w:ascii="Arial" w:eastAsia="Times New Roman" w:hAnsi="Arial" w:cs="Arial"/>
          <w:bCs/>
          <w:color w:val="595959" w:themeColor="background1"/>
          <w:lang w:val="fr-CA"/>
        </w:rPr>
        <w:t xml:space="preserve">le </w:t>
      </w:r>
      <w:r w:rsidRPr="00E46747">
        <w:rPr>
          <w:rFonts w:ascii="Arial" w:eastAsia="Times New Roman" w:hAnsi="Arial" w:cs="Arial"/>
          <w:bCs/>
          <w:color w:val="595959" w:themeColor="background1"/>
          <w:lang w:val="fr-CA"/>
        </w:rPr>
        <w:t>renforcement des aspects sociaux, personnels, vocationnels et éducationnels.</w:t>
      </w:r>
      <w:bookmarkEnd w:id="17"/>
    </w:p>
    <w:p w14:paraId="08519480" w14:textId="3B2213A4" w:rsidR="001615E1" w:rsidRPr="00E46747" w:rsidRDefault="008D21C4" w:rsidP="003E1C44">
      <w:pPr>
        <w:pStyle w:val="ListParagraph"/>
        <w:numPr>
          <w:ilvl w:val="0"/>
          <w:numId w:val="16"/>
        </w:numPr>
        <w:spacing w:after="360"/>
        <w:contextualSpacing/>
        <w:rPr>
          <w:rFonts w:ascii="Arial" w:eastAsia="Times New Roman" w:hAnsi="Arial" w:cs="Arial"/>
          <w:color w:val="595959" w:themeColor="background1"/>
          <w:lang w:val="fr-CA"/>
        </w:rPr>
      </w:pPr>
      <w:bookmarkStart w:id="18" w:name="lt_pId016"/>
      <w:r w:rsidRPr="00E46747">
        <w:rPr>
          <w:rFonts w:ascii="Arial" w:eastAsia="Times New Roman" w:hAnsi="Arial" w:cs="Arial"/>
          <w:b/>
          <w:color w:val="595959" w:themeColor="background1"/>
          <w:lang w:val="fr-CA"/>
        </w:rPr>
        <w:t>Planification des objectifs</w:t>
      </w:r>
      <w:r w:rsidR="005651BC" w:rsidRPr="00E46747">
        <w:rPr>
          <w:rFonts w:ascii="Arial" w:eastAsia="Times New Roman" w:hAnsi="Arial" w:cs="Arial"/>
          <w:b/>
          <w:color w:val="595959" w:themeColor="background1"/>
          <w:lang w:val="fr-CA"/>
        </w:rPr>
        <w:t> </w:t>
      </w:r>
      <w:r w:rsidRPr="00E46747">
        <w:rPr>
          <w:rFonts w:ascii="Arial" w:eastAsia="Times New Roman" w:hAnsi="Arial" w:cs="Arial"/>
          <w:b/>
          <w:color w:val="595959" w:themeColor="background1"/>
          <w:lang w:val="fr-CA"/>
        </w:rPr>
        <w:t>:</w:t>
      </w:r>
      <w:r w:rsidRPr="00E46747">
        <w:rPr>
          <w:rFonts w:ascii="Arial" w:eastAsia="Times New Roman" w:hAnsi="Arial" w:cs="Arial"/>
          <w:bCs/>
          <w:color w:val="595959" w:themeColor="background1"/>
          <w:lang w:val="fr-CA"/>
        </w:rPr>
        <w:t xml:space="preserve"> Quatre </w:t>
      </w:r>
      <w:r w:rsidR="005651BC" w:rsidRPr="00E46747">
        <w:rPr>
          <w:rFonts w:ascii="Arial" w:eastAsia="Times New Roman" w:hAnsi="Arial" w:cs="Arial"/>
          <w:bCs/>
          <w:color w:val="595959" w:themeColor="background1"/>
          <w:lang w:val="fr-CA"/>
        </w:rPr>
        <w:t xml:space="preserve">(4) </w:t>
      </w:r>
      <w:r w:rsidRPr="00E46747">
        <w:rPr>
          <w:rFonts w:ascii="Arial" w:eastAsia="Times New Roman" w:hAnsi="Arial" w:cs="Arial"/>
          <w:bCs/>
          <w:color w:val="595959" w:themeColor="background1"/>
          <w:lang w:val="fr-CA"/>
        </w:rPr>
        <w:t xml:space="preserve">programmes pour jeunes ont pour but de </w:t>
      </w:r>
      <w:r w:rsidR="005743A0">
        <w:rPr>
          <w:rFonts w:ascii="Arial" w:eastAsia="Times New Roman" w:hAnsi="Arial" w:cs="Arial"/>
          <w:bCs/>
          <w:color w:val="595959" w:themeColor="background1"/>
          <w:lang w:val="fr-CA"/>
        </w:rPr>
        <w:t>cerner</w:t>
      </w:r>
      <w:r w:rsidRPr="00E46747">
        <w:rPr>
          <w:rFonts w:ascii="Arial" w:eastAsia="Times New Roman" w:hAnsi="Arial" w:cs="Arial"/>
          <w:bCs/>
          <w:color w:val="595959" w:themeColor="background1"/>
          <w:lang w:val="fr-CA"/>
        </w:rPr>
        <w:t xml:space="preserve"> des objectifs individuels et </w:t>
      </w:r>
      <w:r w:rsidR="006F3BBE">
        <w:rPr>
          <w:rFonts w:ascii="Arial" w:eastAsia="Times New Roman" w:hAnsi="Arial" w:cs="Arial"/>
          <w:bCs/>
          <w:color w:val="595959" w:themeColor="background1"/>
          <w:lang w:val="fr-CA"/>
        </w:rPr>
        <w:t>l</w:t>
      </w:r>
      <w:r w:rsidRPr="00E46747">
        <w:rPr>
          <w:rFonts w:ascii="Arial" w:eastAsia="Times New Roman" w:hAnsi="Arial" w:cs="Arial"/>
          <w:bCs/>
          <w:color w:val="595959" w:themeColor="background1"/>
          <w:lang w:val="fr-CA"/>
        </w:rPr>
        <w:t xml:space="preserve">es étapes </w:t>
      </w:r>
      <w:r w:rsidR="005651BC" w:rsidRPr="00E46747">
        <w:rPr>
          <w:rFonts w:ascii="Arial" w:eastAsia="Times New Roman" w:hAnsi="Arial" w:cs="Arial"/>
          <w:bCs/>
          <w:color w:val="595959" w:themeColor="background1"/>
          <w:lang w:val="fr-CA"/>
        </w:rPr>
        <w:t xml:space="preserve">pour </w:t>
      </w:r>
      <w:r w:rsidR="006F3BBE">
        <w:rPr>
          <w:rFonts w:ascii="Arial" w:eastAsia="Times New Roman" w:hAnsi="Arial" w:cs="Arial"/>
          <w:bCs/>
          <w:color w:val="595959" w:themeColor="background1"/>
          <w:lang w:val="fr-CA"/>
        </w:rPr>
        <w:t>y parvenir</w:t>
      </w:r>
      <w:r w:rsidRPr="00E46747">
        <w:rPr>
          <w:rFonts w:ascii="Arial" w:eastAsia="Times New Roman" w:hAnsi="Arial" w:cs="Arial"/>
          <w:bCs/>
          <w:color w:val="595959" w:themeColor="background1"/>
          <w:lang w:val="fr-CA"/>
        </w:rPr>
        <w:t>.</w:t>
      </w:r>
      <w:bookmarkEnd w:id="18"/>
      <w:r w:rsidRPr="00E46747">
        <w:rPr>
          <w:rFonts w:ascii="Arial" w:eastAsia="Times New Roman" w:hAnsi="Arial" w:cs="Arial"/>
          <w:bCs/>
          <w:color w:val="595959" w:themeColor="background1"/>
          <w:lang w:val="fr-CA"/>
        </w:rPr>
        <w:t xml:space="preserve"> </w:t>
      </w:r>
      <w:bookmarkStart w:id="19" w:name="lt_pId017"/>
      <w:r w:rsidR="005651BC" w:rsidRPr="00E46747">
        <w:rPr>
          <w:rFonts w:ascii="Arial" w:eastAsia="Times New Roman" w:hAnsi="Arial" w:cs="Arial"/>
          <w:bCs/>
          <w:color w:val="595959" w:themeColor="background1"/>
          <w:lang w:val="fr-CA"/>
        </w:rPr>
        <w:t>Une telle planification</w:t>
      </w:r>
      <w:r w:rsidRPr="00E46747">
        <w:rPr>
          <w:rFonts w:ascii="Arial" w:eastAsia="Times New Roman" w:hAnsi="Arial" w:cs="Arial"/>
          <w:color w:val="595959" w:themeColor="background1"/>
          <w:lang w:val="fr-CA"/>
        </w:rPr>
        <w:t xml:space="preserve"> comprend des activités prosociales, de résolution de conflits, ainsi que de soutien en matière de logement et d’éducation.</w:t>
      </w:r>
      <w:bookmarkEnd w:id="19"/>
      <w:r w:rsidRPr="00E46747">
        <w:rPr>
          <w:rFonts w:ascii="Arial" w:eastAsia="Times New Roman" w:hAnsi="Arial" w:cs="Arial"/>
          <w:color w:val="595959" w:themeColor="background1"/>
          <w:lang w:val="fr-CA"/>
        </w:rPr>
        <w:t xml:space="preserve"> </w:t>
      </w:r>
      <w:bookmarkStart w:id="20" w:name="lt_pId018"/>
      <w:r w:rsidRPr="00E46747">
        <w:rPr>
          <w:rFonts w:ascii="Arial" w:eastAsia="Times New Roman" w:hAnsi="Arial" w:cs="Arial"/>
          <w:color w:val="595959" w:themeColor="background1"/>
          <w:lang w:val="fr-CA"/>
        </w:rPr>
        <w:t xml:space="preserve">Plusieurs plans visent à </w:t>
      </w:r>
      <w:r w:rsidR="005651BC" w:rsidRPr="00E46747">
        <w:rPr>
          <w:rFonts w:ascii="Arial" w:eastAsia="Times New Roman" w:hAnsi="Arial" w:cs="Arial"/>
          <w:color w:val="595959" w:themeColor="background1"/>
          <w:lang w:val="fr-CA"/>
        </w:rPr>
        <w:t>faciliter</w:t>
      </w:r>
      <w:r w:rsidRPr="00E46747">
        <w:rPr>
          <w:rFonts w:ascii="Arial" w:eastAsia="Times New Roman" w:hAnsi="Arial" w:cs="Arial"/>
          <w:color w:val="595959" w:themeColor="background1"/>
          <w:lang w:val="fr-CA"/>
        </w:rPr>
        <w:t xml:space="preserve"> la transition à la «</w:t>
      </w:r>
      <w:r w:rsidR="005E041C">
        <w:rPr>
          <w:rFonts w:ascii="Arial" w:eastAsia="Times New Roman" w:hAnsi="Arial" w:cs="Arial"/>
          <w:color w:val="595959" w:themeColor="background1"/>
          <w:lang w:val="fr-CA"/>
        </w:rPr>
        <w:t> </w:t>
      </w:r>
      <w:r w:rsidRPr="00E46747">
        <w:rPr>
          <w:rFonts w:ascii="Arial" w:eastAsia="Times New Roman" w:hAnsi="Arial" w:cs="Arial"/>
          <w:color w:val="595959" w:themeColor="background1"/>
          <w:lang w:val="fr-CA"/>
        </w:rPr>
        <w:t>vie adulte</w:t>
      </w:r>
      <w:r w:rsidR="005E041C">
        <w:rPr>
          <w:rFonts w:ascii="Arial" w:eastAsia="Times New Roman" w:hAnsi="Arial" w:cs="Arial"/>
          <w:color w:val="595959" w:themeColor="background1"/>
          <w:lang w:val="fr-CA"/>
        </w:rPr>
        <w:t> </w:t>
      </w:r>
      <w:r w:rsidRPr="00E46747">
        <w:rPr>
          <w:rFonts w:ascii="Arial" w:eastAsia="Times New Roman" w:hAnsi="Arial" w:cs="Arial"/>
          <w:color w:val="595959" w:themeColor="background1"/>
          <w:lang w:val="fr-CA"/>
        </w:rPr>
        <w:t>»</w:t>
      </w:r>
      <w:r w:rsidR="005651BC" w:rsidRPr="00E46747">
        <w:rPr>
          <w:rFonts w:ascii="Arial" w:eastAsia="Times New Roman" w:hAnsi="Arial" w:cs="Arial"/>
          <w:color w:val="595959" w:themeColor="background1"/>
          <w:lang w:val="fr-CA"/>
        </w:rPr>
        <w:t xml:space="preserve"> des jeunes</w:t>
      </w:r>
      <w:r w:rsidRPr="00E46747">
        <w:rPr>
          <w:rFonts w:ascii="Arial" w:eastAsia="Times New Roman" w:hAnsi="Arial" w:cs="Arial"/>
          <w:color w:val="595959" w:themeColor="background1"/>
          <w:lang w:val="fr-CA"/>
        </w:rPr>
        <w:t>.</w:t>
      </w:r>
      <w:bookmarkEnd w:id="20"/>
    </w:p>
    <w:p w14:paraId="3CBAAC92" w14:textId="77777777" w:rsidR="003E1C44" w:rsidRPr="00E46747" w:rsidRDefault="008D21C4" w:rsidP="003E1C44">
      <w:pPr>
        <w:pStyle w:val="ListParagraph"/>
        <w:numPr>
          <w:ilvl w:val="0"/>
          <w:numId w:val="16"/>
        </w:numPr>
        <w:spacing w:after="360"/>
        <w:contextualSpacing/>
        <w:rPr>
          <w:rFonts w:ascii="Arial" w:eastAsia="Times New Roman" w:hAnsi="Arial" w:cs="Arial"/>
          <w:color w:val="595959" w:themeColor="background1"/>
          <w:lang w:val="fr-CA"/>
        </w:rPr>
      </w:pPr>
      <w:bookmarkStart w:id="21" w:name="lt_pId019"/>
      <w:r w:rsidRPr="00E46747">
        <w:rPr>
          <w:rFonts w:ascii="Arial" w:eastAsia="Times New Roman" w:hAnsi="Arial" w:cs="Arial"/>
          <w:b/>
          <w:color w:val="595959" w:themeColor="background1"/>
          <w:lang w:val="fr-CA"/>
        </w:rPr>
        <w:t>Engagement communautaire</w:t>
      </w:r>
      <w:r w:rsidR="00C30C34" w:rsidRPr="00E46747">
        <w:rPr>
          <w:rFonts w:ascii="Arial" w:eastAsia="Times New Roman" w:hAnsi="Arial" w:cs="Arial"/>
          <w:b/>
          <w:color w:val="595959" w:themeColor="background1"/>
          <w:lang w:val="fr-CA"/>
        </w:rPr>
        <w:t> </w:t>
      </w:r>
      <w:r w:rsidRPr="00E46747">
        <w:rPr>
          <w:rFonts w:ascii="Arial" w:eastAsia="Times New Roman" w:hAnsi="Arial" w:cs="Arial"/>
          <w:b/>
          <w:color w:val="595959" w:themeColor="background1"/>
          <w:lang w:val="fr-CA"/>
        </w:rPr>
        <w:t>:</w:t>
      </w:r>
      <w:r w:rsidRPr="00E46747">
        <w:rPr>
          <w:rFonts w:ascii="Arial" w:eastAsia="Times New Roman" w:hAnsi="Arial" w:cs="Arial"/>
          <w:bCs/>
          <w:color w:val="595959" w:themeColor="background1"/>
          <w:lang w:val="fr-CA"/>
        </w:rPr>
        <w:t xml:space="preserve"> Les programmes pour jeunes comprennent des r</w:t>
      </w:r>
      <w:r w:rsidR="00C30C34" w:rsidRPr="00E46747">
        <w:rPr>
          <w:rFonts w:ascii="Arial" w:eastAsia="Times New Roman" w:hAnsi="Arial" w:cs="Arial"/>
          <w:bCs/>
          <w:color w:val="595959" w:themeColor="background1"/>
          <w:lang w:val="fr-CA"/>
        </w:rPr>
        <w:t>e</w:t>
      </w:r>
      <w:r w:rsidRPr="00E46747">
        <w:rPr>
          <w:rFonts w:ascii="Arial" w:eastAsia="Times New Roman" w:hAnsi="Arial" w:cs="Arial"/>
          <w:bCs/>
          <w:color w:val="595959" w:themeColor="background1"/>
          <w:lang w:val="fr-CA"/>
        </w:rPr>
        <w:t>n</w:t>
      </w:r>
      <w:r w:rsidR="00C30C34" w:rsidRPr="00E46747">
        <w:rPr>
          <w:rFonts w:ascii="Arial" w:eastAsia="Times New Roman" w:hAnsi="Arial" w:cs="Arial"/>
          <w:bCs/>
          <w:color w:val="595959" w:themeColor="background1"/>
          <w:lang w:val="fr-CA"/>
        </w:rPr>
        <w:t>contre</w:t>
      </w:r>
      <w:r w:rsidRPr="00E46747">
        <w:rPr>
          <w:rFonts w:ascii="Arial" w:eastAsia="Times New Roman" w:hAnsi="Arial" w:cs="Arial"/>
          <w:bCs/>
          <w:color w:val="595959" w:themeColor="background1"/>
          <w:lang w:val="fr-CA"/>
        </w:rPr>
        <w:t>s régulières axées sur la mobilisation des jeunes ainsi que sur les relations positives avec leurs voisins.</w:t>
      </w:r>
      <w:bookmarkEnd w:id="21"/>
      <w:r w:rsidRPr="00E46747">
        <w:rPr>
          <w:rFonts w:ascii="Arial" w:eastAsia="Times New Roman" w:hAnsi="Arial" w:cs="Arial"/>
          <w:bCs/>
          <w:color w:val="595959" w:themeColor="background1"/>
          <w:lang w:val="fr-CA"/>
        </w:rPr>
        <w:t xml:space="preserve"> </w:t>
      </w:r>
      <w:bookmarkStart w:id="22" w:name="lt_pId020"/>
      <w:r w:rsidRPr="00E46747">
        <w:rPr>
          <w:rFonts w:ascii="Arial" w:eastAsia="Times New Roman" w:hAnsi="Arial" w:cs="Arial"/>
          <w:bCs/>
          <w:color w:val="595959" w:themeColor="background1"/>
          <w:lang w:val="fr-CA"/>
        </w:rPr>
        <w:t>Les services de soutien</w:t>
      </w:r>
      <w:r w:rsidRPr="00E46747">
        <w:rPr>
          <w:rFonts w:ascii="Arial" w:eastAsia="Times New Roman" w:hAnsi="Arial" w:cs="Arial"/>
          <w:color w:val="595959" w:themeColor="background1"/>
          <w:lang w:val="fr-CA"/>
        </w:rPr>
        <w:t xml:space="preserve"> collaborent avec les jeunes tant sur place que dans la communauté, en fonction du plan individuel de cha</w:t>
      </w:r>
      <w:r w:rsidR="00C30C34" w:rsidRPr="00E46747">
        <w:rPr>
          <w:rFonts w:ascii="Arial" w:eastAsia="Times New Roman" w:hAnsi="Arial" w:cs="Arial"/>
          <w:color w:val="595959" w:themeColor="background1"/>
          <w:lang w:val="fr-CA"/>
        </w:rPr>
        <w:t xml:space="preserve">cun d’entre eux et de </w:t>
      </w:r>
      <w:r w:rsidRPr="00E46747">
        <w:rPr>
          <w:rFonts w:ascii="Arial" w:eastAsia="Times New Roman" w:hAnsi="Arial" w:cs="Arial"/>
          <w:color w:val="595959" w:themeColor="background1"/>
          <w:lang w:val="fr-CA"/>
        </w:rPr>
        <w:t>leurs besoins subséquents.</w:t>
      </w:r>
      <w:bookmarkEnd w:id="22"/>
    </w:p>
    <w:p w14:paraId="607B2E1C" w14:textId="77777777" w:rsidR="00BA6234" w:rsidRPr="00E46747" w:rsidRDefault="008D21C4" w:rsidP="003E1C44">
      <w:pPr>
        <w:pStyle w:val="ListParagraph"/>
        <w:numPr>
          <w:ilvl w:val="0"/>
          <w:numId w:val="16"/>
        </w:numPr>
        <w:spacing w:after="360"/>
        <w:contextualSpacing/>
        <w:rPr>
          <w:rFonts w:ascii="Arial" w:eastAsia="Times New Roman" w:hAnsi="Arial" w:cs="Arial"/>
          <w:bCs/>
          <w:color w:val="595959" w:themeColor="background1"/>
          <w:lang w:val="fr-CA"/>
        </w:rPr>
      </w:pPr>
      <w:bookmarkStart w:id="23" w:name="lt_pId021"/>
      <w:r w:rsidRPr="00E46747">
        <w:rPr>
          <w:rFonts w:ascii="Arial" w:eastAsia="Times New Roman" w:hAnsi="Arial" w:cs="Arial"/>
          <w:b/>
          <w:color w:val="595959" w:themeColor="background1"/>
          <w:lang w:val="fr-CA"/>
        </w:rPr>
        <w:t>Logement fiable et sécuritaire</w:t>
      </w:r>
      <w:r w:rsidR="00C30C34" w:rsidRPr="00E46747">
        <w:rPr>
          <w:rFonts w:ascii="Arial" w:eastAsia="Times New Roman" w:hAnsi="Arial" w:cs="Arial"/>
          <w:b/>
          <w:color w:val="595959" w:themeColor="background1"/>
          <w:lang w:val="fr-CA"/>
        </w:rPr>
        <w:t> </w:t>
      </w:r>
      <w:r w:rsidRPr="00E46747">
        <w:rPr>
          <w:rFonts w:ascii="Arial" w:eastAsia="Times New Roman" w:hAnsi="Arial" w:cs="Arial"/>
          <w:b/>
          <w:color w:val="595959" w:themeColor="background1"/>
          <w:lang w:val="fr-CA"/>
        </w:rPr>
        <w:t>:</w:t>
      </w:r>
      <w:r w:rsidRPr="00E46747">
        <w:rPr>
          <w:rFonts w:ascii="Arial" w:eastAsia="Times New Roman" w:hAnsi="Arial" w:cs="Arial"/>
          <w:bCs/>
          <w:color w:val="595959" w:themeColor="background1"/>
          <w:lang w:val="fr-CA"/>
        </w:rPr>
        <w:t xml:space="preserve"> Le personnel collabore avec des partenaires et des propriétaires pour </w:t>
      </w:r>
      <w:r w:rsidR="00C30C34" w:rsidRPr="00E46747">
        <w:rPr>
          <w:rFonts w:ascii="Arial" w:eastAsia="Times New Roman" w:hAnsi="Arial" w:cs="Arial"/>
          <w:bCs/>
          <w:color w:val="595959" w:themeColor="background1"/>
          <w:lang w:val="fr-CA"/>
        </w:rPr>
        <w:t xml:space="preserve">s’assurer que les </w:t>
      </w:r>
      <w:r w:rsidRPr="00E46747">
        <w:rPr>
          <w:rFonts w:ascii="Arial" w:eastAsia="Times New Roman" w:hAnsi="Arial" w:cs="Arial"/>
          <w:bCs/>
          <w:color w:val="595959" w:themeColor="background1"/>
          <w:lang w:val="fr-CA"/>
        </w:rPr>
        <w:t>jeunes réussissent dans leur nouveau logis.</w:t>
      </w:r>
      <w:bookmarkEnd w:id="23"/>
    </w:p>
    <w:p w14:paraId="70A4D68A" w14:textId="77777777" w:rsidR="00F935F9" w:rsidRPr="00E46747" w:rsidRDefault="00C30C34" w:rsidP="00F935F9">
      <w:pPr>
        <w:spacing w:after="360"/>
        <w:contextualSpacing/>
        <w:rPr>
          <w:rFonts w:ascii="Arial" w:hAnsi="Arial" w:cs="Arial"/>
          <w:lang w:val="fr-CA"/>
        </w:rPr>
      </w:pPr>
      <w:bookmarkStart w:id="24" w:name="lt_pId022"/>
      <w:r w:rsidRPr="00E46747">
        <w:rPr>
          <w:rFonts w:ascii="Arial" w:hAnsi="Arial" w:cs="Arial"/>
          <w:lang w:val="fr-CA"/>
        </w:rPr>
        <w:lastRenderedPageBreak/>
        <w:t>L’année dernière, les investissements de Centraide ont aidé 99 % des jeunes vivant dans des refuges ou dans des logements de transition à recevoir le soutien dont ils avaient besoin pour vivre de façon indépendante</w:t>
      </w:r>
      <w:r w:rsidR="008D21C4" w:rsidRPr="00E46747">
        <w:rPr>
          <w:rFonts w:ascii="Arial" w:hAnsi="Arial" w:cs="Arial"/>
          <w:lang w:val="fr-CA"/>
        </w:rPr>
        <w:t>.</w:t>
      </w:r>
      <w:bookmarkEnd w:id="24"/>
    </w:p>
    <w:p w14:paraId="7EC75B53" w14:textId="77777777" w:rsidR="008029A1" w:rsidRPr="00E46747" w:rsidRDefault="006D1923" w:rsidP="00F935F9">
      <w:pPr>
        <w:spacing w:after="360"/>
        <w:contextualSpacing/>
        <w:rPr>
          <w:rFonts w:ascii="Arial" w:hAnsi="Arial" w:cs="Arial"/>
          <w:lang w:val="fr-CA"/>
        </w:rPr>
      </w:pPr>
    </w:p>
    <w:p w14:paraId="41076E45" w14:textId="77777777" w:rsidR="0046761A" w:rsidRPr="00E46747" w:rsidRDefault="006D1923" w:rsidP="00B824A8">
      <w:pPr>
        <w:spacing w:line="276" w:lineRule="auto"/>
        <w:rPr>
          <w:rFonts w:ascii="Arial" w:hAnsi="Arial" w:cs="Arial"/>
          <w:b/>
          <w:caps/>
          <w:color w:val="0070C0"/>
          <w:lang w:val="fr-CA"/>
        </w:rPr>
      </w:pPr>
    </w:p>
    <w:p w14:paraId="551E354A" w14:textId="77777777" w:rsidR="004C3FFD" w:rsidRPr="00E46747" w:rsidRDefault="00C30C34" w:rsidP="00B824A8">
      <w:pPr>
        <w:spacing w:line="276" w:lineRule="auto"/>
        <w:rPr>
          <w:rFonts w:ascii="Arial" w:hAnsi="Arial" w:cs="Arial"/>
          <w:b/>
          <w:caps/>
          <w:color w:val="0070C0"/>
          <w:lang w:val="fr-CA"/>
        </w:rPr>
      </w:pPr>
      <w:bookmarkStart w:id="25" w:name="lt_pId023"/>
      <w:r w:rsidRPr="00E46747">
        <w:rPr>
          <w:rFonts w:ascii="Arial" w:hAnsi="Arial" w:cs="Arial"/>
          <w:b/>
          <w:caps/>
          <w:color w:val="0070C0"/>
          <w:lang w:val="fr-CA"/>
        </w:rPr>
        <w:t>CAUSES AUTOCHTONES</w:t>
      </w:r>
      <w:bookmarkEnd w:id="25"/>
    </w:p>
    <w:p w14:paraId="02EF4B20" w14:textId="6BC14DED" w:rsidR="00772942" w:rsidRPr="00E46747" w:rsidRDefault="00C30C34" w:rsidP="003A0C0F">
      <w:pPr>
        <w:rPr>
          <w:rFonts w:ascii="Arial" w:hAnsi="Arial" w:cs="Arial"/>
          <w:lang w:val="fr-CA"/>
        </w:rPr>
      </w:pPr>
      <w:bookmarkStart w:id="26" w:name="lt_pId024"/>
      <w:r w:rsidRPr="00E46747">
        <w:rPr>
          <w:rFonts w:ascii="Arial" w:hAnsi="Arial" w:cs="Arial"/>
          <w:lang w:val="fr-CA"/>
        </w:rPr>
        <w:t xml:space="preserve">Cette année, Centraide de l’Est de l’Ontario a investi plus de </w:t>
      </w:r>
      <w:r w:rsidR="008D21C4" w:rsidRPr="00E46747">
        <w:rPr>
          <w:rFonts w:ascii="Arial" w:hAnsi="Arial" w:cs="Arial"/>
          <w:lang w:val="fr-CA"/>
        </w:rPr>
        <w:t>365</w:t>
      </w:r>
      <w:r w:rsidR="005E041C">
        <w:rPr>
          <w:rFonts w:ascii="Arial" w:hAnsi="Arial" w:cs="Arial"/>
          <w:lang w:val="fr-CA"/>
        </w:rPr>
        <w:t> </w:t>
      </w:r>
      <w:r w:rsidR="008D21C4" w:rsidRPr="00E46747">
        <w:rPr>
          <w:rFonts w:ascii="Arial" w:hAnsi="Arial" w:cs="Arial"/>
          <w:lang w:val="fr-CA"/>
        </w:rPr>
        <w:t>000</w:t>
      </w:r>
      <w:r w:rsidRPr="00E46747">
        <w:rPr>
          <w:rFonts w:ascii="Arial" w:hAnsi="Arial" w:cs="Arial"/>
          <w:lang w:val="fr-CA"/>
        </w:rPr>
        <w:t> $ à l’appui des causes autochtones de l’est de l’Ontario</w:t>
      </w:r>
      <w:bookmarkEnd w:id="26"/>
      <w:r w:rsidRPr="00E46747">
        <w:rPr>
          <w:rFonts w:ascii="Arial" w:hAnsi="Arial" w:cs="Arial"/>
          <w:lang w:val="fr-CA"/>
        </w:rPr>
        <w:t>;</w:t>
      </w:r>
      <w:r w:rsidR="008D21C4" w:rsidRPr="00E46747">
        <w:rPr>
          <w:rFonts w:ascii="Arial" w:hAnsi="Arial" w:cs="Arial"/>
          <w:lang w:val="fr-CA"/>
        </w:rPr>
        <w:t xml:space="preserve"> </w:t>
      </w:r>
      <w:bookmarkStart w:id="27" w:name="lt_pId025"/>
      <w:r w:rsidRPr="00E46747">
        <w:rPr>
          <w:rFonts w:ascii="Arial" w:hAnsi="Arial" w:cs="Arial"/>
          <w:b/>
          <w:bCs/>
          <w:lang w:val="fr-CA"/>
        </w:rPr>
        <w:t>88</w:t>
      </w:r>
      <w:r w:rsidR="005E041C">
        <w:rPr>
          <w:rFonts w:ascii="Arial" w:hAnsi="Arial" w:cs="Arial"/>
          <w:b/>
          <w:bCs/>
          <w:lang w:val="fr-CA"/>
        </w:rPr>
        <w:t> </w:t>
      </w:r>
      <w:r w:rsidRPr="00E46747">
        <w:rPr>
          <w:rFonts w:ascii="Arial" w:hAnsi="Arial" w:cs="Arial"/>
          <w:b/>
          <w:bCs/>
          <w:lang w:val="fr-CA"/>
        </w:rPr>
        <w:t>767 $ de cette somme provenait du ProjetSois du Conseil des jeunes de la CCMTGC.</w:t>
      </w:r>
      <w:r w:rsidR="008D21C4" w:rsidRPr="00E46747">
        <w:rPr>
          <w:rFonts w:ascii="Arial" w:hAnsi="Arial" w:cs="Arial"/>
          <w:b/>
          <w:lang w:val="fr-CA"/>
        </w:rPr>
        <w:t xml:space="preserve"> </w:t>
      </w:r>
      <w:r w:rsidRPr="00E46747">
        <w:rPr>
          <w:rFonts w:ascii="Arial" w:hAnsi="Arial" w:cs="Arial"/>
          <w:bCs/>
          <w:lang w:val="fr-CA"/>
        </w:rPr>
        <w:t xml:space="preserve">Ce dernier s’engage à soutenir les personnes autochtones qui </w:t>
      </w:r>
      <w:r w:rsidR="002770C3">
        <w:rPr>
          <w:rFonts w:ascii="Arial" w:hAnsi="Arial" w:cs="Arial"/>
          <w:bCs/>
          <w:lang w:val="fr-CA"/>
        </w:rPr>
        <w:t>souffrent d’</w:t>
      </w:r>
      <w:r w:rsidRPr="00E46747">
        <w:rPr>
          <w:rFonts w:ascii="Arial" w:hAnsi="Arial" w:cs="Arial"/>
          <w:bCs/>
          <w:lang w:val="fr-CA"/>
        </w:rPr>
        <w:t>un écart socioéconomique et des disparités sanitaires plus importants</w:t>
      </w:r>
      <w:r w:rsidR="008D21C4" w:rsidRPr="00E46747">
        <w:rPr>
          <w:rFonts w:ascii="Arial" w:hAnsi="Arial" w:cs="Arial"/>
          <w:lang w:val="fr-CA"/>
        </w:rPr>
        <w:t>.</w:t>
      </w:r>
      <w:bookmarkEnd w:id="27"/>
      <w:r w:rsidR="006B0154" w:rsidRPr="00E46747">
        <w:rPr>
          <w:rFonts w:ascii="Arial" w:hAnsi="Arial" w:cs="Arial"/>
          <w:lang w:val="fr-CA"/>
        </w:rPr>
        <w:t xml:space="preserve"> Centraide collabore avec les peuples autochtones pour </w:t>
      </w:r>
      <w:bookmarkStart w:id="28" w:name="lt_pId026"/>
      <w:r w:rsidR="00F11121" w:rsidRPr="00E46747">
        <w:rPr>
          <w:rFonts w:ascii="Arial" w:hAnsi="Arial" w:cs="Arial"/>
          <w:lang w:val="fr-CA"/>
        </w:rPr>
        <w:t>écouter</w:t>
      </w:r>
      <w:r w:rsidR="008D21C4" w:rsidRPr="00E46747">
        <w:rPr>
          <w:rFonts w:ascii="Arial" w:hAnsi="Arial" w:cs="Arial"/>
          <w:lang w:val="fr-CA"/>
        </w:rPr>
        <w:t>,</w:t>
      </w:r>
      <w:r w:rsidR="00F11121" w:rsidRPr="00E46747">
        <w:rPr>
          <w:rFonts w:ascii="Arial" w:hAnsi="Arial" w:cs="Arial"/>
          <w:lang w:val="fr-CA"/>
        </w:rPr>
        <w:t xml:space="preserve"> pour en apprendre davantage sur les inégalités et pour les mettre en lumière à mesure que nous avançons vers la réconciliation</w:t>
      </w:r>
      <w:r w:rsidR="008D21C4" w:rsidRPr="00E46747">
        <w:rPr>
          <w:rFonts w:ascii="Arial" w:hAnsi="Arial" w:cs="Arial"/>
          <w:lang w:val="fr-CA"/>
        </w:rPr>
        <w:t>.</w:t>
      </w:r>
      <w:bookmarkEnd w:id="28"/>
      <w:r w:rsidR="008D21C4" w:rsidRPr="00E46747">
        <w:rPr>
          <w:rFonts w:ascii="Arial" w:hAnsi="Arial" w:cs="Arial"/>
          <w:lang w:val="fr-CA"/>
        </w:rPr>
        <w:t xml:space="preserve"> </w:t>
      </w:r>
      <w:bookmarkStart w:id="29" w:name="lt_pId027"/>
      <w:r w:rsidR="00F11121" w:rsidRPr="00E46747">
        <w:rPr>
          <w:rFonts w:ascii="Arial" w:hAnsi="Arial" w:cs="Arial"/>
          <w:lang w:val="fr-CA"/>
        </w:rPr>
        <w:t xml:space="preserve">Centraide s’est engagé à aider plus de </w:t>
      </w:r>
      <w:r w:rsidR="008D21C4" w:rsidRPr="00E46747">
        <w:rPr>
          <w:rFonts w:ascii="Arial" w:hAnsi="Arial" w:cs="Arial"/>
          <w:lang w:val="fr-CA"/>
        </w:rPr>
        <w:t>100</w:t>
      </w:r>
      <w:r w:rsidR="00F11121" w:rsidRPr="00E46747">
        <w:rPr>
          <w:rFonts w:ascii="Arial" w:hAnsi="Arial" w:cs="Arial"/>
          <w:lang w:val="fr-CA"/>
        </w:rPr>
        <w:t xml:space="preserve"> personnes autochtones à accéder à des services de soutien en santé mentale et en toxicomanie à </w:t>
      </w:r>
      <w:r w:rsidR="001967D7" w:rsidRPr="00E46747">
        <w:rPr>
          <w:rFonts w:ascii="Arial" w:hAnsi="Arial" w:cs="Arial"/>
          <w:lang w:val="fr-CA"/>
        </w:rPr>
        <w:t xml:space="preserve">mesure que nous entamons l’étape de la reprise </w:t>
      </w:r>
      <w:r w:rsidR="00A35220" w:rsidRPr="00E46747">
        <w:rPr>
          <w:rFonts w:ascii="Arial" w:hAnsi="Arial" w:cs="Arial"/>
          <w:lang w:val="fr-CA"/>
        </w:rPr>
        <w:t>après la pandémie</w:t>
      </w:r>
      <w:r w:rsidR="008D21C4" w:rsidRPr="00E46747">
        <w:rPr>
          <w:rFonts w:ascii="Arial" w:hAnsi="Arial" w:cs="Arial"/>
          <w:lang w:val="fr-CA"/>
        </w:rPr>
        <w:t>.</w:t>
      </w:r>
      <w:bookmarkEnd w:id="29"/>
      <w:r w:rsidR="008D21C4" w:rsidRPr="00E46747">
        <w:rPr>
          <w:rFonts w:ascii="Arial" w:hAnsi="Arial" w:cs="Arial"/>
          <w:lang w:val="fr-CA"/>
        </w:rPr>
        <w:t xml:space="preserve"> </w:t>
      </w:r>
      <w:bookmarkStart w:id="30" w:name="lt_pId028"/>
      <w:r w:rsidR="005A5E39" w:rsidRPr="00E46747">
        <w:rPr>
          <w:rFonts w:ascii="Arial" w:hAnsi="Arial" w:cs="Arial"/>
          <w:lang w:val="fr-CA"/>
        </w:rPr>
        <w:t>Voici certaines des activités communautaires actuellement offertes </w:t>
      </w:r>
      <w:r w:rsidR="008D21C4" w:rsidRPr="00E46747">
        <w:rPr>
          <w:rFonts w:ascii="Arial" w:hAnsi="Arial" w:cs="Arial"/>
          <w:lang w:val="fr-CA"/>
        </w:rPr>
        <w:t>:</w:t>
      </w:r>
      <w:bookmarkEnd w:id="30"/>
    </w:p>
    <w:p w14:paraId="3121CC0A" w14:textId="2F7D6177" w:rsidR="005B2A10" w:rsidRPr="00E46747" w:rsidRDefault="005A5E39" w:rsidP="004B3EB6">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31" w:name="lt_pId029"/>
      <w:r w:rsidRPr="00E46747">
        <w:rPr>
          <w:rFonts w:ascii="Arial" w:eastAsia="Times New Roman" w:hAnsi="Arial" w:cs="Arial"/>
          <w:b/>
          <w:bCs/>
          <w:color w:val="595959" w:themeColor="background1"/>
          <w:lang w:val="fr-CA"/>
        </w:rPr>
        <w:t>Groupe de discussion en matière d’emploi pour jeunes autochtones </w:t>
      </w:r>
      <w:r w:rsidR="008D21C4" w:rsidRPr="00E46747">
        <w:rPr>
          <w:rFonts w:ascii="Arial" w:eastAsia="Times New Roman" w:hAnsi="Arial" w:cs="Arial"/>
          <w:b/>
          <w:bCs/>
          <w:color w:val="595959" w:themeColor="background1"/>
          <w:lang w:val="fr-CA"/>
        </w:rPr>
        <w:t>:</w:t>
      </w:r>
      <w:r w:rsidR="008D21C4" w:rsidRPr="00E46747">
        <w:rPr>
          <w:rFonts w:ascii="Arial" w:eastAsia="Times New Roman" w:hAnsi="Arial" w:cs="Arial"/>
          <w:color w:val="595959" w:themeColor="background1"/>
          <w:lang w:val="fr-CA"/>
        </w:rPr>
        <w:t xml:space="preserve"> </w:t>
      </w:r>
      <w:r w:rsidRPr="00E46747">
        <w:rPr>
          <w:rFonts w:ascii="Arial" w:eastAsia="Times New Roman" w:hAnsi="Arial" w:cs="Arial"/>
          <w:color w:val="595959" w:themeColor="background1"/>
          <w:lang w:val="fr-CA"/>
        </w:rPr>
        <w:t>Centraide collabore avec la communauté autochtone pour créer un groupe de discussion consultatif en matière d’emploi pour Autochtones afin de mieux comprendre les obstacles en matière d’emploi auxquels les jeunes autochtones font face dans l’est de l’</w:t>
      </w:r>
      <w:r w:rsidR="008D21C4" w:rsidRPr="00E46747">
        <w:rPr>
          <w:rFonts w:ascii="Arial" w:eastAsia="Times New Roman" w:hAnsi="Arial" w:cs="Arial"/>
          <w:color w:val="595959" w:themeColor="background1"/>
          <w:lang w:val="fr-CA"/>
        </w:rPr>
        <w:t>Ontario.</w:t>
      </w:r>
      <w:bookmarkEnd w:id="31"/>
      <w:r w:rsidR="008D21C4" w:rsidRPr="00E46747">
        <w:rPr>
          <w:rFonts w:ascii="Arial" w:eastAsia="Times New Roman" w:hAnsi="Arial" w:cs="Arial"/>
          <w:color w:val="595959" w:themeColor="background1"/>
          <w:lang w:val="fr-CA"/>
        </w:rPr>
        <w:t xml:space="preserve"> </w:t>
      </w:r>
      <w:bookmarkStart w:id="32" w:name="lt_pId030"/>
      <w:r w:rsidRPr="00E46747">
        <w:rPr>
          <w:rFonts w:ascii="Arial" w:eastAsia="Times New Roman" w:hAnsi="Arial" w:cs="Arial"/>
          <w:color w:val="595959" w:themeColor="background1"/>
          <w:lang w:val="fr-CA"/>
        </w:rPr>
        <w:t xml:space="preserve">Ensemble, nous avons effectué de la recherche et élaboré un cadre visant à </w:t>
      </w:r>
      <w:r w:rsidR="00F021A0">
        <w:rPr>
          <w:rFonts w:ascii="Arial" w:eastAsia="Times New Roman" w:hAnsi="Arial" w:cs="Arial"/>
          <w:color w:val="595959" w:themeColor="background1"/>
          <w:lang w:val="fr-CA"/>
        </w:rPr>
        <w:t xml:space="preserve">enseigner aux </w:t>
      </w:r>
      <w:r w:rsidRPr="00E46747">
        <w:rPr>
          <w:rFonts w:ascii="Arial" w:eastAsia="Times New Roman" w:hAnsi="Arial" w:cs="Arial"/>
          <w:color w:val="595959" w:themeColor="background1"/>
          <w:lang w:val="fr-CA"/>
        </w:rPr>
        <w:t>employeurs</w:t>
      </w:r>
      <w:r w:rsidR="00F021A0">
        <w:rPr>
          <w:rFonts w:ascii="Arial" w:eastAsia="Times New Roman" w:hAnsi="Arial" w:cs="Arial"/>
          <w:color w:val="595959" w:themeColor="background1"/>
          <w:lang w:val="fr-CA"/>
        </w:rPr>
        <w:t xml:space="preserve"> la façon d</w:t>
      </w:r>
      <w:r w:rsidR="005E041C">
        <w:rPr>
          <w:rFonts w:ascii="Arial" w:eastAsia="Times New Roman" w:hAnsi="Arial" w:cs="Arial"/>
          <w:color w:val="595959" w:themeColor="background1"/>
          <w:lang w:val="fr-CA"/>
        </w:rPr>
        <w:t>e créer</w:t>
      </w:r>
      <w:r w:rsidRPr="00E46747">
        <w:rPr>
          <w:rFonts w:ascii="Arial" w:eastAsia="Times New Roman" w:hAnsi="Arial" w:cs="Arial"/>
          <w:color w:val="595959" w:themeColor="background1"/>
          <w:lang w:val="fr-CA"/>
        </w:rPr>
        <w:t xml:space="preserve"> des milieux de travail inclusifs et culturellement adaptés</w:t>
      </w:r>
      <w:bookmarkEnd w:id="32"/>
      <w:r w:rsidRPr="00E46747">
        <w:rPr>
          <w:rFonts w:ascii="Arial" w:eastAsia="Times New Roman" w:hAnsi="Arial" w:cs="Arial"/>
          <w:color w:val="595959" w:themeColor="background1"/>
          <w:lang w:val="fr-CA"/>
        </w:rPr>
        <w:t>.</w:t>
      </w:r>
    </w:p>
    <w:p w14:paraId="789D6510" w14:textId="7810DBE2" w:rsidR="002836C0" w:rsidRPr="00E46747" w:rsidRDefault="005A5E39" w:rsidP="004B3EB6">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33" w:name="lt_pId031"/>
      <w:r w:rsidRPr="00E46747">
        <w:rPr>
          <w:rFonts w:ascii="Arial" w:eastAsia="Times New Roman" w:hAnsi="Arial" w:cs="Arial"/>
          <w:b/>
          <w:bCs/>
          <w:color w:val="595959" w:themeColor="background1"/>
          <w:lang w:val="fr-CA"/>
        </w:rPr>
        <w:t>Atelier de bien-être financier mené par des Autochtones </w:t>
      </w:r>
      <w:r w:rsidR="008D21C4" w:rsidRPr="00E46747">
        <w:rPr>
          <w:rFonts w:ascii="Arial" w:eastAsia="Times New Roman" w:hAnsi="Arial" w:cs="Arial"/>
          <w:b/>
          <w:bCs/>
          <w:color w:val="595959" w:themeColor="background1"/>
          <w:lang w:val="fr-CA"/>
        </w:rPr>
        <w:t xml:space="preserve">: </w:t>
      </w:r>
      <w:r w:rsidRPr="00E46747">
        <w:rPr>
          <w:rFonts w:ascii="Arial" w:eastAsia="Times New Roman" w:hAnsi="Arial" w:cs="Arial"/>
          <w:color w:val="595959" w:themeColor="background1"/>
          <w:lang w:val="fr-CA"/>
        </w:rPr>
        <w:t>L</w:t>
      </w:r>
      <w:r w:rsidR="008D21C4" w:rsidRPr="00E46747">
        <w:rPr>
          <w:rFonts w:ascii="Arial" w:eastAsia="Times New Roman" w:hAnsi="Arial" w:cs="Arial"/>
          <w:color w:val="595959" w:themeColor="background1"/>
          <w:lang w:val="fr-CA"/>
        </w:rPr>
        <w:t xml:space="preserve">e </w:t>
      </w:r>
      <w:r w:rsidRPr="00E46747">
        <w:rPr>
          <w:rFonts w:ascii="Arial" w:eastAsia="Times New Roman" w:hAnsi="Arial" w:cs="Arial"/>
          <w:color w:val="595959" w:themeColor="background1"/>
          <w:lang w:val="fr-CA"/>
        </w:rPr>
        <w:t xml:space="preserve">groupe </w:t>
      </w:r>
      <w:r w:rsidR="005E041C">
        <w:rPr>
          <w:rFonts w:ascii="Arial" w:eastAsia="Times New Roman" w:hAnsi="Arial" w:cs="Arial"/>
          <w:color w:val="595959" w:themeColor="background1"/>
          <w:lang w:val="fr-CA"/>
        </w:rPr>
        <w:t>participera également à la création d’</w:t>
      </w:r>
      <w:r w:rsidRPr="00E46747">
        <w:rPr>
          <w:rFonts w:ascii="Arial" w:eastAsia="Times New Roman" w:hAnsi="Arial" w:cs="Arial"/>
          <w:color w:val="595959" w:themeColor="background1"/>
          <w:lang w:val="fr-CA"/>
        </w:rPr>
        <w:t xml:space="preserve">un atelier de bien-être financier </w:t>
      </w:r>
      <w:r w:rsidR="004263F2" w:rsidRPr="00E46747">
        <w:rPr>
          <w:rFonts w:ascii="Arial" w:eastAsia="Times New Roman" w:hAnsi="Arial" w:cs="Arial"/>
          <w:color w:val="595959" w:themeColor="background1"/>
          <w:lang w:val="fr-CA"/>
        </w:rPr>
        <w:t xml:space="preserve">mené par des Autochtones de sorte à offrir un soutien plus pratique et exhaustif en matière de </w:t>
      </w:r>
      <w:r w:rsidR="008D21C4" w:rsidRPr="00E46747">
        <w:rPr>
          <w:rFonts w:ascii="Arial" w:eastAsia="Times New Roman" w:hAnsi="Arial" w:cs="Arial"/>
          <w:color w:val="595959" w:themeColor="background1"/>
          <w:lang w:val="fr-CA"/>
        </w:rPr>
        <w:t>budg</w:t>
      </w:r>
      <w:r w:rsidR="004263F2" w:rsidRPr="00E46747">
        <w:rPr>
          <w:rFonts w:ascii="Arial" w:eastAsia="Times New Roman" w:hAnsi="Arial" w:cs="Arial"/>
          <w:color w:val="595959" w:themeColor="background1"/>
          <w:lang w:val="fr-CA"/>
        </w:rPr>
        <w:t>étisation, de soutien financier, d’impôt</w:t>
      </w:r>
      <w:r w:rsidR="008D21C4" w:rsidRPr="00E46747">
        <w:rPr>
          <w:rFonts w:ascii="Arial" w:eastAsia="Times New Roman" w:hAnsi="Arial" w:cs="Arial"/>
          <w:color w:val="595959" w:themeColor="background1"/>
          <w:lang w:val="fr-CA"/>
        </w:rPr>
        <w:t xml:space="preserve"> </w:t>
      </w:r>
      <w:r w:rsidR="004263F2" w:rsidRPr="00E46747">
        <w:rPr>
          <w:rFonts w:ascii="Arial" w:eastAsia="Times New Roman" w:hAnsi="Arial" w:cs="Arial"/>
          <w:color w:val="595959" w:themeColor="background1"/>
          <w:lang w:val="fr-CA"/>
        </w:rPr>
        <w:t>et de littératie financière générale</w:t>
      </w:r>
      <w:r w:rsidR="008D21C4" w:rsidRPr="00E46747">
        <w:rPr>
          <w:rFonts w:ascii="Arial" w:eastAsia="Times New Roman" w:hAnsi="Arial" w:cs="Arial"/>
          <w:color w:val="595959" w:themeColor="background1"/>
          <w:lang w:val="fr-CA"/>
        </w:rPr>
        <w:t>.</w:t>
      </w:r>
      <w:bookmarkEnd w:id="33"/>
    </w:p>
    <w:p w14:paraId="493B07F4" w14:textId="75376378" w:rsidR="00743521" w:rsidRPr="00E46747" w:rsidRDefault="005A5E39" w:rsidP="004B3EB6">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34" w:name="lt_pId032"/>
      <w:r w:rsidRPr="00E46747">
        <w:rPr>
          <w:rFonts w:ascii="Arial" w:eastAsia="Times New Roman" w:hAnsi="Arial" w:cs="Arial"/>
          <w:b/>
          <w:bCs/>
          <w:color w:val="595959" w:themeColor="background1"/>
          <w:lang w:val="fr-CA"/>
        </w:rPr>
        <w:t>Soutien pour personnes fuyant la violence conjugale </w:t>
      </w:r>
      <w:r w:rsidR="008D21C4" w:rsidRPr="00E46747">
        <w:rPr>
          <w:rFonts w:ascii="Arial" w:eastAsia="Times New Roman" w:hAnsi="Arial" w:cs="Arial"/>
          <w:b/>
          <w:bCs/>
          <w:color w:val="595959" w:themeColor="background1"/>
          <w:lang w:val="fr-CA"/>
        </w:rPr>
        <w:t>:</w:t>
      </w:r>
      <w:r w:rsidR="008D21C4" w:rsidRPr="00E46747">
        <w:rPr>
          <w:rFonts w:ascii="Arial" w:eastAsia="Times New Roman" w:hAnsi="Arial" w:cs="Arial"/>
          <w:color w:val="595959" w:themeColor="background1"/>
          <w:lang w:val="fr-CA"/>
        </w:rPr>
        <w:t xml:space="preserve"> </w:t>
      </w:r>
      <w:r w:rsidR="004263F2" w:rsidRPr="00E46747">
        <w:rPr>
          <w:rFonts w:ascii="Arial" w:eastAsia="Times New Roman" w:hAnsi="Arial" w:cs="Arial"/>
          <w:color w:val="595959" w:themeColor="background1"/>
          <w:lang w:val="fr-CA"/>
        </w:rPr>
        <w:t xml:space="preserve">Centraide collabore avec des partenaires pour offrir un soutien aux personnes qui s’identifient comme femmes et enfants de sorte qu’elles puissent fuir toute situation complexe. Nos partenaires utilisent des techniques de sensibilisation </w:t>
      </w:r>
      <w:bookmarkStart w:id="35" w:name="lt_pId033"/>
      <w:bookmarkEnd w:id="34"/>
      <w:r w:rsidR="004263F2" w:rsidRPr="00E46747">
        <w:rPr>
          <w:rFonts w:ascii="Arial" w:eastAsia="Times New Roman" w:hAnsi="Arial" w:cs="Arial"/>
          <w:color w:val="595959" w:themeColor="background1"/>
          <w:lang w:val="fr-CA"/>
        </w:rPr>
        <w:t>uniques pour joindre les familles isolées pendant la pandémie</w:t>
      </w:r>
      <w:r w:rsidR="008D21C4" w:rsidRPr="00E46747">
        <w:rPr>
          <w:rFonts w:ascii="Arial" w:eastAsia="Times New Roman" w:hAnsi="Arial" w:cs="Arial"/>
          <w:color w:val="595959" w:themeColor="background1"/>
          <w:lang w:val="fr-CA"/>
        </w:rPr>
        <w:t>.</w:t>
      </w:r>
      <w:bookmarkEnd w:id="35"/>
    </w:p>
    <w:p w14:paraId="78AD0044" w14:textId="77777777" w:rsidR="00CB6105" w:rsidRPr="00E46747" w:rsidRDefault="005A5E39" w:rsidP="004B3EB6">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36" w:name="lt_pId034"/>
      <w:r w:rsidRPr="00E46747">
        <w:rPr>
          <w:rFonts w:ascii="Arial" w:eastAsia="Times New Roman" w:hAnsi="Arial" w:cs="Arial"/>
          <w:b/>
          <w:bCs/>
          <w:color w:val="595959" w:themeColor="background1"/>
          <w:lang w:val="fr-CA"/>
        </w:rPr>
        <w:t>Services de soutien en santé mentale et en toxicomanie pour jeunes autochtones </w:t>
      </w:r>
      <w:r w:rsidR="008D21C4" w:rsidRPr="00E46747">
        <w:rPr>
          <w:rFonts w:ascii="Arial" w:eastAsia="Times New Roman" w:hAnsi="Arial" w:cs="Arial"/>
          <w:b/>
          <w:bCs/>
          <w:color w:val="595959" w:themeColor="background1"/>
          <w:lang w:val="fr-CA"/>
        </w:rPr>
        <w:t>:</w:t>
      </w:r>
      <w:r w:rsidR="008D21C4" w:rsidRPr="00E46747">
        <w:rPr>
          <w:rFonts w:ascii="Arial" w:eastAsia="Times New Roman" w:hAnsi="Arial" w:cs="Arial"/>
          <w:color w:val="595959" w:themeColor="background1"/>
          <w:lang w:val="fr-CA"/>
        </w:rPr>
        <w:t xml:space="preserve"> </w:t>
      </w:r>
      <w:r w:rsidR="00DF0525" w:rsidRPr="00E46747">
        <w:rPr>
          <w:rFonts w:ascii="Arial" w:eastAsia="Times New Roman" w:hAnsi="Arial" w:cs="Arial"/>
          <w:color w:val="595959" w:themeColor="background1"/>
          <w:lang w:val="fr-CA"/>
        </w:rPr>
        <w:t>Nous offrons de la thérapie pour jeunes, ainsi que des services de sensibilisation et de soutien aux jeunes autochtones; ce</w:t>
      </w:r>
      <w:r w:rsidR="005869C1" w:rsidRPr="00E46747">
        <w:rPr>
          <w:rFonts w:ascii="Arial" w:eastAsia="Times New Roman" w:hAnsi="Arial" w:cs="Arial"/>
          <w:color w:val="595959" w:themeColor="background1"/>
          <w:lang w:val="fr-CA"/>
        </w:rPr>
        <w:t>ux-ci</w:t>
      </w:r>
      <w:r w:rsidR="00DF0525" w:rsidRPr="00E46747">
        <w:rPr>
          <w:rFonts w:ascii="Arial" w:eastAsia="Times New Roman" w:hAnsi="Arial" w:cs="Arial"/>
          <w:color w:val="595959" w:themeColor="background1"/>
          <w:lang w:val="fr-CA"/>
        </w:rPr>
        <w:t xml:space="preserve"> intègrent valeurs et enseignements traditionnels</w:t>
      </w:r>
      <w:r w:rsidR="008D21C4" w:rsidRPr="00E46747">
        <w:rPr>
          <w:rFonts w:ascii="Arial" w:eastAsia="Times New Roman" w:hAnsi="Arial" w:cs="Arial"/>
          <w:color w:val="595959" w:themeColor="background1"/>
          <w:lang w:val="fr-CA"/>
        </w:rPr>
        <w:t>.</w:t>
      </w:r>
      <w:bookmarkEnd w:id="36"/>
    </w:p>
    <w:p w14:paraId="1FF02EBC" w14:textId="77777777" w:rsidR="00FF1BEE" w:rsidRPr="00E46747" w:rsidRDefault="006D1923" w:rsidP="00165738">
      <w:pPr>
        <w:spacing w:line="276" w:lineRule="auto"/>
        <w:rPr>
          <w:rFonts w:ascii="Arial" w:hAnsi="Arial" w:cs="Arial"/>
          <w:lang w:val="fr-CA"/>
        </w:rPr>
      </w:pPr>
    </w:p>
    <w:p w14:paraId="5C3DA9DA" w14:textId="77777777" w:rsidR="00C81EF9" w:rsidRPr="00E46747" w:rsidRDefault="008D21C4" w:rsidP="00B824A8">
      <w:pPr>
        <w:spacing w:line="276" w:lineRule="auto"/>
        <w:rPr>
          <w:rFonts w:ascii="Arial" w:hAnsi="Arial" w:cs="Arial"/>
          <w:b/>
          <w:caps/>
          <w:color w:val="0070C0"/>
          <w:lang w:val="fr-CA"/>
        </w:rPr>
      </w:pPr>
      <w:bookmarkStart w:id="37" w:name="lt_pId035"/>
      <w:r w:rsidRPr="00E46747">
        <w:rPr>
          <w:rFonts w:ascii="Arial" w:hAnsi="Arial" w:cs="Arial"/>
          <w:b/>
          <w:caps/>
          <w:color w:val="0070C0"/>
          <w:lang w:val="fr-CA"/>
        </w:rPr>
        <w:t>PROBLÈMES DE SANTÉ MENTALE ET DE TOXICOMANIE CHEZ LES JEUNES</w:t>
      </w:r>
      <w:bookmarkEnd w:id="37"/>
    </w:p>
    <w:p w14:paraId="44A9FBF1" w14:textId="12BFB74F" w:rsidR="001B317C" w:rsidRPr="00E46747" w:rsidRDefault="007128BD" w:rsidP="00B824A8">
      <w:pPr>
        <w:spacing w:line="276" w:lineRule="auto"/>
        <w:rPr>
          <w:rFonts w:ascii="Arial" w:hAnsi="Arial" w:cs="Arial"/>
          <w:lang w:val="fr-CA"/>
        </w:rPr>
      </w:pPr>
      <w:bookmarkStart w:id="38" w:name="lt_pId036"/>
      <w:r w:rsidRPr="00E46747">
        <w:rPr>
          <w:rFonts w:ascii="Arial" w:hAnsi="Arial" w:cs="Arial"/>
          <w:lang w:val="fr-CA"/>
        </w:rPr>
        <w:t xml:space="preserve">Centraide de l’Est de l’Ontario a investi </w:t>
      </w:r>
      <w:r w:rsidRPr="00E46747">
        <w:rPr>
          <w:rFonts w:ascii="Arial" w:hAnsi="Arial" w:cs="Arial"/>
          <w:b/>
          <w:bCs/>
          <w:lang w:val="fr-CA"/>
        </w:rPr>
        <w:t>692</w:t>
      </w:r>
      <w:r w:rsidR="005E041C">
        <w:rPr>
          <w:rFonts w:ascii="Arial" w:hAnsi="Arial" w:cs="Arial"/>
          <w:b/>
          <w:bCs/>
          <w:lang w:val="fr-CA"/>
        </w:rPr>
        <w:t> </w:t>
      </w:r>
      <w:r w:rsidRPr="00E46747">
        <w:rPr>
          <w:rFonts w:ascii="Arial" w:hAnsi="Arial" w:cs="Arial"/>
          <w:b/>
          <w:bCs/>
          <w:lang w:val="fr-CA"/>
        </w:rPr>
        <w:t>082 $</w:t>
      </w:r>
      <w:r w:rsidRPr="00E46747">
        <w:rPr>
          <w:rFonts w:ascii="Arial" w:hAnsi="Arial" w:cs="Arial"/>
          <w:lang w:val="fr-CA"/>
        </w:rPr>
        <w:t xml:space="preserve"> dans des services de soutien en matière de santé mentale et de toxicomanie pour les jeunes de notre région; </w:t>
      </w:r>
      <w:r w:rsidRPr="00E46747">
        <w:rPr>
          <w:rFonts w:ascii="Arial" w:hAnsi="Arial" w:cs="Arial"/>
          <w:b/>
          <w:bCs/>
          <w:lang w:val="fr-CA"/>
        </w:rPr>
        <w:t>138</w:t>
      </w:r>
      <w:r w:rsidR="005E041C">
        <w:rPr>
          <w:rFonts w:ascii="Arial" w:hAnsi="Arial" w:cs="Arial"/>
          <w:b/>
          <w:bCs/>
          <w:lang w:val="fr-CA"/>
        </w:rPr>
        <w:t> </w:t>
      </w:r>
      <w:r w:rsidRPr="00E46747">
        <w:rPr>
          <w:rFonts w:ascii="Arial" w:hAnsi="Arial" w:cs="Arial"/>
          <w:b/>
          <w:bCs/>
          <w:lang w:val="fr-CA"/>
        </w:rPr>
        <w:t>485 $ de cette somme provenait du ProjetSois du Conseil des jeunes de la CCMTGC.</w:t>
      </w:r>
      <w:r w:rsidRPr="00E46747">
        <w:rPr>
          <w:rFonts w:ascii="Arial" w:hAnsi="Arial" w:cs="Arial"/>
          <w:b/>
          <w:lang w:val="fr-CA"/>
        </w:rPr>
        <w:t xml:space="preserve"> </w:t>
      </w:r>
      <w:bookmarkStart w:id="39" w:name="lt_pId037"/>
      <w:bookmarkEnd w:id="38"/>
      <w:r w:rsidRPr="00E46747">
        <w:rPr>
          <w:rFonts w:ascii="Arial" w:hAnsi="Arial" w:cs="Arial"/>
          <w:lang w:val="fr-CA"/>
        </w:rPr>
        <w:t xml:space="preserve">Pendant la pandémie, plus de </w:t>
      </w:r>
      <w:r w:rsidR="008D21C4" w:rsidRPr="00E46747">
        <w:rPr>
          <w:rFonts w:ascii="Arial" w:hAnsi="Arial" w:cs="Arial"/>
          <w:lang w:val="fr-CA"/>
        </w:rPr>
        <w:t>9</w:t>
      </w:r>
      <w:r w:rsidR="005E041C">
        <w:rPr>
          <w:rFonts w:ascii="Arial" w:hAnsi="Arial" w:cs="Arial"/>
          <w:lang w:val="fr-CA"/>
        </w:rPr>
        <w:t> </w:t>
      </w:r>
      <w:r w:rsidR="008D21C4" w:rsidRPr="00E46747">
        <w:rPr>
          <w:rFonts w:ascii="Arial" w:hAnsi="Arial" w:cs="Arial"/>
          <w:lang w:val="fr-CA"/>
        </w:rPr>
        <w:t>756</w:t>
      </w:r>
      <w:r w:rsidRPr="00E46747">
        <w:rPr>
          <w:rFonts w:ascii="Arial" w:hAnsi="Arial" w:cs="Arial"/>
          <w:lang w:val="fr-CA"/>
        </w:rPr>
        <w:t xml:space="preserve"> enfants et jeunes ont tiré parti de programmes de soutien en santé mentale lorsqu’ils en avaient le plus besoin. </w:t>
      </w:r>
      <w:bookmarkStart w:id="40" w:name="lt_pId038"/>
      <w:bookmarkEnd w:id="39"/>
      <w:r w:rsidR="008D21C4" w:rsidRPr="00E46747">
        <w:rPr>
          <w:rFonts w:ascii="Arial" w:hAnsi="Arial" w:cs="Arial"/>
          <w:lang w:val="fr-CA"/>
        </w:rPr>
        <w:t xml:space="preserve">Voici certaines </w:t>
      </w:r>
      <w:r w:rsidRPr="00E46747">
        <w:rPr>
          <w:rFonts w:ascii="Arial" w:hAnsi="Arial" w:cs="Arial"/>
          <w:lang w:val="fr-CA"/>
        </w:rPr>
        <w:t xml:space="preserve">des </w:t>
      </w:r>
      <w:r w:rsidR="008D21C4" w:rsidRPr="00E46747">
        <w:rPr>
          <w:rFonts w:ascii="Arial" w:hAnsi="Arial" w:cs="Arial"/>
          <w:lang w:val="fr-CA"/>
        </w:rPr>
        <w:t>activités offertes dans la communauté</w:t>
      </w:r>
      <w:r w:rsidRPr="00E46747">
        <w:rPr>
          <w:rFonts w:ascii="Arial" w:hAnsi="Arial" w:cs="Arial"/>
          <w:lang w:val="fr-CA"/>
        </w:rPr>
        <w:t> </w:t>
      </w:r>
      <w:r w:rsidR="008D21C4" w:rsidRPr="00E46747">
        <w:rPr>
          <w:rFonts w:ascii="Arial" w:hAnsi="Arial" w:cs="Arial"/>
          <w:lang w:val="fr-CA"/>
        </w:rPr>
        <w:t>:</w:t>
      </w:r>
      <w:bookmarkEnd w:id="40"/>
    </w:p>
    <w:p w14:paraId="48332E08" w14:textId="637D1C9F" w:rsidR="00DD0FB1" w:rsidRPr="00E46747" w:rsidRDefault="008D21C4" w:rsidP="00635436">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41" w:name="lt_pId039"/>
      <w:r w:rsidRPr="00E46747">
        <w:rPr>
          <w:rFonts w:ascii="Arial" w:eastAsia="Times New Roman" w:hAnsi="Arial" w:cs="Arial"/>
          <w:b/>
          <w:color w:val="595959" w:themeColor="background1"/>
          <w:lang w:val="fr-CA"/>
        </w:rPr>
        <w:t>Centre de réalisation</w:t>
      </w:r>
      <w:r w:rsidR="007128BD" w:rsidRPr="00E46747">
        <w:rPr>
          <w:rFonts w:ascii="Arial" w:eastAsia="Times New Roman" w:hAnsi="Arial" w:cs="Arial"/>
          <w:b/>
          <w:color w:val="595959" w:themeColor="background1"/>
          <w:lang w:val="fr-CA"/>
        </w:rPr>
        <w:t> </w:t>
      </w:r>
      <w:r w:rsidRPr="00E46747">
        <w:rPr>
          <w:rFonts w:ascii="Arial" w:eastAsia="Times New Roman" w:hAnsi="Arial" w:cs="Arial"/>
          <w:b/>
          <w:color w:val="595959" w:themeColor="background1"/>
          <w:lang w:val="fr-CA"/>
        </w:rPr>
        <w:t>:</w:t>
      </w:r>
      <w:r w:rsidRPr="00E46747">
        <w:rPr>
          <w:rFonts w:ascii="Arial" w:eastAsia="Times New Roman" w:hAnsi="Arial" w:cs="Arial"/>
          <w:bCs/>
          <w:color w:val="595959" w:themeColor="background1"/>
          <w:lang w:val="fr-CA"/>
        </w:rPr>
        <w:t xml:space="preserve"> Les jeunes s’inscrivent au centre pour se fixer </w:t>
      </w:r>
      <w:r w:rsidR="00F021A0">
        <w:rPr>
          <w:rFonts w:ascii="Arial" w:eastAsia="Times New Roman" w:hAnsi="Arial" w:cs="Arial"/>
          <w:bCs/>
          <w:color w:val="595959" w:themeColor="background1"/>
          <w:lang w:val="fr-CA"/>
        </w:rPr>
        <w:t>des objectifs et les</w:t>
      </w:r>
      <w:r w:rsidRPr="00E46747">
        <w:rPr>
          <w:rFonts w:ascii="Arial" w:eastAsia="Times New Roman" w:hAnsi="Arial" w:cs="Arial"/>
          <w:bCs/>
          <w:color w:val="595959" w:themeColor="background1"/>
          <w:lang w:val="fr-CA"/>
        </w:rPr>
        <w:t xml:space="preserve"> concrétiser.</w:t>
      </w:r>
      <w:bookmarkEnd w:id="41"/>
    </w:p>
    <w:p w14:paraId="6E79CECE" w14:textId="49FA245F" w:rsidR="00451E90" w:rsidRPr="00E46747" w:rsidRDefault="007128BD" w:rsidP="00635436">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42" w:name="lt_pId040"/>
      <w:r w:rsidRPr="00E46747">
        <w:rPr>
          <w:rFonts w:ascii="Arial" w:eastAsia="Times New Roman" w:hAnsi="Arial" w:cs="Arial"/>
          <w:b/>
          <w:color w:val="595959" w:themeColor="background1"/>
          <w:lang w:val="fr-CA"/>
        </w:rPr>
        <w:t>Programme de prévention </w:t>
      </w:r>
      <w:r w:rsidR="008D21C4" w:rsidRPr="00E46747">
        <w:rPr>
          <w:rFonts w:ascii="Arial" w:eastAsia="Times New Roman" w:hAnsi="Arial" w:cs="Arial"/>
          <w:b/>
          <w:color w:val="595959" w:themeColor="background1"/>
          <w:lang w:val="fr-CA"/>
        </w:rPr>
        <w:t xml:space="preserve">: </w:t>
      </w:r>
      <w:r w:rsidRPr="00E46747">
        <w:rPr>
          <w:rFonts w:ascii="Arial" w:eastAsia="Times New Roman" w:hAnsi="Arial" w:cs="Arial"/>
          <w:color w:val="595959" w:themeColor="background1"/>
          <w:lang w:val="fr-CA"/>
        </w:rPr>
        <w:t xml:space="preserve">Les jeunes francophones </w:t>
      </w:r>
      <w:r w:rsidR="00E46747" w:rsidRPr="00E46747">
        <w:rPr>
          <w:rFonts w:ascii="Arial" w:eastAsia="Times New Roman" w:hAnsi="Arial" w:cs="Arial"/>
          <w:color w:val="595959" w:themeColor="background1"/>
          <w:lang w:val="fr-CA"/>
        </w:rPr>
        <w:t>de la 7</w:t>
      </w:r>
      <w:r w:rsidR="00E46747" w:rsidRPr="00E46747">
        <w:rPr>
          <w:rFonts w:ascii="Arial" w:eastAsia="Times New Roman" w:hAnsi="Arial" w:cs="Arial"/>
          <w:color w:val="595959" w:themeColor="background1"/>
          <w:vertAlign w:val="superscript"/>
          <w:lang w:val="fr-CA"/>
        </w:rPr>
        <w:t>e</w:t>
      </w:r>
      <w:r w:rsidR="00E46747" w:rsidRPr="00E46747">
        <w:rPr>
          <w:rFonts w:ascii="Arial" w:eastAsia="Times New Roman" w:hAnsi="Arial" w:cs="Arial"/>
          <w:color w:val="595959" w:themeColor="background1"/>
          <w:lang w:val="fr-CA"/>
        </w:rPr>
        <w:t xml:space="preserve"> à la 9</w:t>
      </w:r>
      <w:r w:rsidR="00E46747" w:rsidRPr="00E46747">
        <w:rPr>
          <w:rFonts w:ascii="Arial" w:eastAsia="Times New Roman" w:hAnsi="Arial" w:cs="Arial"/>
          <w:color w:val="595959" w:themeColor="background1"/>
          <w:vertAlign w:val="superscript"/>
          <w:lang w:val="fr-CA"/>
        </w:rPr>
        <w:t>e</w:t>
      </w:r>
      <w:r w:rsidR="00E46747" w:rsidRPr="00E46747">
        <w:rPr>
          <w:rFonts w:ascii="Arial" w:eastAsia="Times New Roman" w:hAnsi="Arial" w:cs="Arial"/>
          <w:color w:val="595959" w:themeColor="background1"/>
          <w:lang w:val="fr-CA"/>
        </w:rPr>
        <w:t xml:space="preserve"> année </w:t>
      </w:r>
      <w:r w:rsidRPr="00E46747">
        <w:rPr>
          <w:rFonts w:ascii="Arial" w:eastAsia="Times New Roman" w:hAnsi="Arial" w:cs="Arial"/>
          <w:color w:val="595959" w:themeColor="background1"/>
          <w:lang w:val="fr-CA"/>
        </w:rPr>
        <w:t xml:space="preserve">participent à des ateliers scolaires offerts dans le cadre des cours </w:t>
      </w:r>
      <w:r w:rsidR="00E46747" w:rsidRPr="00E46747">
        <w:rPr>
          <w:rFonts w:ascii="Arial" w:eastAsia="Times New Roman" w:hAnsi="Arial" w:cs="Arial"/>
          <w:color w:val="595959" w:themeColor="background1"/>
          <w:lang w:val="fr-CA"/>
        </w:rPr>
        <w:t>«</w:t>
      </w:r>
      <w:r w:rsidR="005E041C">
        <w:rPr>
          <w:rFonts w:ascii="Arial" w:eastAsia="Times New Roman" w:hAnsi="Arial" w:cs="Arial"/>
          <w:color w:val="595959" w:themeColor="background1"/>
          <w:lang w:val="fr-CA"/>
        </w:rPr>
        <w:t> </w:t>
      </w:r>
      <w:r w:rsidR="00E46747" w:rsidRPr="00E46747">
        <w:rPr>
          <w:rFonts w:ascii="Arial" w:eastAsia="Times New Roman" w:hAnsi="Arial" w:cs="Arial"/>
          <w:color w:val="595959" w:themeColor="background1"/>
          <w:lang w:val="fr-CA"/>
        </w:rPr>
        <w:t>Éducation à une vie saine et active</w:t>
      </w:r>
      <w:r w:rsidR="005E041C">
        <w:rPr>
          <w:rFonts w:ascii="Arial" w:eastAsia="Times New Roman" w:hAnsi="Arial" w:cs="Arial"/>
          <w:color w:val="595959" w:themeColor="background1"/>
          <w:lang w:val="fr-CA"/>
        </w:rPr>
        <w:t> </w:t>
      </w:r>
      <w:r w:rsidR="00E46747" w:rsidRPr="00E46747">
        <w:rPr>
          <w:rFonts w:ascii="Arial" w:eastAsia="Times New Roman" w:hAnsi="Arial" w:cs="Arial"/>
          <w:color w:val="595959" w:themeColor="background1"/>
          <w:lang w:val="fr-CA"/>
        </w:rPr>
        <w:t>»</w:t>
      </w:r>
      <w:r w:rsidR="008D21C4" w:rsidRPr="00E46747">
        <w:rPr>
          <w:rFonts w:ascii="Arial" w:eastAsia="Times New Roman" w:hAnsi="Arial" w:cs="Arial"/>
          <w:color w:val="595959" w:themeColor="background1"/>
          <w:lang w:val="fr-CA"/>
        </w:rPr>
        <w:t>.</w:t>
      </w:r>
      <w:bookmarkEnd w:id="42"/>
    </w:p>
    <w:p w14:paraId="51FFB63D" w14:textId="77777777" w:rsidR="00451E90" w:rsidRPr="00E46747" w:rsidRDefault="00E46747" w:rsidP="00635436">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43" w:name="lt_pId042"/>
      <w:r w:rsidRPr="00E46747">
        <w:rPr>
          <w:rFonts w:ascii="Arial" w:eastAsia="Times New Roman" w:hAnsi="Arial" w:cs="Arial"/>
          <w:b/>
          <w:color w:val="595959" w:themeColor="background1"/>
          <w:lang w:val="fr-CA"/>
        </w:rPr>
        <w:lastRenderedPageBreak/>
        <w:t>Services en toxicomanie </w:t>
      </w:r>
      <w:r w:rsidR="008D21C4" w:rsidRPr="00E46747">
        <w:rPr>
          <w:rFonts w:ascii="Arial" w:eastAsia="Times New Roman" w:hAnsi="Arial" w:cs="Arial"/>
          <w:color w:val="595959" w:themeColor="background1"/>
          <w:lang w:val="fr-CA"/>
        </w:rPr>
        <w:t xml:space="preserve">: </w:t>
      </w:r>
      <w:r w:rsidRPr="00E46747">
        <w:rPr>
          <w:rFonts w:ascii="Arial" w:eastAsia="Times New Roman" w:hAnsi="Arial" w:cs="Arial"/>
          <w:color w:val="595959" w:themeColor="background1"/>
          <w:lang w:val="fr-CA"/>
        </w:rPr>
        <w:t>Les jeunes à risque élevé obtiennent des services en toxicomanie et du soutien sur appel, y compris de l’aiguillage, du counseling, des visites de centres de traitement</w:t>
      </w:r>
      <w:r w:rsidR="008D21C4" w:rsidRPr="00E46747">
        <w:rPr>
          <w:rFonts w:ascii="Arial" w:eastAsia="Times New Roman" w:hAnsi="Arial" w:cs="Arial"/>
          <w:color w:val="595959" w:themeColor="background1"/>
          <w:lang w:val="fr-CA"/>
        </w:rPr>
        <w:t xml:space="preserve">, </w:t>
      </w:r>
      <w:r w:rsidRPr="00E46747">
        <w:rPr>
          <w:rFonts w:ascii="Arial" w:eastAsia="Times New Roman" w:hAnsi="Arial" w:cs="Arial"/>
          <w:color w:val="595959" w:themeColor="background1"/>
          <w:lang w:val="fr-CA"/>
        </w:rPr>
        <w:t>de la distribution de fournitures et de la gestion de cas</w:t>
      </w:r>
      <w:r w:rsidR="008D21C4" w:rsidRPr="00E46747">
        <w:rPr>
          <w:rFonts w:ascii="Arial" w:eastAsia="Times New Roman" w:hAnsi="Arial" w:cs="Arial"/>
          <w:color w:val="595959" w:themeColor="background1"/>
          <w:lang w:val="fr-CA"/>
        </w:rPr>
        <w:t>.</w:t>
      </w:r>
      <w:bookmarkEnd w:id="43"/>
    </w:p>
    <w:p w14:paraId="59FF104F" w14:textId="77777777" w:rsidR="00F02964" w:rsidRPr="00E46747" w:rsidRDefault="008D21C4" w:rsidP="00635436">
      <w:pPr>
        <w:pStyle w:val="ListParagraph"/>
        <w:numPr>
          <w:ilvl w:val="0"/>
          <w:numId w:val="5"/>
        </w:numPr>
        <w:tabs>
          <w:tab w:val="left" w:pos="1080"/>
        </w:tabs>
        <w:spacing w:line="276" w:lineRule="auto"/>
        <w:ind w:left="720"/>
        <w:rPr>
          <w:rFonts w:ascii="Arial" w:eastAsia="Times New Roman" w:hAnsi="Arial" w:cs="Arial"/>
          <w:bCs/>
          <w:color w:val="595959" w:themeColor="background1"/>
          <w:lang w:val="fr-CA"/>
        </w:rPr>
      </w:pPr>
      <w:bookmarkStart w:id="44" w:name="lt_pId043"/>
      <w:r w:rsidRPr="00E46747">
        <w:rPr>
          <w:rFonts w:ascii="Arial" w:eastAsia="Times New Roman" w:hAnsi="Arial" w:cs="Arial"/>
          <w:b/>
          <w:color w:val="595959" w:themeColor="background1"/>
          <w:lang w:val="fr-CA"/>
        </w:rPr>
        <w:t>Services de soutien pour jeunes parents</w:t>
      </w:r>
      <w:r w:rsidR="00E46747" w:rsidRPr="00E46747">
        <w:rPr>
          <w:rFonts w:ascii="Arial" w:eastAsia="Times New Roman" w:hAnsi="Arial" w:cs="Arial"/>
          <w:b/>
          <w:color w:val="595959" w:themeColor="background1"/>
          <w:lang w:val="fr-CA"/>
        </w:rPr>
        <w:t> </w:t>
      </w:r>
      <w:r w:rsidRPr="00E46747">
        <w:rPr>
          <w:rFonts w:ascii="Arial" w:eastAsia="Times New Roman" w:hAnsi="Arial" w:cs="Arial"/>
          <w:b/>
          <w:color w:val="595959" w:themeColor="background1"/>
          <w:lang w:val="fr-CA"/>
        </w:rPr>
        <w:t>:</w:t>
      </w:r>
      <w:r w:rsidRPr="00E46747">
        <w:rPr>
          <w:rFonts w:ascii="Arial" w:eastAsia="Times New Roman" w:hAnsi="Arial" w:cs="Arial"/>
          <w:bCs/>
          <w:color w:val="595959" w:themeColor="background1"/>
          <w:lang w:val="fr-CA"/>
        </w:rPr>
        <w:t xml:space="preserve"> Les jeunes parents obtiennent de l’aide sur place, par l’entremise de séances de counseling individuelles ou de groupe visant à adresser les facteurs de risques potentiels, à renforcer la relation parent-enfant et à améliorer les résultats de la mère et de l’enfant.</w:t>
      </w:r>
      <w:bookmarkEnd w:id="44"/>
    </w:p>
    <w:p w14:paraId="292191D9" w14:textId="77777777" w:rsidR="00F02964" w:rsidRPr="00E46747" w:rsidRDefault="008D21C4" w:rsidP="00635436">
      <w:pPr>
        <w:pStyle w:val="ListParagraph"/>
        <w:numPr>
          <w:ilvl w:val="0"/>
          <w:numId w:val="5"/>
        </w:numPr>
        <w:tabs>
          <w:tab w:val="left" w:pos="1080"/>
        </w:tabs>
        <w:spacing w:line="276" w:lineRule="auto"/>
        <w:ind w:left="720"/>
        <w:rPr>
          <w:rFonts w:ascii="Arial" w:eastAsia="Times New Roman" w:hAnsi="Arial" w:cs="Arial"/>
          <w:bCs/>
          <w:color w:val="595959" w:themeColor="background1"/>
          <w:lang w:val="fr-CA"/>
        </w:rPr>
      </w:pPr>
      <w:bookmarkStart w:id="45" w:name="lt_pId044"/>
      <w:r w:rsidRPr="00E46747">
        <w:rPr>
          <w:rFonts w:ascii="Arial" w:eastAsia="Times New Roman" w:hAnsi="Arial" w:cs="Arial"/>
          <w:b/>
          <w:color w:val="595959" w:themeColor="background1"/>
          <w:lang w:val="fr-CA"/>
        </w:rPr>
        <w:t>Ligne d’écoute pour parents</w:t>
      </w:r>
      <w:r w:rsidR="00E46747" w:rsidRPr="00E46747">
        <w:rPr>
          <w:rFonts w:ascii="Arial" w:eastAsia="Times New Roman" w:hAnsi="Arial" w:cs="Arial"/>
          <w:b/>
          <w:color w:val="595959" w:themeColor="background1"/>
          <w:lang w:val="fr-CA"/>
        </w:rPr>
        <w:t> </w:t>
      </w:r>
      <w:r w:rsidRPr="00E46747">
        <w:rPr>
          <w:rFonts w:ascii="Arial" w:eastAsia="Times New Roman" w:hAnsi="Arial" w:cs="Arial"/>
          <w:b/>
          <w:color w:val="595959" w:themeColor="background1"/>
          <w:lang w:val="fr-CA"/>
        </w:rPr>
        <w:t>:</w:t>
      </w:r>
      <w:r w:rsidRPr="00E46747">
        <w:rPr>
          <w:rFonts w:ascii="Arial" w:eastAsia="Times New Roman" w:hAnsi="Arial" w:cs="Arial"/>
          <w:bCs/>
          <w:color w:val="595959" w:themeColor="background1"/>
          <w:lang w:val="fr-CA"/>
        </w:rPr>
        <w:t xml:space="preserve"> La ligne d’écoute téléphonique et mobile offre de l’aide aux parents d’enfants qui souffrent de problèmes de santé mentale et de toxicomanie.</w:t>
      </w:r>
      <w:bookmarkEnd w:id="45"/>
    </w:p>
    <w:p w14:paraId="07E501EF" w14:textId="77777777" w:rsidR="00635436" w:rsidRPr="00E46747" w:rsidRDefault="006D1923" w:rsidP="00635436">
      <w:pPr>
        <w:pStyle w:val="ListParagraph"/>
        <w:tabs>
          <w:tab w:val="left" w:pos="1080"/>
        </w:tabs>
        <w:spacing w:line="276" w:lineRule="auto"/>
        <w:rPr>
          <w:rFonts w:ascii="Arial" w:hAnsi="Arial" w:cs="Arial"/>
          <w:bCs/>
          <w:lang w:val="fr-CA"/>
        </w:rPr>
      </w:pPr>
    </w:p>
    <w:p w14:paraId="7787E7F7" w14:textId="77777777" w:rsidR="00635436" w:rsidRPr="00E46747" w:rsidRDefault="00A35220" w:rsidP="00B824A8">
      <w:pPr>
        <w:spacing w:line="276" w:lineRule="auto"/>
        <w:rPr>
          <w:rFonts w:ascii="Arial" w:hAnsi="Arial" w:cs="Arial"/>
          <w:lang w:val="fr-CA"/>
        </w:rPr>
      </w:pPr>
      <w:bookmarkStart w:id="46" w:name="lt_pId045"/>
      <w:r w:rsidRPr="00E46747">
        <w:rPr>
          <w:rFonts w:ascii="Arial" w:hAnsi="Arial" w:cs="Arial"/>
          <w:lang w:val="fr-CA"/>
        </w:rPr>
        <w:t xml:space="preserve">Voici </w:t>
      </w:r>
      <w:r w:rsidR="00E46747" w:rsidRPr="00E46747">
        <w:rPr>
          <w:rFonts w:ascii="Arial" w:hAnsi="Arial" w:cs="Arial"/>
          <w:lang w:val="fr-CA"/>
        </w:rPr>
        <w:t>certains des effets positifs que nos investissements ont eu</w:t>
      </w:r>
      <w:r w:rsidR="005E041C">
        <w:rPr>
          <w:rFonts w:ascii="Arial" w:hAnsi="Arial" w:cs="Arial"/>
          <w:lang w:val="fr-CA"/>
        </w:rPr>
        <w:t>s</w:t>
      </w:r>
      <w:r w:rsidR="00E46747" w:rsidRPr="00E46747">
        <w:rPr>
          <w:rFonts w:ascii="Arial" w:hAnsi="Arial" w:cs="Arial"/>
          <w:lang w:val="fr-CA"/>
        </w:rPr>
        <w:t xml:space="preserve"> au sein de notre région </w:t>
      </w:r>
      <w:r w:rsidRPr="00E46747">
        <w:rPr>
          <w:rFonts w:ascii="Arial" w:hAnsi="Arial" w:cs="Arial"/>
          <w:lang w:val="fr-CA"/>
        </w:rPr>
        <w:t>l’année dernière </w:t>
      </w:r>
      <w:r w:rsidR="008D21C4" w:rsidRPr="00E46747">
        <w:rPr>
          <w:rFonts w:ascii="Arial" w:hAnsi="Arial" w:cs="Arial"/>
          <w:lang w:val="fr-CA"/>
        </w:rPr>
        <w:t>:</w:t>
      </w:r>
      <w:bookmarkEnd w:id="46"/>
    </w:p>
    <w:p w14:paraId="33DAED23" w14:textId="77777777" w:rsidR="003F1306" w:rsidRPr="00E46747" w:rsidRDefault="008D21C4" w:rsidP="003F1306">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47" w:name="lt_pId046"/>
      <w:r w:rsidRPr="00E46747">
        <w:rPr>
          <w:rFonts w:ascii="Arial" w:eastAsia="Times New Roman" w:hAnsi="Arial" w:cs="Arial"/>
          <w:color w:val="595959" w:themeColor="background1"/>
          <w:lang w:val="fr-CA"/>
        </w:rPr>
        <w:t>78</w:t>
      </w:r>
      <w:r w:rsidR="00E46747" w:rsidRPr="00E46747">
        <w:rPr>
          <w:rFonts w:ascii="Arial" w:eastAsia="Times New Roman" w:hAnsi="Arial" w:cs="Arial"/>
          <w:color w:val="595959" w:themeColor="background1"/>
          <w:lang w:val="fr-CA"/>
        </w:rPr>
        <w:t> </w:t>
      </w:r>
      <w:r w:rsidRPr="00E46747">
        <w:rPr>
          <w:rFonts w:ascii="Arial" w:eastAsia="Times New Roman" w:hAnsi="Arial" w:cs="Arial"/>
          <w:color w:val="595959" w:themeColor="background1"/>
          <w:lang w:val="fr-CA"/>
        </w:rPr>
        <w:t>%</w:t>
      </w:r>
      <w:r w:rsidR="00E46747" w:rsidRPr="00E46747">
        <w:rPr>
          <w:rFonts w:ascii="Arial" w:eastAsia="Times New Roman" w:hAnsi="Arial" w:cs="Arial"/>
          <w:color w:val="595959" w:themeColor="background1"/>
          <w:lang w:val="fr-CA"/>
        </w:rPr>
        <w:t xml:space="preserve"> des enfants et des jeunes ont adopté un comportement prosocial et ont un meilleur bien-être émotionnel</w:t>
      </w:r>
      <w:bookmarkEnd w:id="47"/>
      <w:r w:rsidR="00E46747" w:rsidRPr="00E46747">
        <w:rPr>
          <w:rFonts w:ascii="Arial" w:eastAsia="Times New Roman" w:hAnsi="Arial" w:cs="Arial"/>
          <w:color w:val="595959" w:themeColor="background1"/>
          <w:lang w:val="fr-CA"/>
        </w:rPr>
        <w:t>;</w:t>
      </w:r>
    </w:p>
    <w:p w14:paraId="70C81BAC" w14:textId="77777777" w:rsidR="00A25CA4" w:rsidRPr="00E46747" w:rsidRDefault="008D21C4" w:rsidP="00A25CA4">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48" w:name="lt_pId047"/>
      <w:r w:rsidRPr="00E46747">
        <w:rPr>
          <w:rFonts w:ascii="Arial" w:eastAsia="Times New Roman" w:hAnsi="Arial" w:cs="Arial"/>
          <w:color w:val="595959" w:themeColor="background1"/>
          <w:lang w:val="fr-CA"/>
        </w:rPr>
        <w:t>96</w:t>
      </w:r>
      <w:r w:rsidR="00E46747" w:rsidRPr="00E46747">
        <w:rPr>
          <w:rFonts w:ascii="Arial" w:eastAsia="Times New Roman" w:hAnsi="Arial" w:cs="Arial"/>
          <w:color w:val="595959" w:themeColor="background1"/>
          <w:lang w:val="fr-CA"/>
        </w:rPr>
        <w:t> </w:t>
      </w:r>
      <w:r w:rsidRPr="00E46747">
        <w:rPr>
          <w:rFonts w:ascii="Arial" w:eastAsia="Times New Roman" w:hAnsi="Arial" w:cs="Arial"/>
          <w:color w:val="595959" w:themeColor="background1"/>
          <w:lang w:val="fr-CA"/>
        </w:rPr>
        <w:t xml:space="preserve">% </w:t>
      </w:r>
      <w:r w:rsidR="00E46747" w:rsidRPr="00E46747">
        <w:rPr>
          <w:rFonts w:ascii="Arial" w:eastAsia="Times New Roman" w:hAnsi="Arial" w:cs="Arial"/>
          <w:color w:val="595959" w:themeColor="background1"/>
          <w:lang w:val="fr-CA"/>
        </w:rPr>
        <w:t>des enfants et des jeunes ont constaté une amélioration de leur santé mentale</w:t>
      </w:r>
      <w:bookmarkEnd w:id="48"/>
      <w:r w:rsidR="00E46747" w:rsidRPr="00E46747">
        <w:rPr>
          <w:rFonts w:ascii="Arial" w:eastAsia="Times New Roman" w:hAnsi="Arial" w:cs="Arial"/>
          <w:color w:val="595959" w:themeColor="background1"/>
          <w:lang w:val="fr-CA"/>
        </w:rPr>
        <w:t>;</w:t>
      </w:r>
    </w:p>
    <w:p w14:paraId="47DA8C05" w14:textId="77777777" w:rsidR="00F935F9" w:rsidRPr="00E46747" w:rsidRDefault="008D21C4" w:rsidP="00F935F9">
      <w:pPr>
        <w:pStyle w:val="ListParagraph"/>
        <w:numPr>
          <w:ilvl w:val="0"/>
          <w:numId w:val="5"/>
        </w:numPr>
        <w:tabs>
          <w:tab w:val="left" w:pos="1080"/>
        </w:tabs>
        <w:spacing w:line="276" w:lineRule="auto"/>
        <w:ind w:left="720"/>
        <w:rPr>
          <w:rFonts w:ascii="Arial" w:eastAsia="Times New Roman" w:hAnsi="Arial" w:cs="Arial"/>
          <w:color w:val="595959" w:themeColor="background1"/>
          <w:lang w:val="fr-CA"/>
        </w:rPr>
      </w:pPr>
      <w:bookmarkStart w:id="49" w:name="lt_pId048"/>
      <w:r w:rsidRPr="00E46747">
        <w:rPr>
          <w:rFonts w:ascii="Arial" w:eastAsia="Times New Roman" w:hAnsi="Arial" w:cs="Arial"/>
          <w:color w:val="595959" w:themeColor="background1"/>
          <w:lang w:val="fr-CA"/>
        </w:rPr>
        <w:t>84</w:t>
      </w:r>
      <w:r w:rsidR="00E46747" w:rsidRPr="00E46747">
        <w:rPr>
          <w:rFonts w:ascii="Arial" w:eastAsia="Times New Roman" w:hAnsi="Arial" w:cs="Arial"/>
          <w:color w:val="595959" w:themeColor="background1"/>
          <w:lang w:val="fr-CA"/>
        </w:rPr>
        <w:t> </w:t>
      </w:r>
      <w:r w:rsidRPr="00E46747">
        <w:rPr>
          <w:rFonts w:ascii="Arial" w:eastAsia="Times New Roman" w:hAnsi="Arial" w:cs="Arial"/>
          <w:color w:val="595959" w:themeColor="background1"/>
          <w:lang w:val="fr-CA"/>
        </w:rPr>
        <w:t xml:space="preserve">% </w:t>
      </w:r>
      <w:r w:rsidR="00E46747" w:rsidRPr="00E46747">
        <w:rPr>
          <w:rFonts w:ascii="Arial" w:eastAsia="Times New Roman" w:hAnsi="Arial" w:cs="Arial"/>
          <w:color w:val="595959" w:themeColor="background1"/>
          <w:lang w:val="fr-CA"/>
        </w:rPr>
        <w:t>des jeunes disent avoir réduit la fréquence à laquelle ils consomment de la drogue</w:t>
      </w:r>
      <w:bookmarkEnd w:id="49"/>
      <w:r w:rsidR="00E46747" w:rsidRPr="00E46747">
        <w:rPr>
          <w:rFonts w:ascii="Arial" w:eastAsia="Times New Roman" w:hAnsi="Arial" w:cs="Arial"/>
          <w:color w:val="595959" w:themeColor="background1"/>
          <w:lang w:val="fr-CA"/>
        </w:rPr>
        <w:t>.</w:t>
      </w:r>
    </w:p>
    <w:p w14:paraId="263A8372" w14:textId="77777777" w:rsidR="00A25CA4" w:rsidRPr="00D00272" w:rsidRDefault="006D1923" w:rsidP="00A25CA4">
      <w:pPr>
        <w:spacing w:line="276" w:lineRule="auto"/>
        <w:rPr>
          <w:rFonts w:ascii="Arial" w:hAnsi="Arial" w:cs="Arial"/>
          <w:lang w:val="fr-CA"/>
        </w:rPr>
      </w:pPr>
    </w:p>
    <w:sectPr w:rsidR="00A25CA4" w:rsidRPr="00D00272" w:rsidSect="00B824A8">
      <w:headerReference w:type="even" r:id="rId17"/>
      <w:type w:val="continuous"/>
      <w:pgSz w:w="12240" w:h="15840"/>
      <w:pgMar w:top="1620" w:right="720" w:bottom="720" w:left="763" w:header="540" w:footer="2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EE369" w14:textId="77777777" w:rsidR="002170C2" w:rsidRDefault="002170C2">
      <w:pPr>
        <w:spacing w:after="0"/>
      </w:pPr>
      <w:r>
        <w:separator/>
      </w:r>
    </w:p>
  </w:endnote>
  <w:endnote w:type="continuationSeparator" w:id="0">
    <w:p w14:paraId="05B8B653" w14:textId="77777777" w:rsidR="002170C2" w:rsidRDefault="002170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Officina Sans Book">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F7F4716-7DE7-4066-ABC4-B8ECC0D299A6}"/>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300931EC-C567-49B9-BA89-CDB46CF419E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BFDAC" w14:textId="77777777" w:rsidR="00DD383F" w:rsidRDefault="006D1923">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5657764"/>
      <w:docPartObj>
        <w:docPartGallery w:val="Page Numbers (Bottom of Page)"/>
        <w:docPartUnique/>
      </w:docPartObj>
    </w:sdtPr>
    <w:sdtEndPr>
      <w:rPr>
        <w:noProof/>
      </w:rPr>
    </w:sdtEndPr>
    <w:sdtContent>
      <w:p w14:paraId="0D1BC463" w14:textId="77777777" w:rsidR="00DD383F" w:rsidRDefault="008D21C4">
        <w:pPr>
          <w:pStyle w:val="Footer"/>
          <w:jc w:val="center"/>
        </w:pPr>
        <w:r>
          <w:fldChar w:fldCharType="begin"/>
        </w:r>
        <w:r>
          <w:instrText xml:space="preserve"> PAGE   \* MERGEFORMAT </w:instrText>
        </w:r>
        <w:r>
          <w:fldChar w:fldCharType="separate"/>
        </w:r>
        <w:r w:rsidR="005E041C">
          <w:rPr>
            <w:noProof/>
          </w:rPr>
          <w:t>3</w:t>
        </w:r>
        <w:r>
          <w:rPr>
            <w:noProof/>
          </w:rPr>
          <w:fldChar w:fldCharType="end"/>
        </w:r>
      </w:p>
    </w:sdtContent>
  </w:sdt>
  <w:p w14:paraId="7D49C215" w14:textId="77777777" w:rsidR="00DD383F" w:rsidRDefault="006D1923" w:rsidP="00DD6F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AFF9E" w14:textId="77777777" w:rsidR="006D1923" w:rsidRDefault="006D1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AB3FC" w14:textId="77777777" w:rsidR="002170C2" w:rsidRDefault="002170C2">
      <w:pPr>
        <w:spacing w:after="0"/>
      </w:pPr>
      <w:r>
        <w:separator/>
      </w:r>
    </w:p>
  </w:footnote>
  <w:footnote w:type="continuationSeparator" w:id="0">
    <w:p w14:paraId="317DD3F3" w14:textId="77777777" w:rsidR="002170C2" w:rsidRDefault="002170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568E" w14:textId="77777777" w:rsidR="00DD383F" w:rsidRDefault="006D1923">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3FF2A" w14:textId="77777777" w:rsidR="00DD383F" w:rsidRDefault="006D1923">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35CD1" w14:textId="77777777" w:rsidR="00DD383F" w:rsidRDefault="008D21C4" w:rsidP="0027015B">
    <w:r>
      <w:rPr>
        <w:noProof/>
        <w:lang w:val="en-CA" w:eastAsia="en-CA"/>
      </w:rPr>
      <w:drawing>
        <wp:anchor distT="0" distB="0" distL="114300" distR="114300" simplePos="0" relativeHeight="251658240" behindDoc="0" locked="0" layoutInCell="1" allowOverlap="1" wp14:anchorId="61BE77FB" wp14:editId="630DC7D3">
          <wp:simplePos x="0" y="0"/>
          <wp:positionH relativeFrom="column">
            <wp:posOffset>4876800</wp:posOffset>
          </wp:positionH>
          <wp:positionV relativeFrom="paragraph">
            <wp:posOffset>-295275</wp:posOffset>
          </wp:positionV>
          <wp:extent cx="1981200" cy="1085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03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1200" cy="1085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497D5" w14:textId="77777777" w:rsidR="00DD383F" w:rsidRDefault="006D19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D75B8"/>
    <w:multiLevelType w:val="hybridMultilevel"/>
    <w:tmpl w:val="D186A518"/>
    <w:lvl w:ilvl="0" w:tplc="88C0B234">
      <w:start w:val="1"/>
      <w:numFmt w:val="bullet"/>
      <w:lvlText w:val=""/>
      <w:lvlJc w:val="left"/>
      <w:pPr>
        <w:ind w:left="720" w:hanging="360"/>
      </w:pPr>
      <w:rPr>
        <w:rFonts w:ascii="Symbol" w:hAnsi="Symbol" w:hint="default"/>
      </w:rPr>
    </w:lvl>
    <w:lvl w:ilvl="1" w:tplc="F6F83C84" w:tentative="1">
      <w:start w:val="1"/>
      <w:numFmt w:val="bullet"/>
      <w:lvlText w:val="o"/>
      <w:lvlJc w:val="left"/>
      <w:pPr>
        <w:ind w:left="1440" w:hanging="360"/>
      </w:pPr>
      <w:rPr>
        <w:rFonts w:ascii="Courier New" w:hAnsi="Courier New" w:cs="Courier New" w:hint="default"/>
      </w:rPr>
    </w:lvl>
    <w:lvl w:ilvl="2" w:tplc="0AA22230" w:tentative="1">
      <w:start w:val="1"/>
      <w:numFmt w:val="bullet"/>
      <w:lvlText w:val=""/>
      <w:lvlJc w:val="left"/>
      <w:pPr>
        <w:ind w:left="2160" w:hanging="360"/>
      </w:pPr>
      <w:rPr>
        <w:rFonts w:ascii="Wingdings" w:hAnsi="Wingdings" w:hint="default"/>
      </w:rPr>
    </w:lvl>
    <w:lvl w:ilvl="3" w:tplc="E5082A06" w:tentative="1">
      <w:start w:val="1"/>
      <w:numFmt w:val="bullet"/>
      <w:lvlText w:val=""/>
      <w:lvlJc w:val="left"/>
      <w:pPr>
        <w:ind w:left="2880" w:hanging="360"/>
      </w:pPr>
      <w:rPr>
        <w:rFonts w:ascii="Symbol" w:hAnsi="Symbol" w:hint="default"/>
      </w:rPr>
    </w:lvl>
    <w:lvl w:ilvl="4" w:tplc="A558C1D2" w:tentative="1">
      <w:start w:val="1"/>
      <w:numFmt w:val="bullet"/>
      <w:lvlText w:val="o"/>
      <w:lvlJc w:val="left"/>
      <w:pPr>
        <w:ind w:left="3600" w:hanging="360"/>
      </w:pPr>
      <w:rPr>
        <w:rFonts w:ascii="Courier New" w:hAnsi="Courier New" w:cs="Courier New" w:hint="default"/>
      </w:rPr>
    </w:lvl>
    <w:lvl w:ilvl="5" w:tplc="1C8EEFA4" w:tentative="1">
      <w:start w:val="1"/>
      <w:numFmt w:val="bullet"/>
      <w:lvlText w:val=""/>
      <w:lvlJc w:val="left"/>
      <w:pPr>
        <w:ind w:left="4320" w:hanging="360"/>
      </w:pPr>
      <w:rPr>
        <w:rFonts w:ascii="Wingdings" w:hAnsi="Wingdings" w:hint="default"/>
      </w:rPr>
    </w:lvl>
    <w:lvl w:ilvl="6" w:tplc="30440546" w:tentative="1">
      <w:start w:val="1"/>
      <w:numFmt w:val="bullet"/>
      <w:lvlText w:val=""/>
      <w:lvlJc w:val="left"/>
      <w:pPr>
        <w:ind w:left="5040" w:hanging="360"/>
      </w:pPr>
      <w:rPr>
        <w:rFonts w:ascii="Symbol" w:hAnsi="Symbol" w:hint="default"/>
      </w:rPr>
    </w:lvl>
    <w:lvl w:ilvl="7" w:tplc="C1267A34" w:tentative="1">
      <w:start w:val="1"/>
      <w:numFmt w:val="bullet"/>
      <w:lvlText w:val="o"/>
      <w:lvlJc w:val="left"/>
      <w:pPr>
        <w:ind w:left="5760" w:hanging="360"/>
      </w:pPr>
      <w:rPr>
        <w:rFonts w:ascii="Courier New" w:hAnsi="Courier New" w:cs="Courier New" w:hint="default"/>
      </w:rPr>
    </w:lvl>
    <w:lvl w:ilvl="8" w:tplc="A77E0C62" w:tentative="1">
      <w:start w:val="1"/>
      <w:numFmt w:val="bullet"/>
      <w:lvlText w:val=""/>
      <w:lvlJc w:val="left"/>
      <w:pPr>
        <w:ind w:left="6480" w:hanging="360"/>
      </w:pPr>
      <w:rPr>
        <w:rFonts w:ascii="Wingdings" w:hAnsi="Wingdings" w:hint="default"/>
      </w:rPr>
    </w:lvl>
  </w:abstractNum>
  <w:abstractNum w:abstractNumId="1" w15:restartNumberingAfterBreak="0">
    <w:nsid w:val="098C62BB"/>
    <w:multiLevelType w:val="hybridMultilevel"/>
    <w:tmpl w:val="B88A1632"/>
    <w:lvl w:ilvl="0" w:tplc="E8FEF79E">
      <w:start w:val="1"/>
      <w:numFmt w:val="bullet"/>
      <w:lvlText w:val=""/>
      <w:lvlJc w:val="left"/>
      <w:pPr>
        <w:ind w:left="1440" w:hanging="360"/>
      </w:pPr>
      <w:rPr>
        <w:rFonts w:ascii="Symbol" w:hAnsi="Symbol" w:hint="default"/>
      </w:rPr>
    </w:lvl>
    <w:lvl w:ilvl="1" w:tplc="F6D85B86" w:tentative="1">
      <w:start w:val="1"/>
      <w:numFmt w:val="bullet"/>
      <w:lvlText w:val="o"/>
      <w:lvlJc w:val="left"/>
      <w:pPr>
        <w:ind w:left="2160" w:hanging="360"/>
      </w:pPr>
      <w:rPr>
        <w:rFonts w:ascii="Courier New" w:hAnsi="Courier New" w:cs="Courier New" w:hint="default"/>
      </w:rPr>
    </w:lvl>
    <w:lvl w:ilvl="2" w:tplc="B59CCCDC" w:tentative="1">
      <w:start w:val="1"/>
      <w:numFmt w:val="bullet"/>
      <w:lvlText w:val=""/>
      <w:lvlJc w:val="left"/>
      <w:pPr>
        <w:ind w:left="2880" w:hanging="360"/>
      </w:pPr>
      <w:rPr>
        <w:rFonts w:ascii="Wingdings" w:hAnsi="Wingdings" w:hint="default"/>
      </w:rPr>
    </w:lvl>
    <w:lvl w:ilvl="3" w:tplc="A0B4B2EC" w:tentative="1">
      <w:start w:val="1"/>
      <w:numFmt w:val="bullet"/>
      <w:lvlText w:val=""/>
      <w:lvlJc w:val="left"/>
      <w:pPr>
        <w:ind w:left="3600" w:hanging="360"/>
      </w:pPr>
      <w:rPr>
        <w:rFonts w:ascii="Symbol" w:hAnsi="Symbol" w:hint="default"/>
      </w:rPr>
    </w:lvl>
    <w:lvl w:ilvl="4" w:tplc="742880CA" w:tentative="1">
      <w:start w:val="1"/>
      <w:numFmt w:val="bullet"/>
      <w:lvlText w:val="o"/>
      <w:lvlJc w:val="left"/>
      <w:pPr>
        <w:ind w:left="4320" w:hanging="360"/>
      </w:pPr>
      <w:rPr>
        <w:rFonts w:ascii="Courier New" w:hAnsi="Courier New" w:cs="Courier New" w:hint="default"/>
      </w:rPr>
    </w:lvl>
    <w:lvl w:ilvl="5" w:tplc="3DC4150E" w:tentative="1">
      <w:start w:val="1"/>
      <w:numFmt w:val="bullet"/>
      <w:lvlText w:val=""/>
      <w:lvlJc w:val="left"/>
      <w:pPr>
        <w:ind w:left="5040" w:hanging="360"/>
      </w:pPr>
      <w:rPr>
        <w:rFonts w:ascii="Wingdings" w:hAnsi="Wingdings" w:hint="default"/>
      </w:rPr>
    </w:lvl>
    <w:lvl w:ilvl="6" w:tplc="420C31BA" w:tentative="1">
      <w:start w:val="1"/>
      <w:numFmt w:val="bullet"/>
      <w:lvlText w:val=""/>
      <w:lvlJc w:val="left"/>
      <w:pPr>
        <w:ind w:left="5760" w:hanging="360"/>
      </w:pPr>
      <w:rPr>
        <w:rFonts w:ascii="Symbol" w:hAnsi="Symbol" w:hint="default"/>
      </w:rPr>
    </w:lvl>
    <w:lvl w:ilvl="7" w:tplc="2A74F040" w:tentative="1">
      <w:start w:val="1"/>
      <w:numFmt w:val="bullet"/>
      <w:lvlText w:val="o"/>
      <w:lvlJc w:val="left"/>
      <w:pPr>
        <w:ind w:left="6480" w:hanging="360"/>
      </w:pPr>
      <w:rPr>
        <w:rFonts w:ascii="Courier New" w:hAnsi="Courier New" w:cs="Courier New" w:hint="default"/>
      </w:rPr>
    </w:lvl>
    <w:lvl w:ilvl="8" w:tplc="90DA8126" w:tentative="1">
      <w:start w:val="1"/>
      <w:numFmt w:val="bullet"/>
      <w:lvlText w:val=""/>
      <w:lvlJc w:val="left"/>
      <w:pPr>
        <w:ind w:left="7200" w:hanging="360"/>
      </w:pPr>
      <w:rPr>
        <w:rFonts w:ascii="Wingdings" w:hAnsi="Wingdings" w:hint="default"/>
      </w:rPr>
    </w:lvl>
  </w:abstractNum>
  <w:abstractNum w:abstractNumId="2" w15:restartNumberingAfterBreak="0">
    <w:nsid w:val="0CC6386D"/>
    <w:multiLevelType w:val="hybridMultilevel"/>
    <w:tmpl w:val="5CA0C548"/>
    <w:lvl w:ilvl="0" w:tplc="9AAC2F04">
      <w:start w:val="1"/>
      <w:numFmt w:val="decimal"/>
      <w:pStyle w:val="Numbering"/>
      <w:lvlText w:val="%1."/>
      <w:lvlJc w:val="left"/>
      <w:pPr>
        <w:ind w:left="720" w:hanging="360"/>
      </w:pPr>
    </w:lvl>
    <w:lvl w:ilvl="1" w:tplc="21262B96" w:tentative="1">
      <w:start w:val="1"/>
      <w:numFmt w:val="lowerLetter"/>
      <w:lvlText w:val="%2."/>
      <w:lvlJc w:val="left"/>
      <w:pPr>
        <w:ind w:left="1440" w:hanging="360"/>
      </w:pPr>
    </w:lvl>
    <w:lvl w:ilvl="2" w:tplc="9A448718" w:tentative="1">
      <w:start w:val="1"/>
      <w:numFmt w:val="lowerRoman"/>
      <w:lvlText w:val="%3."/>
      <w:lvlJc w:val="right"/>
      <w:pPr>
        <w:ind w:left="2160" w:hanging="180"/>
      </w:pPr>
    </w:lvl>
    <w:lvl w:ilvl="3" w:tplc="1D943EAC" w:tentative="1">
      <w:start w:val="1"/>
      <w:numFmt w:val="decimal"/>
      <w:lvlText w:val="%4."/>
      <w:lvlJc w:val="left"/>
      <w:pPr>
        <w:ind w:left="2880" w:hanging="360"/>
      </w:pPr>
    </w:lvl>
    <w:lvl w:ilvl="4" w:tplc="9CAE5F16" w:tentative="1">
      <w:start w:val="1"/>
      <w:numFmt w:val="lowerLetter"/>
      <w:lvlText w:val="%5."/>
      <w:lvlJc w:val="left"/>
      <w:pPr>
        <w:ind w:left="3600" w:hanging="360"/>
      </w:pPr>
    </w:lvl>
    <w:lvl w:ilvl="5" w:tplc="6798C044" w:tentative="1">
      <w:start w:val="1"/>
      <w:numFmt w:val="lowerRoman"/>
      <w:lvlText w:val="%6."/>
      <w:lvlJc w:val="right"/>
      <w:pPr>
        <w:ind w:left="4320" w:hanging="180"/>
      </w:pPr>
    </w:lvl>
    <w:lvl w:ilvl="6" w:tplc="6CA6B33E" w:tentative="1">
      <w:start w:val="1"/>
      <w:numFmt w:val="decimal"/>
      <w:lvlText w:val="%7."/>
      <w:lvlJc w:val="left"/>
      <w:pPr>
        <w:ind w:left="5040" w:hanging="360"/>
      </w:pPr>
    </w:lvl>
    <w:lvl w:ilvl="7" w:tplc="F3E4F1FC" w:tentative="1">
      <w:start w:val="1"/>
      <w:numFmt w:val="lowerLetter"/>
      <w:lvlText w:val="%8."/>
      <w:lvlJc w:val="left"/>
      <w:pPr>
        <w:ind w:left="5760" w:hanging="360"/>
      </w:pPr>
    </w:lvl>
    <w:lvl w:ilvl="8" w:tplc="E4EA6A5A" w:tentative="1">
      <w:start w:val="1"/>
      <w:numFmt w:val="lowerRoman"/>
      <w:lvlText w:val="%9."/>
      <w:lvlJc w:val="right"/>
      <w:pPr>
        <w:ind w:left="6480" w:hanging="180"/>
      </w:pPr>
    </w:lvl>
  </w:abstractNum>
  <w:abstractNum w:abstractNumId="3" w15:restartNumberingAfterBreak="0">
    <w:nsid w:val="1E6A123C"/>
    <w:multiLevelType w:val="multilevel"/>
    <w:tmpl w:val="83D4BD9A"/>
    <w:lvl w:ilvl="0">
      <w:start w:val="1"/>
      <w:numFmt w:val="bullet"/>
      <w:pStyle w:val="Bullets"/>
      <w:lvlText w:val=""/>
      <w:lvlJc w:val="left"/>
      <w:pPr>
        <w:ind w:left="1800" w:hanging="360"/>
      </w:pPr>
      <w:rPr>
        <w:rFonts w:ascii="Symbol" w:hAnsi="Symbol" w:hint="default"/>
        <w:color w:val="FF0000"/>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3C7090A"/>
    <w:multiLevelType w:val="hybridMultilevel"/>
    <w:tmpl w:val="6B10C550"/>
    <w:lvl w:ilvl="0" w:tplc="9A948F38">
      <w:start w:val="1"/>
      <w:numFmt w:val="bullet"/>
      <w:lvlText w:val=""/>
      <w:lvlJc w:val="left"/>
      <w:pPr>
        <w:ind w:left="720" w:hanging="360"/>
      </w:pPr>
      <w:rPr>
        <w:rFonts w:ascii="Symbol" w:hAnsi="Symbol" w:hint="default"/>
      </w:rPr>
    </w:lvl>
    <w:lvl w:ilvl="1" w:tplc="C5A85924">
      <w:start w:val="1"/>
      <w:numFmt w:val="bullet"/>
      <w:lvlText w:val=""/>
      <w:lvlJc w:val="left"/>
      <w:pPr>
        <w:tabs>
          <w:tab w:val="num" w:pos="1440"/>
        </w:tabs>
        <w:ind w:left="1440" w:hanging="360"/>
      </w:pPr>
      <w:rPr>
        <w:rFonts w:ascii="Symbol" w:hAnsi="Symbol" w:hint="default"/>
      </w:rPr>
    </w:lvl>
    <w:lvl w:ilvl="2" w:tplc="37786F1A">
      <w:start w:val="1"/>
      <w:numFmt w:val="decimal"/>
      <w:lvlText w:val="%3."/>
      <w:lvlJc w:val="left"/>
      <w:pPr>
        <w:tabs>
          <w:tab w:val="num" w:pos="2160"/>
        </w:tabs>
        <w:ind w:left="2160" w:hanging="360"/>
      </w:pPr>
    </w:lvl>
    <w:lvl w:ilvl="3" w:tplc="D140283A">
      <w:start w:val="1"/>
      <w:numFmt w:val="decimal"/>
      <w:lvlText w:val="%4."/>
      <w:lvlJc w:val="left"/>
      <w:pPr>
        <w:tabs>
          <w:tab w:val="num" w:pos="2880"/>
        </w:tabs>
        <w:ind w:left="2880" w:hanging="360"/>
      </w:pPr>
    </w:lvl>
    <w:lvl w:ilvl="4" w:tplc="98B269D4">
      <w:start w:val="1"/>
      <w:numFmt w:val="decimal"/>
      <w:lvlText w:val="%5."/>
      <w:lvlJc w:val="left"/>
      <w:pPr>
        <w:tabs>
          <w:tab w:val="num" w:pos="3600"/>
        </w:tabs>
        <w:ind w:left="3600" w:hanging="360"/>
      </w:pPr>
    </w:lvl>
    <w:lvl w:ilvl="5" w:tplc="49DC0780">
      <w:start w:val="1"/>
      <w:numFmt w:val="decimal"/>
      <w:lvlText w:val="%6."/>
      <w:lvlJc w:val="left"/>
      <w:pPr>
        <w:tabs>
          <w:tab w:val="num" w:pos="4320"/>
        </w:tabs>
        <w:ind w:left="4320" w:hanging="360"/>
      </w:pPr>
    </w:lvl>
    <w:lvl w:ilvl="6" w:tplc="3064B326">
      <w:start w:val="1"/>
      <w:numFmt w:val="decimal"/>
      <w:lvlText w:val="%7."/>
      <w:lvlJc w:val="left"/>
      <w:pPr>
        <w:tabs>
          <w:tab w:val="num" w:pos="5040"/>
        </w:tabs>
        <w:ind w:left="5040" w:hanging="360"/>
      </w:pPr>
    </w:lvl>
    <w:lvl w:ilvl="7" w:tplc="5CCEA81C">
      <w:start w:val="1"/>
      <w:numFmt w:val="decimal"/>
      <w:lvlText w:val="%8."/>
      <w:lvlJc w:val="left"/>
      <w:pPr>
        <w:tabs>
          <w:tab w:val="num" w:pos="5760"/>
        </w:tabs>
        <w:ind w:left="5760" w:hanging="360"/>
      </w:pPr>
    </w:lvl>
    <w:lvl w:ilvl="8" w:tplc="AC26A70E">
      <w:start w:val="1"/>
      <w:numFmt w:val="decimal"/>
      <w:lvlText w:val="%9."/>
      <w:lvlJc w:val="left"/>
      <w:pPr>
        <w:tabs>
          <w:tab w:val="num" w:pos="6480"/>
        </w:tabs>
        <w:ind w:left="6480" w:hanging="360"/>
      </w:pPr>
    </w:lvl>
  </w:abstractNum>
  <w:abstractNum w:abstractNumId="5" w15:restartNumberingAfterBreak="0">
    <w:nsid w:val="3FD103C7"/>
    <w:multiLevelType w:val="hybridMultilevel"/>
    <w:tmpl w:val="47FAA908"/>
    <w:lvl w:ilvl="0" w:tplc="57AAAEDA">
      <w:start w:val="1"/>
      <w:numFmt w:val="bullet"/>
      <w:lvlText w:val=""/>
      <w:lvlJc w:val="left"/>
      <w:pPr>
        <w:ind w:left="1440" w:hanging="360"/>
      </w:pPr>
      <w:rPr>
        <w:rFonts w:ascii="Symbol" w:hAnsi="Symbol" w:hint="default"/>
      </w:rPr>
    </w:lvl>
    <w:lvl w:ilvl="1" w:tplc="7846B840" w:tentative="1">
      <w:start w:val="1"/>
      <w:numFmt w:val="bullet"/>
      <w:lvlText w:val="o"/>
      <w:lvlJc w:val="left"/>
      <w:pPr>
        <w:ind w:left="2160" w:hanging="360"/>
      </w:pPr>
      <w:rPr>
        <w:rFonts w:ascii="Courier New" w:hAnsi="Courier New" w:cs="Courier New" w:hint="default"/>
      </w:rPr>
    </w:lvl>
    <w:lvl w:ilvl="2" w:tplc="F300FCD8" w:tentative="1">
      <w:start w:val="1"/>
      <w:numFmt w:val="bullet"/>
      <w:lvlText w:val=""/>
      <w:lvlJc w:val="left"/>
      <w:pPr>
        <w:ind w:left="2880" w:hanging="360"/>
      </w:pPr>
      <w:rPr>
        <w:rFonts w:ascii="Wingdings" w:hAnsi="Wingdings" w:hint="default"/>
      </w:rPr>
    </w:lvl>
    <w:lvl w:ilvl="3" w:tplc="8F8EB332" w:tentative="1">
      <w:start w:val="1"/>
      <w:numFmt w:val="bullet"/>
      <w:lvlText w:val=""/>
      <w:lvlJc w:val="left"/>
      <w:pPr>
        <w:ind w:left="3600" w:hanging="360"/>
      </w:pPr>
      <w:rPr>
        <w:rFonts w:ascii="Symbol" w:hAnsi="Symbol" w:hint="default"/>
      </w:rPr>
    </w:lvl>
    <w:lvl w:ilvl="4" w:tplc="381E5282" w:tentative="1">
      <w:start w:val="1"/>
      <w:numFmt w:val="bullet"/>
      <w:lvlText w:val="o"/>
      <w:lvlJc w:val="left"/>
      <w:pPr>
        <w:ind w:left="4320" w:hanging="360"/>
      </w:pPr>
      <w:rPr>
        <w:rFonts w:ascii="Courier New" w:hAnsi="Courier New" w:cs="Courier New" w:hint="default"/>
      </w:rPr>
    </w:lvl>
    <w:lvl w:ilvl="5" w:tplc="CB5868C4" w:tentative="1">
      <w:start w:val="1"/>
      <w:numFmt w:val="bullet"/>
      <w:lvlText w:val=""/>
      <w:lvlJc w:val="left"/>
      <w:pPr>
        <w:ind w:left="5040" w:hanging="360"/>
      </w:pPr>
      <w:rPr>
        <w:rFonts w:ascii="Wingdings" w:hAnsi="Wingdings" w:hint="default"/>
      </w:rPr>
    </w:lvl>
    <w:lvl w:ilvl="6" w:tplc="C2A27076" w:tentative="1">
      <w:start w:val="1"/>
      <w:numFmt w:val="bullet"/>
      <w:lvlText w:val=""/>
      <w:lvlJc w:val="left"/>
      <w:pPr>
        <w:ind w:left="5760" w:hanging="360"/>
      </w:pPr>
      <w:rPr>
        <w:rFonts w:ascii="Symbol" w:hAnsi="Symbol" w:hint="default"/>
      </w:rPr>
    </w:lvl>
    <w:lvl w:ilvl="7" w:tplc="FC283E2A" w:tentative="1">
      <w:start w:val="1"/>
      <w:numFmt w:val="bullet"/>
      <w:lvlText w:val="o"/>
      <w:lvlJc w:val="left"/>
      <w:pPr>
        <w:ind w:left="6480" w:hanging="360"/>
      </w:pPr>
      <w:rPr>
        <w:rFonts w:ascii="Courier New" w:hAnsi="Courier New" w:cs="Courier New" w:hint="default"/>
      </w:rPr>
    </w:lvl>
    <w:lvl w:ilvl="8" w:tplc="64C8B9E6" w:tentative="1">
      <w:start w:val="1"/>
      <w:numFmt w:val="bullet"/>
      <w:lvlText w:val=""/>
      <w:lvlJc w:val="left"/>
      <w:pPr>
        <w:ind w:left="7200" w:hanging="360"/>
      </w:pPr>
      <w:rPr>
        <w:rFonts w:ascii="Wingdings" w:hAnsi="Wingdings" w:hint="default"/>
      </w:rPr>
    </w:lvl>
  </w:abstractNum>
  <w:abstractNum w:abstractNumId="6" w15:restartNumberingAfterBreak="0">
    <w:nsid w:val="4E816D05"/>
    <w:multiLevelType w:val="hybridMultilevel"/>
    <w:tmpl w:val="5696491E"/>
    <w:lvl w:ilvl="0" w:tplc="41D2A93A">
      <w:start w:val="1"/>
      <w:numFmt w:val="bullet"/>
      <w:lvlText w:val=""/>
      <w:lvlJc w:val="left"/>
      <w:pPr>
        <w:ind w:left="2160" w:hanging="360"/>
      </w:pPr>
      <w:rPr>
        <w:rFonts w:ascii="Symbol" w:hAnsi="Symbol" w:hint="default"/>
      </w:rPr>
    </w:lvl>
    <w:lvl w:ilvl="1" w:tplc="C95C509E" w:tentative="1">
      <w:start w:val="1"/>
      <w:numFmt w:val="bullet"/>
      <w:lvlText w:val="o"/>
      <w:lvlJc w:val="left"/>
      <w:pPr>
        <w:ind w:left="2880" w:hanging="360"/>
      </w:pPr>
      <w:rPr>
        <w:rFonts w:ascii="Courier New" w:hAnsi="Courier New" w:cs="Courier New" w:hint="default"/>
      </w:rPr>
    </w:lvl>
    <w:lvl w:ilvl="2" w:tplc="31087BC2" w:tentative="1">
      <w:start w:val="1"/>
      <w:numFmt w:val="bullet"/>
      <w:lvlText w:val=""/>
      <w:lvlJc w:val="left"/>
      <w:pPr>
        <w:ind w:left="3600" w:hanging="360"/>
      </w:pPr>
      <w:rPr>
        <w:rFonts w:ascii="Wingdings" w:hAnsi="Wingdings" w:hint="default"/>
      </w:rPr>
    </w:lvl>
    <w:lvl w:ilvl="3" w:tplc="4C524D66" w:tentative="1">
      <w:start w:val="1"/>
      <w:numFmt w:val="bullet"/>
      <w:lvlText w:val=""/>
      <w:lvlJc w:val="left"/>
      <w:pPr>
        <w:ind w:left="4320" w:hanging="360"/>
      </w:pPr>
      <w:rPr>
        <w:rFonts w:ascii="Symbol" w:hAnsi="Symbol" w:hint="default"/>
      </w:rPr>
    </w:lvl>
    <w:lvl w:ilvl="4" w:tplc="95263EDC" w:tentative="1">
      <w:start w:val="1"/>
      <w:numFmt w:val="bullet"/>
      <w:lvlText w:val="o"/>
      <w:lvlJc w:val="left"/>
      <w:pPr>
        <w:ind w:left="5040" w:hanging="360"/>
      </w:pPr>
      <w:rPr>
        <w:rFonts w:ascii="Courier New" w:hAnsi="Courier New" w:cs="Courier New" w:hint="default"/>
      </w:rPr>
    </w:lvl>
    <w:lvl w:ilvl="5" w:tplc="EC0E91B8" w:tentative="1">
      <w:start w:val="1"/>
      <w:numFmt w:val="bullet"/>
      <w:lvlText w:val=""/>
      <w:lvlJc w:val="left"/>
      <w:pPr>
        <w:ind w:left="5760" w:hanging="360"/>
      </w:pPr>
      <w:rPr>
        <w:rFonts w:ascii="Wingdings" w:hAnsi="Wingdings" w:hint="default"/>
      </w:rPr>
    </w:lvl>
    <w:lvl w:ilvl="6" w:tplc="C28281B8" w:tentative="1">
      <w:start w:val="1"/>
      <w:numFmt w:val="bullet"/>
      <w:lvlText w:val=""/>
      <w:lvlJc w:val="left"/>
      <w:pPr>
        <w:ind w:left="6480" w:hanging="360"/>
      </w:pPr>
      <w:rPr>
        <w:rFonts w:ascii="Symbol" w:hAnsi="Symbol" w:hint="default"/>
      </w:rPr>
    </w:lvl>
    <w:lvl w:ilvl="7" w:tplc="EC286B8A" w:tentative="1">
      <w:start w:val="1"/>
      <w:numFmt w:val="bullet"/>
      <w:lvlText w:val="o"/>
      <w:lvlJc w:val="left"/>
      <w:pPr>
        <w:ind w:left="7200" w:hanging="360"/>
      </w:pPr>
      <w:rPr>
        <w:rFonts w:ascii="Courier New" w:hAnsi="Courier New" w:cs="Courier New" w:hint="default"/>
      </w:rPr>
    </w:lvl>
    <w:lvl w:ilvl="8" w:tplc="15F0094A" w:tentative="1">
      <w:start w:val="1"/>
      <w:numFmt w:val="bullet"/>
      <w:lvlText w:val=""/>
      <w:lvlJc w:val="left"/>
      <w:pPr>
        <w:ind w:left="7920" w:hanging="360"/>
      </w:pPr>
      <w:rPr>
        <w:rFonts w:ascii="Wingdings" w:hAnsi="Wingdings" w:hint="default"/>
      </w:rPr>
    </w:lvl>
  </w:abstractNum>
  <w:abstractNum w:abstractNumId="7" w15:restartNumberingAfterBreak="0">
    <w:nsid w:val="587E29DB"/>
    <w:multiLevelType w:val="hybridMultilevel"/>
    <w:tmpl w:val="069E38F6"/>
    <w:lvl w:ilvl="0" w:tplc="A48C09B4">
      <w:start w:val="1"/>
      <w:numFmt w:val="bullet"/>
      <w:lvlText w:val=""/>
      <w:lvlJc w:val="left"/>
      <w:pPr>
        <w:ind w:left="1440" w:hanging="360"/>
      </w:pPr>
      <w:rPr>
        <w:rFonts w:ascii="Symbol" w:hAnsi="Symbol" w:hint="default"/>
      </w:rPr>
    </w:lvl>
    <w:lvl w:ilvl="1" w:tplc="8402B87E">
      <w:start w:val="1"/>
      <w:numFmt w:val="decimal"/>
      <w:lvlText w:val="%2."/>
      <w:lvlJc w:val="left"/>
      <w:pPr>
        <w:tabs>
          <w:tab w:val="num" w:pos="1890"/>
        </w:tabs>
        <w:ind w:left="1890" w:hanging="360"/>
      </w:pPr>
    </w:lvl>
    <w:lvl w:ilvl="2" w:tplc="411C5F02">
      <w:start w:val="1"/>
      <w:numFmt w:val="decimal"/>
      <w:lvlText w:val="%3."/>
      <w:lvlJc w:val="left"/>
      <w:pPr>
        <w:tabs>
          <w:tab w:val="num" w:pos="2610"/>
        </w:tabs>
        <w:ind w:left="2610" w:hanging="360"/>
      </w:pPr>
    </w:lvl>
    <w:lvl w:ilvl="3" w:tplc="617E996C">
      <w:start w:val="1"/>
      <w:numFmt w:val="decimal"/>
      <w:lvlText w:val="%4."/>
      <w:lvlJc w:val="left"/>
      <w:pPr>
        <w:tabs>
          <w:tab w:val="num" w:pos="3330"/>
        </w:tabs>
        <w:ind w:left="3330" w:hanging="360"/>
      </w:pPr>
    </w:lvl>
    <w:lvl w:ilvl="4" w:tplc="57C20A32">
      <w:start w:val="1"/>
      <w:numFmt w:val="decimal"/>
      <w:lvlText w:val="%5."/>
      <w:lvlJc w:val="left"/>
      <w:pPr>
        <w:tabs>
          <w:tab w:val="num" w:pos="4050"/>
        </w:tabs>
        <w:ind w:left="4050" w:hanging="360"/>
      </w:pPr>
    </w:lvl>
    <w:lvl w:ilvl="5" w:tplc="6CAC8FF4">
      <w:start w:val="1"/>
      <w:numFmt w:val="decimal"/>
      <w:lvlText w:val="%6."/>
      <w:lvlJc w:val="left"/>
      <w:pPr>
        <w:tabs>
          <w:tab w:val="num" w:pos="4770"/>
        </w:tabs>
        <w:ind w:left="4770" w:hanging="360"/>
      </w:pPr>
    </w:lvl>
    <w:lvl w:ilvl="6" w:tplc="1916E6AC">
      <w:start w:val="1"/>
      <w:numFmt w:val="decimal"/>
      <w:lvlText w:val="%7."/>
      <w:lvlJc w:val="left"/>
      <w:pPr>
        <w:tabs>
          <w:tab w:val="num" w:pos="5490"/>
        </w:tabs>
        <w:ind w:left="5490" w:hanging="360"/>
      </w:pPr>
    </w:lvl>
    <w:lvl w:ilvl="7" w:tplc="EC74CAFC">
      <w:start w:val="1"/>
      <w:numFmt w:val="decimal"/>
      <w:lvlText w:val="%8."/>
      <w:lvlJc w:val="left"/>
      <w:pPr>
        <w:tabs>
          <w:tab w:val="num" w:pos="6210"/>
        </w:tabs>
        <w:ind w:left="6210" w:hanging="360"/>
      </w:pPr>
    </w:lvl>
    <w:lvl w:ilvl="8" w:tplc="DA1E3C90">
      <w:start w:val="1"/>
      <w:numFmt w:val="decimal"/>
      <w:lvlText w:val="%9."/>
      <w:lvlJc w:val="left"/>
      <w:pPr>
        <w:tabs>
          <w:tab w:val="num" w:pos="6930"/>
        </w:tabs>
        <w:ind w:left="6930" w:hanging="360"/>
      </w:pPr>
    </w:lvl>
  </w:abstractNum>
  <w:abstractNum w:abstractNumId="8" w15:restartNumberingAfterBreak="0">
    <w:nsid w:val="59945A9A"/>
    <w:multiLevelType w:val="hybridMultilevel"/>
    <w:tmpl w:val="16F61A2A"/>
    <w:lvl w:ilvl="0" w:tplc="4C6EAD26">
      <w:start w:val="1"/>
      <w:numFmt w:val="bullet"/>
      <w:lvlText w:val=""/>
      <w:lvlJc w:val="left"/>
      <w:pPr>
        <w:ind w:left="720" w:hanging="360"/>
      </w:pPr>
      <w:rPr>
        <w:rFonts w:ascii="Symbol" w:hAnsi="Symbol" w:hint="default"/>
      </w:rPr>
    </w:lvl>
    <w:lvl w:ilvl="1" w:tplc="40905936">
      <w:start w:val="1"/>
      <w:numFmt w:val="decimal"/>
      <w:lvlText w:val="%2."/>
      <w:lvlJc w:val="left"/>
      <w:pPr>
        <w:tabs>
          <w:tab w:val="num" w:pos="1440"/>
        </w:tabs>
        <w:ind w:left="1440" w:hanging="360"/>
      </w:pPr>
    </w:lvl>
    <w:lvl w:ilvl="2" w:tplc="CEF65152">
      <w:start w:val="1"/>
      <w:numFmt w:val="decimal"/>
      <w:lvlText w:val="%3."/>
      <w:lvlJc w:val="left"/>
      <w:pPr>
        <w:tabs>
          <w:tab w:val="num" w:pos="2160"/>
        </w:tabs>
        <w:ind w:left="2160" w:hanging="360"/>
      </w:pPr>
    </w:lvl>
    <w:lvl w:ilvl="3" w:tplc="4A1C82AA">
      <w:start w:val="1"/>
      <w:numFmt w:val="decimal"/>
      <w:lvlText w:val="%4."/>
      <w:lvlJc w:val="left"/>
      <w:pPr>
        <w:tabs>
          <w:tab w:val="num" w:pos="2880"/>
        </w:tabs>
        <w:ind w:left="2880" w:hanging="360"/>
      </w:pPr>
    </w:lvl>
    <w:lvl w:ilvl="4" w:tplc="24CAC37E">
      <w:start w:val="1"/>
      <w:numFmt w:val="decimal"/>
      <w:lvlText w:val="%5."/>
      <w:lvlJc w:val="left"/>
      <w:pPr>
        <w:tabs>
          <w:tab w:val="num" w:pos="3600"/>
        </w:tabs>
        <w:ind w:left="3600" w:hanging="360"/>
      </w:pPr>
    </w:lvl>
    <w:lvl w:ilvl="5" w:tplc="3C607B80">
      <w:start w:val="1"/>
      <w:numFmt w:val="decimal"/>
      <w:lvlText w:val="%6."/>
      <w:lvlJc w:val="left"/>
      <w:pPr>
        <w:tabs>
          <w:tab w:val="num" w:pos="4320"/>
        </w:tabs>
        <w:ind w:left="4320" w:hanging="360"/>
      </w:pPr>
    </w:lvl>
    <w:lvl w:ilvl="6" w:tplc="4BCE74D8">
      <w:start w:val="1"/>
      <w:numFmt w:val="decimal"/>
      <w:lvlText w:val="%7."/>
      <w:lvlJc w:val="left"/>
      <w:pPr>
        <w:tabs>
          <w:tab w:val="num" w:pos="5040"/>
        </w:tabs>
        <w:ind w:left="5040" w:hanging="360"/>
      </w:pPr>
    </w:lvl>
    <w:lvl w:ilvl="7" w:tplc="1D3E2302">
      <w:start w:val="1"/>
      <w:numFmt w:val="decimal"/>
      <w:lvlText w:val="%8."/>
      <w:lvlJc w:val="left"/>
      <w:pPr>
        <w:tabs>
          <w:tab w:val="num" w:pos="5760"/>
        </w:tabs>
        <w:ind w:left="5760" w:hanging="360"/>
      </w:pPr>
    </w:lvl>
    <w:lvl w:ilvl="8" w:tplc="7C460B0C">
      <w:start w:val="1"/>
      <w:numFmt w:val="decimal"/>
      <w:lvlText w:val="%9."/>
      <w:lvlJc w:val="left"/>
      <w:pPr>
        <w:tabs>
          <w:tab w:val="num" w:pos="6480"/>
        </w:tabs>
        <w:ind w:left="6480" w:hanging="360"/>
      </w:pPr>
    </w:lvl>
  </w:abstractNum>
  <w:abstractNum w:abstractNumId="9" w15:restartNumberingAfterBreak="0">
    <w:nsid w:val="60E86923"/>
    <w:multiLevelType w:val="hybridMultilevel"/>
    <w:tmpl w:val="709C971C"/>
    <w:lvl w:ilvl="0" w:tplc="F092A0F4">
      <w:start w:val="1"/>
      <w:numFmt w:val="bullet"/>
      <w:lvlText w:val=""/>
      <w:lvlJc w:val="left"/>
      <w:pPr>
        <w:ind w:left="720" w:hanging="360"/>
      </w:pPr>
      <w:rPr>
        <w:rFonts w:ascii="Symbol" w:hAnsi="Symbol" w:hint="default"/>
      </w:rPr>
    </w:lvl>
    <w:lvl w:ilvl="1" w:tplc="25C6984E" w:tentative="1">
      <w:start w:val="1"/>
      <w:numFmt w:val="bullet"/>
      <w:lvlText w:val="o"/>
      <w:lvlJc w:val="left"/>
      <w:pPr>
        <w:ind w:left="1440" w:hanging="360"/>
      </w:pPr>
      <w:rPr>
        <w:rFonts w:ascii="Courier New" w:hAnsi="Courier New" w:cs="Courier New" w:hint="default"/>
      </w:rPr>
    </w:lvl>
    <w:lvl w:ilvl="2" w:tplc="692C5EF4" w:tentative="1">
      <w:start w:val="1"/>
      <w:numFmt w:val="bullet"/>
      <w:lvlText w:val=""/>
      <w:lvlJc w:val="left"/>
      <w:pPr>
        <w:ind w:left="2160" w:hanging="360"/>
      </w:pPr>
      <w:rPr>
        <w:rFonts w:ascii="Wingdings" w:hAnsi="Wingdings" w:hint="default"/>
      </w:rPr>
    </w:lvl>
    <w:lvl w:ilvl="3" w:tplc="51A0F586" w:tentative="1">
      <w:start w:val="1"/>
      <w:numFmt w:val="bullet"/>
      <w:lvlText w:val=""/>
      <w:lvlJc w:val="left"/>
      <w:pPr>
        <w:ind w:left="2880" w:hanging="360"/>
      </w:pPr>
      <w:rPr>
        <w:rFonts w:ascii="Symbol" w:hAnsi="Symbol" w:hint="default"/>
      </w:rPr>
    </w:lvl>
    <w:lvl w:ilvl="4" w:tplc="C672887A" w:tentative="1">
      <w:start w:val="1"/>
      <w:numFmt w:val="bullet"/>
      <w:lvlText w:val="o"/>
      <w:lvlJc w:val="left"/>
      <w:pPr>
        <w:ind w:left="3600" w:hanging="360"/>
      </w:pPr>
      <w:rPr>
        <w:rFonts w:ascii="Courier New" w:hAnsi="Courier New" w:cs="Courier New" w:hint="default"/>
      </w:rPr>
    </w:lvl>
    <w:lvl w:ilvl="5" w:tplc="584CB1A8" w:tentative="1">
      <w:start w:val="1"/>
      <w:numFmt w:val="bullet"/>
      <w:lvlText w:val=""/>
      <w:lvlJc w:val="left"/>
      <w:pPr>
        <w:ind w:left="4320" w:hanging="360"/>
      </w:pPr>
      <w:rPr>
        <w:rFonts w:ascii="Wingdings" w:hAnsi="Wingdings" w:hint="default"/>
      </w:rPr>
    </w:lvl>
    <w:lvl w:ilvl="6" w:tplc="1C6A5E16" w:tentative="1">
      <w:start w:val="1"/>
      <w:numFmt w:val="bullet"/>
      <w:lvlText w:val=""/>
      <w:lvlJc w:val="left"/>
      <w:pPr>
        <w:ind w:left="5040" w:hanging="360"/>
      </w:pPr>
      <w:rPr>
        <w:rFonts w:ascii="Symbol" w:hAnsi="Symbol" w:hint="default"/>
      </w:rPr>
    </w:lvl>
    <w:lvl w:ilvl="7" w:tplc="FDFA191C" w:tentative="1">
      <w:start w:val="1"/>
      <w:numFmt w:val="bullet"/>
      <w:lvlText w:val="o"/>
      <w:lvlJc w:val="left"/>
      <w:pPr>
        <w:ind w:left="5760" w:hanging="360"/>
      </w:pPr>
      <w:rPr>
        <w:rFonts w:ascii="Courier New" w:hAnsi="Courier New" w:cs="Courier New" w:hint="default"/>
      </w:rPr>
    </w:lvl>
    <w:lvl w:ilvl="8" w:tplc="C3DC6D80" w:tentative="1">
      <w:start w:val="1"/>
      <w:numFmt w:val="bullet"/>
      <w:lvlText w:val=""/>
      <w:lvlJc w:val="left"/>
      <w:pPr>
        <w:ind w:left="6480" w:hanging="360"/>
      </w:pPr>
      <w:rPr>
        <w:rFonts w:ascii="Wingdings" w:hAnsi="Wingdings" w:hint="default"/>
      </w:rPr>
    </w:lvl>
  </w:abstractNum>
  <w:abstractNum w:abstractNumId="10" w15:restartNumberingAfterBreak="0">
    <w:nsid w:val="6D773F6D"/>
    <w:multiLevelType w:val="hybridMultilevel"/>
    <w:tmpl w:val="083EAE86"/>
    <w:lvl w:ilvl="0" w:tplc="1AAA6514">
      <w:start w:val="1"/>
      <w:numFmt w:val="bullet"/>
      <w:lvlText w:val=""/>
      <w:lvlJc w:val="left"/>
      <w:pPr>
        <w:ind w:left="1440" w:hanging="360"/>
      </w:pPr>
      <w:rPr>
        <w:rFonts w:ascii="Symbol" w:hAnsi="Symbol" w:hint="default"/>
      </w:rPr>
    </w:lvl>
    <w:lvl w:ilvl="1" w:tplc="30E29EE2" w:tentative="1">
      <w:start w:val="1"/>
      <w:numFmt w:val="bullet"/>
      <w:lvlText w:val="o"/>
      <w:lvlJc w:val="left"/>
      <w:pPr>
        <w:ind w:left="2160" w:hanging="360"/>
      </w:pPr>
      <w:rPr>
        <w:rFonts w:ascii="Courier New" w:hAnsi="Courier New" w:cs="Courier New" w:hint="default"/>
      </w:rPr>
    </w:lvl>
    <w:lvl w:ilvl="2" w:tplc="EAEAB6AE" w:tentative="1">
      <w:start w:val="1"/>
      <w:numFmt w:val="bullet"/>
      <w:lvlText w:val=""/>
      <w:lvlJc w:val="left"/>
      <w:pPr>
        <w:ind w:left="2880" w:hanging="360"/>
      </w:pPr>
      <w:rPr>
        <w:rFonts w:ascii="Wingdings" w:hAnsi="Wingdings" w:hint="default"/>
      </w:rPr>
    </w:lvl>
    <w:lvl w:ilvl="3" w:tplc="B13A935A" w:tentative="1">
      <w:start w:val="1"/>
      <w:numFmt w:val="bullet"/>
      <w:lvlText w:val=""/>
      <w:lvlJc w:val="left"/>
      <w:pPr>
        <w:ind w:left="3600" w:hanging="360"/>
      </w:pPr>
      <w:rPr>
        <w:rFonts w:ascii="Symbol" w:hAnsi="Symbol" w:hint="default"/>
      </w:rPr>
    </w:lvl>
    <w:lvl w:ilvl="4" w:tplc="7FD44F56" w:tentative="1">
      <w:start w:val="1"/>
      <w:numFmt w:val="bullet"/>
      <w:lvlText w:val="o"/>
      <w:lvlJc w:val="left"/>
      <w:pPr>
        <w:ind w:left="4320" w:hanging="360"/>
      </w:pPr>
      <w:rPr>
        <w:rFonts w:ascii="Courier New" w:hAnsi="Courier New" w:cs="Courier New" w:hint="default"/>
      </w:rPr>
    </w:lvl>
    <w:lvl w:ilvl="5" w:tplc="2CC26EA6" w:tentative="1">
      <w:start w:val="1"/>
      <w:numFmt w:val="bullet"/>
      <w:lvlText w:val=""/>
      <w:lvlJc w:val="left"/>
      <w:pPr>
        <w:ind w:left="5040" w:hanging="360"/>
      </w:pPr>
      <w:rPr>
        <w:rFonts w:ascii="Wingdings" w:hAnsi="Wingdings" w:hint="default"/>
      </w:rPr>
    </w:lvl>
    <w:lvl w:ilvl="6" w:tplc="654204F2" w:tentative="1">
      <w:start w:val="1"/>
      <w:numFmt w:val="bullet"/>
      <w:lvlText w:val=""/>
      <w:lvlJc w:val="left"/>
      <w:pPr>
        <w:ind w:left="5760" w:hanging="360"/>
      </w:pPr>
      <w:rPr>
        <w:rFonts w:ascii="Symbol" w:hAnsi="Symbol" w:hint="default"/>
      </w:rPr>
    </w:lvl>
    <w:lvl w:ilvl="7" w:tplc="06487A8E" w:tentative="1">
      <w:start w:val="1"/>
      <w:numFmt w:val="bullet"/>
      <w:lvlText w:val="o"/>
      <w:lvlJc w:val="left"/>
      <w:pPr>
        <w:ind w:left="6480" w:hanging="360"/>
      </w:pPr>
      <w:rPr>
        <w:rFonts w:ascii="Courier New" w:hAnsi="Courier New" w:cs="Courier New" w:hint="default"/>
      </w:rPr>
    </w:lvl>
    <w:lvl w:ilvl="8" w:tplc="3F4E2910" w:tentative="1">
      <w:start w:val="1"/>
      <w:numFmt w:val="bullet"/>
      <w:lvlText w:val=""/>
      <w:lvlJc w:val="left"/>
      <w:pPr>
        <w:ind w:left="7200" w:hanging="360"/>
      </w:pPr>
      <w:rPr>
        <w:rFonts w:ascii="Wingdings" w:hAnsi="Wingdings" w:hint="default"/>
      </w:rPr>
    </w:lvl>
  </w:abstractNum>
  <w:abstractNum w:abstractNumId="11" w15:restartNumberingAfterBreak="0">
    <w:nsid w:val="76E80065"/>
    <w:multiLevelType w:val="hybridMultilevel"/>
    <w:tmpl w:val="AB208C6A"/>
    <w:lvl w:ilvl="0" w:tplc="EADC7A62">
      <w:start w:val="1"/>
      <w:numFmt w:val="bullet"/>
      <w:lvlText w:val=""/>
      <w:lvlJc w:val="left"/>
      <w:pPr>
        <w:ind w:left="720" w:hanging="360"/>
      </w:pPr>
      <w:rPr>
        <w:rFonts w:ascii="Symbol" w:hAnsi="Symbol" w:hint="default"/>
      </w:rPr>
    </w:lvl>
    <w:lvl w:ilvl="1" w:tplc="79985A74" w:tentative="1">
      <w:start w:val="1"/>
      <w:numFmt w:val="bullet"/>
      <w:lvlText w:val="o"/>
      <w:lvlJc w:val="left"/>
      <w:pPr>
        <w:ind w:left="1440" w:hanging="360"/>
      </w:pPr>
      <w:rPr>
        <w:rFonts w:ascii="Courier New" w:hAnsi="Courier New" w:cs="Courier New" w:hint="default"/>
      </w:rPr>
    </w:lvl>
    <w:lvl w:ilvl="2" w:tplc="951863D8" w:tentative="1">
      <w:start w:val="1"/>
      <w:numFmt w:val="bullet"/>
      <w:lvlText w:val=""/>
      <w:lvlJc w:val="left"/>
      <w:pPr>
        <w:ind w:left="2160" w:hanging="360"/>
      </w:pPr>
      <w:rPr>
        <w:rFonts w:ascii="Wingdings" w:hAnsi="Wingdings" w:hint="default"/>
      </w:rPr>
    </w:lvl>
    <w:lvl w:ilvl="3" w:tplc="C4769B80" w:tentative="1">
      <w:start w:val="1"/>
      <w:numFmt w:val="bullet"/>
      <w:lvlText w:val=""/>
      <w:lvlJc w:val="left"/>
      <w:pPr>
        <w:ind w:left="2880" w:hanging="360"/>
      </w:pPr>
      <w:rPr>
        <w:rFonts w:ascii="Symbol" w:hAnsi="Symbol" w:hint="default"/>
      </w:rPr>
    </w:lvl>
    <w:lvl w:ilvl="4" w:tplc="11DA2FE4" w:tentative="1">
      <w:start w:val="1"/>
      <w:numFmt w:val="bullet"/>
      <w:lvlText w:val="o"/>
      <w:lvlJc w:val="left"/>
      <w:pPr>
        <w:ind w:left="3600" w:hanging="360"/>
      </w:pPr>
      <w:rPr>
        <w:rFonts w:ascii="Courier New" w:hAnsi="Courier New" w:cs="Courier New" w:hint="default"/>
      </w:rPr>
    </w:lvl>
    <w:lvl w:ilvl="5" w:tplc="966C17A8" w:tentative="1">
      <w:start w:val="1"/>
      <w:numFmt w:val="bullet"/>
      <w:lvlText w:val=""/>
      <w:lvlJc w:val="left"/>
      <w:pPr>
        <w:ind w:left="4320" w:hanging="360"/>
      </w:pPr>
      <w:rPr>
        <w:rFonts w:ascii="Wingdings" w:hAnsi="Wingdings" w:hint="default"/>
      </w:rPr>
    </w:lvl>
    <w:lvl w:ilvl="6" w:tplc="0472DF62" w:tentative="1">
      <w:start w:val="1"/>
      <w:numFmt w:val="bullet"/>
      <w:lvlText w:val=""/>
      <w:lvlJc w:val="left"/>
      <w:pPr>
        <w:ind w:left="5040" w:hanging="360"/>
      </w:pPr>
      <w:rPr>
        <w:rFonts w:ascii="Symbol" w:hAnsi="Symbol" w:hint="default"/>
      </w:rPr>
    </w:lvl>
    <w:lvl w:ilvl="7" w:tplc="5706FDF2" w:tentative="1">
      <w:start w:val="1"/>
      <w:numFmt w:val="bullet"/>
      <w:lvlText w:val="o"/>
      <w:lvlJc w:val="left"/>
      <w:pPr>
        <w:ind w:left="5760" w:hanging="360"/>
      </w:pPr>
      <w:rPr>
        <w:rFonts w:ascii="Courier New" w:hAnsi="Courier New" w:cs="Courier New" w:hint="default"/>
      </w:rPr>
    </w:lvl>
    <w:lvl w:ilvl="8" w:tplc="DC765776" w:tentative="1">
      <w:start w:val="1"/>
      <w:numFmt w:val="bullet"/>
      <w:lvlText w:val=""/>
      <w:lvlJc w:val="left"/>
      <w:pPr>
        <w:ind w:left="6480" w:hanging="360"/>
      </w:pPr>
      <w:rPr>
        <w:rFonts w:ascii="Wingdings" w:hAnsi="Wingdings" w:hint="default"/>
      </w:rPr>
    </w:lvl>
  </w:abstractNum>
  <w:abstractNum w:abstractNumId="12" w15:restartNumberingAfterBreak="0">
    <w:nsid w:val="798774BD"/>
    <w:multiLevelType w:val="hybridMultilevel"/>
    <w:tmpl w:val="8E18A820"/>
    <w:lvl w:ilvl="0" w:tplc="16729594">
      <w:start w:val="1"/>
      <w:numFmt w:val="bullet"/>
      <w:lvlText w:val=""/>
      <w:lvlJc w:val="left"/>
      <w:pPr>
        <w:ind w:left="720" w:hanging="360"/>
      </w:pPr>
      <w:rPr>
        <w:rFonts w:ascii="Symbol" w:hAnsi="Symbol" w:hint="default"/>
      </w:rPr>
    </w:lvl>
    <w:lvl w:ilvl="1" w:tplc="B7B88194" w:tentative="1">
      <w:start w:val="1"/>
      <w:numFmt w:val="bullet"/>
      <w:lvlText w:val="o"/>
      <w:lvlJc w:val="left"/>
      <w:pPr>
        <w:ind w:left="1440" w:hanging="360"/>
      </w:pPr>
      <w:rPr>
        <w:rFonts w:ascii="Courier New" w:hAnsi="Courier New" w:cs="Courier New" w:hint="default"/>
      </w:rPr>
    </w:lvl>
    <w:lvl w:ilvl="2" w:tplc="B1DA8050" w:tentative="1">
      <w:start w:val="1"/>
      <w:numFmt w:val="bullet"/>
      <w:lvlText w:val=""/>
      <w:lvlJc w:val="left"/>
      <w:pPr>
        <w:ind w:left="2160" w:hanging="360"/>
      </w:pPr>
      <w:rPr>
        <w:rFonts w:ascii="Wingdings" w:hAnsi="Wingdings" w:hint="default"/>
      </w:rPr>
    </w:lvl>
    <w:lvl w:ilvl="3" w:tplc="FA02D30A" w:tentative="1">
      <w:start w:val="1"/>
      <w:numFmt w:val="bullet"/>
      <w:lvlText w:val=""/>
      <w:lvlJc w:val="left"/>
      <w:pPr>
        <w:ind w:left="2880" w:hanging="360"/>
      </w:pPr>
      <w:rPr>
        <w:rFonts w:ascii="Symbol" w:hAnsi="Symbol" w:hint="default"/>
      </w:rPr>
    </w:lvl>
    <w:lvl w:ilvl="4" w:tplc="DF008DB8" w:tentative="1">
      <w:start w:val="1"/>
      <w:numFmt w:val="bullet"/>
      <w:lvlText w:val="o"/>
      <w:lvlJc w:val="left"/>
      <w:pPr>
        <w:ind w:left="3600" w:hanging="360"/>
      </w:pPr>
      <w:rPr>
        <w:rFonts w:ascii="Courier New" w:hAnsi="Courier New" w:cs="Courier New" w:hint="default"/>
      </w:rPr>
    </w:lvl>
    <w:lvl w:ilvl="5" w:tplc="7236DAD2" w:tentative="1">
      <w:start w:val="1"/>
      <w:numFmt w:val="bullet"/>
      <w:lvlText w:val=""/>
      <w:lvlJc w:val="left"/>
      <w:pPr>
        <w:ind w:left="4320" w:hanging="360"/>
      </w:pPr>
      <w:rPr>
        <w:rFonts w:ascii="Wingdings" w:hAnsi="Wingdings" w:hint="default"/>
      </w:rPr>
    </w:lvl>
    <w:lvl w:ilvl="6" w:tplc="683651FA" w:tentative="1">
      <w:start w:val="1"/>
      <w:numFmt w:val="bullet"/>
      <w:lvlText w:val=""/>
      <w:lvlJc w:val="left"/>
      <w:pPr>
        <w:ind w:left="5040" w:hanging="360"/>
      </w:pPr>
      <w:rPr>
        <w:rFonts w:ascii="Symbol" w:hAnsi="Symbol" w:hint="default"/>
      </w:rPr>
    </w:lvl>
    <w:lvl w:ilvl="7" w:tplc="6CB263BA" w:tentative="1">
      <w:start w:val="1"/>
      <w:numFmt w:val="bullet"/>
      <w:lvlText w:val="o"/>
      <w:lvlJc w:val="left"/>
      <w:pPr>
        <w:ind w:left="5760" w:hanging="360"/>
      </w:pPr>
      <w:rPr>
        <w:rFonts w:ascii="Courier New" w:hAnsi="Courier New" w:cs="Courier New" w:hint="default"/>
      </w:rPr>
    </w:lvl>
    <w:lvl w:ilvl="8" w:tplc="34448CE4" w:tentative="1">
      <w:start w:val="1"/>
      <w:numFmt w:val="bullet"/>
      <w:lvlText w:val=""/>
      <w:lvlJc w:val="left"/>
      <w:pPr>
        <w:ind w:left="6480" w:hanging="360"/>
      </w:pPr>
      <w:rPr>
        <w:rFonts w:ascii="Wingdings" w:hAnsi="Wingdings" w:hint="default"/>
      </w:rPr>
    </w:lvl>
  </w:abstractNum>
  <w:abstractNum w:abstractNumId="13" w15:restartNumberingAfterBreak="0">
    <w:nsid w:val="7B7A3D61"/>
    <w:multiLevelType w:val="hybridMultilevel"/>
    <w:tmpl w:val="E06E652A"/>
    <w:lvl w:ilvl="0" w:tplc="420636FA">
      <w:start w:val="1"/>
      <w:numFmt w:val="bullet"/>
      <w:lvlText w:val=""/>
      <w:lvlJc w:val="left"/>
      <w:pPr>
        <w:ind w:left="720" w:hanging="360"/>
      </w:pPr>
      <w:rPr>
        <w:rFonts w:ascii="Symbol" w:hAnsi="Symbol" w:hint="default"/>
      </w:rPr>
    </w:lvl>
    <w:lvl w:ilvl="1" w:tplc="64907DF8" w:tentative="1">
      <w:start w:val="1"/>
      <w:numFmt w:val="bullet"/>
      <w:lvlText w:val="o"/>
      <w:lvlJc w:val="left"/>
      <w:pPr>
        <w:ind w:left="1440" w:hanging="360"/>
      </w:pPr>
      <w:rPr>
        <w:rFonts w:ascii="Courier New" w:hAnsi="Courier New" w:cs="Courier New" w:hint="default"/>
      </w:rPr>
    </w:lvl>
    <w:lvl w:ilvl="2" w:tplc="0C102E60" w:tentative="1">
      <w:start w:val="1"/>
      <w:numFmt w:val="bullet"/>
      <w:lvlText w:val=""/>
      <w:lvlJc w:val="left"/>
      <w:pPr>
        <w:ind w:left="2160" w:hanging="360"/>
      </w:pPr>
      <w:rPr>
        <w:rFonts w:ascii="Wingdings" w:hAnsi="Wingdings" w:hint="default"/>
      </w:rPr>
    </w:lvl>
    <w:lvl w:ilvl="3" w:tplc="72F0DB9A" w:tentative="1">
      <w:start w:val="1"/>
      <w:numFmt w:val="bullet"/>
      <w:lvlText w:val=""/>
      <w:lvlJc w:val="left"/>
      <w:pPr>
        <w:ind w:left="2880" w:hanging="360"/>
      </w:pPr>
      <w:rPr>
        <w:rFonts w:ascii="Symbol" w:hAnsi="Symbol" w:hint="default"/>
      </w:rPr>
    </w:lvl>
    <w:lvl w:ilvl="4" w:tplc="21842B5A" w:tentative="1">
      <w:start w:val="1"/>
      <w:numFmt w:val="bullet"/>
      <w:lvlText w:val="o"/>
      <w:lvlJc w:val="left"/>
      <w:pPr>
        <w:ind w:left="3600" w:hanging="360"/>
      </w:pPr>
      <w:rPr>
        <w:rFonts w:ascii="Courier New" w:hAnsi="Courier New" w:cs="Courier New" w:hint="default"/>
      </w:rPr>
    </w:lvl>
    <w:lvl w:ilvl="5" w:tplc="7D6E69F0" w:tentative="1">
      <w:start w:val="1"/>
      <w:numFmt w:val="bullet"/>
      <w:lvlText w:val=""/>
      <w:lvlJc w:val="left"/>
      <w:pPr>
        <w:ind w:left="4320" w:hanging="360"/>
      </w:pPr>
      <w:rPr>
        <w:rFonts w:ascii="Wingdings" w:hAnsi="Wingdings" w:hint="default"/>
      </w:rPr>
    </w:lvl>
    <w:lvl w:ilvl="6" w:tplc="B4744968" w:tentative="1">
      <w:start w:val="1"/>
      <w:numFmt w:val="bullet"/>
      <w:lvlText w:val=""/>
      <w:lvlJc w:val="left"/>
      <w:pPr>
        <w:ind w:left="5040" w:hanging="360"/>
      </w:pPr>
      <w:rPr>
        <w:rFonts w:ascii="Symbol" w:hAnsi="Symbol" w:hint="default"/>
      </w:rPr>
    </w:lvl>
    <w:lvl w:ilvl="7" w:tplc="80827546" w:tentative="1">
      <w:start w:val="1"/>
      <w:numFmt w:val="bullet"/>
      <w:lvlText w:val="o"/>
      <w:lvlJc w:val="left"/>
      <w:pPr>
        <w:ind w:left="5760" w:hanging="360"/>
      </w:pPr>
      <w:rPr>
        <w:rFonts w:ascii="Courier New" w:hAnsi="Courier New" w:cs="Courier New" w:hint="default"/>
      </w:rPr>
    </w:lvl>
    <w:lvl w:ilvl="8" w:tplc="847605BC"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4"/>
  </w:num>
  <w:num w:numId="9">
    <w:abstractNumId w:val="9"/>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5"/>
  </w:num>
  <w:num w:numId="13">
    <w:abstractNumId w:val="6"/>
  </w:num>
  <w:num w:numId="14">
    <w:abstractNumId w:val="0"/>
  </w:num>
  <w:num w:numId="15">
    <w:abstractNumId w:val="11"/>
  </w:num>
  <w:num w:numId="16">
    <w:abstractNumId w:val="13"/>
  </w:num>
  <w:num w:numId="17">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72"/>
    <w:rsid w:val="001967D7"/>
    <w:rsid w:val="001A25E9"/>
    <w:rsid w:val="002170C2"/>
    <w:rsid w:val="00226096"/>
    <w:rsid w:val="002770C3"/>
    <w:rsid w:val="0033125E"/>
    <w:rsid w:val="004263F2"/>
    <w:rsid w:val="00454069"/>
    <w:rsid w:val="00471FB1"/>
    <w:rsid w:val="004D53C1"/>
    <w:rsid w:val="005651BC"/>
    <w:rsid w:val="005743A0"/>
    <w:rsid w:val="005869C1"/>
    <w:rsid w:val="00590B5C"/>
    <w:rsid w:val="005A5E39"/>
    <w:rsid w:val="005E041C"/>
    <w:rsid w:val="006B0154"/>
    <w:rsid w:val="006B02DC"/>
    <w:rsid w:val="006D1923"/>
    <w:rsid w:val="006F3BBE"/>
    <w:rsid w:val="007128BD"/>
    <w:rsid w:val="00725DA9"/>
    <w:rsid w:val="00796E62"/>
    <w:rsid w:val="00872958"/>
    <w:rsid w:val="008D21C4"/>
    <w:rsid w:val="009101F2"/>
    <w:rsid w:val="009E3518"/>
    <w:rsid w:val="00A35220"/>
    <w:rsid w:val="00A82A54"/>
    <w:rsid w:val="00C21558"/>
    <w:rsid w:val="00C30C34"/>
    <w:rsid w:val="00C87D79"/>
    <w:rsid w:val="00D00272"/>
    <w:rsid w:val="00DE7B5D"/>
    <w:rsid w:val="00DF0525"/>
    <w:rsid w:val="00E46747"/>
    <w:rsid w:val="00EF7E8C"/>
    <w:rsid w:val="00F021A0"/>
    <w:rsid w:val="00F11121"/>
    <w:rsid w:val="00FB5851"/>
  </w:rsids>
  <m:mathPr>
    <m:mathFont m:val="Cambria Math"/>
    <m:brkBin m:val="before"/>
    <m:brkBinSub m:val="--"/>
    <m:smallFrac m:val="0"/>
    <m:dispDef m:val="0"/>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81FC6"/>
  <w15:docId w15:val="{58C7FEEB-F135-4E00-A5DD-0F224CC5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ITC Officina Sans Book" w:eastAsia="Times New Roman" w:hAnsi="ITC Officina Sans Book" w:cs="Times New Roman"/>
        <w:color w:val="595959" w:themeColor="background1"/>
        <w:sz w:val="22"/>
        <w:szCs w:val="22"/>
        <w:lang w:val="en-US" w:eastAsia="en-US" w:bidi="ar-SA"/>
      </w:rPr>
    </w:rPrDefault>
    <w:pPrDefault>
      <w:pPr>
        <w:spacing w:after="120"/>
      </w:pPr>
    </w:pPrDefault>
  </w:docDefaults>
  <w:latentStyles w:defLockedState="1" w:defUIPriority="0" w:defSemiHidden="0" w:defUnhideWhenUsed="0" w:defQFormat="0" w:count="376">
    <w:lsdException w:name="Normal" w:locked="0" w:uiPriority="1" w:qFormat="1"/>
    <w:lsdException w:name="heading 1" w:locked="0" w:uiPriority="1" w:qFormat="1"/>
    <w:lsdException w:name="heading 2" w:locked="0" w:uiPriority="1" w:unhideWhenUsed="1" w:qFormat="1"/>
    <w:lsdException w:name="heading 3" w:locked="0" w:uiPriority="1" w:unhideWhenUsed="1" w:qFormat="1"/>
    <w:lsdException w:name="heading 4" w:locked="0" w:uiPriority="1"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2" w:unhideWhenUsed="1"/>
    <w:lsdException w:name="toc 2" w:semiHidden="1" w:uiPriority="2"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iPriority="2"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2" w:unhideWhenUsed="1"/>
    <w:lsdException w:name="caption" w:semiHidden="1" w:uiPriority="99" w:unhideWhenUsed="1"/>
    <w:lsdException w:name="table of figures" w:semiHidden="1" w:uiPriority="2"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2" w:unhideWhenUsed="1"/>
    <w:lsdException w:name="page number" w:semiHidden="1" w:uiPriority="2" w:unhideWhenUsed="1"/>
    <w:lsdException w:name="endnote reference" w:semiHidden="1" w:uiPriority="99" w:unhideWhenUsed="1"/>
    <w:lsdException w:name="endnote text" w:semiHidden="1" w:uiPriority="99" w:unhideWhenUsed="1"/>
    <w:lsdException w:name="table of authorities" w:semiHidden="1" w:uiPriority="2" w:unhideWhenUsed="1"/>
    <w:lsdException w:name="macro" w:semiHidden="1" w:uiPriority="2" w:unhideWhenUsed="1"/>
    <w:lsdException w:name="toa heading" w:semiHidden="1" w:uiPriority="2" w:unhideWhenUsed="1"/>
    <w:lsdException w:name="List" w:semiHidden="1" w:uiPriority="2" w:unhideWhenUsed="1"/>
    <w:lsdException w:name="List Bullet" w:semiHidden="1" w:uiPriority="2" w:unhideWhenUsed="1"/>
    <w:lsdException w:name="List Number" w:semiHidden="1" w:uiPriority="2" w:unhideWhenUsed="1"/>
    <w:lsdException w:name="List 2" w:semiHidden="1" w:uiPriority="2" w:unhideWhenUsed="1"/>
    <w:lsdException w:name="List 3" w:semiHidden="1" w:uiPriority="2" w:unhideWhenUsed="1"/>
    <w:lsdException w:name="List 4" w:semiHidden="1" w:uiPriority="2" w:unhideWhenUsed="1"/>
    <w:lsdException w:name="List 5" w:semiHidden="1" w:uiPriority="2"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2"/>
    <w:lsdException w:name="Closing" w:semiHidden="1" w:uiPriority="99" w:unhideWhenUsed="1"/>
    <w:lsdException w:name="Signature" w:semiHidden="1" w:uiPriority="2" w:unhideWhenUsed="1"/>
    <w:lsdException w:name="Default Paragraph Font" w:locked="0" w:semiHidden="1" w:uiPriority="1" w:unhideWhenUsed="1"/>
    <w:lsdException w:name="Body Text" w:semiHidden="1" w:uiPriority="99" w:unhideWhenUsed="1"/>
    <w:lsdException w:name="Body Text Indent" w:semiHidden="1" w:uiPriority="99"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iPriority="2" w:unhideWhenUsed="1"/>
    <w:lsdException w:name="Subtitle" w:uiPriority="2"/>
    <w:lsdException w:name="Salutation" w:semiHidden="1" w:uiPriority="2" w:unhideWhenUsed="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2" w:unhideWhenUsed="1"/>
    <w:lsdException w:name="FollowedHyperlink" w:semiHidden="1" w:uiPriority="99" w:unhideWhenUsed="1"/>
    <w:lsdException w:name="Strong" w:uiPriority="2"/>
    <w:lsdException w:name="Emphasis" w:uiPriority="99"/>
    <w:lsdException w:name="Document Map" w:semiHidden="1" w:uiPriority="99" w:unhideWhenUsed="1"/>
    <w:lsdException w:name="Plain Text" w:semiHidden="1" w:uiPriority="2" w:unhideWhenUsed="1"/>
    <w:lsdException w:name="E-mail Signature" w:semiHidden="1" w:uiPriority="99"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2"/>
    <w:lsdException w:name="No Spacing" w:semiHidden="1" w:uiPriority="2"/>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lsdException w:name="List Paragraph" w:uiPriority="34" w:qFormat="1"/>
    <w:lsdException w:name="Quote" w:uiPriority="2"/>
    <w:lsdException w:name="Intense Quote" w:uiPriority="2"/>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2"/>
    <w:lsdException w:name="Intense Emphasis" w:uiPriority="2"/>
    <w:lsdException w:name="Subtle Reference" w:semiHidden="1" w:uiPriority="2"/>
    <w:lsdException w:name="Intense Reference" w:semiHidden="1" w:uiPriority="2"/>
    <w:lsdException w:name="Book Title" w:semiHidden="1" w:uiPriority="99"/>
    <w:lsdException w:name="Bibliography" w:semiHidden="1" w:uiPriority="99" w:unhideWhenUsed="1"/>
    <w:lsdException w:name="TOC Heading" w:semiHidden="1" w:uiPriority="2"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Body Copy"/>
    <w:uiPriority w:val="1"/>
    <w:qFormat/>
    <w:rsid w:val="00901840"/>
  </w:style>
  <w:style w:type="paragraph" w:styleId="Heading1">
    <w:name w:val="heading 1"/>
    <w:aliases w:val="Headlines"/>
    <w:basedOn w:val="Normal"/>
    <w:next w:val="Normal"/>
    <w:uiPriority w:val="1"/>
    <w:qFormat/>
    <w:rsid w:val="00901840"/>
    <w:pPr>
      <w:spacing w:before="320"/>
      <w:ind w:left="43"/>
      <w:outlineLvl w:val="0"/>
    </w:pPr>
    <w:rPr>
      <w:b/>
      <w:caps/>
      <w:noProof/>
      <w:color w:val="EF3E42" w:themeColor="accent1"/>
      <w:sz w:val="40"/>
    </w:rPr>
  </w:style>
  <w:style w:type="paragraph" w:styleId="Heading2">
    <w:name w:val="heading 2"/>
    <w:aliases w:val="Sub Head"/>
    <w:basedOn w:val="Normal"/>
    <w:next w:val="Normal"/>
    <w:uiPriority w:val="1"/>
    <w:qFormat/>
    <w:rsid w:val="00901840"/>
    <w:pPr>
      <w:outlineLvl w:val="1"/>
    </w:pPr>
    <w:rPr>
      <w:b/>
      <w:caps/>
      <w:color w:val="5D87A1" w:themeColor="background2"/>
      <w:sz w:val="30"/>
    </w:rPr>
  </w:style>
  <w:style w:type="paragraph" w:styleId="Heading3">
    <w:name w:val="heading 3"/>
    <w:aliases w:val="Sub Head 2"/>
    <w:basedOn w:val="Normal"/>
    <w:next w:val="Normal"/>
    <w:link w:val="Heading3Char"/>
    <w:uiPriority w:val="1"/>
    <w:qFormat/>
    <w:rsid w:val="00901840"/>
    <w:pPr>
      <w:outlineLvl w:val="2"/>
    </w:pPr>
    <w:rPr>
      <w:b/>
      <w:color w:val="5D87A1" w:themeColor="background2"/>
      <w:sz w:val="24"/>
    </w:rPr>
  </w:style>
  <w:style w:type="paragraph" w:styleId="Heading4">
    <w:name w:val="heading 4"/>
    <w:basedOn w:val="Normal"/>
    <w:next w:val="Normal"/>
    <w:link w:val="Heading4Char"/>
    <w:uiPriority w:val="1"/>
    <w:semiHidden/>
    <w:qFormat/>
    <w:rsid w:val="00901840"/>
    <w:pPr>
      <w:outlineLvl w:val="3"/>
    </w:pPr>
    <w:rPr>
      <w:b/>
      <w:caps/>
      <w:color w:val="595959"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 Head 2 Char"/>
    <w:basedOn w:val="DefaultParagraphFont"/>
    <w:link w:val="Heading3"/>
    <w:uiPriority w:val="1"/>
    <w:rsid w:val="00901840"/>
    <w:rPr>
      <w:b/>
      <w:color w:val="5D87A1" w:themeColor="background2"/>
      <w:sz w:val="24"/>
    </w:rPr>
  </w:style>
  <w:style w:type="character" w:customStyle="1" w:styleId="Heading4Char">
    <w:name w:val="Heading 4 Char"/>
    <w:basedOn w:val="DefaultParagraphFont"/>
    <w:link w:val="Heading4"/>
    <w:uiPriority w:val="1"/>
    <w:semiHidden/>
    <w:rsid w:val="00901840"/>
    <w:rPr>
      <w:b/>
      <w:caps/>
      <w:color w:val="595959" w:themeColor="accent6"/>
    </w:rPr>
  </w:style>
  <w:style w:type="paragraph" w:styleId="BalloonText">
    <w:name w:val="Balloon Text"/>
    <w:basedOn w:val="Normal"/>
    <w:semiHidden/>
    <w:locked/>
    <w:rsid w:val="00901840"/>
    <w:rPr>
      <w:rFonts w:ascii="Tahoma" w:hAnsi="Tahoma" w:cs="Tahoma"/>
      <w:sz w:val="16"/>
      <w:szCs w:val="16"/>
    </w:rPr>
  </w:style>
  <w:style w:type="paragraph" w:customStyle="1" w:styleId="Bullets">
    <w:name w:val="Bullets"/>
    <w:basedOn w:val="Normal"/>
    <w:uiPriority w:val="1"/>
    <w:qFormat/>
    <w:rsid w:val="00901840"/>
    <w:pPr>
      <w:numPr>
        <w:numId w:val="3"/>
      </w:numPr>
      <w:spacing w:after="60"/>
    </w:pPr>
  </w:style>
  <w:style w:type="paragraph" w:customStyle="1" w:styleId="PullQuotes">
    <w:name w:val="Pull Quotes"/>
    <w:basedOn w:val="Normal"/>
    <w:uiPriority w:val="1"/>
    <w:qFormat/>
    <w:rsid w:val="00901840"/>
    <w:rPr>
      <w:rFonts w:cs="Arial"/>
      <w:i/>
      <w:color w:val="5D87A1" w:themeColor="background2"/>
      <w:sz w:val="26"/>
    </w:rPr>
  </w:style>
  <w:style w:type="paragraph" w:styleId="Header">
    <w:name w:val="header"/>
    <w:basedOn w:val="Normal"/>
    <w:link w:val="HeaderChar"/>
    <w:uiPriority w:val="99"/>
    <w:semiHidden/>
    <w:locked/>
    <w:rsid w:val="00901840"/>
    <w:pPr>
      <w:tabs>
        <w:tab w:val="center" w:pos="4680"/>
        <w:tab w:val="right" w:pos="9360"/>
      </w:tabs>
      <w:spacing w:after="0"/>
    </w:pPr>
  </w:style>
  <w:style w:type="character" w:customStyle="1" w:styleId="HeaderChar">
    <w:name w:val="Header Char"/>
    <w:basedOn w:val="DefaultParagraphFont"/>
    <w:link w:val="Header"/>
    <w:uiPriority w:val="99"/>
    <w:semiHidden/>
    <w:rsid w:val="00901840"/>
  </w:style>
  <w:style w:type="paragraph" w:styleId="Footer">
    <w:name w:val="footer"/>
    <w:basedOn w:val="Normal"/>
    <w:link w:val="FooterChar"/>
    <w:uiPriority w:val="99"/>
    <w:locked/>
    <w:rsid w:val="00901840"/>
    <w:pPr>
      <w:tabs>
        <w:tab w:val="center" w:pos="4680"/>
        <w:tab w:val="right" w:pos="9360"/>
      </w:tabs>
      <w:spacing w:after="0"/>
    </w:pPr>
  </w:style>
  <w:style w:type="character" w:customStyle="1" w:styleId="FooterChar">
    <w:name w:val="Footer Char"/>
    <w:basedOn w:val="DefaultParagraphFont"/>
    <w:link w:val="Footer"/>
    <w:uiPriority w:val="99"/>
    <w:rsid w:val="00901840"/>
  </w:style>
  <w:style w:type="character" w:styleId="Emphasis">
    <w:name w:val="Emphasis"/>
    <w:basedOn w:val="DefaultParagraphFont"/>
    <w:uiPriority w:val="99"/>
    <w:semiHidden/>
    <w:locked/>
    <w:rsid w:val="00901840"/>
    <w:rPr>
      <w:i/>
      <w:iCs/>
    </w:rPr>
  </w:style>
  <w:style w:type="paragraph" w:customStyle="1" w:styleId="QAQuestion">
    <w:name w:val="Q&amp;A Question"/>
    <w:basedOn w:val="Normal"/>
    <w:uiPriority w:val="1"/>
    <w:qFormat/>
    <w:rsid w:val="00901840"/>
    <w:pPr>
      <w:tabs>
        <w:tab w:val="left" w:pos="360"/>
      </w:tabs>
      <w:ind w:left="360" w:hanging="360"/>
    </w:pPr>
    <w:rPr>
      <w:b/>
    </w:rPr>
  </w:style>
  <w:style w:type="paragraph" w:customStyle="1" w:styleId="QAAnswer">
    <w:name w:val="Q&amp;A Answer"/>
    <w:basedOn w:val="QAQuestion"/>
    <w:uiPriority w:val="1"/>
    <w:qFormat/>
    <w:rsid w:val="00901840"/>
    <w:rPr>
      <w:b w:val="0"/>
    </w:rPr>
  </w:style>
  <w:style w:type="character" w:customStyle="1" w:styleId="Bold">
    <w:name w:val="Bold"/>
    <w:basedOn w:val="DefaultParagraphFont"/>
    <w:uiPriority w:val="1"/>
    <w:qFormat/>
    <w:rsid w:val="00901840"/>
    <w:rPr>
      <w:rFonts w:asciiTheme="minorHAnsi" w:hAnsiTheme="minorHAnsi"/>
      <w:b/>
      <w:sz w:val="22"/>
    </w:rPr>
  </w:style>
  <w:style w:type="character" w:customStyle="1" w:styleId="Italics">
    <w:name w:val="Italics"/>
    <w:basedOn w:val="DefaultParagraphFont"/>
    <w:uiPriority w:val="1"/>
    <w:qFormat/>
    <w:rsid w:val="00901840"/>
    <w:rPr>
      <w:rFonts w:asciiTheme="minorHAnsi" w:hAnsiTheme="minorHAnsi"/>
      <w:i/>
      <w:sz w:val="22"/>
    </w:rPr>
  </w:style>
  <w:style w:type="paragraph" w:customStyle="1" w:styleId="Numbering">
    <w:name w:val="Numbering"/>
    <w:basedOn w:val="QAAnswer"/>
    <w:uiPriority w:val="1"/>
    <w:qFormat/>
    <w:rsid w:val="00901840"/>
    <w:pPr>
      <w:numPr>
        <w:numId w:val="4"/>
      </w:numPr>
    </w:pPr>
  </w:style>
  <w:style w:type="character" w:customStyle="1" w:styleId="BOLDCAPS">
    <w:name w:val="BOLD CAPS"/>
    <w:basedOn w:val="Bold"/>
    <w:uiPriority w:val="1"/>
    <w:qFormat/>
    <w:rsid w:val="00901840"/>
    <w:rPr>
      <w:rFonts w:asciiTheme="minorHAnsi" w:hAnsiTheme="minorHAnsi"/>
      <w:b/>
      <w:caps/>
      <w:sz w:val="22"/>
    </w:rPr>
  </w:style>
  <w:style w:type="paragraph" w:customStyle="1" w:styleId="BasicParagraph">
    <w:name w:val="[Basic Paragraph]"/>
    <w:basedOn w:val="Normal"/>
    <w:uiPriority w:val="99"/>
    <w:rsid w:val="0027015B"/>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locked/>
    <w:rsid w:val="005C19EC"/>
    <w:pPr>
      <w:spacing w:after="0"/>
      <w:ind w:left="720"/>
    </w:pPr>
    <w:rPr>
      <w:rFonts w:ascii="Calibri" w:eastAsiaTheme="minorHAnsi" w:hAnsi="Calibri" w:cs="Calibri"/>
      <w:color w:val="auto"/>
    </w:rPr>
  </w:style>
  <w:style w:type="paragraph" w:styleId="NormalWeb">
    <w:name w:val="Normal (Web)"/>
    <w:basedOn w:val="Normal"/>
    <w:uiPriority w:val="99"/>
    <w:semiHidden/>
    <w:unhideWhenUsed/>
    <w:locked/>
    <w:rsid w:val="00772942"/>
    <w:pPr>
      <w:spacing w:before="100" w:beforeAutospacing="1" w:after="100" w:afterAutospacing="1"/>
    </w:pPr>
    <w:rPr>
      <w:rFonts w:ascii="Times New Roman" w:hAnsi="Times New Roman"/>
      <w:color w:val="auto"/>
      <w:sz w:val="24"/>
      <w:szCs w:val="24"/>
      <w:lang w:val="en-CA" w:eastAsia="en-CA"/>
    </w:rPr>
  </w:style>
  <w:style w:type="character" w:styleId="CommentReference">
    <w:name w:val="annotation reference"/>
    <w:basedOn w:val="DefaultParagraphFont"/>
    <w:uiPriority w:val="99"/>
    <w:semiHidden/>
    <w:unhideWhenUsed/>
    <w:locked/>
    <w:rsid w:val="007F09E8"/>
    <w:rPr>
      <w:sz w:val="16"/>
      <w:szCs w:val="16"/>
    </w:rPr>
  </w:style>
  <w:style w:type="paragraph" w:styleId="CommentText">
    <w:name w:val="annotation text"/>
    <w:basedOn w:val="Normal"/>
    <w:link w:val="CommentTextChar"/>
    <w:uiPriority w:val="99"/>
    <w:unhideWhenUsed/>
    <w:locked/>
    <w:rsid w:val="007F09E8"/>
    <w:rPr>
      <w:sz w:val="20"/>
      <w:szCs w:val="20"/>
    </w:rPr>
  </w:style>
  <w:style w:type="character" w:customStyle="1" w:styleId="CommentTextChar">
    <w:name w:val="Comment Text Char"/>
    <w:basedOn w:val="DefaultParagraphFont"/>
    <w:link w:val="CommentText"/>
    <w:uiPriority w:val="99"/>
    <w:rsid w:val="007F09E8"/>
    <w:rPr>
      <w:sz w:val="20"/>
      <w:szCs w:val="20"/>
    </w:rPr>
  </w:style>
  <w:style w:type="paragraph" w:styleId="CommentSubject">
    <w:name w:val="annotation subject"/>
    <w:basedOn w:val="CommentText"/>
    <w:next w:val="CommentText"/>
    <w:link w:val="CommentSubjectChar"/>
    <w:uiPriority w:val="99"/>
    <w:semiHidden/>
    <w:unhideWhenUsed/>
    <w:locked/>
    <w:rsid w:val="007F09E8"/>
    <w:rPr>
      <w:b/>
      <w:bCs/>
    </w:rPr>
  </w:style>
  <w:style w:type="character" w:customStyle="1" w:styleId="CommentSubjectChar">
    <w:name w:val="Comment Subject Char"/>
    <w:basedOn w:val="CommentTextChar"/>
    <w:link w:val="CommentSubject"/>
    <w:uiPriority w:val="99"/>
    <w:semiHidden/>
    <w:rsid w:val="007F09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nited Way">
      <a:dk1>
        <a:srgbClr val="FFFFFF"/>
      </a:dk1>
      <a:lt1>
        <a:srgbClr val="595959"/>
      </a:lt1>
      <a:dk2>
        <a:srgbClr val="FDB924"/>
      </a:dk2>
      <a:lt2>
        <a:srgbClr val="5D87A1"/>
      </a:lt2>
      <a:accent1>
        <a:srgbClr val="EF3E42"/>
      </a:accent1>
      <a:accent2>
        <a:srgbClr val="5D87A1"/>
      </a:accent2>
      <a:accent3>
        <a:srgbClr val="FDB924"/>
      </a:accent3>
      <a:accent4>
        <a:srgbClr val="B3D88C"/>
      </a:accent4>
      <a:accent5>
        <a:srgbClr val="FFFFFF"/>
      </a:accent5>
      <a:accent6>
        <a:srgbClr val="595959"/>
      </a:accent6>
      <a:hlink>
        <a:srgbClr val="9DB7C6"/>
      </a:hlink>
      <a:folHlink>
        <a:srgbClr val="5D87A1"/>
      </a:folHlink>
    </a:clrScheme>
    <a:fontScheme name="United Way">
      <a:majorFont>
        <a:latin typeface="ITC Officina Sans Book"/>
        <a:ea typeface=""/>
        <a:cs typeface=""/>
      </a:majorFont>
      <a:minorFont>
        <a:latin typeface="ITC Officina Sans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502032D62CB54DB6D96250F1DC14C9" ma:contentTypeVersion="0" ma:contentTypeDescription="Create a new document." ma:contentTypeScope="" ma:versionID="dbce0bbbfc01878300e792681b3dc3a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CE9AC00-6EB6-44A4-8EB4-8418E8381484}">
  <ds:schemaRefs>
    <ds:schemaRef ds:uri="http://schemas.microsoft.com/sharepoint/v3/contenttype/forms"/>
  </ds:schemaRefs>
</ds:datastoreItem>
</file>

<file path=customXml/itemProps2.xml><?xml version="1.0" encoding="utf-8"?>
<ds:datastoreItem xmlns:ds="http://schemas.openxmlformats.org/officeDocument/2006/customXml" ds:itemID="{4CDA0937-59DA-4880-A53B-ADD87B810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7ACB135-59C1-44C9-8A82-9F51F4269667}">
  <ds:schemaRefs>
    <ds:schemaRef ds:uri="http://schemas.openxmlformats.org/officeDocument/2006/bibliography"/>
  </ds:schemaRefs>
</ds:datastoreItem>
</file>

<file path=customXml/itemProps4.xml><?xml version="1.0" encoding="utf-8"?>
<ds:datastoreItem xmlns:ds="http://schemas.openxmlformats.org/officeDocument/2006/customXml" ds:itemID="{DA8B472F-8EBF-4060-912A-14CA69721A2F}">
  <ds:schemaRefs>
    <ds:schemaRef ds:uri="http://schemas.microsoft.com/office/2006/metadata/propertie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8.5"x11" One-pager FRE</vt:lpstr>
    </vt:vector>
  </TitlesOfParts>
  <Company>United Way Ottawa</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UWEO - Rapport ProjectSois 2020</dc:title>
  <dc:creator>dtgilhen</dc:creator>
  <cp:lastModifiedBy>Comber, Julie</cp:lastModifiedBy>
  <cp:revision>5</cp:revision>
  <cp:lastPrinted>2020-11-13T19:08:00Z</cp:lastPrinted>
  <dcterms:created xsi:type="dcterms:W3CDTF">2021-08-03T16:08:00Z</dcterms:created>
  <dcterms:modified xsi:type="dcterms:W3CDTF">2021-09-29T18:29:00Z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0x01010051502032D62CB54DB6D96250F1DC14C9</vt:lpwstr>
  </property>
  <property fmtid="{D5CDD505-2E9C-101B-9397-08002B2CF9AE}" pid="3" name="MSIP_Label_3515d617-256d-4284-aedb-1064be1c4b48_Enabled">
    <vt:lpwstr>true</vt:lpwstr>
  </property>
  <property fmtid="{D5CDD505-2E9C-101B-9397-08002B2CF9AE}" pid="4" name="MSIP_Label_3515d617-256d-4284-aedb-1064be1c4b48_SetDate">
    <vt:lpwstr>2021-09-29T17:14:59Z</vt:lpwstr>
  </property>
  <property fmtid="{D5CDD505-2E9C-101B-9397-08002B2CF9AE}" pid="5" name="MSIP_Label_3515d617-256d-4284-aedb-1064be1c4b48_Method">
    <vt:lpwstr>Privileged</vt:lpwstr>
  </property>
  <property fmtid="{D5CDD505-2E9C-101B-9397-08002B2CF9AE}" pid="6" name="MSIP_Label_3515d617-256d-4284-aedb-1064be1c4b48_Name">
    <vt:lpwstr>3515d617-256d-4284-aedb-1064be1c4b48</vt:lpwstr>
  </property>
  <property fmtid="{D5CDD505-2E9C-101B-9397-08002B2CF9AE}" pid="7" name="MSIP_Label_3515d617-256d-4284-aedb-1064be1c4b48_SiteId">
    <vt:lpwstr>6397df10-4595-4047-9c4f-03311282152b</vt:lpwstr>
  </property>
  <property fmtid="{D5CDD505-2E9C-101B-9397-08002B2CF9AE}" pid="8" name="MSIP_Label_3515d617-256d-4284-aedb-1064be1c4b48_ActionId">
    <vt:lpwstr>f1752e2e-cd17-47bd-9048-14afec078656</vt:lpwstr>
  </property>
  <property fmtid="{D5CDD505-2E9C-101B-9397-08002B2CF9AE}" pid="9" name="MSIP_Label_3515d617-256d-4284-aedb-1064be1c4b48_ContentBits">
    <vt:lpwstr>0</vt:lpwstr>
  </property>
</Properties>
</file>