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DAE7B" w14:textId="77777777" w:rsidR="009F1323" w:rsidRDefault="009F1323" w:rsidP="00AC3960">
      <w:pPr>
        <w:jc w:val="right"/>
      </w:pPr>
      <w:bookmarkStart w:id="0" w:name="_Hlk171519423"/>
    </w:p>
    <w:p w14:paraId="578BBAB5" w14:textId="5B46BCF8" w:rsidR="009721B1" w:rsidRPr="00ED5A55" w:rsidRDefault="00B11EDB" w:rsidP="009721B1">
      <w:pPr>
        <w:pBdr>
          <w:top w:val="nil"/>
          <w:left w:val="nil"/>
          <w:bottom w:val="nil"/>
          <w:right w:val="nil"/>
          <w:between w:val="nil"/>
        </w:pBdr>
        <w:tabs>
          <w:tab w:val="center" w:pos="4320"/>
          <w:tab w:val="right" w:pos="8640"/>
        </w:tabs>
        <w:jc w:val="center"/>
        <w:rPr>
          <w:rFonts w:ascii="Arial" w:eastAsia="Arial" w:hAnsi="Arial" w:cs="Arial"/>
          <w:b/>
          <w:color w:val="000000"/>
          <w:u w:val="single"/>
          <w:lang w:val="fr-CA"/>
        </w:rPr>
      </w:pPr>
      <w:bookmarkStart w:id="1" w:name="_Hlk145689636"/>
      <w:r>
        <w:rPr>
          <w:rFonts w:ascii="Arial" w:eastAsia="Arial" w:hAnsi="Arial" w:cs="Arial"/>
          <w:b/>
          <w:bCs/>
          <w:color w:val="000000"/>
          <w:u w:val="single"/>
          <w:lang w:val="fr-CA"/>
        </w:rPr>
        <w:t>Campagne de charité en milieu de travail du gouvernement du Canada</w:t>
      </w:r>
      <w:r w:rsidR="005C587A">
        <w:rPr>
          <w:rFonts w:ascii="Arial" w:eastAsia="Arial" w:hAnsi="Arial" w:cs="Arial"/>
          <w:b/>
          <w:bCs/>
          <w:color w:val="000000"/>
          <w:u w:val="single"/>
          <w:lang w:val="fr-CA"/>
        </w:rPr>
        <w:t> (CCMTGC)</w:t>
      </w:r>
      <w:r>
        <w:rPr>
          <w:rFonts w:ascii="Arial" w:eastAsia="Arial" w:hAnsi="Arial" w:cs="Arial"/>
          <w:b/>
          <w:bCs/>
          <w:color w:val="000000"/>
          <w:u w:val="single"/>
          <w:lang w:val="fr-CA"/>
        </w:rPr>
        <w:t xml:space="preserve"> de 2024</w:t>
      </w:r>
    </w:p>
    <w:p w14:paraId="2EB68E4B" w14:textId="0593DE42" w:rsidR="009721B1" w:rsidRDefault="00B11EDB" w:rsidP="009721B1">
      <w:pPr>
        <w:pBdr>
          <w:top w:val="nil"/>
          <w:left w:val="nil"/>
          <w:bottom w:val="nil"/>
          <w:right w:val="nil"/>
          <w:between w:val="nil"/>
        </w:pBdr>
        <w:tabs>
          <w:tab w:val="center" w:pos="4320"/>
          <w:tab w:val="right" w:pos="8640"/>
        </w:tabs>
        <w:jc w:val="center"/>
        <w:rPr>
          <w:rFonts w:ascii="Arial" w:eastAsia="Arial" w:hAnsi="Arial" w:cs="Arial"/>
          <w:color w:val="000000"/>
        </w:rPr>
      </w:pPr>
      <w:r>
        <w:rPr>
          <w:rFonts w:ascii="Arial" w:eastAsia="Arial" w:hAnsi="Arial" w:cs="Arial"/>
          <w:b/>
          <w:bCs/>
          <w:color w:val="000000"/>
          <w:u w:val="single"/>
          <w:lang w:val="fr-CA"/>
        </w:rPr>
        <w:t>Messages clés</w:t>
      </w:r>
    </w:p>
    <w:p w14:paraId="27DB63DA" w14:textId="77777777" w:rsidR="009F1323" w:rsidRPr="009F1323" w:rsidRDefault="009F1323" w:rsidP="009F1323"/>
    <w:p w14:paraId="16ED0E96" w14:textId="375D45E8" w:rsidR="001E4DD4" w:rsidRPr="00DF52B8" w:rsidRDefault="00B11EDB" w:rsidP="00DF52B8">
      <w:pPr>
        <w:pStyle w:val="Heading1"/>
        <w:rPr>
          <w:rFonts w:eastAsia="Arial"/>
        </w:rPr>
      </w:pPr>
      <w:r>
        <w:rPr>
          <w:rFonts w:eastAsia="Arial"/>
          <w:bCs/>
          <w:lang w:val="fr-CA"/>
        </w:rPr>
        <w:t>Accessibilité </w:t>
      </w:r>
    </w:p>
    <w:p w14:paraId="3E08A3D9" w14:textId="6656B013"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Faites de l’accessibilité une priorité explicite dès le début d</w:t>
      </w:r>
      <w:r w:rsidR="00966047">
        <w:rPr>
          <w:rFonts w:ascii="Arial" w:hAnsi="Arial" w:cs="Arial"/>
          <w:szCs w:val="24"/>
          <w:lang w:val="fr-CA"/>
        </w:rPr>
        <w:t xml:space="preserve">e vos activités de </w:t>
      </w:r>
      <w:r>
        <w:rPr>
          <w:rFonts w:ascii="Arial" w:hAnsi="Arial" w:cs="Arial"/>
          <w:szCs w:val="24"/>
          <w:lang w:val="fr-CA"/>
        </w:rPr>
        <w:t xml:space="preserve">planification </w:t>
      </w:r>
      <w:r w:rsidR="00966047">
        <w:rPr>
          <w:rFonts w:ascii="Arial" w:hAnsi="Arial" w:cs="Arial"/>
          <w:szCs w:val="24"/>
          <w:lang w:val="fr-CA"/>
        </w:rPr>
        <w:t xml:space="preserve">de la </w:t>
      </w:r>
      <w:r>
        <w:rPr>
          <w:rFonts w:ascii="Arial" w:hAnsi="Arial" w:cs="Arial"/>
          <w:szCs w:val="24"/>
          <w:lang w:val="fr-CA"/>
        </w:rPr>
        <w:t>campagne.</w:t>
      </w:r>
    </w:p>
    <w:p w14:paraId="6C829658" w14:textId="68140440"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Demandez à votre réseau de personnes</w:t>
      </w:r>
      <w:r w:rsidR="00C4580C">
        <w:rPr>
          <w:rFonts w:ascii="Arial" w:hAnsi="Arial" w:cs="Arial"/>
          <w:szCs w:val="24"/>
          <w:lang w:val="fr-CA"/>
        </w:rPr>
        <w:t xml:space="preserve"> en situation de handicap </w:t>
      </w:r>
      <w:r>
        <w:rPr>
          <w:rFonts w:ascii="Arial" w:hAnsi="Arial" w:cs="Arial"/>
          <w:szCs w:val="24"/>
          <w:lang w:val="fr-CA"/>
        </w:rPr>
        <w:t>d’aider, de mettre vos idées à l’épreuve et de vous conseiller.</w:t>
      </w:r>
    </w:p>
    <w:p w14:paraId="68CE97FD" w14:textId="77777777"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Ajoutez un appel à tous pour des demandes de mesures d’adaptation dans toutes vos invitations à des événements ou des réunions.</w:t>
      </w:r>
    </w:p>
    <w:p w14:paraId="76D40E71" w14:textId="7C01313C" w:rsidR="00F50060" w:rsidRPr="00F50060" w:rsidRDefault="00B11EDB" w:rsidP="00F50060">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Utilisez les outils d’accessibilité de Microsoft :</w:t>
      </w:r>
    </w:p>
    <w:p w14:paraId="041E39A9" w14:textId="083169E3" w:rsidR="00D668FD" w:rsidRDefault="00B11EDB" w:rsidP="00D37E71">
      <w:pPr>
        <w:pStyle w:val="ListParagraph"/>
        <w:numPr>
          <w:ilvl w:val="1"/>
          <w:numId w:val="6"/>
        </w:numPr>
        <w:spacing w:before="0"/>
        <w:ind w:hanging="357"/>
        <w:contextualSpacing w:val="0"/>
        <w:rPr>
          <w:rFonts w:ascii="Arial" w:hAnsi="Arial" w:cs="Arial"/>
          <w:szCs w:val="24"/>
          <w:lang w:val="fr-CA"/>
        </w:rPr>
      </w:pPr>
      <w:r>
        <w:rPr>
          <w:rFonts w:ascii="Arial" w:hAnsi="Arial" w:cs="Arial"/>
          <w:szCs w:val="24"/>
          <w:lang w:val="fr-CA"/>
        </w:rPr>
        <w:t xml:space="preserve">Rappelez </w:t>
      </w:r>
      <w:r w:rsidR="00F50060">
        <w:rPr>
          <w:rFonts w:ascii="Arial" w:hAnsi="Arial" w:cs="Arial"/>
          <w:szCs w:val="24"/>
          <w:lang w:val="fr-CA"/>
        </w:rPr>
        <w:t>les</w:t>
      </w:r>
      <w:r>
        <w:rPr>
          <w:rFonts w:ascii="Arial" w:hAnsi="Arial" w:cs="Arial"/>
          <w:szCs w:val="24"/>
          <w:lang w:val="fr-CA"/>
        </w:rPr>
        <w:t xml:space="preserve"> participants </w:t>
      </w:r>
      <w:r w:rsidR="00F50060">
        <w:rPr>
          <w:rFonts w:ascii="Arial" w:hAnsi="Arial" w:cs="Arial"/>
          <w:szCs w:val="24"/>
          <w:lang w:val="fr-CA"/>
        </w:rPr>
        <w:t>aux</w:t>
      </w:r>
      <w:r>
        <w:rPr>
          <w:rFonts w:ascii="Arial" w:hAnsi="Arial" w:cs="Arial"/>
          <w:szCs w:val="24"/>
          <w:lang w:val="fr-CA"/>
        </w:rPr>
        <w:t xml:space="preserve"> réunions comment activer les sous-titres au début des réunions.</w:t>
      </w:r>
    </w:p>
    <w:p w14:paraId="7DD27EC0" w14:textId="2AEAF979" w:rsidR="00F50060" w:rsidRPr="00ED5A55" w:rsidRDefault="00F50060" w:rsidP="00D37E71">
      <w:pPr>
        <w:pStyle w:val="ListParagraph"/>
        <w:numPr>
          <w:ilvl w:val="1"/>
          <w:numId w:val="6"/>
        </w:numPr>
        <w:spacing w:before="0"/>
        <w:ind w:hanging="357"/>
        <w:contextualSpacing w:val="0"/>
        <w:rPr>
          <w:rFonts w:ascii="Arial" w:hAnsi="Arial" w:cs="Arial"/>
          <w:szCs w:val="24"/>
          <w:lang w:val="fr-CA"/>
        </w:rPr>
      </w:pPr>
      <w:r w:rsidRPr="00F50060">
        <w:rPr>
          <w:rFonts w:ascii="Arial" w:hAnsi="Arial" w:cs="Arial"/>
          <w:szCs w:val="24"/>
          <w:lang w:val="fr-CA"/>
        </w:rPr>
        <w:t xml:space="preserve">Rappeler </w:t>
      </w:r>
      <w:r>
        <w:rPr>
          <w:rFonts w:ascii="Arial" w:hAnsi="Arial" w:cs="Arial"/>
          <w:szCs w:val="24"/>
          <w:lang w:val="fr-CA"/>
        </w:rPr>
        <w:t>les</w:t>
      </w:r>
      <w:r w:rsidRPr="00F50060">
        <w:rPr>
          <w:rFonts w:ascii="Arial" w:hAnsi="Arial" w:cs="Arial"/>
          <w:szCs w:val="24"/>
          <w:lang w:val="fr-CA"/>
        </w:rPr>
        <w:t xml:space="preserve"> participants </w:t>
      </w:r>
      <w:proofErr w:type="gramStart"/>
      <w:r>
        <w:rPr>
          <w:rFonts w:ascii="Arial" w:hAnsi="Arial" w:cs="Arial"/>
          <w:szCs w:val="24"/>
          <w:lang w:val="fr-CA"/>
        </w:rPr>
        <w:t>aux</w:t>
      </w:r>
      <w:r w:rsidRPr="00F50060">
        <w:rPr>
          <w:rFonts w:ascii="Arial" w:hAnsi="Arial" w:cs="Arial"/>
          <w:szCs w:val="24"/>
          <w:lang w:val="fr-CA"/>
        </w:rPr>
        <w:t xml:space="preserve"> réunion</w:t>
      </w:r>
      <w:proofErr w:type="gramEnd"/>
      <w:r w:rsidRPr="00F50060">
        <w:rPr>
          <w:rFonts w:ascii="Arial" w:hAnsi="Arial" w:cs="Arial"/>
          <w:szCs w:val="24"/>
          <w:lang w:val="fr-CA"/>
        </w:rPr>
        <w:t xml:space="preserve"> d'utiliser un langage descriptif lorsqu'ils se présentent et/ou présentent des images/graphiques.</w:t>
      </w:r>
    </w:p>
    <w:p w14:paraId="1696B056" w14:textId="77777777" w:rsidR="00D668FD" w:rsidRPr="00ED5A55" w:rsidRDefault="00B11EDB" w:rsidP="00D37E71">
      <w:pPr>
        <w:pStyle w:val="ListParagraph"/>
        <w:numPr>
          <w:ilvl w:val="1"/>
          <w:numId w:val="6"/>
        </w:numPr>
        <w:spacing w:before="0"/>
        <w:ind w:hanging="357"/>
        <w:contextualSpacing w:val="0"/>
        <w:rPr>
          <w:rFonts w:ascii="Arial" w:hAnsi="Arial" w:cs="Arial"/>
          <w:szCs w:val="24"/>
          <w:lang w:val="fr-CA"/>
        </w:rPr>
      </w:pPr>
      <w:r>
        <w:rPr>
          <w:rFonts w:ascii="Arial" w:hAnsi="Arial" w:cs="Arial"/>
          <w:szCs w:val="24"/>
          <w:lang w:val="fr-CA"/>
        </w:rPr>
        <w:t>Activez le vérificateur d’accessibilité quand vous utilisez Word ou PowerPoint.</w:t>
      </w:r>
    </w:p>
    <w:p w14:paraId="2DF77F9A" w14:textId="5204D142"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 xml:space="preserve">N’oubliez pas d’utiliser un </w:t>
      </w:r>
      <w:hyperlink r:id="rId12" w:history="1">
        <w:r>
          <w:rPr>
            <w:rStyle w:val="Hyperlink"/>
            <w:rFonts w:ascii="Arial" w:hAnsi="Arial" w:cs="Arial"/>
            <w:szCs w:val="24"/>
            <w:lang w:val="fr-CA"/>
          </w:rPr>
          <w:t>langage clair</w:t>
        </w:r>
      </w:hyperlink>
      <w:r>
        <w:rPr>
          <w:rFonts w:ascii="Arial" w:hAnsi="Arial" w:cs="Arial"/>
          <w:szCs w:val="24"/>
          <w:lang w:val="fr-CA"/>
        </w:rPr>
        <w:t xml:space="preserve"> dans vos rédactions. </w:t>
      </w:r>
    </w:p>
    <w:p w14:paraId="49DD076F" w14:textId="56063AA6" w:rsidR="00D668FD" w:rsidRPr="00ED5A55" w:rsidRDefault="00B11EDB" w:rsidP="00D37E71">
      <w:pPr>
        <w:pStyle w:val="ListParagraph"/>
        <w:numPr>
          <w:ilvl w:val="0"/>
          <w:numId w:val="6"/>
        </w:numPr>
        <w:spacing w:before="0"/>
        <w:ind w:hanging="357"/>
        <w:contextualSpacing w:val="0"/>
        <w:rPr>
          <w:rFonts w:ascii="Arial" w:hAnsi="Arial" w:cs="Arial"/>
          <w:szCs w:val="24"/>
          <w:lang w:val="fr-CA"/>
        </w:rPr>
      </w:pPr>
      <w:r>
        <w:rPr>
          <w:rFonts w:ascii="Arial" w:hAnsi="Arial" w:cs="Arial"/>
          <w:szCs w:val="24"/>
          <w:lang w:val="fr-CA"/>
        </w:rPr>
        <w:t>Pour en savoir plus, consultez la page</w:t>
      </w:r>
      <w:r w:rsidR="00DF1639">
        <w:rPr>
          <w:rFonts w:ascii="Arial" w:hAnsi="Arial" w:cs="Arial"/>
          <w:szCs w:val="24"/>
          <w:lang w:val="fr-CA"/>
        </w:rPr>
        <w:t xml:space="preserve"> </w:t>
      </w:r>
      <w:hyperlink r:id="rId13" w:history="1">
        <w:r>
          <w:rPr>
            <w:rStyle w:val="Hyperlink"/>
            <w:rFonts w:ascii="Arial" w:hAnsi="Arial" w:cs="Arial"/>
            <w:szCs w:val="24"/>
            <w:lang w:val="fr-CA"/>
          </w:rPr>
          <w:t>Accessibilité au sein de la fonction publique</w:t>
        </w:r>
      </w:hyperlink>
      <w:r>
        <w:rPr>
          <w:rFonts w:ascii="Arial" w:hAnsi="Arial" w:cs="Arial"/>
          <w:szCs w:val="24"/>
          <w:lang w:val="fr-CA"/>
        </w:rPr>
        <w:t>.</w:t>
      </w:r>
    </w:p>
    <w:p w14:paraId="2DECCB78" w14:textId="77777777" w:rsidR="00DF52B8" w:rsidRPr="00ED5A55" w:rsidRDefault="00DF52B8" w:rsidP="00410E0E">
      <w:pPr>
        <w:pBdr>
          <w:top w:val="nil"/>
          <w:left w:val="nil"/>
          <w:bottom w:val="nil"/>
          <w:right w:val="nil"/>
          <w:between w:val="nil"/>
        </w:pBdr>
        <w:tabs>
          <w:tab w:val="center" w:pos="4320"/>
          <w:tab w:val="right" w:pos="8640"/>
        </w:tabs>
        <w:spacing w:after="120"/>
        <w:rPr>
          <w:rFonts w:ascii="Arial" w:eastAsia="Arial" w:hAnsi="Arial" w:cs="Arial"/>
          <w:b/>
          <w:color w:val="000000"/>
          <w:lang w:val="fr-CA"/>
        </w:rPr>
      </w:pPr>
    </w:p>
    <w:p w14:paraId="014648B0" w14:textId="62F3F725" w:rsidR="001F7B3F" w:rsidRPr="00017917" w:rsidRDefault="00B11EDB" w:rsidP="00DF52B8">
      <w:pPr>
        <w:pStyle w:val="Heading1"/>
        <w:rPr>
          <w:rFonts w:eastAsia="Arial"/>
          <w:lang w:val="fr-CA"/>
        </w:rPr>
      </w:pPr>
      <w:r>
        <w:rPr>
          <w:rFonts w:eastAsia="Arial"/>
          <w:bCs/>
          <w:lang w:val="fr-CA"/>
        </w:rPr>
        <w:t xml:space="preserve">Thème </w:t>
      </w:r>
      <w:r w:rsidR="00DF1639">
        <w:rPr>
          <w:rFonts w:eastAsia="Arial"/>
          <w:bCs/>
          <w:lang w:val="fr-CA"/>
        </w:rPr>
        <w:t>de</w:t>
      </w:r>
      <w:r>
        <w:rPr>
          <w:rFonts w:eastAsia="Arial"/>
          <w:bCs/>
          <w:lang w:val="fr-CA"/>
        </w:rPr>
        <w:t xml:space="preserve"> l</w:t>
      </w:r>
      <w:r w:rsidR="00F74EC2">
        <w:rPr>
          <w:rFonts w:eastAsia="Arial"/>
          <w:bCs/>
          <w:lang w:val="fr-CA"/>
        </w:rPr>
        <w:t>a</w:t>
      </w:r>
      <w:r w:rsidR="00287F42">
        <w:rPr>
          <w:rFonts w:eastAsia="Arial"/>
          <w:bCs/>
          <w:lang w:val="fr-CA"/>
        </w:rPr>
        <w:t xml:space="preserve"> </w:t>
      </w:r>
      <w:r w:rsidR="00F74EC2">
        <w:rPr>
          <w:rFonts w:eastAsia="Arial"/>
          <w:bCs/>
          <w:lang w:val="fr-CA"/>
        </w:rPr>
        <w:t>CCMTGC de</w:t>
      </w:r>
      <w:r w:rsidR="00287F42">
        <w:rPr>
          <w:rFonts w:eastAsia="Arial"/>
          <w:bCs/>
          <w:lang w:val="fr-CA"/>
        </w:rPr>
        <w:t xml:space="preserve"> </w:t>
      </w:r>
      <w:r>
        <w:rPr>
          <w:rFonts w:eastAsia="Arial"/>
          <w:bCs/>
          <w:lang w:val="fr-CA"/>
        </w:rPr>
        <w:t>2024 </w:t>
      </w:r>
    </w:p>
    <w:p w14:paraId="62BD4F1F" w14:textId="3B7DCAC9" w:rsidR="001F7B3F"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b/>
          <w:bCs/>
          <w:color w:val="000000"/>
          <w:lang w:val="fr-CA"/>
        </w:rPr>
        <w:t xml:space="preserve">La CCMTGC nous </w:t>
      </w:r>
      <w:r w:rsidR="00D5734D">
        <w:rPr>
          <w:rFonts w:ascii="Arial" w:hAnsi="Arial" w:cs="Arial"/>
          <w:b/>
          <w:bCs/>
          <w:color w:val="000000"/>
          <w:lang w:val="fr-CA"/>
        </w:rPr>
        <w:t>rapproche de</w:t>
      </w:r>
      <w:r>
        <w:rPr>
          <w:rFonts w:ascii="Arial" w:hAnsi="Arial" w:cs="Arial"/>
          <w:b/>
          <w:bCs/>
          <w:color w:val="000000"/>
          <w:lang w:val="fr-CA"/>
        </w:rPr>
        <w:t xml:space="preserve"> nos co</w:t>
      </w:r>
      <w:r w:rsidR="00C4580C">
        <w:rPr>
          <w:rFonts w:ascii="Arial" w:hAnsi="Arial" w:cs="Arial"/>
          <w:b/>
          <w:bCs/>
          <w:color w:val="000000"/>
          <w:lang w:val="fr-CA"/>
        </w:rPr>
        <w:t>llectivités</w:t>
      </w:r>
      <w:r>
        <w:rPr>
          <w:rFonts w:ascii="Arial" w:hAnsi="Arial" w:cs="Arial"/>
          <w:b/>
          <w:bCs/>
          <w:color w:val="000000"/>
          <w:lang w:val="fr-CA"/>
        </w:rPr>
        <w:t>!</w:t>
      </w:r>
      <w:r>
        <w:rPr>
          <w:rFonts w:ascii="Arial" w:hAnsi="Arial" w:cs="Arial"/>
          <w:color w:val="242424"/>
          <w:lang w:val="fr-CA"/>
        </w:rPr>
        <w:t xml:space="preserve"> Aux co</w:t>
      </w:r>
      <w:r w:rsidR="00C4580C">
        <w:rPr>
          <w:rFonts w:ascii="Arial" w:hAnsi="Arial" w:cs="Arial"/>
          <w:color w:val="242424"/>
          <w:lang w:val="fr-CA"/>
        </w:rPr>
        <w:t xml:space="preserve">llectivités </w:t>
      </w:r>
      <w:r w:rsidRPr="00017917">
        <w:rPr>
          <w:rFonts w:ascii="Arial" w:hAnsi="Arial" w:cs="Arial"/>
          <w:b/>
          <w:bCs/>
          <w:color w:val="000000"/>
          <w:lang w:val="fr-CA"/>
        </w:rPr>
        <w:t xml:space="preserve">dans lesquelles nous vivons, aux </w:t>
      </w:r>
      <w:r w:rsidR="00C4580C">
        <w:rPr>
          <w:rFonts w:ascii="Arial" w:hAnsi="Arial" w:cs="Arial"/>
          <w:b/>
          <w:bCs/>
          <w:color w:val="000000"/>
          <w:lang w:val="fr-CA"/>
        </w:rPr>
        <w:t xml:space="preserve">collectivités </w:t>
      </w:r>
      <w:r w:rsidRPr="00017917">
        <w:rPr>
          <w:rFonts w:ascii="Arial" w:hAnsi="Arial" w:cs="Arial"/>
          <w:b/>
          <w:bCs/>
          <w:color w:val="000000"/>
          <w:lang w:val="fr-CA"/>
        </w:rPr>
        <w:t xml:space="preserve">que nous soutenons, aux </w:t>
      </w:r>
      <w:r w:rsidR="00C4580C">
        <w:rPr>
          <w:rFonts w:ascii="Arial" w:hAnsi="Arial" w:cs="Arial"/>
          <w:b/>
          <w:bCs/>
          <w:color w:val="000000"/>
          <w:lang w:val="fr-CA"/>
        </w:rPr>
        <w:t xml:space="preserve">collectivités </w:t>
      </w:r>
      <w:r w:rsidRPr="00017917">
        <w:rPr>
          <w:rFonts w:ascii="Arial" w:hAnsi="Arial" w:cs="Arial"/>
          <w:b/>
          <w:bCs/>
          <w:color w:val="000000"/>
          <w:lang w:val="fr-CA"/>
        </w:rPr>
        <w:t>auxquelles nous nous identifions</w:t>
      </w:r>
      <w:r>
        <w:rPr>
          <w:rFonts w:ascii="Arial" w:hAnsi="Arial" w:cs="Arial"/>
          <w:lang w:val="fr-CA"/>
        </w:rPr>
        <w:t xml:space="preserve">. Les fonctionnaires ont à cœur de contribuer à des causes qui les interpellent et de </w:t>
      </w:r>
      <w:r w:rsidR="00C4580C">
        <w:rPr>
          <w:rFonts w:ascii="Arial" w:hAnsi="Arial" w:cs="Arial"/>
          <w:lang w:val="fr-CA"/>
        </w:rPr>
        <w:t xml:space="preserve">constater </w:t>
      </w:r>
      <w:r>
        <w:rPr>
          <w:rFonts w:ascii="Arial" w:hAnsi="Arial" w:cs="Arial"/>
          <w:lang w:val="fr-CA"/>
        </w:rPr>
        <w:t xml:space="preserve">concrètement </w:t>
      </w:r>
      <w:r w:rsidR="00C4580C">
        <w:rPr>
          <w:rFonts w:ascii="Arial" w:hAnsi="Arial" w:cs="Arial"/>
          <w:lang w:val="fr-CA"/>
        </w:rPr>
        <w:t xml:space="preserve">les retombées de </w:t>
      </w:r>
      <w:r>
        <w:rPr>
          <w:rFonts w:ascii="Arial" w:hAnsi="Arial" w:cs="Arial"/>
          <w:lang w:val="fr-CA"/>
        </w:rPr>
        <w:t>leurs contributions.</w:t>
      </w:r>
    </w:p>
    <w:p w14:paraId="2DCB58C0" w14:textId="7DD8898C" w:rsidR="009721B1" w:rsidRPr="00ED5A55" w:rsidRDefault="00B11EDB" w:rsidP="001E4DD4">
      <w:pPr>
        <w:pStyle w:val="Heading1"/>
        <w:rPr>
          <w:rFonts w:eastAsia="Arial" w:cs="Arial"/>
          <w:szCs w:val="24"/>
          <w:lang w:val="fr-CA"/>
        </w:rPr>
      </w:pPr>
      <w:r>
        <w:rPr>
          <w:rFonts w:eastAsia="Arial" w:cs="Arial"/>
          <w:bCs/>
          <w:szCs w:val="24"/>
          <w:lang w:val="fr-CA"/>
        </w:rPr>
        <w:t>Messages clés pour 2024 – Le pourquoi et le comment</w:t>
      </w:r>
    </w:p>
    <w:p w14:paraId="40FCDFCB" w14:textId="77777777" w:rsidR="001E4DD4" w:rsidRPr="00ED5A55" w:rsidRDefault="001E4DD4" w:rsidP="001E4DD4">
      <w:pPr>
        <w:rPr>
          <w:rFonts w:ascii="Arial" w:eastAsia="Arial" w:hAnsi="Arial" w:cs="Arial"/>
          <w:lang w:val="fr-CA"/>
        </w:rPr>
      </w:pPr>
    </w:p>
    <w:p w14:paraId="75B986B5" w14:textId="36A227C4" w:rsidR="00D5556C" w:rsidRPr="00ED5A55" w:rsidRDefault="00B11EDB" w:rsidP="00D5556C">
      <w:pPr>
        <w:numPr>
          <w:ilvl w:val="0"/>
          <w:numId w:val="4"/>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color w:val="000000"/>
          <w:lang w:val="fr-CA"/>
        </w:rPr>
        <w:t>Chaque année, des fonctionnaires fédéraux actifs et retraités de partout au Canada participent à la CCMTGC.</w:t>
      </w:r>
    </w:p>
    <w:p w14:paraId="427BCFF9" w14:textId="2DABDF27" w:rsidR="00454625"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hAnsi="Arial" w:cs="Arial"/>
          <w:color w:val="242424"/>
          <w:lang w:val="fr-CA"/>
        </w:rPr>
        <w:t xml:space="preserve">Grâce à vos contributions et actions caritatives, nous continuons </w:t>
      </w:r>
      <w:r w:rsidR="00C4580C">
        <w:rPr>
          <w:rFonts w:ascii="Arial" w:hAnsi="Arial" w:cs="Arial"/>
          <w:color w:val="242424"/>
          <w:lang w:val="fr-CA"/>
        </w:rPr>
        <w:t xml:space="preserve">de changer les choses </w:t>
      </w:r>
      <w:r>
        <w:rPr>
          <w:rFonts w:ascii="Arial" w:hAnsi="Arial" w:cs="Arial"/>
          <w:color w:val="242424"/>
          <w:lang w:val="fr-CA"/>
        </w:rPr>
        <w:t>et d’avoir une incidence sur les collectivités à l’échelle du pays.</w:t>
      </w:r>
    </w:p>
    <w:p w14:paraId="0CC5BA9E" w14:textId="6EB2EDD1" w:rsidR="00454625"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hAnsi="Arial" w:cs="Arial"/>
          <w:color w:val="242424"/>
          <w:lang w:val="fr-CA"/>
        </w:rPr>
        <w:t xml:space="preserve">Ensemble, nous bâtissons des collectivités plus fortes et aidons les </w:t>
      </w:r>
      <w:r w:rsidR="00A11CE0">
        <w:rPr>
          <w:rFonts w:ascii="Arial" w:hAnsi="Arial" w:cs="Arial"/>
          <w:color w:val="242424"/>
          <w:lang w:val="fr-CA"/>
        </w:rPr>
        <w:t xml:space="preserve">Canadiennes et les </w:t>
      </w:r>
      <w:r>
        <w:rPr>
          <w:rFonts w:ascii="Arial" w:hAnsi="Arial" w:cs="Arial"/>
          <w:color w:val="242424"/>
          <w:lang w:val="fr-CA"/>
        </w:rPr>
        <w:t>Canadiens dans tout le pays.</w:t>
      </w:r>
    </w:p>
    <w:p w14:paraId="0C7C4CC4" w14:textId="55725BEA" w:rsidR="005147D3"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eastAsia="Arial" w:hAnsi="Arial" w:cs="Arial"/>
          <w:b/>
          <w:bCs/>
          <w:color w:val="000000"/>
          <w:lang w:val="fr-CA"/>
        </w:rPr>
        <w:t xml:space="preserve">La </w:t>
      </w:r>
      <w:r w:rsidR="00017917">
        <w:rPr>
          <w:rFonts w:ascii="Arial" w:eastAsia="Arial" w:hAnsi="Arial" w:cs="Arial"/>
          <w:b/>
          <w:bCs/>
          <w:color w:val="000000"/>
          <w:lang w:val="fr-CA"/>
        </w:rPr>
        <w:t>CCMTGC</w:t>
      </w:r>
      <w:r>
        <w:rPr>
          <w:rFonts w:ascii="Arial" w:eastAsia="Arial" w:hAnsi="Arial" w:cs="Arial"/>
          <w:b/>
          <w:bCs/>
          <w:color w:val="000000"/>
          <w:lang w:val="fr-CA"/>
        </w:rPr>
        <w:t xml:space="preserve"> est une initiative menée par les employés visant à recueillir des fonds pour aider les personnes dans le besoin au sein de nos collectivités.</w:t>
      </w:r>
    </w:p>
    <w:p w14:paraId="121DE827" w14:textId="68D1514C" w:rsidR="009721B1"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lastRenderedPageBreak/>
        <w:t>La CCMTGC est le prolongement de ce que nous faisons à titre de fonctionnaires : améliorer la vie des Canadien</w:t>
      </w:r>
      <w:r w:rsidR="00A11CE0">
        <w:rPr>
          <w:rFonts w:ascii="Arial" w:eastAsia="Arial" w:hAnsi="Arial" w:cs="Arial"/>
          <w:color w:val="000000"/>
          <w:lang w:val="fr-CA"/>
        </w:rPr>
        <w:t>nes et des Canadien</w:t>
      </w:r>
      <w:r>
        <w:rPr>
          <w:rFonts w:ascii="Arial" w:eastAsia="Arial" w:hAnsi="Arial" w:cs="Arial"/>
          <w:color w:val="000000"/>
          <w:lang w:val="fr-CA"/>
        </w:rPr>
        <w:t>s dans toutes nos collectivités, d’un océan à l’autre.</w:t>
      </w:r>
    </w:p>
    <w:p w14:paraId="2C9F9A52" w14:textId="004FC5C6" w:rsidR="001F7B3F"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Style w:val="cf01"/>
          <w:rFonts w:ascii="Arial" w:hAnsi="Arial" w:cs="Arial"/>
          <w:sz w:val="24"/>
          <w:szCs w:val="24"/>
          <w:lang w:val="fr-CA"/>
        </w:rPr>
        <w:t>C’est une façon concrète d’affirmer et de renforcer les valeurs de la fonction publique, notamment le respect d’autrui, la diversité, l’équité et l’inclusion.</w:t>
      </w:r>
    </w:p>
    <w:p w14:paraId="205FCD34" w14:textId="2283860D" w:rsidR="009721B1" w:rsidRPr="00ED5A55" w:rsidRDefault="00B11EDB" w:rsidP="00410E0E">
      <w:pPr>
        <w:pStyle w:val="ListParagraph"/>
        <w:numPr>
          <w:ilvl w:val="0"/>
          <w:numId w:val="4"/>
        </w:numPr>
        <w:spacing w:before="0" w:after="120"/>
        <w:ind w:left="714" w:hanging="357"/>
        <w:contextualSpacing w:val="0"/>
        <w:rPr>
          <w:rFonts w:ascii="Arial" w:hAnsi="Arial" w:cs="Arial"/>
          <w:szCs w:val="24"/>
          <w:lang w:val="fr-CA"/>
        </w:rPr>
      </w:pPr>
      <w:r>
        <w:rPr>
          <w:rFonts w:ascii="Arial" w:hAnsi="Arial" w:cs="Arial"/>
          <w:b/>
          <w:bCs/>
          <w:szCs w:val="24"/>
          <w:lang w:val="fr-CA"/>
        </w:rPr>
        <w:t>Votre générosité en tant que donateur permet d’offrir des soins et des services essentiels</w:t>
      </w:r>
      <w:r>
        <w:rPr>
          <w:rFonts w:ascii="Arial" w:hAnsi="Arial" w:cs="Arial"/>
          <w:szCs w:val="24"/>
          <w:lang w:val="fr-CA"/>
        </w:rPr>
        <w:t xml:space="preserve"> – là et au moment où ils </w:t>
      </w:r>
      <w:r w:rsidR="00A237A8">
        <w:rPr>
          <w:rFonts w:ascii="Arial" w:hAnsi="Arial" w:cs="Arial"/>
          <w:szCs w:val="24"/>
          <w:lang w:val="fr-CA"/>
        </w:rPr>
        <w:t>sont</w:t>
      </w:r>
      <w:r>
        <w:rPr>
          <w:rFonts w:ascii="Arial" w:hAnsi="Arial" w:cs="Arial"/>
          <w:szCs w:val="24"/>
          <w:lang w:val="fr-CA"/>
        </w:rPr>
        <w:t xml:space="preserve"> le plus nécessaire – </w:t>
      </w:r>
      <w:r>
        <w:rPr>
          <w:rFonts w:ascii="Arial" w:hAnsi="Arial" w:cs="Arial"/>
          <w:b/>
          <w:bCs/>
          <w:szCs w:val="24"/>
          <w:lang w:val="fr-CA"/>
        </w:rPr>
        <w:t xml:space="preserve">pour </w:t>
      </w:r>
      <w:r w:rsidR="00A36C82">
        <w:rPr>
          <w:rFonts w:ascii="Arial" w:hAnsi="Arial" w:cs="Arial"/>
          <w:b/>
          <w:bCs/>
          <w:szCs w:val="24"/>
          <w:lang w:val="fr-CA"/>
        </w:rPr>
        <w:t>changer concrètement les choses pour les Canadiens</w:t>
      </w:r>
      <w:r>
        <w:rPr>
          <w:rFonts w:ascii="Arial" w:hAnsi="Arial" w:cs="Arial"/>
          <w:szCs w:val="24"/>
          <w:lang w:val="fr-CA"/>
        </w:rPr>
        <w:t>.</w:t>
      </w:r>
    </w:p>
    <w:p w14:paraId="34A862E8" w14:textId="5CF0D4F7" w:rsidR="002D458B" w:rsidRPr="00ED5A55" w:rsidRDefault="00B11EDB" w:rsidP="00AE6F5A">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color w:val="000000"/>
          <w:lang w:val="fr-CA"/>
        </w:rPr>
        <w:t xml:space="preserve">Les fonctionnaires se soucient des collectivités et de leur population. Cela transparaît dans notre travail au quotidien et dans notre tradition de donner par l’intermédiaire de la CCMTGC. </w:t>
      </w:r>
    </w:p>
    <w:p w14:paraId="48E53613" w14:textId="182DEB4B" w:rsidR="009721B1" w:rsidRPr="00ED5A55" w:rsidRDefault="00B11EDB" w:rsidP="00AE6F5A">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color w:val="000000"/>
          <w:lang w:val="fr-CA"/>
        </w:rPr>
        <w:t>N</w:t>
      </w:r>
      <w:r>
        <w:rPr>
          <w:rFonts w:ascii="Arial" w:hAnsi="Arial" w:cs="Arial"/>
          <w:lang w:val="fr-CA"/>
        </w:rPr>
        <w:t>ous t</w:t>
      </w:r>
      <w:r>
        <w:rPr>
          <w:rFonts w:ascii="Arial" w:hAnsi="Arial" w:cs="Arial"/>
          <w:shd w:val="clear" w:color="auto" w:fill="F9F9F9"/>
          <w:lang w:val="fr-CA"/>
        </w:rPr>
        <w:t>ravaillons ensemble au soutien des populations et des collectivités intersectionnelles dans tout le Canada dans un esprit d’ouverture, d’honnêteté et de transparence, en favorisant l’engagement, la collaboration et le respect.</w:t>
      </w:r>
    </w:p>
    <w:p w14:paraId="1C585D8E" w14:textId="77777777" w:rsidR="009721B1" w:rsidRPr="00ED5A55" w:rsidRDefault="00B11EDB" w:rsidP="004F1B0F">
      <w:pPr>
        <w:numPr>
          <w:ilvl w:val="0"/>
          <w:numId w:val="4"/>
        </w:numPr>
        <w:pBdr>
          <w:top w:val="nil"/>
          <w:left w:val="nil"/>
          <w:bottom w:val="nil"/>
          <w:right w:val="nil"/>
          <w:between w:val="nil"/>
        </w:pBdr>
        <w:tabs>
          <w:tab w:val="center" w:pos="4320"/>
          <w:tab w:val="right" w:pos="8640"/>
        </w:tabs>
        <w:spacing w:after="120"/>
        <w:rPr>
          <w:rFonts w:ascii="Arial" w:eastAsia="Arial" w:hAnsi="Arial" w:cs="Arial"/>
          <w:bCs/>
          <w:color w:val="000000"/>
          <w:lang w:val="fr-CA"/>
        </w:rPr>
      </w:pPr>
      <w:r>
        <w:rPr>
          <w:rFonts w:ascii="Arial" w:eastAsia="Arial" w:hAnsi="Arial" w:cs="Arial"/>
          <w:color w:val="000000"/>
          <w:lang w:val="fr-CA"/>
        </w:rPr>
        <w:t xml:space="preserve">Les efforts consacrés à lever des fonds cette année sont de la plus haute importance en raison des difficultés économiques qui perdurent dans la plupart des collectivités à l’échelle du pays. </w:t>
      </w:r>
    </w:p>
    <w:p w14:paraId="0509E496" w14:textId="4E16EA91" w:rsidR="009721B1" w:rsidRPr="00ED5A55" w:rsidRDefault="00B11EDB" w:rsidP="00B63643">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Les dons acheminés par l’intermédiaire de la CCMTGC </w:t>
      </w:r>
      <w:r>
        <w:rPr>
          <w:rFonts w:ascii="Arial" w:eastAsia="Arial" w:hAnsi="Arial" w:cs="Arial"/>
          <w:b/>
          <w:bCs/>
          <w:color w:val="000000"/>
          <w:lang w:val="fr-CA"/>
        </w:rPr>
        <w:t xml:space="preserve">permettent d’améliorer les conditions de vie en bâtissant des collectivités plus fortes et en aidant les Canadiens dans tout le pays. </w:t>
      </w:r>
    </w:p>
    <w:p w14:paraId="6792F35B" w14:textId="77777777" w:rsidR="009721B1" w:rsidRPr="00ED5A55" w:rsidRDefault="00B11EDB" w:rsidP="006A6BB0">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Notre engagement et notre soutien continus sont </w:t>
      </w:r>
      <w:r>
        <w:rPr>
          <w:rFonts w:ascii="Arial" w:eastAsia="Arial" w:hAnsi="Arial" w:cs="Arial"/>
          <w:b/>
          <w:bCs/>
          <w:color w:val="000000"/>
          <w:lang w:val="fr-CA"/>
        </w:rPr>
        <w:t>essentiels</w:t>
      </w:r>
      <w:r>
        <w:rPr>
          <w:rFonts w:ascii="Arial" w:eastAsia="Arial" w:hAnsi="Arial" w:cs="Arial"/>
          <w:color w:val="000000"/>
          <w:lang w:val="fr-CA"/>
        </w:rPr>
        <w:t xml:space="preserve"> alors que les besoins dans nos collectivités continuent de croître. </w:t>
      </w:r>
    </w:p>
    <w:p w14:paraId="6ED4F0EE" w14:textId="34D19642" w:rsidR="00A36C82" w:rsidRPr="00ED5A55" w:rsidRDefault="00B11EDB" w:rsidP="00A36C82">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Nous sommes </w:t>
      </w:r>
      <w:r>
        <w:rPr>
          <w:rFonts w:ascii="Arial" w:eastAsia="Arial" w:hAnsi="Arial" w:cs="Arial"/>
          <w:b/>
          <w:bCs/>
          <w:color w:val="000000"/>
          <w:lang w:val="fr-CA"/>
        </w:rPr>
        <w:t>unis pour soutenir nos collectivités dans le besoin</w:t>
      </w:r>
      <w:r>
        <w:rPr>
          <w:rFonts w:ascii="Arial" w:eastAsia="Arial" w:hAnsi="Arial" w:cs="Arial"/>
          <w:color w:val="000000"/>
          <w:lang w:val="fr-CA"/>
        </w:rPr>
        <w:t xml:space="preserve">. </w:t>
      </w:r>
      <w:r w:rsidR="00A36C82">
        <w:rPr>
          <w:rFonts w:ascii="Arial" w:eastAsia="Arial" w:hAnsi="Arial" w:cs="Arial"/>
          <w:color w:val="000000"/>
          <w:lang w:val="fr-CA"/>
        </w:rPr>
        <w:t xml:space="preserve"> </w:t>
      </w:r>
    </w:p>
    <w:p w14:paraId="3698FB90" w14:textId="77777777" w:rsidR="00607F19" w:rsidRPr="00607F19" w:rsidRDefault="00A36C82" w:rsidP="00607F19">
      <w:pPr>
        <w:numPr>
          <w:ilvl w:val="0"/>
          <w:numId w:val="4"/>
        </w:numPr>
        <w:pBdr>
          <w:top w:val="nil"/>
          <w:left w:val="nil"/>
          <w:bottom w:val="nil"/>
          <w:right w:val="nil"/>
          <w:between w:val="nil"/>
        </w:pBdr>
        <w:tabs>
          <w:tab w:val="center" w:pos="4320"/>
          <w:tab w:val="right" w:pos="8640"/>
        </w:tabs>
        <w:spacing w:after="120"/>
        <w:rPr>
          <w:rStyle w:val="cf01"/>
          <w:rFonts w:ascii="Arial" w:eastAsia="Arial" w:hAnsi="Arial" w:cs="Arial"/>
          <w:color w:val="000000"/>
          <w:sz w:val="24"/>
          <w:szCs w:val="24"/>
          <w:lang w:val="fr-CA"/>
        </w:rPr>
      </w:pPr>
      <w:r>
        <w:rPr>
          <w:rFonts w:ascii="Arial" w:eastAsia="Arial" w:hAnsi="Arial" w:cs="Arial"/>
          <w:color w:val="000000"/>
          <w:lang w:val="fr-CA"/>
        </w:rPr>
        <w:t>V</w:t>
      </w:r>
      <w:r w:rsidR="00B11EDB" w:rsidRPr="00A36C82">
        <w:rPr>
          <w:rStyle w:val="cf01"/>
          <w:rFonts w:ascii="Arial" w:hAnsi="Arial" w:cs="Arial"/>
          <w:sz w:val="24"/>
          <w:szCs w:val="24"/>
          <w:lang w:val="fr-CA"/>
        </w:rPr>
        <w:t xml:space="preserve">os dons peuvent aider les personnes ayant des identités croisées, qui en ont souvent le plus besoin. </w:t>
      </w:r>
    </w:p>
    <w:p w14:paraId="252CCBAC" w14:textId="77777777" w:rsidR="00607F19" w:rsidRDefault="00607F19" w:rsidP="00607F19">
      <w:pPr>
        <w:pBdr>
          <w:top w:val="nil"/>
          <w:left w:val="nil"/>
          <w:bottom w:val="nil"/>
          <w:right w:val="nil"/>
          <w:between w:val="nil"/>
        </w:pBdr>
        <w:tabs>
          <w:tab w:val="center" w:pos="4320"/>
          <w:tab w:val="right" w:pos="8640"/>
        </w:tabs>
        <w:spacing w:after="120"/>
        <w:rPr>
          <w:rFonts w:ascii="Arial" w:eastAsia="Arial" w:hAnsi="Arial" w:cs="Arial"/>
          <w:color w:val="000000"/>
          <w:lang w:val="fr-CA"/>
        </w:rPr>
      </w:pPr>
    </w:p>
    <w:p w14:paraId="45371ACA" w14:textId="2774C5B1" w:rsidR="00E00655" w:rsidRPr="00607F19" w:rsidRDefault="00A36C82" w:rsidP="00607F19">
      <w:pPr>
        <w:pBdr>
          <w:top w:val="nil"/>
          <w:left w:val="nil"/>
          <w:bottom w:val="nil"/>
          <w:right w:val="nil"/>
          <w:between w:val="nil"/>
        </w:pBdr>
        <w:tabs>
          <w:tab w:val="center" w:pos="4320"/>
          <w:tab w:val="right" w:pos="8640"/>
        </w:tabs>
        <w:spacing w:after="120"/>
        <w:rPr>
          <w:rFonts w:ascii="Arial" w:eastAsia="Arial" w:hAnsi="Arial" w:cs="Arial"/>
          <w:b/>
          <w:bCs/>
          <w:color w:val="000000"/>
          <w:lang w:val="fr-CA"/>
        </w:rPr>
      </w:pPr>
      <w:r w:rsidRPr="00607F19">
        <w:rPr>
          <w:rFonts w:ascii="Arial" w:eastAsia="Arial" w:hAnsi="Arial" w:cs="Arial"/>
          <w:b/>
          <w:bCs/>
          <w:color w:val="000000"/>
          <w:lang w:val="fr-CA"/>
        </w:rPr>
        <w:t>P</w:t>
      </w:r>
      <w:r w:rsidR="00B11EDB" w:rsidRPr="00607F19">
        <w:rPr>
          <w:rFonts w:ascii="Arial" w:eastAsia="Arial" w:hAnsi="Arial" w:cs="Arial"/>
          <w:b/>
          <w:bCs/>
          <w:color w:val="000000"/>
          <w:lang w:val="fr-CA"/>
        </w:rPr>
        <w:t xml:space="preserve">ourquoi donner à la CCMTGC? </w:t>
      </w:r>
    </w:p>
    <w:p w14:paraId="0F3614DC" w14:textId="0EFD53EB" w:rsidR="004F1B0F" w:rsidRPr="00B63643" w:rsidRDefault="00B11EDB" w:rsidP="00B63643">
      <w:pPr>
        <w:pBdr>
          <w:top w:val="nil"/>
          <w:left w:val="nil"/>
          <w:bottom w:val="nil"/>
          <w:right w:val="nil"/>
          <w:between w:val="nil"/>
        </w:pBdr>
        <w:spacing w:after="120"/>
        <w:rPr>
          <w:rFonts w:ascii="Arial" w:hAnsi="Arial" w:cs="Arial"/>
        </w:rPr>
      </w:pPr>
      <w:r>
        <w:rPr>
          <w:rFonts w:ascii="Arial" w:hAnsi="Arial" w:cs="Arial"/>
          <w:color w:val="000000"/>
          <w:lang w:val="fr-CA"/>
        </w:rPr>
        <w:t>Grâce à vos dons :</w:t>
      </w:r>
    </w:p>
    <w:p w14:paraId="5C4F2331" w14:textId="68C9A7AA" w:rsidR="00CF1628" w:rsidRPr="00ED5A55" w:rsidRDefault="00B11EDB" w:rsidP="00E00655">
      <w:pPr>
        <w:numPr>
          <w:ilvl w:val="1"/>
          <w:numId w:val="4"/>
        </w:numPr>
        <w:pBdr>
          <w:top w:val="nil"/>
          <w:left w:val="nil"/>
          <w:bottom w:val="nil"/>
          <w:right w:val="nil"/>
          <w:between w:val="nil"/>
        </w:pBdr>
        <w:ind w:left="1434" w:hanging="357"/>
        <w:rPr>
          <w:rFonts w:ascii="Arial" w:hAnsi="Arial" w:cs="Arial"/>
          <w:lang w:val="fr-CA"/>
        </w:rPr>
      </w:pPr>
      <w:proofErr w:type="gramStart"/>
      <w:r>
        <w:rPr>
          <w:rFonts w:ascii="Arial" w:hAnsi="Arial" w:cs="Arial"/>
          <w:color w:val="000000"/>
          <w:lang w:val="fr-CA"/>
        </w:rPr>
        <w:t>plusieurs</w:t>
      </w:r>
      <w:proofErr w:type="gramEnd"/>
      <w:r>
        <w:rPr>
          <w:rFonts w:ascii="Arial" w:hAnsi="Arial" w:cs="Arial"/>
          <w:color w:val="000000"/>
          <w:lang w:val="fr-CA"/>
        </w:rPr>
        <w:t xml:space="preserve"> personnes âgées</w:t>
      </w:r>
      <w:r w:rsidR="009E5D80">
        <w:rPr>
          <w:rFonts w:ascii="Arial" w:hAnsi="Arial" w:cs="Arial"/>
          <w:color w:val="000000"/>
          <w:lang w:val="fr-CA"/>
        </w:rPr>
        <w:t xml:space="preserve"> de votre collectivité</w:t>
      </w:r>
      <w:r>
        <w:rPr>
          <w:rFonts w:ascii="Arial" w:hAnsi="Arial" w:cs="Arial"/>
          <w:color w:val="000000"/>
          <w:lang w:val="fr-CA"/>
        </w:rPr>
        <w:t xml:space="preserve"> reçoivent l’aide dont elles ont besoin; </w:t>
      </w:r>
    </w:p>
    <w:p w14:paraId="773B3767" w14:textId="1E7A9FCF" w:rsidR="00D41276" w:rsidRPr="00ED5A55" w:rsidRDefault="00B11EDB" w:rsidP="00E00655">
      <w:pPr>
        <w:numPr>
          <w:ilvl w:val="1"/>
          <w:numId w:val="4"/>
        </w:numPr>
        <w:pBdr>
          <w:top w:val="nil"/>
          <w:left w:val="nil"/>
          <w:bottom w:val="nil"/>
          <w:right w:val="nil"/>
          <w:between w:val="nil"/>
        </w:pBdr>
        <w:ind w:left="1434" w:hanging="357"/>
        <w:rPr>
          <w:rFonts w:ascii="Arial" w:hAnsi="Arial" w:cs="Arial"/>
          <w:lang w:val="fr-CA"/>
        </w:rPr>
      </w:pPr>
      <w:proofErr w:type="gramStart"/>
      <w:r>
        <w:rPr>
          <w:rFonts w:ascii="Arial" w:hAnsi="Arial" w:cs="Arial"/>
          <w:color w:val="000000"/>
          <w:lang w:val="fr-CA"/>
        </w:rPr>
        <w:t>vos</w:t>
      </w:r>
      <w:proofErr w:type="gramEnd"/>
      <w:r>
        <w:rPr>
          <w:rFonts w:ascii="Arial" w:hAnsi="Arial" w:cs="Arial"/>
          <w:color w:val="000000"/>
          <w:lang w:val="fr-CA"/>
        </w:rPr>
        <w:t xml:space="preserve"> enfants </w:t>
      </w:r>
      <w:r w:rsidR="00483FDE">
        <w:rPr>
          <w:rFonts w:ascii="Arial" w:hAnsi="Arial" w:cs="Arial"/>
          <w:color w:val="000000"/>
          <w:lang w:val="fr-CA"/>
        </w:rPr>
        <w:t xml:space="preserve">et leurs amis </w:t>
      </w:r>
      <w:r w:rsidR="00A36C82">
        <w:rPr>
          <w:rFonts w:ascii="Arial" w:hAnsi="Arial" w:cs="Arial"/>
          <w:color w:val="000000"/>
          <w:lang w:val="fr-CA"/>
        </w:rPr>
        <w:t xml:space="preserve">à l’école </w:t>
      </w:r>
      <w:r w:rsidR="00483FDE">
        <w:rPr>
          <w:rFonts w:ascii="Arial" w:hAnsi="Arial" w:cs="Arial"/>
          <w:color w:val="000000"/>
          <w:lang w:val="fr-CA"/>
        </w:rPr>
        <w:t>sont tous</w:t>
      </w:r>
      <w:r>
        <w:rPr>
          <w:rFonts w:ascii="Arial" w:hAnsi="Arial" w:cs="Arial"/>
          <w:color w:val="000000"/>
          <w:lang w:val="fr-CA"/>
        </w:rPr>
        <w:t xml:space="preserve"> heureux, en santé et bien nourris;</w:t>
      </w:r>
    </w:p>
    <w:p w14:paraId="0CBEBE96" w14:textId="2E0E79A1" w:rsidR="00B63643" w:rsidRDefault="00B11EDB" w:rsidP="00E00655">
      <w:pPr>
        <w:pStyle w:val="ListParagraph"/>
        <w:numPr>
          <w:ilvl w:val="1"/>
          <w:numId w:val="4"/>
        </w:numPr>
        <w:spacing w:before="0"/>
        <w:ind w:left="1434" w:hanging="357"/>
        <w:rPr>
          <w:rFonts w:ascii="Arial" w:hAnsi="Arial" w:cs="Arial"/>
          <w:color w:val="000000"/>
          <w:lang w:val="fr-CA"/>
        </w:rPr>
      </w:pPr>
      <w:proofErr w:type="gramStart"/>
      <w:r>
        <w:rPr>
          <w:rFonts w:ascii="Arial" w:hAnsi="Arial" w:cs="Arial"/>
          <w:color w:val="000000"/>
          <w:lang w:val="fr-CA"/>
        </w:rPr>
        <w:t>le</w:t>
      </w:r>
      <w:proofErr w:type="gramEnd"/>
      <w:r>
        <w:rPr>
          <w:rFonts w:ascii="Arial" w:hAnsi="Arial" w:cs="Arial"/>
          <w:color w:val="000000"/>
          <w:lang w:val="fr-CA"/>
        </w:rPr>
        <w:t xml:space="preserve"> coût du billet d’autobus ou de la tasse de café de votre voisin est assumé, ce qui peut </w:t>
      </w:r>
      <w:r w:rsidR="00A36C82">
        <w:rPr>
          <w:rFonts w:ascii="Arial" w:hAnsi="Arial" w:cs="Arial"/>
          <w:color w:val="000000"/>
          <w:lang w:val="fr-CA"/>
        </w:rPr>
        <w:t xml:space="preserve">changer tout </w:t>
      </w:r>
      <w:r>
        <w:rPr>
          <w:rFonts w:ascii="Arial" w:hAnsi="Arial" w:cs="Arial"/>
          <w:color w:val="000000"/>
          <w:lang w:val="fr-CA"/>
        </w:rPr>
        <w:t>dans sa journée!</w:t>
      </w:r>
    </w:p>
    <w:p w14:paraId="4ABDE43E" w14:textId="77777777" w:rsidR="00A36C82" w:rsidRPr="00A36C82" w:rsidRDefault="00A36C82" w:rsidP="00A36C82">
      <w:pPr>
        <w:rPr>
          <w:rFonts w:ascii="Arial" w:hAnsi="Arial" w:cs="Arial"/>
          <w:color w:val="000000"/>
          <w:lang w:val="fr-CA"/>
        </w:rPr>
      </w:pPr>
    </w:p>
    <w:p w14:paraId="5A7FDD07" w14:textId="5F3D1FBA" w:rsidR="004F1B0F" w:rsidRPr="00483FDE" w:rsidRDefault="00B11EDB" w:rsidP="00B63643">
      <w:pPr>
        <w:spacing w:after="120"/>
        <w:rPr>
          <w:rFonts w:ascii="Arial" w:hAnsi="Arial" w:cs="Arial"/>
          <w:lang w:val="fr-CA"/>
        </w:rPr>
      </w:pPr>
      <w:r>
        <w:rPr>
          <w:rFonts w:ascii="Arial" w:hAnsi="Arial" w:cs="Arial"/>
          <w:lang w:val="fr-CA"/>
        </w:rPr>
        <w:t>Vos dons aident également à réaliser les activités suivantes :</w:t>
      </w:r>
    </w:p>
    <w:p w14:paraId="764F4C74" w14:textId="77777777"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t>aider</w:t>
      </w:r>
      <w:proofErr w:type="gramEnd"/>
      <w:r>
        <w:rPr>
          <w:rFonts w:ascii="Arial" w:hAnsi="Arial" w:cs="Arial"/>
          <w:szCs w:val="24"/>
          <w:lang w:val="fr-CA"/>
        </w:rPr>
        <w:t xml:space="preserve"> les personnes en situation d’itinérance à </w:t>
      </w:r>
      <w:r>
        <w:rPr>
          <w:rFonts w:ascii="Arial" w:hAnsi="Arial" w:cs="Arial"/>
          <w:b/>
          <w:bCs/>
          <w:szCs w:val="24"/>
          <w:lang w:val="fr-CA"/>
        </w:rPr>
        <w:t>obtenir un logement abordable, sûr et permanent</w:t>
      </w:r>
      <w:r>
        <w:rPr>
          <w:rFonts w:ascii="Arial" w:hAnsi="Arial" w:cs="Arial"/>
          <w:szCs w:val="24"/>
          <w:lang w:val="fr-CA"/>
        </w:rPr>
        <w:t>;</w:t>
      </w:r>
    </w:p>
    <w:p w14:paraId="5B34E218" w14:textId="36A778CD"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t>soutenir</w:t>
      </w:r>
      <w:proofErr w:type="gramEnd"/>
      <w:r>
        <w:rPr>
          <w:rFonts w:ascii="Arial" w:hAnsi="Arial" w:cs="Arial"/>
          <w:szCs w:val="24"/>
          <w:lang w:val="fr-CA"/>
        </w:rPr>
        <w:t xml:space="preserve"> la </w:t>
      </w:r>
      <w:r>
        <w:rPr>
          <w:rFonts w:ascii="Arial" w:hAnsi="Arial" w:cs="Arial"/>
          <w:b/>
          <w:bCs/>
          <w:szCs w:val="24"/>
          <w:lang w:val="fr-CA"/>
        </w:rPr>
        <w:t>recherche vitale</w:t>
      </w:r>
      <w:r>
        <w:rPr>
          <w:rFonts w:ascii="Arial" w:hAnsi="Arial" w:cs="Arial"/>
          <w:szCs w:val="24"/>
          <w:lang w:val="fr-CA"/>
        </w:rPr>
        <w:t xml:space="preserve"> pour l’identification de nouveaux traitements, de nouveaux remèdes, et de diagnostics précoces;</w:t>
      </w:r>
    </w:p>
    <w:p w14:paraId="16D2988D" w14:textId="77777777"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lastRenderedPageBreak/>
        <w:t>bâtir</w:t>
      </w:r>
      <w:proofErr w:type="gramEnd"/>
      <w:r>
        <w:rPr>
          <w:rFonts w:ascii="Arial" w:hAnsi="Arial" w:cs="Arial"/>
          <w:szCs w:val="24"/>
          <w:lang w:val="fr-CA"/>
        </w:rPr>
        <w:t xml:space="preserve"> </w:t>
      </w:r>
      <w:r>
        <w:rPr>
          <w:rFonts w:ascii="Arial" w:hAnsi="Arial" w:cs="Arial"/>
          <w:b/>
          <w:bCs/>
          <w:szCs w:val="24"/>
          <w:lang w:val="fr-CA"/>
        </w:rPr>
        <w:t>des collectivités plus fortes et plus inclusives pour tous</w:t>
      </w:r>
      <w:r>
        <w:rPr>
          <w:rFonts w:ascii="Arial" w:hAnsi="Arial" w:cs="Arial"/>
          <w:szCs w:val="24"/>
          <w:lang w:val="fr-CA"/>
        </w:rPr>
        <w:t>;</w:t>
      </w:r>
    </w:p>
    <w:p w14:paraId="283306EE" w14:textId="77777777" w:rsidR="004F1B0F" w:rsidRPr="00ED5A55" w:rsidRDefault="00B11EDB" w:rsidP="00E00655">
      <w:pPr>
        <w:pStyle w:val="ListParagraph"/>
        <w:numPr>
          <w:ilvl w:val="1"/>
          <w:numId w:val="4"/>
        </w:numPr>
        <w:spacing w:before="0"/>
        <w:ind w:hanging="357"/>
        <w:contextualSpacing w:val="0"/>
        <w:rPr>
          <w:rFonts w:ascii="Arial" w:hAnsi="Arial" w:cs="Arial"/>
          <w:szCs w:val="24"/>
          <w:lang w:val="fr-CA"/>
        </w:rPr>
      </w:pPr>
      <w:proofErr w:type="gramStart"/>
      <w:r>
        <w:rPr>
          <w:rFonts w:ascii="Arial" w:hAnsi="Arial" w:cs="Arial"/>
          <w:szCs w:val="24"/>
          <w:lang w:val="fr-CA"/>
        </w:rPr>
        <w:t>maintenir</w:t>
      </w:r>
      <w:proofErr w:type="gramEnd"/>
      <w:r>
        <w:rPr>
          <w:rFonts w:ascii="Arial" w:hAnsi="Arial" w:cs="Arial"/>
          <w:szCs w:val="24"/>
          <w:lang w:val="fr-CA"/>
        </w:rPr>
        <w:t xml:space="preserve"> </w:t>
      </w:r>
      <w:r>
        <w:rPr>
          <w:rFonts w:ascii="Arial" w:hAnsi="Arial" w:cs="Arial"/>
          <w:b/>
          <w:bCs/>
          <w:szCs w:val="24"/>
          <w:lang w:val="fr-CA"/>
        </w:rPr>
        <w:t>des programmes, des secours et de l’assistance</w:t>
      </w:r>
      <w:r>
        <w:rPr>
          <w:rFonts w:ascii="Arial" w:hAnsi="Arial" w:cs="Arial"/>
          <w:szCs w:val="24"/>
          <w:lang w:val="fr-CA"/>
        </w:rPr>
        <w:t xml:space="preserve"> pour les personnes atteintes d’une maladie chronique.</w:t>
      </w:r>
    </w:p>
    <w:p w14:paraId="1A81AEE2" w14:textId="77777777" w:rsidR="00E00655" w:rsidRPr="00ED5A55" w:rsidRDefault="00E00655" w:rsidP="00E00655">
      <w:pPr>
        <w:pStyle w:val="pf0"/>
        <w:spacing w:before="0" w:beforeAutospacing="0" w:after="0" w:afterAutospacing="0"/>
        <w:rPr>
          <w:rFonts w:ascii="Arial" w:eastAsia="Arial" w:hAnsi="Arial" w:cs="Arial"/>
          <w:color w:val="000000"/>
          <w:lang w:val="fr-CA"/>
        </w:rPr>
      </w:pPr>
    </w:p>
    <w:p w14:paraId="292086CC" w14:textId="713D8315" w:rsidR="00E00655" w:rsidRPr="00ED5A55" w:rsidRDefault="00B11EDB" w:rsidP="00E00655">
      <w:pPr>
        <w:pStyle w:val="pf0"/>
        <w:spacing w:before="0" w:beforeAutospacing="0" w:after="0" w:afterAutospacing="0"/>
        <w:rPr>
          <w:rFonts w:ascii="Arial" w:hAnsi="Arial" w:cs="Arial"/>
          <w:lang w:val="fr-CA"/>
        </w:rPr>
      </w:pPr>
      <w:r>
        <w:rPr>
          <w:rFonts w:ascii="Arial" w:hAnsi="Arial" w:cs="Arial"/>
          <w:color w:val="000000"/>
          <w:lang w:val="fr-CA"/>
        </w:rPr>
        <w:t>Pour en savoir plus</w:t>
      </w:r>
      <w:r>
        <w:rPr>
          <w:lang w:val="fr-CA"/>
        </w:rPr>
        <w:t xml:space="preserve">, </w:t>
      </w:r>
      <w:r w:rsidRPr="00BC6FE9">
        <w:rPr>
          <w:rFonts w:ascii="Arial" w:hAnsi="Arial" w:cs="Arial"/>
          <w:color w:val="000000"/>
          <w:lang w:val="fr-CA"/>
        </w:rPr>
        <w:t>visitez la page</w:t>
      </w:r>
      <w:r>
        <w:rPr>
          <w:lang w:val="fr-CA"/>
        </w:rPr>
        <w:t xml:space="preserve"> </w:t>
      </w:r>
      <w:hyperlink r:id="rId14" w:history="1">
        <w:r w:rsidR="0009452A">
          <w:rPr>
            <w:rStyle w:val="cf01"/>
            <w:rFonts w:ascii="Arial" w:hAnsi="Arial" w:cs="Arial"/>
            <w:color w:val="0000FF"/>
            <w:sz w:val="24"/>
            <w:szCs w:val="24"/>
            <w:u w:val="single"/>
            <w:lang w:val="fr-CA"/>
          </w:rPr>
          <w:t>gcwcc-ccmtgc.org/</w:t>
        </w:r>
        <w:proofErr w:type="spellStart"/>
        <w:r w:rsidR="0009452A">
          <w:rPr>
            <w:rStyle w:val="cf01"/>
            <w:rFonts w:ascii="Arial" w:hAnsi="Arial" w:cs="Arial"/>
            <w:color w:val="0000FF"/>
            <w:sz w:val="24"/>
            <w:szCs w:val="24"/>
            <w:u w:val="single"/>
            <w:lang w:val="fr-CA"/>
          </w:rPr>
          <w:t>fr</w:t>
        </w:r>
        <w:proofErr w:type="spellEnd"/>
        <w:r w:rsidR="0009452A">
          <w:rPr>
            <w:rStyle w:val="cf01"/>
            <w:rFonts w:ascii="Arial" w:hAnsi="Arial" w:cs="Arial"/>
            <w:color w:val="0000FF"/>
            <w:sz w:val="24"/>
            <w:szCs w:val="24"/>
            <w:u w:val="single"/>
            <w:lang w:val="fr-CA"/>
          </w:rPr>
          <w:t>/outils-communication/</w:t>
        </w:r>
        <w:proofErr w:type="spellStart"/>
        <w:r w:rsidR="0009452A">
          <w:rPr>
            <w:rStyle w:val="cf01"/>
            <w:rFonts w:ascii="Arial" w:hAnsi="Arial" w:cs="Arial"/>
            <w:color w:val="0000FF"/>
            <w:sz w:val="24"/>
            <w:szCs w:val="24"/>
            <w:u w:val="single"/>
            <w:lang w:val="fr-CA"/>
          </w:rPr>
          <w:t>beneficiaires-designes</w:t>
        </w:r>
        <w:proofErr w:type="spellEnd"/>
      </w:hyperlink>
      <w:r>
        <w:rPr>
          <w:rFonts w:ascii="Arial" w:hAnsi="Arial" w:cs="Arial"/>
          <w:lang w:val="fr-CA"/>
        </w:rPr>
        <w:t>.</w:t>
      </w:r>
    </w:p>
    <w:p w14:paraId="10173C86" w14:textId="070BEF9B" w:rsidR="005147D3" w:rsidRPr="00ED5A55" w:rsidRDefault="00B11EDB" w:rsidP="00E00655">
      <w:pPr>
        <w:rPr>
          <w:rFonts w:ascii="Arial" w:eastAsia="Arial" w:hAnsi="Arial" w:cs="Arial"/>
          <w:color w:val="000000"/>
          <w:lang w:val="fr-CA"/>
        </w:rPr>
      </w:pPr>
      <w:r>
        <w:rPr>
          <w:rFonts w:ascii="Arial" w:eastAsia="Arial" w:hAnsi="Arial" w:cs="Arial"/>
          <w:color w:val="000000"/>
          <w:lang w:val="fr-CA"/>
        </w:rPr>
        <w:t xml:space="preserve"> </w:t>
      </w:r>
    </w:p>
    <w:p w14:paraId="79A388DC" w14:textId="0D009B7C" w:rsidR="005147D3" w:rsidRPr="00ED5A55" w:rsidRDefault="00B11EDB" w:rsidP="009F6B60">
      <w:pPr>
        <w:rPr>
          <w:rFonts w:ascii="Arial" w:eastAsia="Arial" w:hAnsi="Arial" w:cs="Arial"/>
          <w:b/>
          <w:bCs/>
          <w:color w:val="000000"/>
          <w:lang w:val="fr-CA"/>
        </w:rPr>
      </w:pPr>
      <w:r>
        <w:rPr>
          <w:rFonts w:ascii="Arial" w:eastAsia="Arial" w:hAnsi="Arial" w:cs="Arial"/>
          <w:b/>
          <w:bCs/>
          <w:color w:val="000000"/>
          <w:lang w:val="fr-CA"/>
        </w:rPr>
        <w:t>S’attaquer aux problèmes importants auxquels font face les Canadiens</w:t>
      </w:r>
    </w:p>
    <w:p w14:paraId="09FE2B3E" w14:textId="77777777" w:rsidR="005147D3" w:rsidRPr="00ED5A55" w:rsidRDefault="005147D3" w:rsidP="009F6B60">
      <w:pPr>
        <w:rPr>
          <w:rFonts w:ascii="Arial" w:eastAsia="Arial" w:hAnsi="Arial" w:cs="Arial"/>
          <w:b/>
          <w:bCs/>
          <w:color w:val="000000"/>
          <w:lang w:val="fr-CA"/>
        </w:rPr>
      </w:pPr>
    </w:p>
    <w:p w14:paraId="78491D5D" w14:textId="5AD78679" w:rsidR="005147D3" w:rsidRPr="00DF52B8" w:rsidRDefault="00B11EDB" w:rsidP="00DF52B8">
      <w:pPr>
        <w:pStyle w:val="Heading2"/>
        <w:rPr>
          <w:rFonts w:eastAsia="Arial"/>
          <w:b/>
          <w:bCs/>
        </w:rPr>
      </w:pPr>
      <w:r>
        <w:rPr>
          <w:rFonts w:eastAsia="Arial"/>
          <w:b/>
          <w:bCs/>
          <w:lang w:val="fr-CA"/>
        </w:rPr>
        <w:t xml:space="preserve">Inflation </w:t>
      </w:r>
    </w:p>
    <w:p w14:paraId="7F8F5F7B" w14:textId="0B638746" w:rsidR="005147D3" w:rsidRPr="00ED5A55" w:rsidRDefault="00B11EDB" w:rsidP="005147D3">
      <w:pPr>
        <w:pStyle w:val="ListParagraph"/>
        <w:numPr>
          <w:ilvl w:val="0"/>
          <w:numId w:val="9"/>
        </w:numPr>
        <w:spacing w:before="0"/>
        <w:contextualSpacing w:val="0"/>
        <w:rPr>
          <w:rFonts w:ascii="Arial" w:hAnsi="Arial" w:cs="Arial"/>
          <w:color w:val="000000"/>
          <w:szCs w:val="24"/>
          <w:lang w:val="fr-CA"/>
        </w:rPr>
      </w:pPr>
      <w:r>
        <w:rPr>
          <w:rFonts w:ascii="Arial" w:hAnsi="Arial" w:cs="Arial"/>
          <w:color w:val="000000"/>
          <w:szCs w:val="24"/>
          <w:lang w:val="fr-CA"/>
        </w:rPr>
        <w:t xml:space="preserve">Lorsque les besoins fondamentaux d’une personne ne sont pas satisfaits, cela </w:t>
      </w:r>
      <w:proofErr w:type="gramStart"/>
      <w:r>
        <w:rPr>
          <w:rFonts w:ascii="Arial" w:hAnsi="Arial" w:cs="Arial"/>
          <w:color w:val="000000"/>
          <w:szCs w:val="24"/>
          <w:lang w:val="fr-CA"/>
        </w:rPr>
        <w:t>a</w:t>
      </w:r>
      <w:proofErr w:type="gramEnd"/>
      <w:r>
        <w:rPr>
          <w:rFonts w:ascii="Arial" w:hAnsi="Arial" w:cs="Arial"/>
          <w:color w:val="000000"/>
          <w:szCs w:val="24"/>
          <w:lang w:val="fr-CA"/>
        </w:rPr>
        <w:t xml:space="preserve"> des répercussions sur plusieurs aspects de sa vie. L’inflation contraint les personnes plus vulnérables à choisir entre leurs besoins fondamentaux.</w:t>
      </w:r>
    </w:p>
    <w:p w14:paraId="453B9D9C" w14:textId="1A619F25" w:rsidR="005147D3" w:rsidRPr="00ED5A55" w:rsidRDefault="00B11EDB" w:rsidP="005147D3">
      <w:pPr>
        <w:pStyle w:val="ListParagraph"/>
        <w:numPr>
          <w:ilvl w:val="0"/>
          <w:numId w:val="9"/>
        </w:numPr>
        <w:spacing w:before="0"/>
        <w:contextualSpacing w:val="0"/>
        <w:rPr>
          <w:rFonts w:ascii="Arial" w:hAnsi="Arial" w:cs="Arial"/>
          <w:color w:val="000000"/>
          <w:szCs w:val="24"/>
          <w:lang w:val="fr-CA"/>
        </w:rPr>
      </w:pPr>
      <w:r>
        <w:rPr>
          <w:rFonts w:ascii="Arial" w:hAnsi="Arial" w:cs="Arial"/>
          <w:color w:val="000000"/>
          <w:szCs w:val="24"/>
          <w:lang w:val="fr-CA"/>
        </w:rPr>
        <w:t xml:space="preserve">L’inflation touche les organismes de bienfaisance de deux façons : les coûts de prestation des services augmentent et les contributions diminuent. Elles doivent donc réduire leur aide au moment où </w:t>
      </w:r>
      <w:r w:rsidR="00CC7421">
        <w:rPr>
          <w:rFonts w:ascii="Arial" w:hAnsi="Arial" w:cs="Arial"/>
          <w:color w:val="000000"/>
          <w:szCs w:val="24"/>
          <w:lang w:val="fr-CA"/>
        </w:rPr>
        <w:t>elle</w:t>
      </w:r>
      <w:r>
        <w:rPr>
          <w:rFonts w:ascii="Arial" w:hAnsi="Arial" w:cs="Arial"/>
          <w:color w:val="000000"/>
          <w:szCs w:val="24"/>
          <w:lang w:val="fr-CA"/>
        </w:rPr>
        <w:t xml:space="preserve"> est plus</w:t>
      </w:r>
      <w:r w:rsidR="00755B75">
        <w:rPr>
          <w:rFonts w:ascii="Arial" w:hAnsi="Arial" w:cs="Arial"/>
          <w:color w:val="000000"/>
          <w:szCs w:val="24"/>
          <w:lang w:val="fr-CA"/>
        </w:rPr>
        <w:t xml:space="preserve"> que</w:t>
      </w:r>
      <w:r>
        <w:rPr>
          <w:rFonts w:ascii="Arial" w:hAnsi="Arial" w:cs="Arial"/>
          <w:color w:val="000000"/>
          <w:szCs w:val="24"/>
          <w:lang w:val="fr-CA"/>
        </w:rPr>
        <w:t xml:space="preserve"> nécessaire.</w:t>
      </w:r>
    </w:p>
    <w:p w14:paraId="3C208D7D" w14:textId="074173D4" w:rsidR="005147D3" w:rsidRPr="00ED5A55" w:rsidRDefault="00B11EDB" w:rsidP="005147D3">
      <w:pPr>
        <w:pStyle w:val="ListParagraph"/>
        <w:numPr>
          <w:ilvl w:val="0"/>
          <w:numId w:val="9"/>
        </w:numPr>
        <w:spacing w:before="0"/>
        <w:contextualSpacing w:val="0"/>
        <w:rPr>
          <w:rFonts w:ascii="Arial" w:hAnsi="Arial" w:cs="Arial"/>
          <w:color w:val="000000"/>
          <w:szCs w:val="24"/>
          <w:lang w:val="fr-CA"/>
        </w:rPr>
      </w:pPr>
      <w:r>
        <w:rPr>
          <w:rFonts w:ascii="Arial" w:hAnsi="Arial" w:cs="Arial"/>
          <w:color w:val="000000"/>
          <w:szCs w:val="24"/>
          <w:lang w:val="fr-CA"/>
        </w:rPr>
        <w:t>Il n’y a pas de petits dons. Toutes les aides sont grandement utiles aux personnes qui en ont besoin.</w:t>
      </w:r>
    </w:p>
    <w:p w14:paraId="067A3908" w14:textId="4947C6C6" w:rsidR="005147D3" w:rsidRPr="00ED5A55" w:rsidRDefault="00B11EDB" w:rsidP="005147D3">
      <w:pPr>
        <w:pStyle w:val="ListParagraph"/>
        <w:numPr>
          <w:ilvl w:val="0"/>
          <w:numId w:val="9"/>
        </w:numPr>
        <w:spacing w:before="0"/>
        <w:contextualSpacing w:val="0"/>
        <w:rPr>
          <w:rStyle w:val="apple-converted-space"/>
          <w:rFonts w:ascii="Arial" w:hAnsi="Arial" w:cs="Arial"/>
          <w:color w:val="000000"/>
          <w:szCs w:val="24"/>
          <w:lang w:val="fr-CA"/>
        </w:rPr>
      </w:pPr>
      <w:r>
        <w:rPr>
          <w:rFonts w:ascii="Arial" w:hAnsi="Arial" w:cs="Arial"/>
          <w:color w:val="000000"/>
          <w:szCs w:val="24"/>
          <w:lang w:val="fr-CA"/>
        </w:rPr>
        <w:t>Vaincre la pauvreté n’est pas simple : cela nécessite plusieurs ressources et une solution globale.</w:t>
      </w:r>
    </w:p>
    <w:p w14:paraId="1CA38C4A" w14:textId="77777777" w:rsidR="005147D3" w:rsidRPr="00ED5A55" w:rsidRDefault="005147D3" w:rsidP="008E332D">
      <w:pPr>
        <w:pStyle w:val="ListParagraph"/>
        <w:rPr>
          <w:rFonts w:ascii="Arial" w:eastAsia="Arial" w:hAnsi="Arial" w:cs="Arial"/>
          <w:color w:val="000000"/>
          <w:lang w:val="fr-CA"/>
        </w:rPr>
      </w:pPr>
    </w:p>
    <w:p w14:paraId="1B1EA9E1" w14:textId="5C746127" w:rsidR="005147D3" w:rsidRDefault="00B11EDB" w:rsidP="009F6B60">
      <w:pPr>
        <w:rPr>
          <w:rFonts w:ascii="Arial" w:eastAsia="Arial" w:hAnsi="Arial" w:cs="Arial"/>
          <w:b/>
          <w:bCs/>
          <w:color w:val="000000"/>
        </w:rPr>
      </w:pPr>
      <w:r>
        <w:rPr>
          <w:rFonts w:ascii="Arial" w:eastAsia="Arial" w:hAnsi="Arial" w:cs="Arial"/>
          <w:b/>
          <w:bCs/>
          <w:color w:val="000000"/>
          <w:lang w:val="fr-CA"/>
        </w:rPr>
        <w:t xml:space="preserve">Retour au bureau </w:t>
      </w:r>
    </w:p>
    <w:p w14:paraId="77D74516" w14:textId="55E37536" w:rsidR="00CB6E83" w:rsidRPr="00CB6E83" w:rsidRDefault="00CB6E83" w:rsidP="0014386A">
      <w:pPr>
        <w:pStyle w:val="ListParagraph"/>
        <w:numPr>
          <w:ilvl w:val="0"/>
          <w:numId w:val="17"/>
        </w:numPr>
        <w:rPr>
          <w:rFonts w:ascii="Arial" w:eastAsia="Arial" w:hAnsi="Arial" w:cs="Arial"/>
          <w:color w:val="000000"/>
          <w:lang w:val="fr-CA"/>
        </w:rPr>
      </w:pPr>
      <w:r w:rsidRPr="00CB6E83">
        <w:rPr>
          <w:rFonts w:ascii="Arial" w:eastAsia="Arial" w:hAnsi="Arial" w:cs="Arial"/>
          <w:color w:val="000000"/>
          <w:lang w:val="fr-CA"/>
        </w:rPr>
        <w:t>La campagne de cette année suit le cycle annuel</w:t>
      </w:r>
      <w:r w:rsidR="00900855">
        <w:rPr>
          <w:rFonts w:ascii="Arial" w:eastAsia="Arial" w:hAnsi="Arial" w:cs="Arial"/>
          <w:color w:val="000000"/>
          <w:lang w:val="fr-CA"/>
        </w:rPr>
        <w:t xml:space="preserve"> normal</w:t>
      </w:r>
      <w:r w:rsidRPr="00CB6E83">
        <w:rPr>
          <w:rFonts w:ascii="Arial" w:eastAsia="Arial" w:hAnsi="Arial" w:cs="Arial"/>
          <w:color w:val="000000"/>
          <w:lang w:val="fr-CA"/>
        </w:rPr>
        <w:t xml:space="preserve"> (la campagne active est lancée en septembre et se poursuit jusqu'à la fin du mois de décembre). De janvier jusqu'au 31 mars 2025, </w:t>
      </w:r>
      <w:r w:rsidR="00900855">
        <w:rPr>
          <w:rFonts w:ascii="Arial" w:eastAsia="Arial" w:hAnsi="Arial" w:cs="Arial"/>
          <w:color w:val="000000"/>
          <w:lang w:val="fr-CA"/>
        </w:rPr>
        <w:t>d</w:t>
      </w:r>
      <w:r w:rsidRPr="00CB6E83">
        <w:rPr>
          <w:rFonts w:ascii="Arial" w:eastAsia="Arial" w:hAnsi="Arial" w:cs="Arial"/>
          <w:color w:val="000000"/>
          <w:lang w:val="fr-CA"/>
        </w:rPr>
        <w:t xml:space="preserve">es dons </w:t>
      </w:r>
      <w:r w:rsidR="00900855">
        <w:rPr>
          <w:rFonts w:ascii="Arial" w:eastAsia="Arial" w:hAnsi="Arial" w:cs="Arial"/>
          <w:color w:val="000000"/>
          <w:lang w:val="fr-CA"/>
        </w:rPr>
        <w:t>peuv</w:t>
      </w:r>
      <w:r w:rsidRPr="00CB6E83">
        <w:rPr>
          <w:rFonts w:ascii="Arial" w:eastAsia="Arial" w:hAnsi="Arial" w:cs="Arial"/>
          <w:color w:val="000000"/>
          <w:lang w:val="fr-CA"/>
        </w:rPr>
        <w:t>ent être effectués par carte de crédit et par PayPal et seront pris en compte pour les objectifs de 2024.</w:t>
      </w:r>
    </w:p>
    <w:p w14:paraId="56AAA91C" w14:textId="3F77F3F8" w:rsidR="006A3752" w:rsidRPr="00CB6E83" w:rsidRDefault="00B11EDB"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 xml:space="preserve">L’objectif de la CCMTGC est d’aider les personnes dans le besoin et ne s’inscrit pas </w:t>
      </w:r>
      <w:r w:rsidR="00113765">
        <w:rPr>
          <w:rFonts w:ascii="Arial" w:eastAsia="Arial" w:hAnsi="Arial" w:cs="Arial"/>
          <w:color w:val="000000"/>
          <w:lang w:val="fr-CA"/>
        </w:rPr>
        <w:t xml:space="preserve">dans </w:t>
      </w:r>
      <w:r>
        <w:rPr>
          <w:rFonts w:ascii="Arial" w:eastAsia="Arial" w:hAnsi="Arial" w:cs="Arial"/>
          <w:color w:val="000000"/>
          <w:lang w:val="fr-CA"/>
        </w:rPr>
        <w:t>l</w:t>
      </w:r>
      <w:r w:rsidR="00A36C82">
        <w:rPr>
          <w:rFonts w:ascii="Arial" w:eastAsia="Arial" w:hAnsi="Arial" w:cs="Arial"/>
          <w:color w:val="000000"/>
          <w:lang w:val="fr-CA"/>
        </w:rPr>
        <w:t xml:space="preserve">’orientation concernant le </w:t>
      </w:r>
      <w:r>
        <w:rPr>
          <w:rFonts w:ascii="Arial" w:eastAsia="Arial" w:hAnsi="Arial" w:cs="Arial"/>
          <w:color w:val="000000"/>
          <w:lang w:val="fr-CA"/>
        </w:rPr>
        <w:t>retour au bureau.</w:t>
      </w:r>
    </w:p>
    <w:p w14:paraId="55A8FA74" w14:textId="4E9D0609" w:rsidR="00CB6E83" w:rsidRPr="00ED5A55" w:rsidRDefault="00CB6E83"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Les activités de la campagne peuvent enrichir le retour au bureau, du fait qu’elles créent une ambiance chaleureuse et propice à la discussion et qu’elles favorisent l’esprit de collaboration.</w:t>
      </w:r>
    </w:p>
    <w:p w14:paraId="0591E74F" w14:textId="5B387F56" w:rsidR="00201989" w:rsidRPr="00ED5A55" w:rsidRDefault="00B11EDB"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Vos dons et vos contributions sont plus que jamais nécessaires!</w:t>
      </w:r>
    </w:p>
    <w:p w14:paraId="2FD2B2F6" w14:textId="6E33E1FC" w:rsidR="00F235B1" w:rsidRPr="00ED5A55" w:rsidRDefault="00B11EDB" w:rsidP="0014386A">
      <w:pPr>
        <w:pStyle w:val="ListParagraph"/>
        <w:numPr>
          <w:ilvl w:val="0"/>
          <w:numId w:val="17"/>
        </w:numPr>
        <w:rPr>
          <w:rFonts w:ascii="Arial" w:eastAsia="Arial" w:hAnsi="Arial" w:cs="Arial"/>
          <w:b/>
          <w:bCs/>
          <w:color w:val="000000"/>
          <w:lang w:val="fr-CA"/>
        </w:rPr>
      </w:pPr>
      <w:r>
        <w:rPr>
          <w:rFonts w:ascii="Arial" w:eastAsia="Arial" w:hAnsi="Arial" w:cs="Arial"/>
          <w:color w:val="000000"/>
          <w:lang w:val="fr-CA"/>
        </w:rPr>
        <w:t xml:space="preserve">Profitez d’être en présentiel pour tisser des liens avec vos collègues et </w:t>
      </w:r>
      <w:r w:rsidR="00B0699C">
        <w:rPr>
          <w:rFonts w:ascii="Arial" w:eastAsia="Arial" w:hAnsi="Arial" w:cs="Arial"/>
          <w:color w:val="000000"/>
          <w:lang w:val="fr-CA"/>
        </w:rPr>
        <w:t>discuter</w:t>
      </w:r>
      <w:r>
        <w:rPr>
          <w:rFonts w:ascii="Arial" w:eastAsia="Arial" w:hAnsi="Arial" w:cs="Arial"/>
          <w:color w:val="000000"/>
          <w:lang w:val="fr-CA"/>
        </w:rPr>
        <w:t xml:space="preserve"> de la CCMTGC. Répondez à leurs questions, faites de la sollicitation en personne et demandez-leur s’ils </w:t>
      </w:r>
      <w:r w:rsidR="004E3660">
        <w:rPr>
          <w:rFonts w:ascii="Arial" w:eastAsia="Arial" w:hAnsi="Arial" w:cs="Arial"/>
          <w:color w:val="000000"/>
          <w:lang w:val="fr-CA"/>
        </w:rPr>
        <w:t>s</w:t>
      </w:r>
      <w:r w:rsidR="00450027">
        <w:rPr>
          <w:rFonts w:ascii="Arial" w:eastAsia="Arial" w:hAnsi="Arial" w:cs="Arial"/>
          <w:color w:val="000000"/>
          <w:lang w:val="fr-CA"/>
        </w:rPr>
        <w:t>ouhaitent</w:t>
      </w:r>
      <w:r>
        <w:rPr>
          <w:rFonts w:ascii="Arial" w:eastAsia="Arial" w:hAnsi="Arial" w:cs="Arial"/>
          <w:color w:val="000000"/>
          <w:lang w:val="fr-CA"/>
        </w:rPr>
        <w:t xml:space="preserve"> faire un don.</w:t>
      </w:r>
    </w:p>
    <w:p w14:paraId="2FDCDCDB" w14:textId="77777777" w:rsidR="00962FB5" w:rsidRPr="00ED5A55" w:rsidRDefault="00962FB5" w:rsidP="009F6B60">
      <w:pPr>
        <w:rPr>
          <w:rFonts w:ascii="Arial" w:eastAsia="Arial" w:hAnsi="Arial" w:cs="Arial"/>
          <w:b/>
          <w:bCs/>
          <w:color w:val="000000"/>
          <w:lang w:val="fr-CA"/>
        </w:rPr>
      </w:pPr>
    </w:p>
    <w:p w14:paraId="35CB0967" w14:textId="733329F8" w:rsidR="005147D3" w:rsidRPr="00CB6E83" w:rsidRDefault="00185483" w:rsidP="00DF52B8">
      <w:pPr>
        <w:pStyle w:val="Heading1"/>
        <w:rPr>
          <w:rFonts w:eastAsia="Arial"/>
          <w:lang w:val="fr-CA"/>
        </w:rPr>
      </w:pPr>
      <w:r>
        <w:rPr>
          <w:rFonts w:eastAsia="Arial"/>
          <w:bCs/>
          <w:lang w:val="fr-CA"/>
        </w:rPr>
        <w:t>B</w:t>
      </w:r>
      <w:r w:rsidR="00CB6E83" w:rsidRPr="00CB6E83">
        <w:rPr>
          <w:rFonts w:eastAsia="Arial"/>
          <w:bCs/>
          <w:lang w:val="fr-CA"/>
        </w:rPr>
        <w:t>énéficiaires désignés</w:t>
      </w:r>
    </w:p>
    <w:p w14:paraId="6195C437" w14:textId="30E9F1C9" w:rsidR="002C7ABA" w:rsidRDefault="002C7ABA" w:rsidP="00991978">
      <w:pPr>
        <w:pStyle w:val="ListParagraph"/>
        <w:numPr>
          <w:ilvl w:val="0"/>
          <w:numId w:val="10"/>
        </w:numPr>
        <w:rPr>
          <w:rFonts w:ascii="Arial" w:eastAsia="Arial" w:hAnsi="Arial" w:cs="Arial"/>
          <w:color w:val="000000"/>
          <w:szCs w:val="24"/>
          <w:lang w:val="fr-CA"/>
        </w:rPr>
      </w:pPr>
      <w:r w:rsidRPr="002C7ABA">
        <w:rPr>
          <w:rFonts w:ascii="Arial" w:eastAsia="Arial" w:hAnsi="Arial" w:cs="Arial"/>
          <w:color w:val="000000"/>
          <w:szCs w:val="24"/>
          <w:lang w:val="fr-CA"/>
        </w:rPr>
        <w:t xml:space="preserve">La CCMTGC </w:t>
      </w:r>
      <w:r w:rsidR="00185483">
        <w:rPr>
          <w:rFonts w:ascii="Arial" w:eastAsia="Arial" w:hAnsi="Arial" w:cs="Arial"/>
          <w:color w:val="000000"/>
          <w:szCs w:val="24"/>
          <w:lang w:val="fr-CA"/>
        </w:rPr>
        <w:t>a</w:t>
      </w:r>
      <w:r w:rsidRPr="002C7ABA">
        <w:rPr>
          <w:rFonts w:ascii="Arial" w:eastAsia="Arial" w:hAnsi="Arial" w:cs="Arial"/>
          <w:color w:val="000000"/>
          <w:szCs w:val="24"/>
          <w:lang w:val="fr-CA"/>
        </w:rPr>
        <w:t xml:space="preserve"> deux bénéficiaires</w:t>
      </w:r>
      <w:r w:rsidR="00185483">
        <w:rPr>
          <w:rFonts w:ascii="Arial" w:eastAsia="Arial" w:hAnsi="Arial" w:cs="Arial"/>
          <w:color w:val="000000"/>
          <w:szCs w:val="24"/>
          <w:lang w:val="fr-CA"/>
        </w:rPr>
        <w:t xml:space="preserve"> désignés</w:t>
      </w:r>
      <w:r w:rsidRPr="002C7ABA">
        <w:rPr>
          <w:rFonts w:ascii="Arial" w:eastAsia="Arial" w:hAnsi="Arial" w:cs="Arial"/>
          <w:color w:val="000000"/>
          <w:szCs w:val="24"/>
          <w:lang w:val="fr-CA"/>
        </w:rPr>
        <w:t xml:space="preserve"> : </w:t>
      </w:r>
      <w:proofErr w:type="spellStart"/>
      <w:r w:rsidRPr="002C7ABA">
        <w:rPr>
          <w:rFonts w:ascii="Arial" w:eastAsia="Arial" w:hAnsi="Arial" w:cs="Arial"/>
          <w:color w:val="000000"/>
          <w:szCs w:val="24"/>
          <w:lang w:val="fr-CA"/>
        </w:rPr>
        <w:t>PartenaireSanté</w:t>
      </w:r>
      <w:proofErr w:type="spellEnd"/>
      <w:r w:rsidRPr="002C7ABA">
        <w:rPr>
          <w:rFonts w:ascii="Arial" w:eastAsia="Arial" w:hAnsi="Arial" w:cs="Arial"/>
          <w:color w:val="000000"/>
          <w:szCs w:val="24"/>
          <w:lang w:val="fr-CA"/>
        </w:rPr>
        <w:t xml:space="preserve"> et Centraide. </w:t>
      </w:r>
      <w:r w:rsidR="00185483">
        <w:rPr>
          <w:rFonts w:ascii="Arial" w:eastAsia="Arial" w:hAnsi="Arial" w:cs="Arial"/>
          <w:color w:val="000000"/>
          <w:szCs w:val="24"/>
          <w:lang w:val="fr-CA"/>
        </w:rPr>
        <w:t xml:space="preserve">Des </w:t>
      </w:r>
      <w:r w:rsidR="00185483" w:rsidRPr="00185483">
        <w:rPr>
          <w:rFonts w:ascii="Arial" w:eastAsia="Arial" w:hAnsi="Arial" w:cs="Arial"/>
          <w:color w:val="000000"/>
          <w:szCs w:val="24"/>
          <w:lang w:val="fr-CA"/>
        </w:rPr>
        <w:t>partenaires caritatifs qui ont été choisis pour leur capacité à avoir un impact sur les communautés</w:t>
      </w:r>
      <w:r w:rsidR="00185483">
        <w:rPr>
          <w:rFonts w:ascii="Arial" w:eastAsia="Arial" w:hAnsi="Arial" w:cs="Arial"/>
          <w:color w:val="000000"/>
          <w:szCs w:val="24"/>
          <w:lang w:val="fr-CA"/>
        </w:rPr>
        <w:t xml:space="preserve"> </w:t>
      </w:r>
      <w:r w:rsidRPr="002C7ABA">
        <w:rPr>
          <w:rFonts w:ascii="Arial" w:eastAsia="Arial" w:hAnsi="Arial" w:cs="Arial"/>
          <w:color w:val="000000"/>
          <w:szCs w:val="24"/>
          <w:lang w:val="fr-CA"/>
        </w:rPr>
        <w:t xml:space="preserve">et </w:t>
      </w:r>
      <w:r w:rsidR="00C921CB">
        <w:rPr>
          <w:rFonts w:ascii="Arial" w:eastAsia="Arial" w:hAnsi="Arial" w:cs="Arial"/>
          <w:color w:val="000000"/>
          <w:szCs w:val="24"/>
          <w:lang w:val="fr-CA"/>
        </w:rPr>
        <w:t xml:space="preserve">pour </w:t>
      </w:r>
      <w:r w:rsidRPr="002C7ABA">
        <w:rPr>
          <w:rFonts w:ascii="Arial" w:eastAsia="Arial" w:hAnsi="Arial" w:cs="Arial"/>
          <w:color w:val="000000"/>
          <w:szCs w:val="24"/>
          <w:lang w:val="fr-CA"/>
        </w:rPr>
        <w:t>leur réputation au sein du secteur caritatif canadien.</w:t>
      </w:r>
    </w:p>
    <w:p w14:paraId="740BC8DF" w14:textId="7E3565F8" w:rsidR="00991978" w:rsidRPr="00ED5A55" w:rsidRDefault="00B11EDB" w:rsidP="00991978">
      <w:pPr>
        <w:pStyle w:val="ListParagraph"/>
        <w:numPr>
          <w:ilvl w:val="0"/>
          <w:numId w:val="10"/>
        </w:numPr>
        <w:rPr>
          <w:rFonts w:ascii="Arial" w:eastAsia="Arial" w:hAnsi="Arial" w:cs="Arial"/>
          <w:color w:val="000000"/>
          <w:szCs w:val="24"/>
          <w:lang w:val="fr-CA"/>
        </w:rPr>
      </w:pPr>
      <w:r>
        <w:rPr>
          <w:rFonts w:ascii="Arial" w:eastAsia="Arial" w:hAnsi="Arial" w:cs="Arial"/>
          <w:color w:val="000000"/>
          <w:szCs w:val="24"/>
          <w:lang w:val="fr-CA"/>
        </w:rPr>
        <w:t xml:space="preserve">Les deux bénéficiaires désignés de la CCMTGC jouent des rôles complémentaires pour répondre au besoin des Canadiens. Ensemble, ils </w:t>
      </w:r>
      <w:r>
        <w:rPr>
          <w:rFonts w:ascii="Arial" w:eastAsia="Arial" w:hAnsi="Arial" w:cs="Arial"/>
          <w:color w:val="000000"/>
          <w:szCs w:val="24"/>
          <w:lang w:val="fr-CA"/>
        </w:rPr>
        <w:lastRenderedPageBreak/>
        <w:t>bâtissent des collectivités plus fortes et aident l</w:t>
      </w:r>
      <w:r w:rsidR="00A11CE0">
        <w:rPr>
          <w:rFonts w:ascii="Arial" w:eastAsia="Arial" w:hAnsi="Arial" w:cs="Arial"/>
          <w:color w:val="000000"/>
          <w:szCs w:val="24"/>
          <w:lang w:val="fr-CA"/>
        </w:rPr>
        <w:t xml:space="preserve">a population de </w:t>
      </w:r>
      <w:r>
        <w:rPr>
          <w:rFonts w:ascii="Arial" w:eastAsia="Arial" w:hAnsi="Arial" w:cs="Arial"/>
          <w:color w:val="000000"/>
          <w:szCs w:val="24"/>
          <w:lang w:val="fr-CA"/>
        </w:rPr>
        <w:t>tout le pays, ce qui améliore considérablement les conditions de vie pour tous.</w:t>
      </w:r>
    </w:p>
    <w:p w14:paraId="392ACA6D" w14:textId="77777777" w:rsidR="006040F8" w:rsidRPr="00ED5A55" w:rsidRDefault="00B11EDB" w:rsidP="006040F8">
      <w:pPr>
        <w:pStyle w:val="ListParagraph"/>
        <w:numPr>
          <w:ilvl w:val="0"/>
          <w:numId w:val="10"/>
        </w:numPr>
        <w:rPr>
          <w:rFonts w:ascii="Arial" w:eastAsia="Arial" w:hAnsi="Arial" w:cs="Arial"/>
          <w:b/>
          <w:bCs/>
          <w:color w:val="000000"/>
          <w:szCs w:val="24"/>
          <w:lang w:val="fr-CA"/>
        </w:rPr>
      </w:pPr>
      <w:r>
        <w:rPr>
          <w:rFonts w:ascii="Arial" w:eastAsia="Arial" w:hAnsi="Arial" w:cs="Arial"/>
          <w:b/>
          <w:bCs/>
          <w:color w:val="000000"/>
          <w:szCs w:val="24"/>
          <w:lang w:val="fr-CA"/>
        </w:rPr>
        <w:t>Ces deux organismes sont des experts dans leur domaine d’intervention respectif. Ils se fondent sur la recherche, la connaissance du milieu local et les partenariats communautaires pour prendre des décisions d’investissement éclairées afin d’utiliser au mieux l’argent des donateurs.</w:t>
      </w:r>
    </w:p>
    <w:p w14:paraId="05A6EBE2" w14:textId="77777777" w:rsidR="009A13DF" w:rsidRPr="00ED5A55" w:rsidRDefault="009A13DF" w:rsidP="006A6BB0">
      <w:pPr>
        <w:pStyle w:val="ListParagraph"/>
        <w:rPr>
          <w:rFonts w:ascii="Arial" w:eastAsia="Arial" w:hAnsi="Arial" w:cs="Arial"/>
          <w:color w:val="000000"/>
          <w:szCs w:val="24"/>
          <w:lang w:val="fr-CA"/>
        </w:rPr>
      </w:pPr>
    </w:p>
    <w:p w14:paraId="07A7417D" w14:textId="06D15EBF" w:rsidR="00F95189" w:rsidRPr="004F1B0F" w:rsidRDefault="00B11EDB" w:rsidP="006040F8">
      <w:pPr>
        <w:pStyle w:val="ListParagraph"/>
        <w:numPr>
          <w:ilvl w:val="0"/>
          <w:numId w:val="10"/>
        </w:numPr>
        <w:rPr>
          <w:rFonts w:ascii="Arial" w:eastAsia="Arial" w:hAnsi="Arial" w:cs="Arial"/>
          <w:color w:val="000000"/>
          <w:szCs w:val="24"/>
        </w:rPr>
      </w:pPr>
      <w:proofErr w:type="spellStart"/>
      <w:r>
        <w:rPr>
          <w:rFonts w:ascii="Arial" w:eastAsia="Arial" w:hAnsi="Arial" w:cs="Arial"/>
          <w:b/>
          <w:bCs/>
          <w:color w:val="000000"/>
          <w:szCs w:val="24"/>
          <w:lang w:val="fr-CA"/>
        </w:rPr>
        <w:t>PartenaireSanté</w:t>
      </w:r>
      <w:proofErr w:type="spellEnd"/>
      <w:r>
        <w:rPr>
          <w:rFonts w:ascii="Arial" w:eastAsia="Arial" w:hAnsi="Arial" w:cs="Arial"/>
          <w:color w:val="000000"/>
          <w:szCs w:val="24"/>
          <w:lang w:val="fr-CA"/>
        </w:rPr>
        <w:t> </w:t>
      </w:r>
    </w:p>
    <w:p w14:paraId="394A87CE" w14:textId="77777777" w:rsidR="00F95189" w:rsidRPr="00ED5A55" w:rsidRDefault="00B11EDB" w:rsidP="00F95189">
      <w:pPr>
        <w:pStyle w:val="ListParagraph"/>
        <w:numPr>
          <w:ilvl w:val="1"/>
          <w:numId w:val="10"/>
        </w:numPr>
        <w:rPr>
          <w:rFonts w:ascii="Arial" w:eastAsia="Arial" w:hAnsi="Arial" w:cs="Arial"/>
          <w:color w:val="000000"/>
          <w:szCs w:val="24"/>
          <w:lang w:val="fr-CA"/>
        </w:rPr>
      </w:pP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participe à des programmes de dons en milieu de travail en vue de recueillir des fonds pour 17 des organismes de bienfaisance du domaine de la santé les plus respectés au Canada, dont la Société canadienne du cancer, la Fondation des maladies du cœur et de l’AVC du Canada et Diabète Canada.</w:t>
      </w:r>
    </w:p>
    <w:p w14:paraId="7B48C0F9" w14:textId="77777777" w:rsidR="00F95189" w:rsidRPr="00ED5A55" w:rsidRDefault="00B11EDB" w:rsidP="00F95189">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À un moment ou à un autre de leur vie, 9 Canadiens sur 10 sont susceptibles de recevoir un diagnostic d’une ou de plusieurs des maladies graves que les organismes de bienfaisance soutenus par </w:t>
      </w: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œuvrent à éradiquer. </w:t>
      </w:r>
    </w:p>
    <w:p w14:paraId="31201A2D" w14:textId="1406986B" w:rsidR="00F95189" w:rsidRPr="00ED5A55" w:rsidRDefault="00B11EDB" w:rsidP="00F95189">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Un don à </w:t>
      </w: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soutient</w:t>
      </w:r>
      <w:r w:rsidR="003F109D">
        <w:rPr>
          <w:rFonts w:ascii="Arial" w:eastAsia="Arial" w:hAnsi="Arial" w:cs="Arial"/>
          <w:color w:val="000000"/>
          <w:szCs w:val="24"/>
          <w:lang w:val="fr-CA"/>
        </w:rPr>
        <w:t xml:space="preserve"> </w:t>
      </w:r>
      <w:r w:rsidR="002349B0">
        <w:rPr>
          <w:rFonts w:ascii="Arial" w:eastAsia="Arial" w:hAnsi="Arial" w:cs="Arial"/>
          <w:color w:val="000000"/>
          <w:szCs w:val="24"/>
          <w:lang w:val="fr-CA"/>
        </w:rPr>
        <w:t>ces activités</w:t>
      </w:r>
      <w:r>
        <w:rPr>
          <w:rFonts w:ascii="Arial" w:eastAsia="Arial" w:hAnsi="Arial" w:cs="Arial"/>
          <w:color w:val="000000"/>
          <w:szCs w:val="24"/>
          <w:lang w:val="fr-CA"/>
        </w:rPr>
        <w:t> :</w:t>
      </w:r>
    </w:p>
    <w:p w14:paraId="0459AE6D" w14:textId="1BA3F566"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RECHERCHE</w:t>
      </w:r>
      <w:r>
        <w:rPr>
          <w:rFonts w:ascii="Arial" w:eastAsia="Arial" w:hAnsi="Arial" w:cs="Arial"/>
          <w:color w:val="000000"/>
          <w:szCs w:val="24"/>
          <w:lang w:val="fr-CA"/>
        </w:rPr>
        <w:t> : pour aider les chercheurs à rester à l’avant-garde et à découvrir des traitements et des remèdes pour plusieurs maladies</w:t>
      </w:r>
      <w:r w:rsidR="00106298">
        <w:rPr>
          <w:rFonts w:ascii="Arial" w:eastAsia="Arial" w:hAnsi="Arial" w:cs="Arial"/>
          <w:color w:val="000000"/>
          <w:szCs w:val="24"/>
          <w:lang w:val="fr-CA"/>
        </w:rPr>
        <w:t>;</w:t>
      </w:r>
    </w:p>
    <w:p w14:paraId="34395FF1" w14:textId="26C03709"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ÉDUCATION</w:t>
      </w:r>
      <w:r>
        <w:rPr>
          <w:rFonts w:ascii="Arial" w:eastAsia="Arial" w:hAnsi="Arial" w:cs="Arial"/>
          <w:color w:val="000000"/>
          <w:szCs w:val="24"/>
          <w:lang w:val="fr-CA"/>
        </w:rPr>
        <w:t> : pour fournir aux Canadiens des informations fiables sur tous les aspects des maladies et des troubles de santé chroniques et aigus</w:t>
      </w:r>
      <w:r w:rsidR="00106298">
        <w:rPr>
          <w:rFonts w:ascii="Arial" w:eastAsia="Arial" w:hAnsi="Arial" w:cs="Arial"/>
          <w:color w:val="000000"/>
          <w:szCs w:val="24"/>
          <w:lang w:val="fr-CA"/>
        </w:rPr>
        <w:t>;</w:t>
      </w:r>
    </w:p>
    <w:p w14:paraId="7962D22D" w14:textId="0F453C04"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PROGRAMMES ET SERVICES </w:t>
      </w:r>
      <w:r>
        <w:rPr>
          <w:rFonts w:ascii="Arial" w:eastAsia="Arial" w:hAnsi="Arial" w:cs="Arial"/>
          <w:color w:val="000000"/>
          <w:szCs w:val="24"/>
          <w:lang w:val="fr-CA"/>
        </w:rPr>
        <w:t>: pour améliorer la qualité de vie des Canadiens touchés par des troubles de santé chroniques et aigus</w:t>
      </w:r>
      <w:r w:rsidR="00106298">
        <w:rPr>
          <w:rFonts w:ascii="Arial" w:eastAsia="Arial" w:hAnsi="Arial" w:cs="Arial"/>
          <w:color w:val="000000"/>
          <w:szCs w:val="24"/>
          <w:lang w:val="fr-CA"/>
        </w:rPr>
        <w:t>;</w:t>
      </w:r>
    </w:p>
    <w:p w14:paraId="4F3A30F4" w14:textId="6E1C0D76" w:rsidR="00F95189" w:rsidRPr="00ED5A55" w:rsidRDefault="00B11EDB" w:rsidP="00F95189">
      <w:pPr>
        <w:pStyle w:val="ListParagraph"/>
        <w:numPr>
          <w:ilvl w:val="2"/>
          <w:numId w:val="10"/>
        </w:numPr>
        <w:rPr>
          <w:rFonts w:ascii="Arial" w:eastAsia="Arial" w:hAnsi="Arial" w:cs="Arial"/>
          <w:color w:val="000000"/>
          <w:szCs w:val="24"/>
          <w:lang w:val="fr-CA"/>
        </w:rPr>
      </w:pPr>
      <w:r>
        <w:rPr>
          <w:rFonts w:ascii="Arial" w:eastAsia="Arial" w:hAnsi="Arial" w:cs="Arial"/>
          <w:b/>
          <w:bCs/>
          <w:color w:val="000000"/>
          <w:szCs w:val="24"/>
          <w:lang w:val="fr-CA"/>
        </w:rPr>
        <w:t>PLAIDOYER</w:t>
      </w:r>
      <w:r>
        <w:rPr>
          <w:rFonts w:ascii="Arial" w:eastAsia="Arial" w:hAnsi="Arial" w:cs="Arial"/>
          <w:color w:val="000000"/>
          <w:szCs w:val="24"/>
          <w:lang w:val="fr-CA"/>
        </w:rPr>
        <w:t> : pour réduire les obstacles en améliorant les politiques de santé et l’accès aux soins</w:t>
      </w:r>
      <w:r w:rsidR="00106298">
        <w:rPr>
          <w:rFonts w:ascii="Arial" w:eastAsia="Arial" w:hAnsi="Arial" w:cs="Arial"/>
          <w:color w:val="000000"/>
          <w:szCs w:val="24"/>
          <w:lang w:val="fr-CA"/>
        </w:rPr>
        <w:t>.</w:t>
      </w:r>
    </w:p>
    <w:p w14:paraId="0674EB0B" w14:textId="6004E66A" w:rsidR="00F95189" w:rsidRPr="00ED5A55" w:rsidRDefault="00B11EDB" w:rsidP="00F95189">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Les organismes de bienfaisance de </w:t>
      </w: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œuvrent au service des Canadiens d’un océan à l’autre. Votre don permettra de sauver des vies et d’améliorer la santé de tous les Canadiens.</w:t>
      </w:r>
    </w:p>
    <w:p w14:paraId="4E69B5C6" w14:textId="3708665F" w:rsidR="00F95189" w:rsidRPr="00ED5A55" w:rsidRDefault="00B11EDB" w:rsidP="00F95189">
      <w:pPr>
        <w:pStyle w:val="ListParagraph"/>
        <w:numPr>
          <w:ilvl w:val="1"/>
          <w:numId w:val="10"/>
        </w:numPr>
        <w:rPr>
          <w:rFonts w:ascii="Arial" w:eastAsia="Arial" w:hAnsi="Arial" w:cs="Arial"/>
          <w:color w:val="000000"/>
          <w:szCs w:val="24"/>
          <w:lang w:val="fr-CA"/>
        </w:rPr>
      </w:pPr>
      <w:proofErr w:type="spellStart"/>
      <w:r>
        <w:rPr>
          <w:rFonts w:ascii="Arial" w:eastAsia="Arial" w:hAnsi="Arial" w:cs="Arial"/>
          <w:color w:val="000000"/>
          <w:szCs w:val="24"/>
          <w:lang w:val="fr-CA"/>
        </w:rPr>
        <w:t>PartenaireSanté</w:t>
      </w:r>
      <w:proofErr w:type="spellEnd"/>
      <w:r>
        <w:rPr>
          <w:rFonts w:ascii="Arial" w:eastAsia="Arial" w:hAnsi="Arial" w:cs="Arial"/>
          <w:color w:val="000000"/>
          <w:szCs w:val="24"/>
          <w:lang w:val="fr-CA"/>
        </w:rPr>
        <w:t xml:space="preserve"> unit ses efforts à ceux des donateurs et des bénévoles pour contribuer à créer un Canada plus sain.</w:t>
      </w:r>
    </w:p>
    <w:p w14:paraId="67B9721D" w14:textId="77777777" w:rsidR="009A13DF" w:rsidRPr="00ED5A55" w:rsidRDefault="009A13DF" w:rsidP="00AE6F5A">
      <w:pPr>
        <w:pStyle w:val="ListParagraph"/>
        <w:rPr>
          <w:rFonts w:ascii="Arial" w:eastAsia="Arial" w:hAnsi="Arial" w:cs="Arial"/>
          <w:color w:val="000000"/>
          <w:szCs w:val="24"/>
          <w:lang w:val="fr-CA"/>
        </w:rPr>
      </w:pPr>
    </w:p>
    <w:p w14:paraId="56D056FE" w14:textId="2771AA8C" w:rsidR="00F95189" w:rsidRPr="004F1B0F" w:rsidRDefault="00B11EDB" w:rsidP="00F95189">
      <w:pPr>
        <w:pStyle w:val="ListParagraph"/>
        <w:numPr>
          <w:ilvl w:val="0"/>
          <w:numId w:val="10"/>
        </w:numPr>
        <w:rPr>
          <w:rFonts w:ascii="Arial" w:eastAsia="Arial" w:hAnsi="Arial" w:cs="Arial"/>
          <w:color w:val="000000"/>
          <w:szCs w:val="24"/>
        </w:rPr>
      </w:pPr>
      <w:r>
        <w:rPr>
          <w:rFonts w:ascii="Arial" w:eastAsia="Arial" w:hAnsi="Arial" w:cs="Arial"/>
          <w:b/>
          <w:bCs/>
          <w:color w:val="000000"/>
          <w:szCs w:val="24"/>
          <w:lang w:val="fr-CA"/>
        </w:rPr>
        <w:t>Centraide</w:t>
      </w:r>
      <w:r>
        <w:rPr>
          <w:rFonts w:ascii="Arial" w:eastAsia="Arial" w:hAnsi="Arial" w:cs="Arial"/>
          <w:color w:val="000000"/>
          <w:szCs w:val="24"/>
          <w:lang w:val="fr-CA"/>
        </w:rPr>
        <w:t xml:space="preserve">  </w:t>
      </w:r>
    </w:p>
    <w:p w14:paraId="7D37A0B2" w14:textId="294A3F0B" w:rsidR="0005646B" w:rsidRPr="00ED5A55" w:rsidRDefault="00B11EDB"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Centraide sert chaque année plus de 7,3 millions de personnes dans 5 000 </w:t>
      </w:r>
      <w:r w:rsidR="00C4580C">
        <w:rPr>
          <w:rFonts w:ascii="Arial" w:eastAsia="Arial" w:hAnsi="Arial" w:cs="Arial"/>
          <w:color w:val="000000"/>
          <w:szCs w:val="24"/>
          <w:lang w:val="fr-CA"/>
        </w:rPr>
        <w:t xml:space="preserve">collectivités </w:t>
      </w:r>
      <w:r>
        <w:rPr>
          <w:rFonts w:ascii="Arial" w:eastAsia="Arial" w:hAnsi="Arial" w:cs="Arial"/>
          <w:color w:val="000000"/>
          <w:szCs w:val="24"/>
          <w:lang w:val="fr-CA"/>
        </w:rPr>
        <w:t xml:space="preserve">au Canada pour améliorer les conditions de vie des gens d’un bout à l’autre du pays. À l’échelle locale et pancanadienne, </w:t>
      </w:r>
      <w:r w:rsidR="00AD51B8">
        <w:rPr>
          <w:rFonts w:ascii="Arial" w:eastAsia="Arial" w:hAnsi="Arial" w:cs="Arial"/>
          <w:color w:val="000000"/>
          <w:szCs w:val="24"/>
          <w:lang w:val="fr-CA"/>
        </w:rPr>
        <w:t xml:space="preserve">son </w:t>
      </w:r>
      <w:r>
        <w:rPr>
          <w:rFonts w:ascii="Arial" w:eastAsia="Arial" w:hAnsi="Arial" w:cs="Arial"/>
          <w:color w:val="000000"/>
          <w:szCs w:val="24"/>
          <w:lang w:val="fr-CA"/>
        </w:rPr>
        <w:t>but est le même : créer un avenir plus équitable pour tous.</w:t>
      </w:r>
    </w:p>
    <w:p w14:paraId="5A1CC5AC" w14:textId="41FF2EF4" w:rsidR="0005646B" w:rsidRPr="00ED5A55" w:rsidRDefault="00B11EDB"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Centraide rassemble des personnes et des organismes afin de répondre aux besoins immédiats des </w:t>
      </w:r>
      <w:r w:rsidR="00C4580C">
        <w:rPr>
          <w:rFonts w:ascii="Arial" w:eastAsia="Arial" w:hAnsi="Arial" w:cs="Arial"/>
          <w:color w:val="000000"/>
          <w:szCs w:val="24"/>
          <w:lang w:val="fr-CA"/>
        </w:rPr>
        <w:t xml:space="preserve">collectivités </w:t>
      </w:r>
      <w:r>
        <w:rPr>
          <w:rFonts w:ascii="Arial" w:eastAsia="Arial" w:hAnsi="Arial" w:cs="Arial"/>
          <w:color w:val="000000"/>
          <w:szCs w:val="24"/>
          <w:lang w:val="fr-CA"/>
        </w:rPr>
        <w:t>et de s’attaquer à des problèmes sociaux complexes.</w:t>
      </w:r>
    </w:p>
    <w:p w14:paraId="1CD83ED0" w14:textId="627C9D8A" w:rsidR="0005646B" w:rsidRPr="00ED5A55" w:rsidRDefault="00AD51B8"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Centraide </w:t>
      </w:r>
      <w:r w:rsidR="00B11EDB">
        <w:rPr>
          <w:rFonts w:ascii="Arial" w:eastAsia="Arial" w:hAnsi="Arial" w:cs="Arial"/>
          <w:color w:val="000000"/>
          <w:szCs w:val="24"/>
          <w:lang w:val="fr-CA"/>
        </w:rPr>
        <w:t>privilégie trois grandes stratégies pour améliorer les conditions de vie à l’échelle locale et bâtir un avenir plus prometteur pour tous :</w:t>
      </w:r>
    </w:p>
    <w:p w14:paraId="0D6D025D" w14:textId="2F8F4A53" w:rsidR="0005646B" w:rsidRPr="00ED5A55" w:rsidRDefault="00310DA0" w:rsidP="0005646B">
      <w:pPr>
        <w:pStyle w:val="ListParagraph"/>
        <w:numPr>
          <w:ilvl w:val="2"/>
          <w:numId w:val="10"/>
        </w:numPr>
        <w:rPr>
          <w:rFonts w:ascii="Arial" w:eastAsia="Arial" w:hAnsi="Arial" w:cs="Arial"/>
          <w:color w:val="000000"/>
          <w:szCs w:val="24"/>
          <w:lang w:val="fr-CA"/>
        </w:rPr>
      </w:pPr>
      <w:proofErr w:type="gramStart"/>
      <w:r>
        <w:rPr>
          <w:rFonts w:ascii="Arial" w:eastAsia="Arial" w:hAnsi="Arial" w:cs="Arial"/>
          <w:color w:val="000000"/>
          <w:szCs w:val="24"/>
          <w:lang w:val="fr-CA"/>
        </w:rPr>
        <w:t>a</w:t>
      </w:r>
      <w:r w:rsidR="00B11EDB">
        <w:rPr>
          <w:rFonts w:ascii="Arial" w:eastAsia="Arial" w:hAnsi="Arial" w:cs="Arial"/>
          <w:color w:val="000000"/>
          <w:szCs w:val="24"/>
          <w:lang w:val="fr-CA"/>
        </w:rPr>
        <w:t>méliorer</w:t>
      </w:r>
      <w:proofErr w:type="gramEnd"/>
      <w:r w:rsidR="00B11EDB">
        <w:rPr>
          <w:rFonts w:ascii="Arial" w:eastAsia="Arial" w:hAnsi="Arial" w:cs="Arial"/>
          <w:color w:val="000000"/>
          <w:szCs w:val="24"/>
          <w:lang w:val="fr-CA"/>
        </w:rPr>
        <w:t xml:space="preserve"> les conditions de vie des gens</w:t>
      </w:r>
      <w:r>
        <w:rPr>
          <w:rFonts w:ascii="Arial" w:eastAsia="Arial" w:hAnsi="Arial" w:cs="Arial"/>
          <w:color w:val="000000"/>
          <w:szCs w:val="24"/>
          <w:lang w:val="fr-CA"/>
        </w:rPr>
        <w:t>;</w:t>
      </w:r>
    </w:p>
    <w:p w14:paraId="6DA466E0" w14:textId="27232852" w:rsidR="0005646B" w:rsidRPr="00310DA0" w:rsidRDefault="00310DA0" w:rsidP="0005646B">
      <w:pPr>
        <w:pStyle w:val="ListParagraph"/>
        <w:numPr>
          <w:ilvl w:val="2"/>
          <w:numId w:val="10"/>
        </w:numPr>
        <w:rPr>
          <w:rFonts w:ascii="Arial" w:eastAsia="Arial" w:hAnsi="Arial" w:cs="Arial"/>
          <w:color w:val="000000"/>
          <w:szCs w:val="24"/>
          <w:lang w:val="fr-CA"/>
        </w:rPr>
      </w:pPr>
      <w:proofErr w:type="gramStart"/>
      <w:r>
        <w:rPr>
          <w:rFonts w:ascii="Arial" w:eastAsia="Arial" w:hAnsi="Arial" w:cs="Arial"/>
          <w:color w:val="000000"/>
          <w:szCs w:val="24"/>
          <w:lang w:val="fr-CA"/>
        </w:rPr>
        <w:lastRenderedPageBreak/>
        <w:t>f</w:t>
      </w:r>
      <w:r w:rsidR="00B11EDB">
        <w:rPr>
          <w:rFonts w:ascii="Arial" w:eastAsia="Arial" w:hAnsi="Arial" w:cs="Arial"/>
          <w:color w:val="000000"/>
          <w:szCs w:val="24"/>
          <w:lang w:val="fr-CA"/>
        </w:rPr>
        <w:t>avoriser</w:t>
      </w:r>
      <w:proofErr w:type="gramEnd"/>
      <w:r w:rsidR="00B11EDB">
        <w:rPr>
          <w:rFonts w:ascii="Arial" w:eastAsia="Arial" w:hAnsi="Arial" w:cs="Arial"/>
          <w:color w:val="000000"/>
          <w:szCs w:val="24"/>
          <w:lang w:val="fr-CA"/>
        </w:rPr>
        <w:t xml:space="preserve"> la réussite des jeunes</w:t>
      </w:r>
      <w:r>
        <w:rPr>
          <w:rFonts w:ascii="Arial" w:eastAsia="Arial" w:hAnsi="Arial" w:cs="Arial"/>
          <w:color w:val="000000"/>
          <w:szCs w:val="24"/>
          <w:lang w:val="fr-CA"/>
        </w:rPr>
        <w:t>;</w:t>
      </w:r>
    </w:p>
    <w:p w14:paraId="73B9654D" w14:textId="0ACEA749" w:rsidR="0005646B" w:rsidRPr="00ED5A55" w:rsidRDefault="00310DA0" w:rsidP="0005646B">
      <w:pPr>
        <w:pStyle w:val="ListParagraph"/>
        <w:numPr>
          <w:ilvl w:val="2"/>
          <w:numId w:val="10"/>
        </w:numPr>
        <w:rPr>
          <w:rFonts w:ascii="Arial" w:eastAsia="Arial" w:hAnsi="Arial" w:cs="Arial"/>
          <w:color w:val="000000"/>
          <w:szCs w:val="24"/>
          <w:lang w:val="fr-CA"/>
        </w:rPr>
      </w:pPr>
      <w:proofErr w:type="gramStart"/>
      <w:r>
        <w:rPr>
          <w:rFonts w:ascii="Arial" w:eastAsia="Arial" w:hAnsi="Arial" w:cs="Arial"/>
          <w:color w:val="000000"/>
          <w:szCs w:val="24"/>
          <w:lang w:val="fr-CA"/>
        </w:rPr>
        <w:t>b</w:t>
      </w:r>
      <w:r w:rsidR="00B11EDB">
        <w:rPr>
          <w:rFonts w:ascii="Arial" w:eastAsia="Arial" w:hAnsi="Arial" w:cs="Arial"/>
          <w:color w:val="000000"/>
          <w:szCs w:val="24"/>
          <w:lang w:val="fr-CA"/>
        </w:rPr>
        <w:t>âtir</w:t>
      </w:r>
      <w:proofErr w:type="gramEnd"/>
      <w:r w:rsidR="00B11EDB">
        <w:rPr>
          <w:rFonts w:ascii="Arial" w:eastAsia="Arial" w:hAnsi="Arial" w:cs="Arial"/>
          <w:color w:val="000000"/>
          <w:szCs w:val="24"/>
          <w:lang w:val="fr-CA"/>
        </w:rPr>
        <w:t xml:space="preserve"> des collectivités fortes et saines</w:t>
      </w:r>
      <w:r>
        <w:rPr>
          <w:rFonts w:ascii="Arial" w:eastAsia="Arial" w:hAnsi="Arial" w:cs="Arial"/>
          <w:color w:val="000000"/>
          <w:szCs w:val="24"/>
          <w:lang w:val="fr-CA"/>
        </w:rPr>
        <w:t>.</w:t>
      </w:r>
    </w:p>
    <w:p w14:paraId="2E665E64" w14:textId="7F92790C" w:rsidR="00F95189" w:rsidRPr="00ED5A55" w:rsidRDefault="00B11EDB" w:rsidP="0005646B">
      <w:pPr>
        <w:pStyle w:val="ListParagraph"/>
        <w:numPr>
          <w:ilvl w:val="1"/>
          <w:numId w:val="10"/>
        </w:numPr>
        <w:rPr>
          <w:rFonts w:ascii="Arial" w:eastAsia="Arial" w:hAnsi="Arial" w:cs="Arial"/>
          <w:color w:val="000000"/>
          <w:szCs w:val="24"/>
          <w:lang w:val="fr-CA"/>
        </w:rPr>
      </w:pPr>
      <w:r>
        <w:rPr>
          <w:rFonts w:ascii="Arial" w:eastAsia="Arial" w:hAnsi="Arial" w:cs="Arial"/>
          <w:color w:val="000000"/>
          <w:szCs w:val="24"/>
          <w:lang w:val="fr-CA"/>
        </w:rPr>
        <w:t xml:space="preserve">Grâce à votre soutien, tous ont une chance d’améliorer leur qualité de vie. Vos contributions ont des incidences claires et durables dans les collectivités où vous vivez et travaillez. </w:t>
      </w:r>
    </w:p>
    <w:p w14:paraId="475CF74E" w14:textId="57A53B93" w:rsidR="005147D3" w:rsidRPr="002C7ABA" w:rsidRDefault="002C7ABA" w:rsidP="002C7ABA">
      <w:pPr>
        <w:pStyle w:val="ListParagraph"/>
        <w:numPr>
          <w:ilvl w:val="0"/>
          <w:numId w:val="19"/>
        </w:numPr>
        <w:rPr>
          <w:rFonts w:ascii="Arial" w:eastAsia="Arial" w:hAnsi="Arial" w:cs="Arial"/>
          <w:b/>
          <w:bCs/>
          <w:color w:val="000000"/>
          <w:lang w:val="fr-CA"/>
        </w:rPr>
      </w:pPr>
      <w:r w:rsidRPr="002C7ABA">
        <w:rPr>
          <w:rFonts w:ascii="Arial" w:hAnsi="Arial" w:cs="Arial"/>
          <w:lang w:val="fr-CA"/>
        </w:rPr>
        <w:t>Visitez le site</w:t>
      </w:r>
      <w:r>
        <w:rPr>
          <w:rFonts w:ascii="Arial" w:hAnsi="Arial" w:cs="Arial"/>
          <w:lang w:val="fr-CA"/>
        </w:rPr>
        <w:t xml:space="preserve"> </w:t>
      </w:r>
      <w:hyperlink r:id="rId15" w:history="1">
        <w:r w:rsidR="00D001C9" w:rsidRPr="00D001C9">
          <w:rPr>
            <w:rStyle w:val="Hyperlink"/>
            <w:rFonts w:ascii="Arial" w:hAnsi="Arial" w:cs="Arial"/>
            <w:lang w:val="fr-CA"/>
          </w:rPr>
          <w:t>https://gcwcc-ccmtgc.org/fr/outils-communication/beneficiaires-designes/</w:t>
        </w:r>
      </w:hyperlink>
      <w:r w:rsidR="00D001C9">
        <w:rPr>
          <w:rFonts w:ascii="Arial" w:hAnsi="Arial" w:cs="Arial"/>
          <w:lang w:val="fr-CA"/>
        </w:rPr>
        <w:t xml:space="preserve"> </w:t>
      </w:r>
      <w:r w:rsidRPr="002C7ABA">
        <w:rPr>
          <w:rFonts w:ascii="Arial" w:hAnsi="Arial" w:cs="Arial"/>
          <w:lang w:val="fr-CA"/>
        </w:rPr>
        <w:t>pour en savoir plus sur chacun des bénéficiaires désignés.</w:t>
      </w:r>
    </w:p>
    <w:p w14:paraId="372F8096" w14:textId="77777777" w:rsidR="005147D3" w:rsidRPr="004F1B0F" w:rsidRDefault="00B11EDB" w:rsidP="00DF52B8">
      <w:pPr>
        <w:pStyle w:val="Heading1"/>
        <w:rPr>
          <w:rFonts w:eastAsia="Arial"/>
        </w:rPr>
      </w:pPr>
      <w:r>
        <w:rPr>
          <w:rFonts w:eastAsia="Arial"/>
          <w:bCs/>
          <w:lang w:val="fr-CA"/>
        </w:rPr>
        <w:t>Pratiques exemplaires de la CCMTGC</w:t>
      </w:r>
    </w:p>
    <w:p w14:paraId="3CD60E4A" w14:textId="3B38BC9D" w:rsidR="00C37B5E" w:rsidRPr="00ED5A55" w:rsidRDefault="00B11EDB" w:rsidP="009A2912">
      <w:pPr>
        <w:pStyle w:val="ListParagraph"/>
        <w:numPr>
          <w:ilvl w:val="0"/>
          <w:numId w:val="11"/>
        </w:numPr>
        <w:rPr>
          <w:rFonts w:ascii="Arial" w:eastAsia="Arial" w:hAnsi="Arial" w:cs="Arial"/>
          <w:b/>
          <w:bCs/>
          <w:color w:val="000000"/>
          <w:szCs w:val="24"/>
          <w:lang w:val="fr-CA"/>
        </w:rPr>
      </w:pPr>
      <w:r>
        <w:rPr>
          <w:rFonts w:ascii="Arial" w:eastAsia="Arial" w:hAnsi="Arial" w:cs="Arial"/>
          <w:color w:val="000000"/>
          <w:szCs w:val="24"/>
          <w:lang w:val="fr-CA"/>
        </w:rPr>
        <w:t>Pour chaque élément de la campagne, respectez les éléments clés suivants.</w:t>
      </w:r>
    </w:p>
    <w:p w14:paraId="23A92E7F" w14:textId="39661203" w:rsidR="00383352" w:rsidRPr="00ED5A55" w:rsidRDefault="00B11EDB" w:rsidP="00383352">
      <w:pPr>
        <w:pStyle w:val="ListParagraph"/>
        <w:numPr>
          <w:ilvl w:val="1"/>
          <w:numId w:val="11"/>
        </w:numPr>
        <w:rPr>
          <w:rFonts w:ascii="Arial" w:eastAsia="Arial" w:hAnsi="Arial" w:cs="Arial"/>
          <w:color w:val="000000"/>
          <w:szCs w:val="24"/>
          <w:lang w:val="fr-CA"/>
        </w:rPr>
      </w:pPr>
      <w:r>
        <w:rPr>
          <w:rFonts w:ascii="Arial" w:eastAsia="Arial" w:hAnsi="Arial" w:cs="Arial"/>
          <w:color w:val="000000"/>
          <w:szCs w:val="24"/>
          <w:lang w:val="fr-CA"/>
        </w:rPr>
        <w:t>Éducation : Informez les gens à propos des bénéficiaires désignés, de leur incidence, de leurs programmes et des causes qu’ils soutiennent. Faites découvrir l’impact des dons, partagez les vidéos et demandez des conférenciers.</w:t>
      </w:r>
    </w:p>
    <w:p w14:paraId="2C698266" w14:textId="49BBF667" w:rsidR="00383352" w:rsidRPr="00ED5A55" w:rsidRDefault="00B11EDB" w:rsidP="00383352">
      <w:pPr>
        <w:pStyle w:val="ListParagraph"/>
        <w:numPr>
          <w:ilvl w:val="1"/>
          <w:numId w:val="11"/>
        </w:numPr>
        <w:rPr>
          <w:rFonts w:ascii="Arial" w:eastAsia="Arial" w:hAnsi="Arial" w:cs="Arial"/>
          <w:color w:val="000000"/>
          <w:szCs w:val="24"/>
          <w:lang w:val="fr-CA"/>
        </w:rPr>
      </w:pPr>
      <w:r>
        <w:rPr>
          <w:rFonts w:ascii="Arial" w:eastAsia="Arial" w:hAnsi="Arial" w:cs="Arial"/>
          <w:color w:val="000000"/>
          <w:szCs w:val="24"/>
          <w:lang w:val="fr-CA"/>
        </w:rPr>
        <w:t xml:space="preserve">Dons : Au cours de chaque activité organisée au sein de votre ministère, assurez-vous de demander des dons en lançant un appel à l’action clair. </w:t>
      </w:r>
    </w:p>
    <w:p w14:paraId="66BC48BC" w14:textId="1BCDC313" w:rsidR="00383352" w:rsidRPr="00ED5A55" w:rsidRDefault="00B11EDB" w:rsidP="00383352">
      <w:pPr>
        <w:pStyle w:val="ListParagraph"/>
        <w:numPr>
          <w:ilvl w:val="1"/>
          <w:numId w:val="11"/>
        </w:numPr>
        <w:rPr>
          <w:rFonts w:ascii="Arial" w:eastAsia="Arial" w:hAnsi="Arial" w:cs="Arial"/>
          <w:color w:val="000000"/>
          <w:szCs w:val="24"/>
          <w:lang w:val="fr-CA"/>
        </w:rPr>
      </w:pPr>
      <w:r>
        <w:rPr>
          <w:rFonts w:ascii="Arial" w:eastAsia="Arial" w:hAnsi="Arial" w:cs="Arial"/>
          <w:color w:val="000000"/>
          <w:szCs w:val="24"/>
          <w:lang w:val="fr-CA"/>
        </w:rPr>
        <w:t>Célébrations : Amusez-vous! Profitez de la CCMTGC pour célébrer avec vos collègues et n’oubliez pas de les remercier de leur participation, qu’ils fassent un don ou non.</w:t>
      </w:r>
    </w:p>
    <w:p w14:paraId="62429152" w14:textId="29E39FD2" w:rsidR="000A7B0F" w:rsidRPr="001A56AD" w:rsidRDefault="00B11EDB" w:rsidP="00FC259C">
      <w:pPr>
        <w:pStyle w:val="ListParagraph"/>
        <w:numPr>
          <w:ilvl w:val="0"/>
          <w:numId w:val="11"/>
        </w:numPr>
        <w:rPr>
          <w:rFonts w:ascii="Arial" w:eastAsia="Arial" w:hAnsi="Arial" w:cs="Arial"/>
          <w:b/>
          <w:bCs/>
          <w:color w:val="000000"/>
          <w:szCs w:val="24"/>
          <w:lang w:val="fr-CA"/>
        </w:rPr>
      </w:pPr>
      <w:r>
        <w:rPr>
          <w:rFonts w:ascii="Arial" w:eastAsia="Arial" w:hAnsi="Arial" w:cs="Arial"/>
          <w:color w:val="000000"/>
          <w:lang w:val="fr-CA"/>
        </w:rPr>
        <w:t xml:space="preserve">Plusieurs </w:t>
      </w:r>
      <w:r>
        <w:rPr>
          <w:rFonts w:ascii="Arial" w:eastAsia="Arial" w:hAnsi="Arial" w:cs="Arial"/>
          <w:color w:val="000000"/>
          <w:szCs w:val="24"/>
          <w:lang w:val="fr-CA"/>
        </w:rPr>
        <w:t>personnes ne font pas de don simplement parce qu’on ne leur a pas demandé directement, alors assurez-vous d’en faire</w:t>
      </w:r>
      <w:r w:rsidR="001A56AD">
        <w:rPr>
          <w:rFonts w:ascii="Arial" w:eastAsia="Arial" w:hAnsi="Arial" w:cs="Arial"/>
          <w:color w:val="000000"/>
          <w:szCs w:val="24"/>
          <w:lang w:val="fr-CA"/>
        </w:rPr>
        <w:t xml:space="preserve"> clairement</w:t>
      </w:r>
      <w:r>
        <w:rPr>
          <w:rFonts w:ascii="Arial" w:eastAsia="Arial" w:hAnsi="Arial" w:cs="Arial"/>
          <w:color w:val="000000"/>
          <w:szCs w:val="24"/>
          <w:lang w:val="fr-CA"/>
        </w:rPr>
        <w:t xml:space="preserve"> la demande. </w:t>
      </w:r>
      <w:r w:rsidR="001A56AD">
        <w:rPr>
          <w:rFonts w:ascii="Arial" w:eastAsia="Arial" w:hAnsi="Arial" w:cs="Arial"/>
          <w:color w:val="000000"/>
          <w:szCs w:val="24"/>
          <w:lang w:val="fr-CA"/>
        </w:rPr>
        <w:t>Il est toujours préférable de personnaliser votre</w:t>
      </w:r>
      <w:r>
        <w:rPr>
          <w:rFonts w:ascii="Arial" w:eastAsia="Arial" w:hAnsi="Arial" w:cs="Arial"/>
          <w:color w:val="000000"/>
          <w:szCs w:val="24"/>
          <w:lang w:val="fr-CA"/>
        </w:rPr>
        <w:t xml:space="preserve"> demande. </w:t>
      </w:r>
    </w:p>
    <w:p w14:paraId="72236712" w14:textId="6CAEA9CA" w:rsidR="00BE40A8" w:rsidRPr="00ED5A55" w:rsidRDefault="00B11EDB" w:rsidP="00BE40A8">
      <w:pPr>
        <w:pStyle w:val="ListParagraph"/>
        <w:numPr>
          <w:ilvl w:val="0"/>
          <w:numId w:val="11"/>
        </w:numPr>
        <w:rPr>
          <w:rFonts w:ascii="Arial" w:eastAsia="Arial" w:hAnsi="Arial" w:cs="Arial"/>
          <w:color w:val="000000"/>
          <w:szCs w:val="24"/>
          <w:lang w:val="fr-CA"/>
        </w:rPr>
      </w:pPr>
      <w:r>
        <w:rPr>
          <w:rFonts w:ascii="Arial" w:eastAsia="Arial" w:hAnsi="Arial" w:cs="Arial"/>
          <w:color w:val="000000"/>
          <w:szCs w:val="24"/>
          <w:lang w:val="fr-CA"/>
        </w:rPr>
        <w:t>Rappelez-vous que vous ne faites pas une demande de dons pour vous-même, mais au nom de quelqu’un qui en a bien besoin.</w:t>
      </w:r>
    </w:p>
    <w:p w14:paraId="09AFC9B7" w14:textId="53C72EB3" w:rsidR="00FC259C" w:rsidRPr="00ED5A55" w:rsidRDefault="00B11EDB" w:rsidP="009F6B60">
      <w:pPr>
        <w:pStyle w:val="ListParagraph"/>
        <w:numPr>
          <w:ilvl w:val="0"/>
          <w:numId w:val="11"/>
        </w:numPr>
        <w:rPr>
          <w:rFonts w:ascii="Arial" w:eastAsia="Arial" w:hAnsi="Arial" w:cs="Arial"/>
          <w:b/>
          <w:bCs/>
          <w:color w:val="000000"/>
          <w:szCs w:val="24"/>
          <w:lang w:val="fr-CA"/>
        </w:rPr>
      </w:pPr>
      <w:r>
        <w:rPr>
          <w:rFonts w:ascii="Arial" w:eastAsia="Arial" w:hAnsi="Arial" w:cs="Arial"/>
          <w:color w:val="000000"/>
          <w:szCs w:val="24"/>
          <w:lang w:val="fr-CA"/>
        </w:rPr>
        <w:t>Profitez de</w:t>
      </w:r>
      <w:r w:rsidR="005B5011">
        <w:rPr>
          <w:rFonts w:ascii="Arial" w:eastAsia="Arial" w:hAnsi="Arial" w:cs="Arial"/>
          <w:color w:val="000000"/>
          <w:szCs w:val="24"/>
          <w:lang w:val="fr-CA"/>
        </w:rPr>
        <w:t xml:space="preserve">s </w:t>
      </w:r>
      <w:r>
        <w:rPr>
          <w:rFonts w:ascii="Arial" w:eastAsia="Arial" w:hAnsi="Arial" w:cs="Arial"/>
          <w:color w:val="000000"/>
          <w:szCs w:val="24"/>
          <w:lang w:val="fr-CA"/>
        </w:rPr>
        <w:t>réunion</w:t>
      </w:r>
      <w:r w:rsidR="005B5011">
        <w:rPr>
          <w:rFonts w:ascii="Arial" w:eastAsia="Arial" w:hAnsi="Arial" w:cs="Arial"/>
          <w:color w:val="000000"/>
          <w:szCs w:val="24"/>
          <w:lang w:val="fr-CA"/>
        </w:rPr>
        <w:t>s</w:t>
      </w:r>
      <w:r>
        <w:rPr>
          <w:rFonts w:ascii="Arial" w:eastAsia="Arial" w:hAnsi="Arial" w:cs="Arial"/>
          <w:color w:val="000000"/>
          <w:szCs w:val="24"/>
          <w:lang w:val="fr-CA"/>
        </w:rPr>
        <w:t xml:space="preserve"> </w:t>
      </w:r>
      <w:r w:rsidR="005B5011">
        <w:rPr>
          <w:rFonts w:ascii="Arial" w:eastAsia="Arial" w:hAnsi="Arial" w:cs="Arial"/>
          <w:color w:val="000000"/>
          <w:szCs w:val="24"/>
          <w:lang w:val="fr-CA"/>
        </w:rPr>
        <w:t>et des</w:t>
      </w:r>
      <w:r>
        <w:rPr>
          <w:rFonts w:ascii="Arial" w:eastAsia="Arial" w:hAnsi="Arial" w:cs="Arial"/>
          <w:color w:val="000000"/>
          <w:szCs w:val="24"/>
          <w:lang w:val="fr-CA"/>
        </w:rPr>
        <w:t xml:space="preserve"> activité</w:t>
      </w:r>
      <w:r w:rsidR="005B5011">
        <w:rPr>
          <w:rFonts w:ascii="Arial" w:eastAsia="Arial" w:hAnsi="Arial" w:cs="Arial"/>
          <w:color w:val="000000"/>
          <w:szCs w:val="24"/>
          <w:lang w:val="fr-CA"/>
        </w:rPr>
        <w:t>s</w:t>
      </w:r>
      <w:r>
        <w:rPr>
          <w:rFonts w:ascii="Arial" w:eastAsia="Arial" w:hAnsi="Arial" w:cs="Arial"/>
          <w:color w:val="000000"/>
          <w:szCs w:val="24"/>
          <w:lang w:val="fr-CA"/>
        </w:rPr>
        <w:t xml:space="preserve"> de mobilisation </w:t>
      </w:r>
      <w:r w:rsidR="005B5011">
        <w:rPr>
          <w:rFonts w:ascii="Arial" w:eastAsia="Arial" w:hAnsi="Arial" w:cs="Arial"/>
          <w:color w:val="000000"/>
          <w:szCs w:val="24"/>
          <w:lang w:val="fr-CA"/>
        </w:rPr>
        <w:t xml:space="preserve">auxquelles vous participez </w:t>
      </w:r>
      <w:r>
        <w:rPr>
          <w:rFonts w:ascii="Arial" w:eastAsia="Arial" w:hAnsi="Arial" w:cs="Arial"/>
          <w:color w:val="000000"/>
          <w:szCs w:val="24"/>
          <w:lang w:val="fr-CA"/>
        </w:rPr>
        <w:t xml:space="preserve">pour parler de la CCMTGC et en présenter les grandes lignes. </w:t>
      </w:r>
    </w:p>
    <w:p w14:paraId="34FEE5BE" w14:textId="051CC9CD" w:rsidR="00793DC1" w:rsidRPr="00ED5A55" w:rsidRDefault="00B11EDB" w:rsidP="005147D3">
      <w:pPr>
        <w:pStyle w:val="ListParagraph"/>
        <w:numPr>
          <w:ilvl w:val="0"/>
          <w:numId w:val="11"/>
        </w:numPr>
        <w:rPr>
          <w:rFonts w:ascii="Arial" w:eastAsia="Arial" w:hAnsi="Arial" w:cs="Arial"/>
          <w:b/>
          <w:bCs/>
          <w:color w:val="000000"/>
          <w:szCs w:val="24"/>
          <w:lang w:val="fr-CA"/>
        </w:rPr>
      </w:pPr>
      <w:r>
        <w:rPr>
          <w:rFonts w:ascii="Arial" w:hAnsi="Arial" w:cs="Arial"/>
          <w:color w:val="000000"/>
          <w:szCs w:val="24"/>
          <w:lang w:val="fr-CA"/>
        </w:rPr>
        <w:t>Offrez aux donateurs potentiels différentes options de don, comme des dons ponctuels, des dons récurrents ou de petits dons retenus à la source. Les dons retenus à la source sont les dons moyens les plus élevés par donateur, notamment en raison de l</w:t>
      </w:r>
      <w:r w:rsidR="001354FA">
        <w:rPr>
          <w:rFonts w:ascii="Arial" w:hAnsi="Arial" w:cs="Arial"/>
          <w:color w:val="000000"/>
          <w:szCs w:val="24"/>
          <w:lang w:val="fr-CA"/>
        </w:rPr>
        <w:t>a</w:t>
      </w:r>
      <w:r>
        <w:rPr>
          <w:rFonts w:ascii="Arial" w:hAnsi="Arial" w:cs="Arial"/>
          <w:color w:val="000000"/>
          <w:szCs w:val="24"/>
          <w:lang w:val="fr-CA"/>
        </w:rPr>
        <w:t xml:space="preserve"> facilité </w:t>
      </w:r>
      <w:r w:rsidR="001354FA">
        <w:rPr>
          <w:rFonts w:ascii="Arial" w:hAnsi="Arial" w:cs="Arial"/>
          <w:color w:val="000000"/>
          <w:szCs w:val="24"/>
          <w:lang w:val="fr-CA"/>
        </w:rPr>
        <w:t xml:space="preserve">de cette option </w:t>
      </w:r>
      <w:r>
        <w:rPr>
          <w:rFonts w:ascii="Arial" w:hAnsi="Arial" w:cs="Arial"/>
          <w:color w:val="000000"/>
          <w:szCs w:val="24"/>
          <w:lang w:val="fr-CA"/>
        </w:rPr>
        <w:t xml:space="preserve">et du fait que la somme de ces petits montants prélevés de façon régulière </w:t>
      </w:r>
      <w:r w:rsidR="00A64839">
        <w:rPr>
          <w:rFonts w:ascii="Arial" w:hAnsi="Arial" w:cs="Arial"/>
          <w:color w:val="000000"/>
          <w:szCs w:val="24"/>
          <w:lang w:val="fr-CA"/>
        </w:rPr>
        <w:t xml:space="preserve">change complètement la situation </w:t>
      </w:r>
      <w:r>
        <w:rPr>
          <w:rFonts w:ascii="Arial" w:hAnsi="Arial" w:cs="Arial"/>
          <w:color w:val="000000"/>
          <w:szCs w:val="24"/>
          <w:lang w:val="fr-CA"/>
        </w:rPr>
        <w:t>à la fin de l’année.</w:t>
      </w:r>
    </w:p>
    <w:p w14:paraId="6CB4B752" w14:textId="550F8C1C" w:rsidR="00B60F21" w:rsidRPr="00ED5A55" w:rsidRDefault="00B11EDB" w:rsidP="008E332D">
      <w:pPr>
        <w:pStyle w:val="ListParagraph"/>
        <w:numPr>
          <w:ilvl w:val="0"/>
          <w:numId w:val="11"/>
        </w:numPr>
        <w:pBdr>
          <w:top w:val="nil"/>
          <w:left w:val="nil"/>
          <w:bottom w:val="nil"/>
          <w:right w:val="nil"/>
          <w:between w:val="nil"/>
        </w:pBdr>
        <w:tabs>
          <w:tab w:val="center" w:pos="4320"/>
          <w:tab w:val="right" w:pos="8640"/>
        </w:tabs>
        <w:spacing w:after="120"/>
        <w:rPr>
          <w:rFonts w:ascii="Arial" w:eastAsia="Arial" w:hAnsi="Arial" w:cs="Arial"/>
          <w:b/>
          <w:lang w:val="fr-CA"/>
        </w:rPr>
      </w:pPr>
      <w:r>
        <w:rPr>
          <w:rFonts w:ascii="Arial" w:hAnsi="Arial" w:cs="Arial"/>
          <w:color w:val="000000"/>
          <w:szCs w:val="24"/>
          <w:lang w:val="fr-CA"/>
        </w:rPr>
        <w:t xml:space="preserve">Suggérer </w:t>
      </w:r>
      <w:r w:rsidR="006C51A3">
        <w:rPr>
          <w:rFonts w:ascii="Arial" w:hAnsi="Arial" w:cs="Arial"/>
          <w:color w:val="000000"/>
          <w:szCs w:val="24"/>
          <w:lang w:val="fr-CA"/>
        </w:rPr>
        <w:t>d’augmenter le</w:t>
      </w:r>
      <w:r>
        <w:rPr>
          <w:rFonts w:ascii="Arial" w:hAnsi="Arial" w:cs="Arial"/>
          <w:color w:val="000000"/>
          <w:szCs w:val="24"/>
          <w:lang w:val="fr-CA"/>
        </w:rPr>
        <w:t xml:space="preserve"> montant des dons en fonction des taux d’inflation (3 % en 2024) </w:t>
      </w:r>
      <w:r w:rsidR="00A907ED">
        <w:rPr>
          <w:rFonts w:ascii="Arial" w:hAnsi="Arial" w:cs="Arial"/>
          <w:color w:val="000000"/>
          <w:szCs w:val="24"/>
          <w:lang w:val="fr-CA"/>
        </w:rPr>
        <w:t xml:space="preserve">simplifie la </w:t>
      </w:r>
      <w:r w:rsidR="000C7EB3">
        <w:rPr>
          <w:rFonts w:ascii="Arial" w:hAnsi="Arial" w:cs="Arial"/>
          <w:color w:val="000000"/>
          <w:szCs w:val="24"/>
          <w:lang w:val="fr-CA"/>
        </w:rPr>
        <w:t>demande</w:t>
      </w:r>
      <w:r>
        <w:rPr>
          <w:rFonts w:ascii="Arial" w:hAnsi="Arial" w:cs="Arial"/>
          <w:color w:val="000000"/>
          <w:szCs w:val="24"/>
          <w:lang w:val="fr-CA"/>
        </w:rPr>
        <w:t>.</w:t>
      </w:r>
    </w:p>
    <w:p w14:paraId="0B57CF05" w14:textId="77777777" w:rsidR="008E332D" w:rsidRPr="00ED5A55" w:rsidRDefault="008E332D" w:rsidP="008E332D">
      <w:pPr>
        <w:pStyle w:val="ListParagraph"/>
        <w:pBdr>
          <w:top w:val="nil"/>
          <w:left w:val="nil"/>
          <w:bottom w:val="nil"/>
          <w:right w:val="nil"/>
          <w:between w:val="nil"/>
        </w:pBdr>
        <w:tabs>
          <w:tab w:val="center" w:pos="4320"/>
          <w:tab w:val="right" w:pos="8640"/>
        </w:tabs>
        <w:spacing w:after="120"/>
        <w:rPr>
          <w:rFonts w:ascii="Arial" w:eastAsia="Arial" w:hAnsi="Arial" w:cs="Arial"/>
          <w:b/>
          <w:lang w:val="fr-CA"/>
        </w:rPr>
      </w:pPr>
    </w:p>
    <w:p w14:paraId="00E3BA7F" w14:textId="77777777" w:rsidR="00B60F21" w:rsidRPr="00DF52B8" w:rsidRDefault="00B11EDB" w:rsidP="006B42ED">
      <w:pPr>
        <w:pStyle w:val="Heading1"/>
        <w:rPr>
          <w:rFonts w:eastAsia="Arial"/>
        </w:rPr>
      </w:pPr>
      <w:r>
        <w:rPr>
          <w:rFonts w:eastAsia="Arial"/>
          <w:bCs/>
          <w:lang w:val="fr-CA"/>
        </w:rPr>
        <w:t>Piliers du contenu</w:t>
      </w:r>
    </w:p>
    <w:p w14:paraId="3B7641ED" w14:textId="77777777" w:rsidR="00B60F21" w:rsidRPr="00DF52B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Éduquer et informer</w:t>
      </w:r>
    </w:p>
    <w:p w14:paraId="200CF37D" w14:textId="50C5267D" w:rsidR="00B518F6" w:rsidRPr="00F34104"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Importance : Ce pilier est essentiel à la diffusion de renseignements exacts sur la CCMTGC, sa mission et l’incidence des dons. Il contribue à sensibiliser les intervenants à la campagne et à accroître leur compréhension de son incidence.</w:t>
      </w:r>
    </w:p>
    <w:p w14:paraId="4094A7C6" w14:textId="3C22D9DE"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735773A2" w14:textId="5A2D4FEB"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lastRenderedPageBreak/>
        <w:t xml:space="preserve">Médias numériques : Publiez des articles de blogue, des publications sur les médias sociaux et des infographies pour </w:t>
      </w:r>
      <w:r w:rsidR="00A64839">
        <w:rPr>
          <w:rFonts w:ascii="Arial" w:eastAsia="Arial" w:hAnsi="Arial" w:cs="Arial"/>
          <w:lang w:val="fr-CA"/>
        </w:rPr>
        <w:t xml:space="preserve">communiquer </w:t>
      </w:r>
      <w:r>
        <w:rPr>
          <w:rFonts w:ascii="Arial" w:eastAsia="Arial" w:hAnsi="Arial" w:cs="Arial"/>
          <w:lang w:val="fr-CA"/>
        </w:rPr>
        <w:t>des mises à jour sur la CCMTGC, des histoires de réussite et des ressources éducatives.</w:t>
      </w:r>
    </w:p>
    <w:p w14:paraId="5D55E295" w14:textId="77777777" w:rsidR="00B60F21" w:rsidRPr="00DF52B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Inspirer</w:t>
      </w:r>
    </w:p>
    <w:p w14:paraId="42E244F9" w14:textId="77777777" w:rsidR="00B60F21"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Importance : Ce pilier est essentiel pour que les gens se sentent interpellés par la cause et prennent des mesures concrètes pour y contribuer. Il donne à la communauté de la CCMTGC un sentiment d’appartenance et un but commun à atteindre.</w:t>
      </w:r>
    </w:p>
    <w:p w14:paraId="4248B0D8" w14:textId="77777777"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38C17996" w14:textId="7CE88240" w:rsidR="00B518F6"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Médias numériques : </w:t>
      </w:r>
      <w:r w:rsidR="00A64839">
        <w:rPr>
          <w:rFonts w:ascii="Arial" w:eastAsia="Arial" w:hAnsi="Arial" w:cs="Arial"/>
          <w:lang w:val="fr-CA"/>
        </w:rPr>
        <w:t xml:space="preserve">Mettez en commun </w:t>
      </w:r>
      <w:r>
        <w:rPr>
          <w:rFonts w:ascii="Arial" w:eastAsia="Arial" w:hAnsi="Arial" w:cs="Arial"/>
          <w:lang w:val="fr-CA"/>
        </w:rPr>
        <w:t>des récits captivants au moyen de vidéos, de témoignages et de contenu généré par les utilisateurs sur les médias sociaux pour susciter l’empathie et inspirer l’engagement.</w:t>
      </w:r>
    </w:p>
    <w:p w14:paraId="5A4DDB68" w14:textId="584C19A3" w:rsidR="00B60F21" w:rsidRPr="00ED1AF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Influencer</w:t>
      </w:r>
    </w:p>
    <w:p w14:paraId="77E71146" w14:textId="12243B78" w:rsidR="00B60F21"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Importance : Ce pilier est essentiel pour persuader les intervenants de participer à la CCMTGC en faisant un don, en faisant du bénévolat ou en faisant valoir la cause. Il vise à faire bouger les choses et à stimuler le soutien pour la campagne.</w:t>
      </w:r>
    </w:p>
    <w:p w14:paraId="63724CB6" w14:textId="77777777"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32F5D8A8" w14:textId="74A85EE6"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Médias numériques : Utilisez des messages persuasifs dans les courriels, les publications sur les médias sociaux et les vidéos de la campagne pour stimuler les dons et la participation. Utilisez des témoignages et des histoires de réussite pour montrer l’incidence de la campagne.</w:t>
      </w:r>
    </w:p>
    <w:p w14:paraId="76715FE3" w14:textId="40FB3439"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Médias traditionnels : Trouvez des occasions de témoigner, organisez des événements communautaires et tirez parti des histoires personnelles pour stimuler le soutien et inciter à l’action.</w:t>
      </w:r>
    </w:p>
    <w:p w14:paraId="6076EC25" w14:textId="56E4CA55" w:rsidR="00B60F21" w:rsidRPr="00ED1AF8" w:rsidRDefault="00B11EDB" w:rsidP="00B60F21">
      <w:pPr>
        <w:pStyle w:val="ListParagraph"/>
        <w:numPr>
          <w:ilvl w:val="0"/>
          <w:numId w:val="14"/>
        </w:numPr>
        <w:pBdr>
          <w:top w:val="nil"/>
          <w:left w:val="nil"/>
          <w:bottom w:val="nil"/>
          <w:right w:val="nil"/>
          <w:between w:val="nil"/>
        </w:pBdr>
        <w:tabs>
          <w:tab w:val="center" w:pos="4320"/>
          <w:tab w:val="right" w:pos="8640"/>
        </w:tabs>
        <w:spacing w:after="120"/>
        <w:rPr>
          <w:rFonts w:ascii="Arial" w:eastAsia="Arial" w:hAnsi="Arial" w:cs="Arial"/>
          <w:b/>
        </w:rPr>
      </w:pPr>
      <w:r>
        <w:rPr>
          <w:rFonts w:ascii="Arial" w:eastAsia="Arial" w:hAnsi="Arial" w:cs="Arial"/>
          <w:b/>
          <w:bCs/>
          <w:lang w:val="fr-CA"/>
        </w:rPr>
        <w:t>Convaincre</w:t>
      </w:r>
    </w:p>
    <w:p w14:paraId="6BE9AD16" w14:textId="6F3FC8AD" w:rsidR="00B60F21" w:rsidRPr="00ED5A55" w:rsidRDefault="00B11EDB" w:rsidP="00B60F21">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Importance : Ce pilier est le but ultime de tout effort de communication et vise à faire passer les personnes d’observateurs passifs à participants actifs </w:t>
      </w:r>
      <w:r w:rsidR="000E6D5D">
        <w:rPr>
          <w:rFonts w:ascii="Arial" w:eastAsia="Arial" w:hAnsi="Arial" w:cs="Arial"/>
          <w:lang w:val="fr-CA"/>
        </w:rPr>
        <w:t>par l’entremise de</w:t>
      </w:r>
      <w:r>
        <w:rPr>
          <w:rFonts w:ascii="Arial" w:eastAsia="Arial" w:hAnsi="Arial" w:cs="Arial"/>
          <w:lang w:val="fr-CA"/>
        </w:rPr>
        <w:t xml:space="preserve"> dons, </w:t>
      </w:r>
      <w:r w:rsidR="000E6D5D">
        <w:rPr>
          <w:rFonts w:ascii="Arial" w:eastAsia="Arial" w:hAnsi="Arial" w:cs="Arial"/>
          <w:lang w:val="fr-CA"/>
        </w:rPr>
        <w:t>de</w:t>
      </w:r>
      <w:r>
        <w:rPr>
          <w:rFonts w:ascii="Arial" w:eastAsia="Arial" w:hAnsi="Arial" w:cs="Arial"/>
          <w:lang w:val="fr-CA"/>
        </w:rPr>
        <w:t xml:space="preserve"> bénévolat ou </w:t>
      </w:r>
      <w:r w:rsidR="000E6D5D">
        <w:rPr>
          <w:rFonts w:ascii="Arial" w:eastAsia="Arial" w:hAnsi="Arial" w:cs="Arial"/>
          <w:lang w:val="fr-CA"/>
        </w:rPr>
        <w:t>de plaidoyers</w:t>
      </w:r>
      <w:r>
        <w:rPr>
          <w:rFonts w:ascii="Arial" w:eastAsia="Arial" w:hAnsi="Arial" w:cs="Arial"/>
          <w:lang w:val="fr-CA"/>
        </w:rPr>
        <w:t>.</w:t>
      </w:r>
    </w:p>
    <w:p w14:paraId="0334E44D" w14:textId="77777777"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u w:val="single"/>
          <w:lang w:val="fr-CA"/>
        </w:rPr>
      </w:pPr>
      <w:r>
        <w:rPr>
          <w:rFonts w:ascii="Arial" w:eastAsia="Arial" w:hAnsi="Arial" w:cs="Arial"/>
          <w:u w:val="single"/>
          <w:lang w:val="fr-CA"/>
        </w:rPr>
        <w:t>Application</w:t>
      </w:r>
    </w:p>
    <w:p w14:paraId="1F27102E" w14:textId="2662188C"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Médias numériques : Publiez des appels à l’action clairs sur le site Web, les pages de destination et les médias sociaux pour guider les utilisateurs vers </w:t>
      </w:r>
      <w:r w:rsidR="00A07BA4">
        <w:rPr>
          <w:rFonts w:ascii="Arial" w:eastAsia="Arial" w:hAnsi="Arial" w:cs="Arial"/>
          <w:lang w:val="fr-CA"/>
        </w:rPr>
        <w:t>l’outil </w:t>
      </w:r>
      <w:proofErr w:type="spellStart"/>
      <w:r>
        <w:rPr>
          <w:rFonts w:ascii="Arial" w:eastAsia="Arial" w:hAnsi="Arial" w:cs="Arial"/>
          <w:lang w:val="fr-CA"/>
        </w:rPr>
        <w:t>ePledge</w:t>
      </w:r>
      <w:proofErr w:type="spellEnd"/>
      <w:r>
        <w:rPr>
          <w:rFonts w:ascii="Arial" w:eastAsia="Arial" w:hAnsi="Arial" w:cs="Arial"/>
          <w:lang w:val="fr-CA"/>
        </w:rPr>
        <w:t xml:space="preserve"> ou vers la page d’inscription des bénévoles. Si possible, utilisez chaque semaine des analyses des données pour optimiser les taux de conversion.</w:t>
      </w:r>
    </w:p>
    <w:p w14:paraId="38A473A6" w14:textId="2844632D" w:rsidR="00B518F6" w:rsidRPr="00ED5A55" w:rsidRDefault="00B11EDB" w:rsidP="00B518F6">
      <w:pPr>
        <w:pBdr>
          <w:top w:val="nil"/>
          <w:left w:val="nil"/>
          <w:bottom w:val="nil"/>
          <w:right w:val="nil"/>
          <w:between w:val="nil"/>
        </w:pBdr>
        <w:tabs>
          <w:tab w:val="center" w:pos="4320"/>
          <w:tab w:val="right" w:pos="8640"/>
        </w:tabs>
        <w:spacing w:after="120"/>
        <w:rPr>
          <w:rFonts w:ascii="Arial" w:eastAsia="Arial" w:hAnsi="Arial" w:cs="Arial"/>
          <w:bCs/>
          <w:lang w:val="fr-CA"/>
        </w:rPr>
      </w:pPr>
      <w:r>
        <w:rPr>
          <w:rFonts w:ascii="Arial" w:eastAsia="Arial" w:hAnsi="Arial" w:cs="Arial"/>
          <w:lang w:val="fr-CA"/>
        </w:rPr>
        <w:t xml:space="preserve">Médias traditionnels : Inclure les coordonnées et les détails de la campagne ainsi que les instructions pour faire </w:t>
      </w:r>
      <w:r w:rsidR="00E42720">
        <w:rPr>
          <w:rFonts w:ascii="Arial" w:eastAsia="Arial" w:hAnsi="Arial" w:cs="Arial"/>
          <w:lang w:val="fr-CA"/>
        </w:rPr>
        <w:t>un don</w:t>
      </w:r>
      <w:r>
        <w:rPr>
          <w:rFonts w:ascii="Arial" w:eastAsia="Arial" w:hAnsi="Arial" w:cs="Arial"/>
          <w:lang w:val="fr-CA"/>
        </w:rPr>
        <w:t xml:space="preserve"> dans divers documents, comme des brochures, des affiches et des dépliants.</w:t>
      </w:r>
    </w:p>
    <w:p w14:paraId="5AAAD45D" w14:textId="7EA21F32" w:rsidR="00B60F21" w:rsidRPr="00ED5A55" w:rsidRDefault="00B60F21" w:rsidP="00B60F21">
      <w:pPr>
        <w:pStyle w:val="ListParagraph"/>
        <w:rPr>
          <w:rFonts w:ascii="Arial" w:eastAsia="Arial" w:hAnsi="Arial" w:cs="Arial"/>
          <w:b/>
          <w:bCs/>
          <w:color w:val="000000"/>
          <w:szCs w:val="24"/>
          <w:lang w:val="fr-CA"/>
        </w:rPr>
      </w:pPr>
    </w:p>
    <w:p w14:paraId="71DCEDE7" w14:textId="45B353B9" w:rsidR="009721B1" w:rsidRPr="00DF52B8" w:rsidRDefault="005A1530" w:rsidP="00DF52B8">
      <w:pPr>
        <w:pStyle w:val="Heading2"/>
        <w:rPr>
          <w:rFonts w:eastAsia="Arial" w:cs="Arial"/>
          <w:b/>
          <w:bCs/>
          <w:szCs w:val="24"/>
          <w:u w:val="single"/>
        </w:rPr>
      </w:pPr>
      <w:r>
        <w:rPr>
          <w:rFonts w:eastAsia="Arial" w:cs="Arial"/>
          <w:b/>
          <w:bCs/>
          <w:szCs w:val="24"/>
          <w:u w:val="single"/>
          <w:lang w:val="fr-CA"/>
        </w:rPr>
        <w:t>M</w:t>
      </w:r>
      <w:r w:rsidR="00B11EDB">
        <w:rPr>
          <w:rFonts w:eastAsia="Arial" w:cs="Arial"/>
          <w:b/>
          <w:bCs/>
          <w:szCs w:val="24"/>
          <w:u w:val="single"/>
          <w:lang w:val="fr-CA"/>
        </w:rPr>
        <w:t>essages clés</w:t>
      </w:r>
      <w:r>
        <w:rPr>
          <w:rFonts w:eastAsia="Arial" w:cs="Arial"/>
          <w:b/>
          <w:bCs/>
          <w:szCs w:val="24"/>
          <w:u w:val="single"/>
          <w:lang w:val="fr-CA"/>
        </w:rPr>
        <w:t xml:space="preserve"> supplémentaires</w:t>
      </w:r>
    </w:p>
    <w:p w14:paraId="533A611A" w14:textId="77777777" w:rsidR="001E4DD4" w:rsidRPr="00975D16" w:rsidRDefault="001E4DD4" w:rsidP="001E4DD4">
      <w:pPr>
        <w:rPr>
          <w:rFonts w:ascii="Arial" w:eastAsia="Arial" w:hAnsi="Arial" w:cs="Arial"/>
        </w:rPr>
      </w:pPr>
    </w:p>
    <w:p w14:paraId="439FA537" w14:textId="46EE7F1D" w:rsidR="009721B1" w:rsidRPr="00ED5A55" w:rsidRDefault="00B11EDB" w:rsidP="00AE6F5A">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lastRenderedPageBreak/>
        <w:t xml:space="preserve">La CCMTGC est la plus importante campagne de charité en milieu de travail au </w:t>
      </w:r>
      <w:r w:rsidR="00A64839">
        <w:rPr>
          <w:rFonts w:ascii="Arial" w:eastAsia="Arial" w:hAnsi="Arial" w:cs="Arial"/>
          <w:color w:val="000000"/>
          <w:lang w:val="fr-CA"/>
        </w:rPr>
        <w:t xml:space="preserve">Canada, ayant permis de </w:t>
      </w:r>
      <w:r>
        <w:rPr>
          <w:rFonts w:ascii="Arial" w:eastAsia="Arial" w:hAnsi="Arial" w:cs="Arial"/>
          <w:color w:val="000000"/>
          <w:lang w:val="fr-CA"/>
        </w:rPr>
        <w:t>recueilli</w:t>
      </w:r>
      <w:r w:rsidR="00A64839">
        <w:rPr>
          <w:rFonts w:ascii="Arial" w:eastAsia="Arial" w:hAnsi="Arial" w:cs="Arial"/>
          <w:color w:val="000000"/>
          <w:lang w:val="fr-CA"/>
        </w:rPr>
        <w:t xml:space="preserve">r </w:t>
      </w:r>
      <w:r>
        <w:rPr>
          <w:rFonts w:ascii="Arial" w:eastAsia="Arial" w:hAnsi="Arial" w:cs="Arial"/>
          <w:color w:val="000000"/>
          <w:lang w:val="fr-CA"/>
        </w:rPr>
        <w:t>presque 29 millions de dollars en 2023.</w:t>
      </w:r>
    </w:p>
    <w:p w14:paraId="5E91FC61" w14:textId="77777777" w:rsidR="009721B1" w:rsidRPr="00ED5A55" w:rsidRDefault="00B11EDB" w:rsidP="00410E0E">
      <w:pPr>
        <w:numPr>
          <w:ilvl w:val="0"/>
          <w:numId w:val="4"/>
        </w:numPr>
        <w:pBdr>
          <w:top w:val="nil"/>
          <w:left w:val="nil"/>
          <w:bottom w:val="nil"/>
          <w:right w:val="nil"/>
          <w:between w:val="nil"/>
        </w:pBdr>
        <w:spacing w:after="120"/>
        <w:rPr>
          <w:rFonts w:ascii="Arial" w:eastAsia="Arial" w:hAnsi="Arial" w:cs="Arial"/>
          <w:color w:val="000000"/>
          <w:lang w:val="fr-CA"/>
        </w:rPr>
      </w:pPr>
      <w:r>
        <w:rPr>
          <w:rFonts w:ascii="Arial" w:eastAsia="Arial" w:hAnsi="Arial" w:cs="Arial"/>
          <w:b/>
          <w:bCs/>
          <w:color w:val="000000"/>
          <w:lang w:val="fr-CA"/>
        </w:rPr>
        <w:t>Chaque don est important</w:t>
      </w:r>
      <w:r>
        <w:rPr>
          <w:rFonts w:ascii="Arial" w:eastAsia="Arial" w:hAnsi="Arial" w:cs="Arial"/>
          <w:color w:val="000000"/>
          <w:lang w:val="fr-CA"/>
        </w:rPr>
        <w:t xml:space="preserve"> : même un petit don peut améliorer la vie des Canadiens. </w:t>
      </w:r>
    </w:p>
    <w:p w14:paraId="218C076E" w14:textId="77777777" w:rsidR="009721B1"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Votre don à la CCMTGC aide les gens de votre collectivité qui en ont besoin, que ce soit un ami, un voisin, un collègue ou un membre de la famille!</w:t>
      </w:r>
    </w:p>
    <w:p w14:paraId="1405D9E9" w14:textId="77777777" w:rsidR="009721B1" w:rsidRPr="004F1B0F" w:rsidRDefault="00B11EDB" w:rsidP="00410E0E">
      <w:pPr>
        <w:numPr>
          <w:ilvl w:val="0"/>
          <w:numId w:val="4"/>
        </w:numPr>
        <w:pBdr>
          <w:top w:val="nil"/>
          <w:left w:val="nil"/>
          <w:bottom w:val="nil"/>
          <w:right w:val="nil"/>
          <w:between w:val="nil"/>
        </w:pBdr>
        <w:spacing w:after="120"/>
        <w:rPr>
          <w:rFonts w:ascii="Arial" w:eastAsia="Arial" w:hAnsi="Arial" w:cs="Arial"/>
          <w:color w:val="000000"/>
        </w:rPr>
      </w:pPr>
      <w:r>
        <w:rPr>
          <w:rFonts w:ascii="Arial" w:eastAsia="Arial" w:hAnsi="Arial" w:cs="Arial"/>
          <w:color w:val="000000"/>
          <w:lang w:val="fr-CA"/>
        </w:rPr>
        <w:t>Les donateurs de la CCMTGC croient aux causes qu’ils soutiennent : « </w:t>
      </w:r>
      <w:r w:rsidRPr="00875A58">
        <w:rPr>
          <w:rFonts w:ascii="Arial" w:eastAsia="Arial" w:hAnsi="Arial" w:cs="Arial"/>
          <w:b/>
          <w:bCs/>
          <w:color w:val="000000"/>
          <w:lang w:val="fr-CA"/>
        </w:rPr>
        <w:t>J’y crois.</w:t>
      </w:r>
      <w:r>
        <w:rPr>
          <w:rFonts w:ascii="Arial" w:eastAsia="Arial" w:hAnsi="Arial" w:cs="Arial"/>
          <w:b/>
          <w:bCs/>
          <w:color w:val="000000"/>
          <w:lang w:val="fr-CA"/>
        </w:rPr>
        <w:t xml:space="preserve"> Je donne. C’est important. »</w:t>
      </w:r>
    </w:p>
    <w:p w14:paraId="3F85760B" w14:textId="77777777" w:rsidR="009721B1" w:rsidRPr="004F1B0F" w:rsidRDefault="009721B1" w:rsidP="00410E0E">
      <w:pPr>
        <w:pBdr>
          <w:top w:val="nil"/>
          <w:left w:val="nil"/>
          <w:bottom w:val="nil"/>
          <w:right w:val="nil"/>
          <w:between w:val="nil"/>
        </w:pBdr>
        <w:tabs>
          <w:tab w:val="center" w:pos="4320"/>
          <w:tab w:val="right" w:pos="8640"/>
        </w:tabs>
        <w:spacing w:after="120"/>
        <w:rPr>
          <w:rFonts w:ascii="Arial" w:eastAsia="Arial" w:hAnsi="Arial" w:cs="Arial"/>
        </w:rPr>
      </w:pPr>
    </w:p>
    <w:p w14:paraId="7E0E58E3" w14:textId="173E5949" w:rsidR="009721B1" w:rsidRPr="004F1B0F" w:rsidRDefault="00B11EDB" w:rsidP="001E4DD4">
      <w:pPr>
        <w:pStyle w:val="Heading1"/>
        <w:rPr>
          <w:rFonts w:eastAsia="Arial" w:cs="Arial"/>
          <w:szCs w:val="24"/>
        </w:rPr>
      </w:pPr>
      <w:r>
        <w:rPr>
          <w:rFonts w:eastAsia="Arial" w:cs="Arial"/>
          <w:bCs/>
          <w:szCs w:val="24"/>
          <w:lang w:val="fr-CA"/>
        </w:rPr>
        <w:t>Comment contribuer </w:t>
      </w:r>
    </w:p>
    <w:p w14:paraId="0EBA78C0" w14:textId="77777777" w:rsidR="001E4DD4" w:rsidRPr="00AE6F5A" w:rsidRDefault="001E4DD4" w:rsidP="001E4DD4">
      <w:pPr>
        <w:rPr>
          <w:rFonts w:ascii="Arial" w:eastAsia="Arial" w:hAnsi="Arial" w:cs="Arial"/>
        </w:rPr>
      </w:pPr>
    </w:p>
    <w:p w14:paraId="0774F4F4" w14:textId="4DF40475" w:rsidR="009721B1" w:rsidRPr="00ED5A55" w:rsidRDefault="00B11EDB" w:rsidP="00410E0E">
      <w:pPr>
        <w:numPr>
          <w:ilvl w:val="0"/>
          <w:numId w:val="4"/>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Centraide et </w:t>
      </w:r>
      <w:proofErr w:type="spellStart"/>
      <w:r>
        <w:rPr>
          <w:rFonts w:ascii="Arial" w:eastAsia="Arial" w:hAnsi="Arial" w:cs="Arial"/>
          <w:color w:val="000000"/>
          <w:lang w:val="fr-CA"/>
        </w:rPr>
        <w:t>PartenaireSanté</w:t>
      </w:r>
      <w:proofErr w:type="spellEnd"/>
      <w:r>
        <w:rPr>
          <w:rFonts w:ascii="Arial" w:eastAsia="Arial" w:hAnsi="Arial" w:cs="Arial"/>
          <w:color w:val="000000"/>
          <w:lang w:val="fr-CA"/>
        </w:rPr>
        <w:t xml:space="preserve"> sont les bénéficiaires désignés de la campagne de charité. Ces deux organismes sont des experts dans leur domaine d’intervention respectif, à savoir les services sociaux communautaires et la santé. </w:t>
      </w:r>
    </w:p>
    <w:p w14:paraId="51953C77" w14:textId="47827BC6" w:rsidR="00410E0E" w:rsidRPr="00ED5A55" w:rsidRDefault="00B11EDB" w:rsidP="00410E0E">
      <w:pPr>
        <w:numPr>
          <w:ilvl w:val="0"/>
          <w:numId w:val="4"/>
        </w:numPr>
        <w:pBdr>
          <w:top w:val="nil"/>
          <w:left w:val="nil"/>
          <w:bottom w:val="nil"/>
          <w:right w:val="nil"/>
          <w:between w:val="nil"/>
        </w:pBdr>
        <w:spacing w:after="120"/>
        <w:rPr>
          <w:rFonts w:ascii="Arial" w:eastAsia="Arial" w:hAnsi="Arial" w:cs="Arial"/>
          <w:lang w:val="fr-CA"/>
        </w:rPr>
      </w:pPr>
      <w:r>
        <w:rPr>
          <w:rFonts w:ascii="Arial" w:eastAsia="Arial" w:hAnsi="Arial" w:cs="Arial"/>
          <w:lang w:val="fr-CA"/>
        </w:rPr>
        <w:t xml:space="preserve">Grâce à la CCMTGC, nous pouvons tous appuyer </w:t>
      </w:r>
      <w:r>
        <w:rPr>
          <w:rFonts w:ascii="Arial" w:eastAsia="Arial" w:hAnsi="Arial" w:cs="Arial"/>
          <w:b/>
          <w:bCs/>
          <w:lang w:val="fr-CA"/>
        </w:rPr>
        <w:t>une panoplie de causes qui nous tiennent à cœur</w:t>
      </w:r>
      <w:r>
        <w:rPr>
          <w:rFonts w:ascii="Arial" w:eastAsia="Arial" w:hAnsi="Arial" w:cs="Arial"/>
          <w:lang w:val="fr-CA"/>
        </w:rPr>
        <w:t xml:space="preserve"> en affectant également un don à l’</w:t>
      </w:r>
      <w:hyperlink r:id="rId16" w:history="1">
        <w:r>
          <w:rPr>
            <w:rStyle w:val="Hyperlink"/>
            <w:rFonts w:ascii="Arial" w:eastAsia="Arial" w:hAnsi="Arial" w:cs="Arial"/>
            <w:lang w:val="fr-CA"/>
          </w:rPr>
          <w:t>organisme de charité reconnu au Canada</w:t>
        </w:r>
      </w:hyperlink>
      <w:r>
        <w:rPr>
          <w:rFonts w:ascii="Arial" w:eastAsia="Arial" w:hAnsi="Arial" w:cs="Arial"/>
          <w:lang w:val="fr-CA"/>
        </w:rPr>
        <w:t xml:space="preserve"> de notre choix, dont les banques alimentaires, les organismes de protection de la nature, les arts et la culture, etc. </w:t>
      </w:r>
    </w:p>
    <w:p w14:paraId="0B799367" w14:textId="14486B7D" w:rsidR="009721B1" w:rsidRPr="00ED5A55" w:rsidRDefault="00B11EDB" w:rsidP="00410E0E">
      <w:pPr>
        <w:numPr>
          <w:ilvl w:val="0"/>
          <w:numId w:val="4"/>
        </w:numPr>
        <w:pBdr>
          <w:top w:val="nil"/>
          <w:left w:val="nil"/>
          <w:bottom w:val="nil"/>
          <w:right w:val="nil"/>
          <w:between w:val="nil"/>
        </w:pBdr>
        <w:spacing w:after="120"/>
        <w:rPr>
          <w:rFonts w:ascii="Arial" w:eastAsia="Arial" w:hAnsi="Arial" w:cs="Arial"/>
          <w:color w:val="000000"/>
          <w:lang w:val="fr-CA"/>
        </w:rPr>
      </w:pPr>
      <w:r>
        <w:rPr>
          <w:rFonts w:ascii="Arial" w:eastAsia="Arial" w:hAnsi="Arial" w:cs="Arial"/>
          <w:b/>
          <w:bCs/>
          <w:color w:val="000000"/>
          <w:lang w:val="fr-CA"/>
        </w:rPr>
        <w:t xml:space="preserve">L’outil </w:t>
      </w:r>
      <w:proofErr w:type="spellStart"/>
      <w:r>
        <w:rPr>
          <w:rFonts w:ascii="Arial" w:eastAsia="Arial" w:hAnsi="Arial" w:cs="Arial"/>
          <w:b/>
          <w:bCs/>
          <w:color w:val="000000"/>
          <w:lang w:val="fr-CA"/>
        </w:rPr>
        <w:t>ePledge</w:t>
      </w:r>
      <w:proofErr w:type="spellEnd"/>
      <w:r>
        <w:rPr>
          <w:rFonts w:ascii="Arial" w:eastAsia="Arial" w:hAnsi="Arial" w:cs="Arial"/>
          <w:b/>
          <w:bCs/>
          <w:color w:val="000000"/>
          <w:lang w:val="fr-CA"/>
        </w:rPr>
        <w:t xml:space="preserve"> – c’est facile et sécuritaire.</w:t>
      </w:r>
      <w:r>
        <w:rPr>
          <w:rFonts w:ascii="Arial" w:eastAsia="Arial" w:hAnsi="Arial" w:cs="Arial"/>
          <w:color w:val="000000"/>
          <w:lang w:val="fr-CA"/>
        </w:rPr>
        <w:t xml:space="preserve"> Vous pouvez décider à quoi servira votre don en une étape, en donnant par l’intermédiaire du système de don en ligne de la </w:t>
      </w:r>
      <w:r w:rsidR="00126766">
        <w:rPr>
          <w:rFonts w:ascii="Arial" w:eastAsia="Arial" w:hAnsi="Arial" w:cs="Arial"/>
          <w:lang w:val="fr-CA"/>
        </w:rPr>
        <w:t>CCMTGC</w:t>
      </w:r>
      <w:r w:rsidR="00126766">
        <w:rPr>
          <w:rFonts w:ascii="Arial" w:eastAsia="Arial" w:hAnsi="Arial" w:cs="Arial"/>
          <w:color w:val="000000"/>
          <w:lang w:val="fr-CA"/>
        </w:rPr>
        <w:t xml:space="preserve"> </w:t>
      </w:r>
      <w:r>
        <w:rPr>
          <w:rFonts w:ascii="Arial" w:eastAsia="Arial" w:hAnsi="Arial" w:cs="Arial"/>
          <w:color w:val="000000"/>
          <w:lang w:val="fr-CA"/>
        </w:rPr>
        <w:t>(l’outil </w:t>
      </w:r>
      <w:proofErr w:type="spellStart"/>
      <w:r>
        <w:rPr>
          <w:rFonts w:ascii="Arial" w:eastAsia="Arial" w:hAnsi="Arial" w:cs="Arial"/>
          <w:color w:val="000000"/>
          <w:lang w:val="fr-CA"/>
        </w:rPr>
        <w:t>ePledge</w:t>
      </w:r>
      <w:proofErr w:type="spellEnd"/>
      <w:r>
        <w:rPr>
          <w:rFonts w:ascii="Arial" w:eastAsia="Arial" w:hAnsi="Arial" w:cs="Arial"/>
          <w:color w:val="000000"/>
          <w:lang w:val="fr-CA"/>
        </w:rPr>
        <w:t xml:space="preserve">). Le </w:t>
      </w:r>
      <w:r>
        <w:rPr>
          <w:rFonts w:ascii="Arial" w:eastAsia="Arial" w:hAnsi="Arial" w:cs="Arial"/>
          <w:b/>
          <w:bCs/>
          <w:color w:val="000000"/>
          <w:lang w:val="fr-CA"/>
        </w:rPr>
        <w:t>montant de votre don retenu à la source</w:t>
      </w:r>
      <w:r>
        <w:rPr>
          <w:rFonts w:ascii="Arial" w:eastAsia="Arial" w:hAnsi="Arial" w:cs="Arial"/>
          <w:color w:val="000000"/>
          <w:lang w:val="fr-CA"/>
        </w:rPr>
        <w:t xml:space="preserve"> figurera automatiquement sur votre feuillet d’impôt – nul besoin d’effectuer le suivi de vos reçus!</w:t>
      </w:r>
    </w:p>
    <w:p w14:paraId="52187E0E"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b/>
          <w:color w:val="000000"/>
          <w:lang w:val="fr-CA"/>
        </w:rPr>
      </w:pPr>
    </w:p>
    <w:p w14:paraId="10A8BC4D" w14:textId="3E0725A0" w:rsidR="009721B1" w:rsidRPr="00ED5A55" w:rsidRDefault="00B11EDB" w:rsidP="001E4DD4">
      <w:pPr>
        <w:pStyle w:val="Heading1"/>
        <w:rPr>
          <w:rFonts w:eastAsia="Arial" w:cs="Arial"/>
          <w:szCs w:val="24"/>
          <w:lang w:val="fr-CA"/>
        </w:rPr>
      </w:pPr>
      <w:r>
        <w:rPr>
          <w:rFonts w:eastAsia="Arial" w:cs="Arial"/>
          <w:bCs/>
          <w:szCs w:val="24"/>
          <w:lang w:val="fr-CA"/>
        </w:rPr>
        <w:t xml:space="preserve">Messages sur l’équité, la diversité, et l’inclusion </w:t>
      </w:r>
      <w:r w:rsidR="00A64839">
        <w:rPr>
          <w:rFonts w:eastAsia="Arial" w:cs="Arial"/>
          <w:bCs/>
          <w:szCs w:val="24"/>
          <w:lang w:val="fr-CA"/>
        </w:rPr>
        <w:t xml:space="preserve">(EDI) </w:t>
      </w:r>
      <w:r>
        <w:rPr>
          <w:rFonts w:eastAsia="Arial" w:cs="Arial"/>
          <w:bCs/>
          <w:szCs w:val="24"/>
          <w:lang w:val="fr-CA"/>
        </w:rPr>
        <w:t>et la réconciliation</w:t>
      </w:r>
    </w:p>
    <w:p w14:paraId="292EA163" w14:textId="77777777" w:rsidR="001E4DD4" w:rsidRPr="00ED5A55" w:rsidRDefault="001E4DD4" w:rsidP="001E4DD4">
      <w:pPr>
        <w:rPr>
          <w:rFonts w:ascii="Arial" w:eastAsia="Arial" w:hAnsi="Arial" w:cs="Arial"/>
          <w:lang w:val="fr-CA"/>
        </w:rPr>
      </w:pPr>
    </w:p>
    <w:p w14:paraId="344C87F3" w14:textId="77777777"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lang w:val="fr-CA"/>
        </w:rPr>
        <w:t>La CCMTGC s’inscrit dans le prolongement des valeurs de la fonction publique : nous t</w:t>
      </w:r>
      <w:r>
        <w:rPr>
          <w:rFonts w:ascii="Arial" w:hAnsi="Arial" w:cs="Arial"/>
          <w:shd w:val="clear" w:color="auto" w:fill="F9F9F9"/>
          <w:lang w:val="fr-CA"/>
        </w:rPr>
        <w:t>ravaillons ensemble au soutien des populations et des collectivités dans tout le Canada dans un esprit d’ouverture, d’honnêteté et de transparence, en favorisant l’engagement, la collaboration et le respect.</w:t>
      </w:r>
    </w:p>
    <w:p w14:paraId="77085508" w14:textId="2F93C96D" w:rsidR="009721B1" w:rsidRPr="00A64839" w:rsidRDefault="00B11EDB" w:rsidP="00D22468">
      <w:pPr>
        <w:pStyle w:val="ListParagraph"/>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sidRPr="00A64839">
        <w:rPr>
          <w:rFonts w:ascii="Arial" w:hAnsi="Arial"/>
          <w:lang w:val="fr-CA"/>
        </w:rPr>
        <w:t>Par l’entremise de la CCMTGC, vous pouvez soutenir les programmes des bénéficiaires désignés qui soutiennent l’EDI, aident à améliorer les conditions de vie des membres de groupes marginalisés (</w:t>
      </w:r>
      <w:r w:rsidR="00A64839">
        <w:rPr>
          <w:rFonts w:ascii="Arial" w:hAnsi="Arial"/>
          <w:lang w:val="fr-CA"/>
        </w:rPr>
        <w:t>p. ex. </w:t>
      </w:r>
      <w:r w:rsidRPr="00A64839">
        <w:rPr>
          <w:rFonts w:ascii="Arial" w:hAnsi="Arial"/>
          <w:lang w:val="fr-CA"/>
        </w:rPr>
        <w:t>les personnes </w:t>
      </w:r>
      <w:r w:rsidR="00A64839" w:rsidRPr="00A64839">
        <w:rPr>
          <w:rFonts w:ascii="Arial" w:hAnsi="Arial"/>
          <w:szCs w:val="24"/>
          <w:lang w:val="fr-CA"/>
        </w:rPr>
        <w:t>2ELGBTQIA+</w:t>
      </w:r>
      <w:r w:rsidRPr="00A64839">
        <w:rPr>
          <w:rFonts w:ascii="Arial" w:hAnsi="Arial"/>
          <w:lang w:val="fr-CA"/>
        </w:rPr>
        <w:t>, les personnes noires et les femmes) et favorisent la réconciliation.</w:t>
      </w:r>
    </w:p>
    <w:p w14:paraId="15B3195B" w14:textId="77777777" w:rsidR="009721B1" w:rsidRDefault="009721B1" w:rsidP="00410E0E">
      <w:pPr>
        <w:pBdr>
          <w:top w:val="nil"/>
          <w:left w:val="nil"/>
          <w:bottom w:val="nil"/>
          <w:right w:val="nil"/>
          <w:between w:val="nil"/>
        </w:pBdr>
        <w:tabs>
          <w:tab w:val="center" w:pos="4320"/>
          <w:tab w:val="right" w:pos="8640"/>
        </w:tabs>
        <w:spacing w:after="120"/>
        <w:ind w:left="360"/>
        <w:rPr>
          <w:rFonts w:ascii="Arial" w:eastAsia="Arial" w:hAnsi="Arial" w:cs="Arial"/>
          <w:lang w:val="fr-CA"/>
        </w:rPr>
      </w:pPr>
    </w:p>
    <w:p w14:paraId="01D58877" w14:textId="77777777" w:rsidR="00F34104" w:rsidRPr="00ED5A55" w:rsidRDefault="00F34104" w:rsidP="00410E0E">
      <w:pPr>
        <w:pBdr>
          <w:top w:val="nil"/>
          <w:left w:val="nil"/>
          <w:bottom w:val="nil"/>
          <w:right w:val="nil"/>
          <w:between w:val="nil"/>
        </w:pBdr>
        <w:tabs>
          <w:tab w:val="center" w:pos="4320"/>
          <w:tab w:val="right" w:pos="8640"/>
        </w:tabs>
        <w:spacing w:after="120"/>
        <w:ind w:left="360"/>
        <w:rPr>
          <w:rFonts w:ascii="Arial" w:eastAsia="Arial" w:hAnsi="Arial" w:cs="Arial"/>
          <w:lang w:val="fr-CA"/>
        </w:rPr>
      </w:pPr>
    </w:p>
    <w:p w14:paraId="12E07EDE" w14:textId="378419D5" w:rsidR="009721B1" w:rsidRPr="00ED5A55" w:rsidRDefault="00B11EDB" w:rsidP="001E4DD4">
      <w:pPr>
        <w:pStyle w:val="Heading1"/>
        <w:rPr>
          <w:rFonts w:eastAsia="Arial" w:cs="Arial"/>
          <w:szCs w:val="24"/>
          <w:lang w:val="fr-CA"/>
        </w:rPr>
      </w:pPr>
      <w:r>
        <w:rPr>
          <w:rFonts w:eastAsia="Arial" w:cs="Arial"/>
          <w:bCs/>
          <w:szCs w:val="24"/>
          <w:lang w:val="fr-CA"/>
        </w:rPr>
        <w:t>« Comment faire » pour les champions</w:t>
      </w:r>
    </w:p>
    <w:p w14:paraId="0798667D" w14:textId="77777777" w:rsidR="001E4DD4" w:rsidRPr="00ED5A55" w:rsidRDefault="001E4DD4" w:rsidP="001E4DD4">
      <w:pPr>
        <w:rPr>
          <w:rFonts w:ascii="Arial" w:eastAsia="Arial" w:hAnsi="Arial" w:cs="Arial"/>
          <w:lang w:val="fr-CA"/>
        </w:rPr>
      </w:pPr>
    </w:p>
    <w:p w14:paraId="496FD713" w14:textId="11E51123" w:rsidR="009721B1" w:rsidRPr="00CB6E83" w:rsidRDefault="00B11EDB" w:rsidP="001E4DD4">
      <w:pPr>
        <w:pStyle w:val="Heading2"/>
        <w:ind w:left="360"/>
        <w:rPr>
          <w:rFonts w:eastAsia="Arial" w:cs="Arial"/>
          <w:szCs w:val="24"/>
          <w:u w:val="single"/>
          <w:lang w:val="fr-CA"/>
        </w:rPr>
      </w:pPr>
      <w:r>
        <w:rPr>
          <w:rFonts w:eastAsia="Arial" w:cs="Arial"/>
          <w:szCs w:val="24"/>
          <w:u w:val="single"/>
          <w:lang w:val="fr-CA"/>
        </w:rPr>
        <w:lastRenderedPageBreak/>
        <w:t>Faire avancer la réconciliation</w:t>
      </w:r>
    </w:p>
    <w:p w14:paraId="1BCF2C3B" w14:textId="77777777" w:rsidR="001E4DD4" w:rsidRPr="00CB6E83" w:rsidRDefault="001E4DD4" w:rsidP="001E4DD4">
      <w:pPr>
        <w:rPr>
          <w:rFonts w:ascii="Arial" w:eastAsia="Arial" w:hAnsi="Arial" w:cs="Arial"/>
          <w:lang w:val="fr-CA"/>
        </w:rPr>
      </w:pPr>
    </w:p>
    <w:p w14:paraId="629AD83B" w14:textId="6F94AD9E"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Soyez inclusif en organisant des événements et en diffusant des messages sur la Journée nationale de la vérité et de la réconciliation dans le cadre de la CCMTGC. Utilisez les médias sociaux pour sensibiliser un plus grand nombre de personnes.</w:t>
      </w:r>
    </w:p>
    <w:p w14:paraId="69663196" w14:textId="70338ADD"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Encouragez la sensibilisation et l’apprentissage dans le cadre des efforts de réconciliation avec les groupes communautaires autochtones.</w:t>
      </w:r>
    </w:p>
    <w:p w14:paraId="47765F6A" w14:textId="65695F81" w:rsidR="000636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Informez les gens à propos des programmes et des services que les bénéficiaires désignés offrent pour faire avancer la réconciliation. </w:t>
      </w:r>
    </w:p>
    <w:p w14:paraId="76B6D7C5" w14:textId="64C5DE23" w:rsidR="001640A6" w:rsidRPr="00ED5A55" w:rsidRDefault="00B11EDB" w:rsidP="001640A6">
      <w:pPr>
        <w:pStyle w:val="pf0"/>
        <w:numPr>
          <w:ilvl w:val="0"/>
          <w:numId w:val="3"/>
        </w:numPr>
        <w:rPr>
          <w:rFonts w:ascii="Arial" w:hAnsi="Arial" w:cs="Arial"/>
          <w:lang w:val="fr-CA"/>
        </w:rPr>
      </w:pPr>
      <w:r>
        <w:rPr>
          <w:rStyle w:val="cf01"/>
          <w:rFonts w:ascii="Arial" w:hAnsi="Arial" w:cs="Arial"/>
          <w:sz w:val="24"/>
          <w:szCs w:val="24"/>
          <w:lang w:val="fr-CA"/>
        </w:rPr>
        <w:t xml:space="preserve">Exemples de </w:t>
      </w:r>
      <w:proofErr w:type="spellStart"/>
      <w:r>
        <w:rPr>
          <w:rStyle w:val="cf01"/>
          <w:rFonts w:ascii="Arial" w:hAnsi="Arial" w:cs="Arial"/>
          <w:sz w:val="24"/>
          <w:szCs w:val="24"/>
          <w:lang w:val="fr-CA"/>
        </w:rPr>
        <w:t>PartenaireSanté</w:t>
      </w:r>
      <w:proofErr w:type="spellEnd"/>
      <w:r>
        <w:rPr>
          <w:rStyle w:val="cf01"/>
          <w:rFonts w:ascii="Arial" w:hAnsi="Arial" w:cs="Arial"/>
          <w:sz w:val="24"/>
          <w:szCs w:val="24"/>
          <w:lang w:val="fr-CA"/>
        </w:rPr>
        <w:t xml:space="preserve"> : </w:t>
      </w:r>
      <w:hyperlink r:id="rId17" w:history="1">
        <w:r>
          <w:rPr>
            <w:rStyle w:val="cf01"/>
            <w:rFonts w:ascii="Arial" w:hAnsi="Arial" w:cs="Arial"/>
            <w:color w:val="0000FF"/>
            <w:sz w:val="24"/>
            <w:szCs w:val="24"/>
            <w:u w:val="single"/>
            <w:lang w:val="fr-CA"/>
          </w:rPr>
          <w:t>https://healthpartners.ca/wp-content/uploads/2023/09/HealthPartners-and-EDI_FR.pdf</w:t>
        </w:r>
      </w:hyperlink>
      <w:r w:rsidR="00A90037" w:rsidRPr="00A90037">
        <w:rPr>
          <w:rStyle w:val="cf01"/>
          <w:rFonts w:ascii="Arial" w:hAnsi="Arial" w:cs="Arial"/>
          <w:sz w:val="24"/>
          <w:szCs w:val="24"/>
          <w:lang w:val="fr-CA"/>
        </w:rPr>
        <w:t>.</w:t>
      </w:r>
    </w:p>
    <w:p w14:paraId="5F809813" w14:textId="02A0418F" w:rsidR="001640A6" w:rsidRPr="00ED5A55" w:rsidRDefault="00B11EDB" w:rsidP="001640A6">
      <w:pPr>
        <w:pStyle w:val="pf0"/>
        <w:numPr>
          <w:ilvl w:val="0"/>
          <w:numId w:val="3"/>
        </w:numPr>
        <w:rPr>
          <w:rFonts w:ascii="Arial" w:hAnsi="Arial" w:cs="Arial"/>
          <w:lang w:val="fr-CA"/>
        </w:rPr>
      </w:pPr>
      <w:r>
        <w:rPr>
          <w:rStyle w:val="cf01"/>
          <w:rFonts w:ascii="Arial" w:hAnsi="Arial" w:cs="Arial"/>
          <w:sz w:val="24"/>
          <w:szCs w:val="24"/>
          <w:lang w:val="fr-CA"/>
        </w:rPr>
        <w:t>Chaque</w:t>
      </w:r>
      <w:r w:rsidR="00A64839">
        <w:rPr>
          <w:rStyle w:val="cf01"/>
          <w:rFonts w:ascii="Arial" w:hAnsi="Arial" w:cs="Arial"/>
          <w:sz w:val="24"/>
          <w:szCs w:val="24"/>
          <w:lang w:val="fr-CA"/>
        </w:rPr>
        <w:t xml:space="preserve"> organisme de </w:t>
      </w:r>
      <w:r>
        <w:rPr>
          <w:rStyle w:val="cf01"/>
          <w:rFonts w:ascii="Arial" w:hAnsi="Arial" w:cs="Arial"/>
          <w:sz w:val="24"/>
          <w:szCs w:val="24"/>
          <w:lang w:val="fr-CA"/>
        </w:rPr>
        <w:t>Centraide au pays offre des programmes tout à fait uniques. Voici quelques exemples d</w:t>
      </w:r>
      <w:r w:rsidR="00A64839">
        <w:rPr>
          <w:rStyle w:val="cf01"/>
          <w:rFonts w:ascii="Arial" w:hAnsi="Arial" w:cs="Arial"/>
          <w:sz w:val="24"/>
          <w:szCs w:val="24"/>
          <w:lang w:val="fr-CA"/>
        </w:rPr>
        <w:t xml:space="preserve">’organismes de </w:t>
      </w:r>
      <w:r>
        <w:rPr>
          <w:rStyle w:val="cf01"/>
          <w:rFonts w:ascii="Arial" w:hAnsi="Arial" w:cs="Arial"/>
          <w:sz w:val="24"/>
          <w:szCs w:val="24"/>
          <w:lang w:val="fr-CA"/>
        </w:rPr>
        <w:t>Centraide</w:t>
      </w:r>
      <w:r w:rsidR="00A64839">
        <w:rPr>
          <w:rStyle w:val="cf01"/>
          <w:rFonts w:ascii="Arial" w:hAnsi="Arial" w:cs="Arial"/>
          <w:sz w:val="24"/>
          <w:szCs w:val="24"/>
          <w:lang w:val="fr-CA"/>
        </w:rPr>
        <w:t xml:space="preserve"> </w:t>
      </w:r>
      <w:r>
        <w:rPr>
          <w:rStyle w:val="cf01"/>
          <w:rFonts w:ascii="Arial" w:hAnsi="Arial" w:cs="Arial"/>
          <w:sz w:val="24"/>
          <w:szCs w:val="24"/>
          <w:lang w:val="fr-CA"/>
        </w:rPr>
        <w:t>Est de l’Ontario (</w:t>
      </w:r>
      <w:hyperlink r:id="rId18" w:anchor="cwi" w:history="1">
        <w:r>
          <w:rPr>
            <w:rStyle w:val="cf01"/>
            <w:rFonts w:ascii="Arial" w:hAnsi="Arial" w:cs="Arial"/>
            <w:color w:val="0000FF"/>
            <w:sz w:val="24"/>
            <w:szCs w:val="24"/>
            <w:u w:val="single"/>
            <w:lang w:val="fr-CA"/>
          </w:rPr>
          <w:t>https://www.unitedwayeo.ca/our-impact/#cwi</w:t>
        </w:r>
      </w:hyperlink>
      <w:r w:rsidR="0033785C">
        <w:rPr>
          <w:rStyle w:val="cf01"/>
          <w:rFonts w:ascii="Arial" w:hAnsi="Arial" w:cs="Arial"/>
          <w:sz w:val="24"/>
          <w:szCs w:val="24"/>
          <w:u w:val="single"/>
          <w:lang w:val="fr-CA"/>
        </w:rPr>
        <w:t xml:space="preserve"> [en anglais seulement])</w:t>
      </w:r>
      <w:r>
        <w:rPr>
          <w:rStyle w:val="cf01"/>
          <w:rFonts w:ascii="Arial" w:hAnsi="Arial" w:cs="Arial"/>
          <w:sz w:val="24"/>
          <w:szCs w:val="24"/>
          <w:lang w:val="fr-CA"/>
        </w:rPr>
        <w:t xml:space="preserve"> et de Centraide Outaouais (</w:t>
      </w:r>
      <w:hyperlink r:id="rId19" w:history="1">
        <w:r w:rsidR="00701CC4">
          <w:rPr>
            <w:rStyle w:val="cf01"/>
            <w:rFonts w:ascii="Arial" w:hAnsi="Arial" w:cs="Arial"/>
            <w:color w:val="0000FF"/>
            <w:sz w:val="24"/>
            <w:szCs w:val="24"/>
            <w:u w:val="single"/>
            <w:lang w:val="fr-CA"/>
          </w:rPr>
          <w:t>https://centraideoutaouais.com/que-fait-on/impact-social/videos-et-temoignages</w:t>
        </w:r>
      </w:hyperlink>
      <w:r>
        <w:rPr>
          <w:lang w:val="fr-CA"/>
        </w:rPr>
        <w:t>)</w:t>
      </w:r>
      <w:r>
        <w:rPr>
          <w:rFonts w:ascii="Arial" w:hAnsi="Arial" w:cs="Arial"/>
          <w:lang w:val="fr-CA"/>
        </w:rPr>
        <w:t>.</w:t>
      </w:r>
    </w:p>
    <w:p w14:paraId="7D458CB2" w14:textId="77777777" w:rsidR="009721B1" w:rsidRPr="00ED5A55" w:rsidRDefault="009721B1" w:rsidP="00410E0E">
      <w:pPr>
        <w:pBdr>
          <w:top w:val="nil"/>
          <w:left w:val="nil"/>
          <w:bottom w:val="nil"/>
          <w:right w:val="nil"/>
          <w:between w:val="nil"/>
        </w:pBdr>
        <w:tabs>
          <w:tab w:val="center" w:pos="4320"/>
          <w:tab w:val="right" w:pos="8640"/>
        </w:tabs>
        <w:spacing w:after="120"/>
        <w:ind w:firstLine="426"/>
        <w:rPr>
          <w:rFonts w:ascii="Arial" w:eastAsia="Arial" w:hAnsi="Arial" w:cs="Arial"/>
          <w:i/>
          <w:lang w:val="fr-CA"/>
        </w:rPr>
      </w:pPr>
    </w:p>
    <w:p w14:paraId="70338079" w14:textId="487FBBD4" w:rsidR="009721B1" w:rsidRPr="00ED5A55" w:rsidRDefault="00B11EDB" w:rsidP="001E4DD4">
      <w:pPr>
        <w:pStyle w:val="Heading2"/>
        <w:ind w:firstLine="360"/>
        <w:rPr>
          <w:rFonts w:eastAsia="Arial" w:cs="Arial"/>
          <w:b/>
          <w:bCs/>
          <w:szCs w:val="24"/>
          <w:u w:val="single"/>
          <w:lang w:val="fr-CA"/>
        </w:rPr>
      </w:pPr>
      <w:r>
        <w:rPr>
          <w:rFonts w:eastAsia="Arial" w:cs="Arial"/>
          <w:b/>
          <w:bCs/>
          <w:szCs w:val="24"/>
          <w:u w:val="single"/>
          <w:lang w:val="fr-CA"/>
        </w:rPr>
        <w:t>Promotion de l’équité, la diversité et l’inclusion</w:t>
      </w:r>
    </w:p>
    <w:p w14:paraId="675595A5" w14:textId="77777777" w:rsidR="001E4DD4" w:rsidRPr="00ED5A55" w:rsidRDefault="001E4DD4" w:rsidP="001E4DD4">
      <w:pPr>
        <w:rPr>
          <w:rFonts w:ascii="Arial" w:eastAsia="Arial" w:hAnsi="Arial" w:cs="Arial"/>
          <w:lang w:val="fr-CA"/>
        </w:rPr>
      </w:pPr>
    </w:p>
    <w:p w14:paraId="02D48CE2" w14:textId="46D1D4BC" w:rsidR="009721B1" w:rsidRPr="00ED5A55" w:rsidRDefault="00B11EDB" w:rsidP="00E729C6">
      <w:pPr>
        <w:numPr>
          <w:ilvl w:val="0"/>
          <w:numId w:val="16"/>
        </w:numPr>
        <w:textAlignment w:val="baseline"/>
        <w:rPr>
          <w:rFonts w:ascii="Arial" w:eastAsiaTheme="minorHAnsi" w:hAnsi="Arial" w:cs="Arial"/>
          <w:szCs w:val="20"/>
          <w:lang w:val="fr-CA"/>
        </w:rPr>
      </w:pPr>
      <w:r>
        <w:rPr>
          <w:rFonts w:ascii="Arial" w:hAnsi="Arial" w:cs="Arial"/>
          <w:b/>
          <w:bCs/>
          <w:color w:val="000000"/>
          <w:lang w:val="fr-CA"/>
        </w:rPr>
        <w:t>Favorisez une communication inclusive </w:t>
      </w:r>
      <w:r>
        <w:rPr>
          <w:rFonts w:ascii="Arial" w:hAnsi="Arial" w:cs="Arial"/>
          <w:color w:val="000000"/>
          <w:lang w:val="fr-CA"/>
        </w:rPr>
        <w:t xml:space="preserve">: </w:t>
      </w:r>
      <w:r w:rsidR="00661037">
        <w:rPr>
          <w:rFonts w:ascii="Arial" w:hAnsi="Arial" w:cs="Arial"/>
          <w:color w:val="000000"/>
          <w:lang w:val="fr-CA"/>
        </w:rPr>
        <w:t>utilisez</w:t>
      </w:r>
      <w:r>
        <w:rPr>
          <w:rFonts w:ascii="Arial" w:hAnsi="Arial" w:cs="Arial"/>
          <w:color w:val="000000"/>
          <w:lang w:val="fr-CA"/>
        </w:rPr>
        <w:t xml:space="preserve"> l’EDI </w:t>
      </w:r>
      <w:r w:rsidR="00452132">
        <w:rPr>
          <w:rFonts w:ascii="Arial" w:hAnsi="Arial" w:cs="Arial"/>
          <w:color w:val="000000"/>
          <w:lang w:val="fr-CA"/>
        </w:rPr>
        <w:t xml:space="preserve">comme sujet ou stratégie d’approche </w:t>
      </w:r>
      <w:r>
        <w:rPr>
          <w:rFonts w:ascii="Arial" w:hAnsi="Arial" w:cs="Arial"/>
          <w:color w:val="000000"/>
          <w:lang w:val="fr-CA"/>
        </w:rPr>
        <w:t>dans vos messages ministériels tout au long de vos campagnes ministérielles. Par exemple,</w:t>
      </w:r>
      <w:r>
        <w:rPr>
          <w:rFonts w:ascii="Arial" w:hAnsi="Arial" w:cs="Arial"/>
          <w:szCs w:val="20"/>
          <w:lang w:val="fr-CA"/>
        </w:rPr>
        <w:t xml:space="preserve"> utilisez un </w:t>
      </w:r>
      <w:hyperlink r:id="rId20" w:history="1">
        <w:r>
          <w:rPr>
            <w:rStyle w:val="Hyperlink"/>
            <w:rFonts w:ascii="Arial" w:eastAsiaTheme="minorHAnsi" w:hAnsi="Arial" w:cs="Arial"/>
            <w:szCs w:val="20"/>
            <w:lang w:val="fr-CA"/>
          </w:rPr>
          <w:t>langage inclusif</w:t>
        </w:r>
      </w:hyperlink>
      <w:r>
        <w:rPr>
          <w:rFonts w:ascii="Arial" w:hAnsi="Arial" w:cs="Arial"/>
          <w:szCs w:val="20"/>
          <w:lang w:val="fr-CA"/>
        </w:rPr>
        <w:t xml:space="preserve"> et un langage simple dans vos rédactions.</w:t>
      </w:r>
    </w:p>
    <w:p w14:paraId="2F2D755F" w14:textId="55945FA9"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hAnsi="Arial" w:cs="Arial"/>
          <w:color w:val="000000"/>
          <w:lang w:val="fr-CA"/>
        </w:rPr>
        <w:t>Organisez des activités qui représentent votre personnel et invitez des conférenciers des bénéficiaires désignés qui sont représentatifs de la diversité des fonctionnaires, de leurs communautés d’appartenance et de leurs collectivités locales respectives.</w:t>
      </w:r>
      <w:r>
        <w:rPr>
          <w:rFonts w:ascii="Arial" w:hAnsi="Arial" w:cs="Arial"/>
          <w:lang w:val="fr-CA"/>
        </w:rPr>
        <w:t xml:space="preserve"> Consultez la</w:t>
      </w:r>
      <w:hyperlink r:id="rId21" w:history="1">
        <w:r>
          <w:rPr>
            <w:rStyle w:val="Hyperlink"/>
            <w:rFonts w:ascii="Arial" w:hAnsi="Arial" w:cs="Arial"/>
            <w:u w:val="none"/>
            <w:lang w:val="fr-CA"/>
          </w:rPr>
          <w:t xml:space="preserve"> </w:t>
        </w:r>
        <w:r>
          <w:rPr>
            <w:rStyle w:val="Hyperlink"/>
            <w:rFonts w:ascii="Arial" w:hAnsi="Arial" w:cs="Arial"/>
            <w:lang w:val="fr-CA"/>
          </w:rPr>
          <w:t>fiche des coordonnées des gestionnaires locaux de la CCMTGC</w:t>
        </w:r>
      </w:hyperlink>
      <w:r>
        <w:rPr>
          <w:lang w:val="fr-CA"/>
        </w:rPr>
        <w:t>.</w:t>
      </w:r>
    </w:p>
    <w:p w14:paraId="7DFC8AFD" w14:textId="0ADA71D8" w:rsidR="009721B1" w:rsidRPr="00ED5A55" w:rsidRDefault="00B11EDB" w:rsidP="00410E0E">
      <w:pPr>
        <w:numPr>
          <w:ilvl w:val="0"/>
          <w:numId w:val="3"/>
        </w:numPr>
        <w:spacing w:after="120" w:line="252" w:lineRule="auto"/>
        <w:rPr>
          <w:rFonts w:ascii="Arial" w:hAnsi="Arial" w:cs="Arial"/>
          <w:b/>
          <w:bCs/>
          <w:lang w:val="fr-CA"/>
        </w:rPr>
      </w:pPr>
      <w:r>
        <w:rPr>
          <w:rFonts w:ascii="Arial" w:hAnsi="Arial" w:cs="Arial"/>
          <w:b/>
          <w:bCs/>
          <w:lang w:val="fr-CA"/>
        </w:rPr>
        <w:t>Soyez représentatifs et inclusifs</w:t>
      </w:r>
      <w:r>
        <w:rPr>
          <w:rFonts w:ascii="Arial" w:hAnsi="Arial" w:cs="Arial"/>
          <w:lang w:val="fr-CA"/>
        </w:rPr>
        <w:t xml:space="preserve"> : les activités et événements de la campagne doivent être représentatifs de notre fonction publique diversifiée et des Canadiens. Montrer comment la CCMTGC, par l’entremise des bénéficiaires désignés, vient en aide à plusieurs causes et personnes. Mobilisez les réseaux d’EDI et des jeunes professionnels </w:t>
      </w:r>
      <w:r w:rsidR="002047B1">
        <w:rPr>
          <w:rFonts w:ascii="Arial" w:hAnsi="Arial" w:cs="Arial"/>
          <w:lang w:val="fr-CA"/>
        </w:rPr>
        <w:t>à</w:t>
      </w:r>
      <w:r>
        <w:rPr>
          <w:rFonts w:ascii="Arial" w:hAnsi="Arial" w:cs="Arial"/>
          <w:lang w:val="fr-CA"/>
        </w:rPr>
        <w:t xml:space="preserve"> la planification et </w:t>
      </w:r>
      <w:r w:rsidR="002047B1">
        <w:rPr>
          <w:rFonts w:ascii="Arial" w:hAnsi="Arial" w:cs="Arial"/>
          <w:lang w:val="fr-CA"/>
        </w:rPr>
        <w:t xml:space="preserve">à </w:t>
      </w:r>
      <w:r>
        <w:rPr>
          <w:rFonts w:ascii="Arial" w:hAnsi="Arial" w:cs="Arial"/>
          <w:lang w:val="fr-CA"/>
        </w:rPr>
        <w:t xml:space="preserve">la mise en œuvre d’événements; consultez la liste des réseaux de la diversité sur la page </w:t>
      </w:r>
      <w:hyperlink r:id="rId22" w:history="1">
        <w:r>
          <w:rPr>
            <w:rFonts w:ascii="Arial" w:hAnsi="Arial" w:cs="Arial"/>
            <w:color w:val="0000FF"/>
            <w:u w:val="single"/>
            <w:lang w:val="fr-CA"/>
          </w:rPr>
          <w:t xml:space="preserve">GC Diversity Networks </w:t>
        </w:r>
        <w:r w:rsidR="00AA117E">
          <w:rPr>
            <w:rFonts w:ascii="Arial" w:hAnsi="Arial" w:cs="Arial"/>
            <w:color w:val="0000FF"/>
            <w:u w:val="single"/>
            <w:lang w:val="fr-CA"/>
          </w:rPr>
          <w:t>–</w:t>
        </w:r>
        <w:r>
          <w:rPr>
            <w:rFonts w:ascii="Arial" w:hAnsi="Arial" w:cs="Arial"/>
            <w:color w:val="0000FF"/>
            <w:u w:val="single"/>
            <w:lang w:val="fr-CA"/>
          </w:rPr>
          <w:t xml:space="preserve"> Réseaux de la-diversité-du GC </w:t>
        </w:r>
        <w:r w:rsidR="00AA117E">
          <w:rPr>
            <w:rFonts w:ascii="Arial" w:hAnsi="Arial" w:cs="Arial"/>
            <w:color w:val="0000FF"/>
            <w:u w:val="single"/>
            <w:lang w:val="fr-CA"/>
          </w:rPr>
          <w:t>–</w:t>
        </w:r>
        <w:r>
          <w:rPr>
            <w:rFonts w:ascii="Arial" w:hAnsi="Arial" w:cs="Arial"/>
            <w:color w:val="0000FF"/>
            <w:u w:val="single"/>
            <w:lang w:val="fr-CA"/>
          </w:rPr>
          <w:t xml:space="preserve"> wiki (gccollab.ca)</w:t>
        </w:r>
      </w:hyperlink>
      <w:r>
        <w:rPr>
          <w:lang w:val="fr-CA"/>
        </w:rPr>
        <w:t>.</w:t>
      </w:r>
    </w:p>
    <w:p w14:paraId="6619536F" w14:textId="15B90B08" w:rsidR="00D74338" w:rsidRPr="00AA117E" w:rsidRDefault="00B11EDB" w:rsidP="0093390D">
      <w:pPr>
        <w:pStyle w:val="ListParagraph"/>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sidRPr="00AA117E">
        <w:rPr>
          <w:rFonts w:ascii="Arial" w:hAnsi="Arial" w:cs="Arial"/>
          <w:b/>
          <w:bCs/>
          <w:lang w:val="fr-CA"/>
        </w:rPr>
        <w:t>Consultez</w:t>
      </w:r>
      <w:r w:rsidRPr="00AA117E">
        <w:rPr>
          <w:rFonts w:ascii="Arial" w:hAnsi="Arial" w:cs="Arial"/>
          <w:lang w:val="fr-CA"/>
        </w:rPr>
        <w:t xml:space="preserve"> vos réseaux d’EDI ministériels (</w:t>
      </w:r>
      <w:r w:rsidR="00AA117E">
        <w:rPr>
          <w:rFonts w:ascii="Arial" w:hAnsi="Arial" w:cs="Arial"/>
          <w:lang w:val="fr-CA"/>
        </w:rPr>
        <w:t>p. ex. </w:t>
      </w:r>
      <w:r w:rsidRPr="00AA117E">
        <w:rPr>
          <w:rFonts w:ascii="Arial" w:hAnsi="Arial" w:cs="Arial"/>
          <w:lang w:val="fr-CA"/>
        </w:rPr>
        <w:t xml:space="preserve">les Autochtones, les </w:t>
      </w:r>
      <w:r w:rsidR="007C770E" w:rsidRPr="00AA117E">
        <w:rPr>
          <w:rFonts w:ascii="Arial" w:hAnsi="Arial" w:cs="Arial"/>
          <w:lang w:val="fr-CA"/>
        </w:rPr>
        <w:t>personnes noires</w:t>
      </w:r>
      <w:r w:rsidRPr="00AA117E">
        <w:rPr>
          <w:rFonts w:ascii="Arial" w:hAnsi="Arial" w:cs="Arial"/>
          <w:lang w:val="fr-CA"/>
        </w:rPr>
        <w:t>, les groupes de promotion de la fierté, les personnes </w:t>
      </w:r>
      <w:r w:rsidR="00AA117E" w:rsidRPr="00AA117E">
        <w:rPr>
          <w:rFonts w:ascii="Arial" w:hAnsi="Arial" w:cs="Arial"/>
          <w:szCs w:val="24"/>
          <w:lang w:val="fr-CA"/>
        </w:rPr>
        <w:t>2ELGBTQIA+</w:t>
      </w:r>
      <w:r w:rsidRPr="00AA117E">
        <w:rPr>
          <w:rFonts w:ascii="Arial" w:hAnsi="Arial" w:cs="Arial"/>
          <w:lang w:val="fr-CA"/>
        </w:rPr>
        <w:t xml:space="preserve">, les femmes et les personnes handicapées) pour obtenir de l’aide et des conseils afin de mener une campagne véritablement inclusive et libre d’obstacles. Sollicitez différents points de vue sur la façon d’encourager l’implication de bénévoles </w:t>
      </w:r>
      <w:r w:rsidRPr="00AA117E">
        <w:rPr>
          <w:rFonts w:ascii="Arial" w:hAnsi="Arial" w:cs="Arial"/>
          <w:lang w:val="fr-CA"/>
        </w:rPr>
        <w:lastRenderedPageBreak/>
        <w:t xml:space="preserve">issus de milieux représentatifs du personnel </w:t>
      </w:r>
      <w:r w:rsidRPr="00AA117E">
        <w:rPr>
          <w:rFonts w:ascii="Arial" w:hAnsi="Arial" w:cs="Arial"/>
          <w:color w:val="000000"/>
          <w:lang w:val="fr-CA"/>
        </w:rPr>
        <w:t xml:space="preserve">et de leur communauté d’appartenance. </w:t>
      </w:r>
    </w:p>
    <w:p w14:paraId="2EF59B6D" w14:textId="2701ED52" w:rsidR="00D74338" w:rsidRPr="00ED5A55" w:rsidRDefault="00B11EDB" w:rsidP="00D74338">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lang w:val="fr-CA"/>
        </w:rPr>
        <w:t xml:space="preserve">Les ministères devraient rencontrer leurs réseaux autochtones pour trouver des façons d’intégrer la réconciliation dans les activités de la CCMTGC. </w:t>
      </w:r>
    </w:p>
    <w:p w14:paraId="37C9CB56" w14:textId="5F020D69"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b/>
          <w:bCs/>
          <w:color w:val="000000"/>
          <w:lang w:val="fr-CA"/>
        </w:rPr>
        <w:t>Assurez une représentation et une participation diversifiée</w:t>
      </w:r>
      <w:r>
        <w:rPr>
          <w:rFonts w:ascii="Arial" w:eastAsia="Arial" w:hAnsi="Arial" w:cs="Arial"/>
          <w:color w:val="000000"/>
          <w:lang w:val="fr-CA"/>
        </w:rPr>
        <w:t> : réfléchissez à qui fait partie de votre équipe de campagne (représentation) et de votre groupe de bénévoles. Donnez-vous la chance à toutes les voix d’être entendues? Formez une équipe de campagne diversifiée, qui attache de la valeur aux différences, pour favoriser l’inclusion.</w:t>
      </w:r>
    </w:p>
    <w:p w14:paraId="538A738A" w14:textId="1176827B"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 xml:space="preserve">Faites la promotion du </w:t>
      </w:r>
      <w:r>
        <w:rPr>
          <w:rFonts w:ascii="Arial" w:eastAsia="Arial" w:hAnsi="Arial" w:cs="Arial"/>
          <w:color w:val="000000"/>
          <w:u w:val="single"/>
          <w:lang w:val="fr-CA"/>
        </w:rPr>
        <w:t>bilinguisme</w:t>
      </w:r>
      <w:r>
        <w:rPr>
          <w:rFonts w:ascii="Arial" w:eastAsia="Arial" w:hAnsi="Arial" w:cs="Arial"/>
          <w:color w:val="000000"/>
          <w:lang w:val="fr-CA"/>
        </w:rPr>
        <w:t xml:space="preserve"> et de l’</w:t>
      </w:r>
      <w:r>
        <w:rPr>
          <w:rFonts w:ascii="Arial" w:eastAsia="Arial" w:hAnsi="Arial" w:cs="Arial"/>
          <w:color w:val="000000"/>
          <w:u w:val="single"/>
          <w:lang w:val="fr-CA"/>
        </w:rPr>
        <w:t>accessibilité</w:t>
      </w:r>
      <w:r>
        <w:rPr>
          <w:rFonts w:ascii="Arial" w:eastAsia="Arial" w:hAnsi="Arial" w:cs="Arial"/>
          <w:color w:val="000000"/>
          <w:lang w:val="fr-CA"/>
        </w:rPr>
        <w:t xml:space="preserve"> dans l’organisation des événements de campagne et la sollicitation de fonds.</w:t>
      </w:r>
    </w:p>
    <w:p w14:paraId="5C15D576" w14:textId="2BBF404C" w:rsidR="006F0C32" w:rsidRPr="00ED5A55" w:rsidRDefault="00B11EDB" w:rsidP="006F0C32">
      <w:pPr>
        <w:numPr>
          <w:ilvl w:val="0"/>
          <w:numId w:val="3"/>
        </w:numPr>
        <w:spacing w:after="120" w:line="252" w:lineRule="auto"/>
        <w:rPr>
          <w:rFonts w:ascii="Arial" w:hAnsi="Arial" w:cs="Arial"/>
          <w:b/>
          <w:bCs/>
          <w:lang w:val="fr-CA"/>
        </w:rPr>
      </w:pPr>
      <w:r>
        <w:rPr>
          <w:rFonts w:ascii="Arial" w:hAnsi="Arial" w:cs="Arial"/>
          <w:lang w:val="fr-CA"/>
        </w:rPr>
        <w:t xml:space="preserve">Évitez d’organiser de grands événements ou activités les jours de fêtes religieuses alors que les employés sont peut-être en congé. Pour plus d’information, consultez le calendrier sur la page </w:t>
      </w:r>
      <w:hyperlink r:id="rId23" w:history="1">
        <w:r>
          <w:rPr>
            <w:rStyle w:val="cf01"/>
            <w:rFonts w:ascii="Arial" w:hAnsi="Arial" w:cs="Arial"/>
            <w:color w:val="0000FF"/>
            <w:sz w:val="24"/>
            <w:szCs w:val="24"/>
            <w:u w:val="single"/>
            <w:lang w:val="fr-CA"/>
          </w:rPr>
          <w:t>Journées importantes et commémoratives – Canada.ca</w:t>
        </w:r>
      </w:hyperlink>
      <w:r>
        <w:rPr>
          <w:rFonts w:ascii="Arial" w:hAnsi="Arial" w:cs="Arial"/>
          <w:lang w:val="fr-CA"/>
        </w:rPr>
        <w:t xml:space="preserve">. </w:t>
      </w:r>
    </w:p>
    <w:p w14:paraId="3B5AB8CF" w14:textId="6888613C" w:rsidR="0086395F" w:rsidRPr="006F297F" w:rsidRDefault="00B11EDB" w:rsidP="0086395F">
      <w:pPr>
        <w:pStyle w:val="ListParagraph"/>
        <w:numPr>
          <w:ilvl w:val="0"/>
          <w:numId w:val="3"/>
        </w:numPr>
        <w:spacing w:after="120"/>
      </w:pPr>
      <w:r>
        <w:rPr>
          <w:rFonts w:ascii="Arial" w:hAnsi="Arial" w:cs="Arial"/>
          <w:lang w:val="fr-CA"/>
        </w:rPr>
        <w:t>Présentez les œuvres de bienfaisance et l’incidence des dons reçus d’une manière qui respecte la culture et les valeurs de chacun. Respectez les nuances et les coutumes culturelles.</w:t>
      </w:r>
    </w:p>
    <w:p w14:paraId="1E8EE240" w14:textId="77777777" w:rsidR="006F0C32" w:rsidRPr="00ED5A55" w:rsidRDefault="00B11EDB" w:rsidP="006F0C32">
      <w:pPr>
        <w:numPr>
          <w:ilvl w:val="0"/>
          <w:numId w:val="3"/>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Pour les événements de plus longue durée, envisagez d’inclure une pause pour accommoder tous les employés.</w:t>
      </w:r>
    </w:p>
    <w:p w14:paraId="28784762" w14:textId="50746236" w:rsidR="00DE35B1" w:rsidRPr="00ED5A55" w:rsidRDefault="00B11EDB" w:rsidP="00CA317F">
      <w:pPr>
        <w:numPr>
          <w:ilvl w:val="0"/>
          <w:numId w:val="3"/>
        </w:numPr>
        <w:pBdr>
          <w:top w:val="nil"/>
          <w:left w:val="nil"/>
          <w:bottom w:val="nil"/>
          <w:right w:val="nil"/>
          <w:between w:val="nil"/>
        </w:pBdr>
        <w:tabs>
          <w:tab w:val="center" w:pos="4320"/>
          <w:tab w:val="right" w:pos="8640"/>
        </w:tabs>
        <w:spacing w:after="120"/>
        <w:ind w:hanging="357"/>
        <w:rPr>
          <w:rFonts w:ascii="Arial" w:eastAsia="Arial" w:hAnsi="Arial" w:cs="Arial"/>
          <w:color w:val="000000"/>
          <w:lang w:val="fr-CA"/>
        </w:rPr>
      </w:pPr>
      <w:r>
        <w:rPr>
          <w:rFonts w:ascii="Arial" w:hAnsi="Arial" w:cs="Arial"/>
          <w:lang w:val="fr-CA"/>
        </w:rPr>
        <w:t>Pour d’autres questions, communiquez avec vos réseaux ministériels ou les réseaux fédéraux suivants :</w:t>
      </w:r>
    </w:p>
    <w:p w14:paraId="21408E87" w14:textId="239995F3" w:rsidR="004654E8" w:rsidRPr="004F1B0F" w:rsidRDefault="004038AB" w:rsidP="00CA317F">
      <w:pPr>
        <w:pStyle w:val="ListParagraph"/>
        <w:numPr>
          <w:ilvl w:val="1"/>
          <w:numId w:val="3"/>
        </w:numPr>
        <w:spacing w:before="0"/>
        <w:ind w:hanging="357"/>
        <w:rPr>
          <w:rFonts w:ascii="Arial" w:hAnsi="Arial" w:cs="Arial"/>
          <w:color w:val="333333"/>
          <w:szCs w:val="24"/>
        </w:rPr>
      </w:pPr>
      <w:hyperlink r:id="rId24" w:history="1">
        <w:r w:rsidR="00B11EDB">
          <w:rPr>
            <w:rStyle w:val="Hyperlink"/>
            <w:rFonts w:ascii="Arial" w:hAnsi="Arial" w:cs="Arial"/>
            <w:szCs w:val="24"/>
            <w:lang w:val="fr-CA"/>
          </w:rPr>
          <w:t>Réseau des employés fédéraux musulmans</w:t>
        </w:r>
      </w:hyperlink>
    </w:p>
    <w:p w14:paraId="1ABF26C9" w14:textId="26511793" w:rsidR="004654E8" w:rsidRPr="004F1B0F" w:rsidRDefault="004038AB" w:rsidP="00CA317F">
      <w:pPr>
        <w:pStyle w:val="ListParagraph"/>
        <w:numPr>
          <w:ilvl w:val="1"/>
          <w:numId w:val="3"/>
        </w:numPr>
        <w:spacing w:before="0"/>
        <w:ind w:hanging="357"/>
        <w:rPr>
          <w:rFonts w:ascii="Arial" w:hAnsi="Arial" w:cs="Arial"/>
          <w:color w:val="333333"/>
          <w:szCs w:val="24"/>
        </w:rPr>
      </w:pPr>
      <w:hyperlink r:id="rId25" w:history="1">
        <w:r w:rsidR="00B11EDB">
          <w:rPr>
            <w:rStyle w:val="Hyperlink"/>
            <w:rFonts w:ascii="Arial" w:hAnsi="Arial" w:cs="Arial"/>
            <w:szCs w:val="24"/>
            <w:lang w:val="fr-CA"/>
          </w:rPr>
          <w:t>Réseau des employés fédéraux autochtones</w:t>
        </w:r>
      </w:hyperlink>
    </w:p>
    <w:p w14:paraId="08FE5828" w14:textId="6165E267" w:rsidR="004654E8" w:rsidRPr="00CB6E83" w:rsidRDefault="004038AB" w:rsidP="00CA317F">
      <w:pPr>
        <w:pStyle w:val="ListParagraph"/>
        <w:numPr>
          <w:ilvl w:val="1"/>
          <w:numId w:val="3"/>
        </w:numPr>
        <w:spacing w:before="0"/>
        <w:ind w:hanging="357"/>
        <w:rPr>
          <w:rFonts w:ascii="Arial" w:hAnsi="Arial" w:cs="Arial"/>
          <w:color w:val="333333"/>
          <w:szCs w:val="24"/>
          <w:lang w:val="fr-CA"/>
        </w:rPr>
      </w:pPr>
      <w:hyperlink r:id="rId26" w:history="1">
        <w:r w:rsidR="00B11EDB">
          <w:rPr>
            <w:rStyle w:val="Hyperlink"/>
            <w:rFonts w:ascii="Arial" w:hAnsi="Arial" w:cs="Arial"/>
            <w:szCs w:val="24"/>
            <w:lang w:val="fr-CA"/>
          </w:rPr>
          <w:t>Réseau des fonctionnaires juifs</w:t>
        </w:r>
      </w:hyperlink>
      <w:r w:rsidR="00A11CE0">
        <w:rPr>
          <w:rStyle w:val="Hyperlink"/>
          <w:rFonts w:ascii="Arial" w:hAnsi="Arial" w:cs="Arial"/>
          <w:szCs w:val="24"/>
          <w:lang w:val="fr-CA"/>
        </w:rPr>
        <w:t xml:space="preserve"> et juives</w:t>
      </w:r>
    </w:p>
    <w:p w14:paraId="4F30E104" w14:textId="08AF4713" w:rsidR="004654E8" w:rsidRPr="004F1B0F" w:rsidRDefault="004038AB" w:rsidP="00CA317F">
      <w:pPr>
        <w:pStyle w:val="ListParagraph"/>
        <w:numPr>
          <w:ilvl w:val="1"/>
          <w:numId w:val="3"/>
        </w:numPr>
        <w:spacing w:before="0"/>
        <w:ind w:hanging="357"/>
        <w:rPr>
          <w:rStyle w:val="Hyperlink"/>
          <w:rFonts w:ascii="Arial" w:hAnsi="Arial" w:cs="Arial"/>
          <w:color w:val="333333"/>
          <w:szCs w:val="24"/>
          <w:u w:val="none"/>
        </w:rPr>
      </w:pPr>
      <w:hyperlink r:id="rId27" w:history="1">
        <w:r w:rsidR="00B11EDB">
          <w:rPr>
            <w:rStyle w:val="Hyperlink"/>
            <w:rFonts w:ascii="Arial" w:hAnsi="Arial" w:cs="Arial"/>
            <w:szCs w:val="24"/>
            <w:lang w:val="fr-CA"/>
          </w:rPr>
          <w:t>Réseau des employés fédéraux asiatiques</w:t>
        </w:r>
      </w:hyperlink>
    </w:p>
    <w:p w14:paraId="4B910441" w14:textId="192FB7EF" w:rsidR="00EB1A60" w:rsidRPr="00ED5A55" w:rsidRDefault="004038AB" w:rsidP="00CA317F">
      <w:pPr>
        <w:pStyle w:val="ListParagraph"/>
        <w:numPr>
          <w:ilvl w:val="1"/>
          <w:numId w:val="3"/>
        </w:numPr>
        <w:spacing w:before="0"/>
        <w:ind w:hanging="357"/>
        <w:rPr>
          <w:rStyle w:val="Hyperlink"/>
          <w:rFonts w:ascii="Arial" w:eastAsiaTheme="minorHAnsi" w:hAnsi="Arial" w:cs="Arial"/>
          <w:color w:val="auto"/>
          <w:szCs w:val="24"/>
          <w:u w:val="none"/>
          <w:lang w:val="fr-CA"/>
        </w:rPr>
      </w:pPr>
      <w:hyperlink r:id="rId28" w:history="1">
        <w:r w:rsidR="00B11EDB">
          <w:rPr>
            <w:rStyle w:val="Hyperlink"/>
            <w:rFonts w:ascii="Arial" w:hAnsi="Arial" w:cs="Arial"/>
            <w:szCs w:val="24"/>
            <w:lang w:val="fr-CA"/>
          </w:rPr>
          <w:t>Réseau de la Fierté à la fonction publique</w:t>
        </w:r>
      </w:hyperlink>
    </w:p>
    <w:p w14:paraId="780C569F" w14:textId="77777777" w:rsidR="001F7B3F" w:rsidRPr="00B518F6" w:rsidRDefault="004038AB" w:rsidP="001F7B3F">
      <w:pPr>
        <w:pStyle w:val="ListParagraph"/>
        <w:numPr>
          <w:ilvl w:val="1"/>
          <w:numId w:val="3"/>
        </w:numPr>
        <w:spacing w:before="0"/>
        <w:ind w:hanging="357"/>
        <w:rPr>
          <w:rStyle w:val="Hyperlink"/>
          <w:szCs w:val="24"/>
        </w:rPr>
      </w:pPr>
      <w:hyperlink r:id="rId29" w:history="1">
        <w:r w:rsidR="00B11EDB">
          <w:rPr>
            <w:rStyle w:val="Hyperlink"/>
            <w:rFonts w:ascii="Arial" w:hAnsi="Arial" w:cs="Arial"/>
            <w:szCs w:val="24"/>
            <w:lang w:val="fr-CA"/>
          </w:rPr>
          <w:t xml:space="preserve">Réseau des employées fédérales arabes </w:t>
        </w:r>
      </w:hyperlink>
    </w:p>
    <w:p w14:paraId="410214F6" w14:textId="04A6B302" w:rsidR="00B518F6" w:rsidRPr="00B518F6" w:rsidRDefault="004038AB" w:rsidP="00B518F6">
      <w:pPr>
        <w:pStyle w:val="ListParagraph"/>
        <w:numPr>
          <w:ilvl w:val="1"/>
          <w:numId w:val="3"/>
        </w:numPr>
        <w:spacing w:before="0"/>
        <w:ind w:hanging="357"/>
        <w:rPr>
          <w:rStyle w:val="Hyperlink"/>
          <w:szCs w:val="24"/>
        </w:rPr>
      </w:pPr>
      <w:hyperlink r:id="rId30" w:history="1">
        <w:r w:rsidR="00B11EDB">
          <w:rPr>
            <w:rStyle w:val="Hyperlink"/>
            <w:rFonts w:ascii="Arial" w:hAnsi="Arial" w:cs="Arial"/>
            <w:szCs w:val="24"/>
            <w:lang w:val="fr-CA"/>
          </w:rPr>
          <w:t>Réseaux interministériels</w:t>
        </w:r>
      </w:hyperlink>
      <w:r w:rsidR="00B11EDB">
        <w:rPr>
          <w:rStyle w:val="Hyperlink"/>
          <w:rFonts w:ascii="Arial" w:hAnsi="Arial" w:cs="Arial"/>
          <w:szCs w:val="24"/>
          <w:lang w:val="fr-CA"/>
        </w:rPr>
        <w:t xml:space="preserve"> </w:t>
      </w:r>
      <w:r w:rsidR="00AA117E" w:rsidRPr="00AA117E">
        <w:rPr>
          <w:rStyle w:val="Hyperlink"/>
          <w:rFonts w:ascii="Arial" w:hAnsi="Arial" w:cs="Arial"/>
          <w:szCs w:val="24"/>
          <w:lang w:val="fr-CA"/>
        </w:rPr>
        <w:t>des employés noirs</w:t>
      </w:r>
    </w:p>
    <w:p w14:paraId="08099114" w14:textId="77B45DC1" w:rsidR="001F7B3F" w:rsidRPr="00ED5A55" w:rsidRDefault="00B11EDB" w:rsidP="00B518F6">
      <w:pPr>
        <w:pStyle w:val="ListParagraph"/>
        <w:numPr>
          <w:ilvl w:val="1"/>
          <w:numId w:val="3"/>
        </w:numPr>
        <w:spacing w:before="0"/>
        <w:ind w:hanging="357"/>
        <w:rPr>
          <w:rStyle w:val="Hyperlink"/>
          <w:szCs w:val="24"/>
          <w:lang w:val="fr-CA"/>
        </w:rPr>
      </w:pPr>
      <w:r>
        <w:rPr>
          <w:rStyle w:val="Hyperlink"/>
          <w:rFonts w:ascii="Arial" w:hAnsi="Arial" w:cs="Arial"/>
          <w:szCs w:val="24"/>
          <w:lang w:val="fr-CA"/>
        </w:rPr>
        <w:t>BEN/REN (à confirmer par le réseau)</w:t>
      </w:r>
    </w:p>
    <w:p w14:paraId="5B6A795C" w14:textId="77777777" w:rsidR="0086395F" w:rsidRPr="00ED5A55" w:rsidRDefault="00B11EDB" w:rsidP="0086395F">
      <w:pPr>
        <w:pStyle w:val="ListParagraph"/>
        <w:numPr>
          <w:ilvl w:val="1"/>
          <w:numId w:val="3"/>
        </w:numPr>
        <w:spacing w:before="0"/>
        <w:ind w:hanging="357"/>
        <w:rPr>
          <w:rFonts w:ascii="Arial" w:eastAsiaTheme="minorHAnsi" w:hAnsi="Arial" w:cs="Arial"/>
          <w:szCs w:val="24"/>
          <w:lang w:val="fr-CA"/>
        </w:rPr>
      </w:pPr>
      <w:r>
        <w:rPr>
          <w:rFonts w:ascii="Arial" w:hAnsi="Arial" w:cs="Arial"/>
          <w:color w:val="202122"/>
          <w:szCs w:val="24"/>
          <w:shd w:val="clear" w:color="auto" w:fill="F8F9FA"/>
          <w:lang w:val="fr-CA"/>
        </w:rPr>
        <w:t>Infinité –</w:t>
      </w:r>
      <w:hyperlink r:id="rId31" w:history="1">
        <w:r w:rsidRPr="00AA117E">
          <w:rPr>
            <w:rStyle w:val="Hyperlink"/>
            <w:rFonts w:ascii="Arial" w:hAnsi="Arial" w:cs="Arial"/>
            <w:szCs w:val="24"/>
            <w:u w:val="none"/>
            <w:lang w:val="fr-CA"/>
          </w:rPr>
          <w:t xml:space="preserve"> </w:t>
        </w:r>
        <w:r>
          <w:rPr>
            <w:rStyle w:val="Hyperlink"/>
            <w:rFonts w:ascii="Arial" w:hAnsi="Arial" w:cs="Arial"/>
            <w:szCs w:val="24"/>
            <w:lang w:val="fr-CA"/>
          </w:rPr>
          <w:t>Le</w:t>
        </w:r>
      </w:hyperlink>
      <w:r w:rsidRPr="00C93AF6">
        <w:rPr>
          <w:rFonts w:ascii="Arial" w:hAnsi="Arial" w:cs="Arial"/>
          <w:color w:val="202122"/>
          <w:szCs w:val="24"/>
          <w:u w:val="single"/>
          <w:shd w:val="clear" w:color="auto" w:fill="F8F9FA"/>
          <w:lang w:val="fr-CA"/>
        </w:rPr>
        <w:t xml:space="preserve"> </w:t>
      </w:r>
      <w:hyperlink r:id="rId32" w:history="1">
        <w:r>
          <w:rPr>
            <w:rStyle w:val="Hyperlink"/>
            <w:rFonts w:ascii="Arial" w:hAnsi="Arial" w:cs="Arial"/>
            <w:szCs w:val="24"/>
            <w:lang w:val="fr-CA"/>
          </w:rPr>
          <w:t>réseau des fonctionnaires neurodivergents</w:t>
        </w:r>
      </w:hyperlink>
    </w:p>
    <w:p w14:paraId="7A41A34A" w14:textId="77777777" w:rsidR="00EE3372" w:rsidRPr="00ED5A55" w:rsidRDefault="00EE3372" w:rsidP="00D668FD">
      <w:pPr>
        <w:spacing w:after="120"/>
        <w:rPr>
          <w:rFonts w:ascii="Arial" w:hAnsi="Arial" w:cs="Arial"/>
          <w:lang w:val="fr-CA"/>
        </w:rPr>
      </w:pPr>
    </w:p>
    <w:p w14:paraId="722558E5" w14:textId="6284E669" w:rsidR="009721B1" w:rsidRPr="00ED5A55" w:rsidRDefault="00B11EDB" w:rsidP="001E4DD4">
      <w:pPr>
        <w:pStyle w:val="Heading2"/>
        <w:ind w:left="360"/>
        <w:rPr>
          <w:rFonts w:eastAsia="Arial" w:cs="Arial"/>
          <w:szCs w:val="24"/>
          <w:u w:val="single"/>
          <w:lang w:val="fr-CA"/>
        </w:rPr>
      </w:pPr>
      <w:r>
        <w:rPr>
          <w:rFonts w:eastAsia="Arial" w:cs="Arial"/>
          <w:szCs w:val="24"/>
          <w:u w:val="single"/>
          <w:lang w:val="fr-CA"/>
        </w:rPr>
        <w:t>Assurez l’inclusion géographique (régionale par rapport à nationale)</w:t>
      </w:r>
    </w:p>
    <w:p w14:paraId="1F883691" w14:textId="77777777" w:rsidR="001E4DD4" w:rsidRPr="00ED5A55" w:rsidRDefault="001E4DD4" w:rsidP="001E4DD4">
      <w:pPr>
        <w:rPr>
          <w:rFonts w:ascii="Arial" w:eastAsia="Arial" w:hAnsi="Arial" w:cs="Arial"/>
          <w:lang w:val="fr-CA"/>
        </w:rPr>
      </w:pPr>
    </w:p>
    <w:p w14:paraId="1DD03248" w14:textId="7FEBD409" w:rsidR="009721B1" w:rsidRPr="00ED5A55" w:rsidRDefault="00B11EDB" w:rsidP="00410E0E">
      <w:pPr>
        <w:numPr>
          <w:ilvl w:val="0"/>
          <w:numId w:val="3"/>
        </w:numPr>
        <w:pBdr>
          <w:top w:val="nil"/>
          <w:left w:val="nil"/>
          <w:bottom w:val="nil"/>
          <w:right w:val="nil"/>
          <w:between w:val="nil"/>
        </w:pBdr>
        <w:tabs>
          <w:tab w:val="center" w:pos="4320"/>
          <w:tab w:val="right" w:pos="8640"/>
        </w:tabs>
        <w:spacing w:after="120"/>
        <w:rPr>
          <w:rFonts w:ascii="Arial" w:eastAsia="Arial" w:hAnsi="Arial" w:cs="Arial"/>
          <w:color w:val="000000"/>
          <w:lang w:val="fr-CA"/>
        </w:rPr>
      </w:pPr>
      <w:r>
        <w:rPr>
          <w:rFonts w:ascii="Arial" w:eastAsia="Arial" w:hAnsi="Arial" w:cs="Arial"/>
          <w:color w:val="000000"/>
          <w:lang w:val="fr-CA"/>
        </w:rPr>
        <w:t>Liez les campagnes régionales à la campagne nationale afin de veiller à inclure tous les employés au pays.</w:t>
      </w:r>
    </w:p>
    <w:p w14:paraId="0A7F5469" w14:textId="798AC766" w:rsidR="00C97523" w:rsidRPr="00ED5A55" w:rsidRDefault="00B11EDB" w:rsidP="00CF1FEA">
      <w:pPr>
        <w:numPr>
          <w:ilvl w:val="0"/>
          <w:numId w:val="3"/>
        </w:numPr>
        <w:pBdr>
          <w:top w:val="nil"/>
          <w:left w:val="nil"/>
          <w:bottom w:val="nil"/>
          <w:right w:val="nil"/>
          <w:between w:val="nil"/>
        </w:pBdr>
        <w:tabs>
          <w:tab w:val="center" w:pos="4320"/>
          <w:tab w:val="right" w:pos="8640"/>
        </w:tabs>
        <w:spacing w:after="120"/>
        <w:ind w:left="714" w:hanging="357"/>
        <w:rPr>
          <w:rFonts w:ascii="Arial" w:eastAsia="Arial" w:hAnsi="Arial" w:cs="Arial"/>
          <w:lang w:val="fr-CA"/>
        </w:rPr>
      </w:pPr>
      <w:r>
        <w:rPr>
          <w:rFonts w:ascii="Arial" w:eastAsia="Arial" w:hAnsi="Arial" w:cs="Arial"/>
          <w:lang w:val="fr-CA"/>
        </w:rPr>
        <w:t xml:space="preserve">Tenez compte du moment de la journée où vos événements ont lieu pour que les employés des régions puissent y participer pendant les heures normales de travail. </w:t>
      </w:r>
    </w:p>
    <w:p w14:paraId="703CB79B" w14:textId="75E3A952" w:rsidR="000636B1" w:rsidRPr="00ED5A55" w:rsidRDefault="00B11EDB" w:rsidP="00CF1FEA">
      <w:pPr>
        <w:numPr>
          <w:ilvl w:val="0"/>
          <w:numId w:val="3"/>
        </w:numPr>
        <w:pBdr>
          <w:top w:val="nil"/>
          <w:left w:val="nil"/>
          <w:bottom w:val="nil"/>
          <w:right w:val="nil"/>
          <w:between w:val="nil"/>
        </w:pBdr>
        <w:tabs>
          <w:tab w:val="center" w:pos="4320"/>
          <w:tab w:val="right" w:pos="8640"/>
        </w:tabs>
        <w:spacing w:after="120"/>
        <w:ind w:left="714" w:hanging="357"/>
        <w:rPr>
          <w:rFonts w:ascii="Arial" w:eastAsia="Arial" w:hAnsi="Arial" w:cs="Arial"/>
          <w:lang w:val="fr-CA"/>
        </w:rPr>
      </w:pPr>
      <w:r>
        <w:rPr>
          <w:rFonts w:ascii="Arial" w:eastAsia="Arial" w:hAnsi="Arial" w:cs="Arial"/>
          <w:lang w:val="fr-CA"/>
        </w:rPr>
        <w:t>Encouragez le leadership bénévole (</w:t>
      </w:r>
      <w:r w:rsidR="00AA117E">
        <w:rPr>
          <w:rFonts w:ascii="Arial" w:eastAsia="Arial" w:hAnsi="Arial" w:cs="Arial"/>
          <w:lang w:val="fr-CA"/>
        </w:rPr>
        <w:t>p. ex. </w:t>
      </w:r>
      <w:r>
        <w:rPr>
          <w:rFonts w:ascii="Arial" w:eastAsia="Arial" w:hAnsi="Arial" w:cs="Arial"/>
          <w:lang w:val="fr-CA"/>
        </w:rPr>
        <w:t xml:space="preserve">chefs de campagne ou ambassadeurs) </w:t>
      </w:r>
      <w:r w:rsidR="00FB28F0">
        <w:rPr>
          <w:rFonts w:ascii="Arial" w:eastAsia="Arial" w:hAnsi="Arial" w:cs="Arial"/>
          <w:lang w:val="fr-CA"/>
        </w:rPr>
        <w:t xml:space="preserve">dans votre région, en fonction de </w:t>
      </w:r>
      <w:r w:rsidR="0086445F">
        <w:rPr>
          <w:rFonts w:ascii="Arial" w:eastAsia="Arial" w:hAnsi="Arial" w:cs="Arial"/>
          <w:lang w:val="fr-CA"/>
        </w:rPr>
        <w:t>sa capacité</w:t>
      </w:r>
      <w:r>
        <w:rPr>
          <w:rFonts w:ascii="Arial" w:eastAsia="Arial" w:hAnsi="Arial" w:cs="Arial"/>
          <w:lang w:val="fr-CA"/>
        </w:rPr>
        <w:t>.</w:t>
      </w:r>
    </w:p>
    <w:p w14:paraId="5725B15F"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color w:val="000000"/>
          <w:lang w:val="fr-CA"/>
        </w:rPr>
      </w:pPr>
    </w:p>
    <w:p w14:paraId="5C1272B6" w14:textId="1FA2F14F" w:rsidR="009721B1" w:rsidRPr="00ED5A55" w:rsidRDefault="00B11EDB" w:rsidP="00AA117E">
      <w:pPr>
        <w:pStyle w:val="Heading1"/>
        <w:rPr>
          <w:rFonts w:eastAsia="Arial" w:cs="Arial"/>
          <w:szCs w:val="24"/>
          <w:lang w:val="fr-CA"/>
        </w:rPr>
      </w:pPr>
      <w:bookmarkStart w:id="2" w:name="_heading=h.2et92p0" w:colFirst="0" w:colLast="0"/>
      <w:bookmarkEnd w:id="2"/>
      <w:r>
        <w:rPr>
          <w:rFonts w:eastAsia="Arial" w:cs="Arial"/>
          <w:bCs/>
          <w:szCs w:val="24"/>
          <w:lang w:val="fr-CA"/>
        </w:rPr>
        <w:t>Jeunes professionnels, nouveaux fonctionnaires et retraités</w:t>
      </w:r>
    </w:p>
    <w:p w14:paraId="2FE6FBF5" w14:textId="77777777" w:rsidR="001E4DD4" w:rsidRPr="00ED5A55" w:rsidRDefault="001E4DD4" w:rsidP="00AA117E">
      <w:pPr>
        <w:keepNext/>
        <w:rPr>
          <w:rFonts w:ascii="Arial" w:eastAsia="Arial" w:hAnsi="Arial" w:cs="Arial"/>
          <w:lang w:val="fr-CA"/>
        </w:rPr>
      </w:pPr>
    </w:p>
    <w:p w14:paraId="4AC78ADB" w14:textId="4B5CA312" w:rsidR="009721B1" w:rsidRPr="00ED5A55" w:rsidRDefault="00B11EDB" w:rsidP="00AA117E">
      <w:pPr>
        <w:pStyle w:val="Heading2"/>
        <w:ind w:left="360"/>
        <w:rPr>
          <w:rFonts w:eastAsia="Arial" w:cs="Arial"/>
          <w:szCs w:val="24"/>
          <w:u w:val="single"/>
          <w:lang w:val="fr-CA"/>
        </w:rPr>
      </w:pPr>
      <w:r>
        <w:rPr>
          <w:rFonts w:eastAsia="Arial" w:cs="Arial"/>
          <w:szCs w:val="24"/>
          <w:u w:val="single"/>
          <w:lang w:val="fr-CA"/>
        </w:rPr>
        <w:t>Engagement tout au long du cycle de vie professionnelle</w:t>
      </w:r>
    </w:p>
    <w:p w14:paraId="3BE8C4CD" w14:textId="77777777" w:rsidR="001E4DD4" w:rsidRPr="00ED5A55" w:rsidRDefault="001E4DD4" w:rsidP="00AA117E">
      <w:pPr>
        <w:keepNext/>
        <w:rPr>
          <w:rFonts w:ascii="Arial" w:eastAsia="Arial" w:hAnsi="Arial" w:cs="Arial"/>
          <w:lang w:val="fr-CA"/>
        </w:rPr>
      </w:pPr>
    </w:p>
    <w:p w14:paraId="6426CC1F" w14:textId="77777777" w:rsidR="009721B1" w:rsidRPr="00ED5A55" w:rsidRDefault="00B11EDB" w:rsidP="00410E0E">
      <w:pPr>
        <w:numPr>
          <w:ilvl w:val="0"/>
          <w:numId w:val="1"/>
        </w:numPr>
        <w:spacing w:after="120"/>
        <w:rPr>
          <w:rFonts w:ascii="Arial" w:eastAsia="Arial" w:hAnsi="Arial" w:cs="Arial"/>
          <w:lang w:val="fr-CA"/>
        </w:rPr>
      </w:pPr>
      <w:r>
        <w:rPr>
          <w:rFonts w:ascii="Arial" w:eastAsia="Arial" w:hAnsi="Arial" w:cs="Arial"/>
          <w:lang w:val="fr-CA"/>
        </w:rPr>
        <w:t>Tous – jeunes professionnels, nouveaux fonctionnaires ou retraités – peuvent mettre leurs aptitudes à contribution!</w:t>
      </w:r>
    </w:p>
    <w:p w14:paraId="3F71B5ED" w14:textId="093A8E00" w:rsidR="009721B1" w:rsidRPr="00ED5A55" w:rsidRDefault="00B11EDB" w:rsidP="00410E0E">
      <w:pPr>
        <w:numPr>
          <w:ilvl w:val="0"/>
          <w:numId w:val="1"/>
        </w:numPr>
        <w:spacing w:after="120"/>
        <w:rPr>
          <w:rFonts w:ascii="Arial" w:eastAsia="Arial" w:hAnsi="Arial" w:cs="Arial"/>
          <w:lang w:val="fr-CA"/>
        </w:rPr>
      </w:pPr>
      <w:r>
        <w:rPr>
          <w:rFonts w:ascii="Arial" w:eastAsia="Arial" w:hAnsi="Arial" w:cs="Arial"/>
          <w:lang w:val="fr-CA"/>
        </w:rPr>
        <w:t>Les fonctionnaires qui donnent sont plus susceptibles de le faire tout au long de leur carrière et de continuer à donner une fois à la retraite.</w:t>
      </w:r>
    </w:p>
    <w:p w14:paraId="085D17D2" w14:textId="77777777" w:rsidR="009721B1" w:rsidRPr="00ED5A55" w:rsidRDefault="009721B1" w:rsidP="00410E0E">
      <w:pPr>
        <w:spacing w:after="120"/>
        <w:ind w:left="360"/>
        <w:rPr>
          <w:rFonts w:ascii="Arial" w:eastAsia="Arial" w:hAnsi="Arial" w:cs="Arial"/>
          <w:lang w:val="fr-CA"/>
        </w:rPr>
      </w:pPr>
    </w:p>
    <w:p w14:paraId="76679B24" w14:textId="464E8909" w:rsidR="009721B1" w:rsidRPr="004F1B0F" w:rsidRDefault="00B11EDB" w:rsidP="001E4DD4">
      <w:pPr>
        <w:pStyle w:val="Heading2"/>
        <w:ind w:left="357"/>
        <w:rPr>
          <w:rFonts w:eastAsia="Arial" w:cs="Arial"/>
          <w:szCs w:val="24"/>
          <w:u w:val="single"/>
        </w:rPr>
      </w:pPr>
      <w:r>
        <w:rPr>
          <w:rFonts w:eastAsia="Arial" w:cs="Arial"/>
          <w:szCs w:val="24"/>
          <w:u w:val="single"/>
          <w:lang w:val="fr-CA"/>
        </w:rPr>
        <w:t>Avantages du bénévolat</w:t>
      </w:r>
    </w:p>
    <w:p w14:paraId="4DEBE9A6" w14:textId="77777777" w:rsidR="001E4DD4" w:rsidRPr="009A6417" w:rsidRDefault="001E4DD4" w:rsidP="001E4DD4">
      <w:pPr>
        <w:rPr>
          <w:rFonts w:ascii="Arial" w:eastAsia="Arial" w:hAnsi="Arial" w:cs="Arial"/>
        </w:rPr>
      </w:pPr>
    </w:p>
    <w:p w14:paraId="7FB7BBB2" w14:textId="7D4F2CC0" w:rsidR="009721B1" w:rsidRPr="00ED5A55" w:rsidRDefault="00265EF8" w:rsidP="00410E0E">
      <w:pPr>
        <w:numPr>
          <w:ilvl w:val="0"/>
          <w:numId w:val="1"/>
        </w:numPr>
        <w:spacing w:after="120"/>
        <w:ind w:left="714" w:hanging="357"/>
        <w:rPr>
          <w:rFonts w:ascii="Arial" w:eastAsia="Arial" w:hAnsi="Arial" w:cs="Arial"/>
          <w:lang w:val="fr-CA"/>
        </w:rPr>
      </w:pPr>
      <w:r>
        <w:rPr>
          <w:rFonts w:ascii="Arial" w:eastAsia="Arial" w:hAnsi="Arial" w:cs="Arial"/>
          <w:b/>
          <w:bCs/>
          <w:lang w:val="fr-CA"/>
        </w:rPr>
        <w:t>Soyez de la partie</w:t>
      </w:r>
      <w:r w:rsidR="00B11EDB">
        <w:rPr>
          <w:rFonts w:ascii="Arial" w:eastAsia="Arial" w:hAnsi="Arial" w:cs="Arial"/>
          <w:b/>
          <w:bCs/>
          <w:lang w:val="fr-CA"/>
        </w:rPr>
        <w:t>!</w:t>
      </w:r>
      <w:r w:rsidR="00B11EDB">
        <w:rPr>
          <w:rFonts w:ascii="Arial" w:eastAsia="Arial" w:hAnsi="Arial" w:cs="Arial"/>
          <w:lang w:val="fr-CA"/>
        </w:rPr>
        <w:t xml:space="preserve"> Les nouveaux fonctionnaires et les jeunes professionnels peuvent participer à la CCMTGC de nombreuses façons, notamment en donnant de leur temps pour organiser des événements, ainsi qu’en faisant de la sollicitation et de la promotion dans le cadre de la CCMTGC auprès de collègues, de membres de la famille et d’amis. Vous pouvez </w:t>
      </w:r>
      <w:r w:rsidR="00ED68EE">
        <w:rPr>
          <w:rFonts w:ascii="Arial" w:eastAsia="Arial" w:hAnsi="Arial" w:cs="Arial"/>
          <w:lang w:val="fr-CA"/>
        </w:rPr>
        <w:t>é</w:t>
      </w:r>
      <w:r w:rsidR="00B11EDB">
        <w:rPr>
          <w:rFonts w:ascii="Arial" w:eastAsia="Arial" w:hAnsi="Arial" w:cs="Arial"/>
          <w:lang w:val="fr-CA"/>
        </w:rPr>
        <w:t xml:space="preserve">galement </w:t>
      </w:r>
      <w:r w:rsidR="00ED68EE">
        <w:rPr>
          <w:rFonts w:ascii="Arial" w:eastAsia="Arial" w:hAnsi="Arial" w:cs="Arial"/>
          <w:lang w:val="fr-CA"/>
        </w:rPr>
        <w:t xml:space="preserve">promouvoir les </w:t>
      </w:r>
      <w:hyperlink r:id="rId33" w:history="1">
        <w:r w:rsidR="00ED68EE">
          <w:rPr>
            <w:rStyle w:val="Hyperlink"/>
            <w:rFonts w:ascii="Arial" w:eastAsia="Arial" w:hAnsi="Arial" w:cs="Arial"/>
            <w:lang w:val="fr-CA"/>
          </w:rPr>
          <w:t xml:space="preserve">publications de </w:t>
        </w:r>
        <w:r w:rsidR="00E17B99">
          <w:rPr>
            <w:rStyle w:val="Hyperlink"/>
            <w:rFonts w:ascii="Arial" w:eastAsia="Arial" w:hAnsi="Arial" w:cs="Arial"/>
            <w:lang w:val="fr-CA"/>
          </w:rPr>
          <w:t>la CCMTGC dans les médias sociaux</w:t>
        </w:r>
      </w:hyperlink>
      <w:r w:rsidR="00B11EDB">
        <w:rPr>
          <w:rFonts w:ascii="Arial" w:eastAsia="Arial" w:hAnsi="Arial" w:cs="Arial"/>
          <w:lang w:val="fr-CA"/>
        </w:rPr>
        <w:t xml:space="preserve"> et utiliser le mot-clic </w:t>
      </w:r>
      <w:r w:rsidR="00B11EDB">
        <w:rPr>
          <w:rFonts w:ascii="Arial" w:eastAsia="Arial" w:hAnsi="Arial" w:cs="Arial"/>
          <w:b/>
          <w:bCs/>
          <w:lang w:val="fr-CA"/>
        </w:rPr>
        <w:t>#CCMTGCEstImportante</w:t>
      </w:r>
      <w:r w:rsidR="00B11EDB">
        <w:rPr>
          <w:rFonts w:ascii="Arial" w:eastAsia="Arial" w:hAnsi="Arial" w:cs="Arial"/>
          <w:lang w:val="fr-CA"/>
        </w:rPr>
        <w:t xml:space="preserve"> pour accroître la visibilité de la campagne. </w:t>
      </w:r>
    </w:p>
    <w:p w14:paraId="46A8932D" w14:textId="77777777" w:rsidR="009721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lang w:val="fr-CA"/>
        </w:rPr>
        <w:t xml:space="preserve">Vous avez beaucoup à gagner en participant à la CCMTGC comme </w:t>
      </w:r>
      <w:r>
        <w:rPr>
          <w:rFonts w:ascii="Arial" w:eastAsia="Arial" w:hAnsi="Arial" w:cs="Arial"/>
          <w:b/>
          <w:bCs/>
          <w:lang w:val="fr-CA"/>
        </w:rPr>
        <w:t>bénévole</w:t>
      </w:r>
      <w:r>
        <w:rPr>
          <w:rFonts w:ascii="Arial" w:eastAsia="Arial" w:hAnsi="Arial" w:cs="Arial"/>
          <w:lang w:val="fr-CA"/>
        </w:rPr>
        <w:t xml:space="preserve"> : </w:t>
      </w:r>
      <w:r>
        <w:rPr>
          <w:rFonts w:ascii="Arial" w:eastAsia="Arial" w:hAnsi="Arial" w:cs="Arial"/>
          <w:b/>
          <w:bCs/>
          <w:lang w:val="fr-CA"/>
        </w:rPr>
        <w:t>perfectionnez diverses aptitudes</w:t>
      </w:r>
      <w:r>
        <w:rPr>
          <w:rFonts w:ascii="Arial" w:eastAsia="Arial" w:hAnsi="Arial" w:cs="Arial"/>
          <w:lang w:val="fr-CA"/>
        </w:rPr>
        <w:t xml:space="preserve">, notamment la planification d’événements et le réseautage, et gagnez de l’expérience en leadership, tout en donnant à votre tour à la collectivité! </w:t>
      </w:r>
    </w:p>
    <w:p w14:paraId="6FCB2BE6" w14:textId="5E7AC542" w:rsidR="000636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lang w:val="fr-CA"/>
        </w:rPr>
        <w:t>Vous pouvez également participer au Programme des représentants délégués pour travailler avec les gestionnaires de campagne locaux, soutenir la CCMTGC et acquérir de nouvelles compétences.</w:t>
      </w:r>
    </w:p>
    <w:p w14:paraId="4C22F466" w14:textId="77777777" w:rsidR="009721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lang w:val="fr-CA"/>
        </w:rPr>
        <w:t>Votre temps et vos petits gestes ont une grande incidence : le bénévolat dans le cadre de la CCMTGC est un excellent moyen d’acquérir de la visibilité en tant que jeune professionnel tout en ayant une incidence positive sur la collectivité.</w:t>
      </w:r>
    </w:p>
    <w:p w14:paraId="7406B8BB" w14:textId="1E362F05" w:rsidR="009721B1" w:rsidRPr="00ED5A55" w:rsidRDefault="00B11EDB" w:rsidP="00410E0E">
      <w:pPr>
        <w:numPr>
          <w:ilvl w:val="0"/>
          <w:numId w:val="1"/>
        </w:numPr>
        <w:spacing w:after="120"/>
        <w:ind w:left="714" w:hanging="357"/>
        <w:rPr>
          <w:rFonts w:ascii="Arial" w:eastAsia="Arial" w:hAnsi="Arial" w:cs="Arial"/>
          <w:color w:val="000000"/>
          <w:lang w:val="fr-CA"/>
        </w:rPr>
      </w:pPr>
      <w:r>
        <w:rPr>
          <w:rFonts w:ascii="Arial" w:eastAsia="Arial" w:hAnsi="Arial" w:cs="Arial"/>
          <w:color w:val="000000"/>
          <w:lang w:val="fr-CA"/>
        </w:rPr>
        <w:t xml:space="preserve">L’énergie des jeunes professionnels, ainsi que leur capacité </w:t>
      </w:r>
      <w:r w:rsidR="00D3646F">
        <w:rPr>
          <w:rFonts w:ascii="Arial" w:eastAsia="Arial" w:hAnsi="Arial" w:cs="Arial"/>
          <w:color w:val="000000"/>
          <w:lang w:val="fr-CA"/>
        </w:rPr>
        <w:t>à</w:t>
      </w:r>
      <w:r>
        <w:rPr>
          <w:rFonts w:ascii="Arial" w:eastAsia="Arial" w:hAnsi="Arial" w:cs="Arial"/>
          <w:color w:val="000000"/>
          <w:lang w:val="fr-CA"/>
        </w:rPr>
        <w:t xml:space="preserve"> défendre les intérêts d’autrui et leur volonté d’aider les autres sont inégalées; de plus, leur créativité unique peut vraiment aider à changer les choses!</w:t>
      </w:r>
    </w:p>
    <w:p w14:paraId="40E9C94E" w14:textId="77777777" w:rsidR="009721B1" w:rsidRPr="00ED5A55" w:rsidRDefault="00B11EDB" w:rsidP="00410E0E">
      <w:pPr>
        <w:numPr>
          <w:ilvl w:val="0"/>
          <w:numId w:val="1"/>
        </w:numPr>
        <w:pBdr>
          <w:top w:val="nil"/>
          <w:left w:val="nil"/>
          <w:bottom w:val="nil"/>
          <w:right w:val="nil"/>
          <w:between w:val="nil"/>
        </w:pBdr>
        <w:spacing w:after="120"/>
        <w:rPr>
          <w:rFonts w:ascii="Arial" w:eastAsia="Arial" w:hAnsi="Arial" w:cs="Arial"/>
          <w:color w:val="000000"/>
          <w:lang w:val="fr-CA"/>
        </w:rPr>
      </w:pPr>
      <w:r>
        <w:rPr>
          <w:rFonts w:ascii="Arial" w:eastAsia="Arial" w:hAnsi="Arial" w:cs="Arial"/>
          <w:color w:val="000000"/>
          <w:lang w:val="fr-CA"/>
        </w:rPr>
        <w:t xml:space="preserve">N’oubliez pas que la participation à la CCMTGC aide aussi à acquérir des aptitudes en </w:t>
      </w:r>
      <w:r>
        <w:rPr>
          <w:rFonts w:ascii="Arial" w:eastAsia="Arial" w:hAnsi="Arial" w:cs="Arial"/>
          <w:b/>
          <w:bCs/>
          <w:color w:val="000000"/>
          <w:lang w:val="fr-CA"/>
        </w:rPr>
        <w:t>leadership</w:t>
      </w:r>
      <w:r>
        <w:rPr>
          <w:rFonts w:ascii="Arial" w:eastAsia="Arial" w:hAnsi="Arial" w:cs="Arial"/>
          <w:color w:val="000000"/>
          <w:lang w:val="fr-CA"/>
        </w:rPr>
        <w:t xml:space="preserve"> et en </w:t>
      </w:r>
      <w:r>
        <w:rPr>
          <w:rFonts w:ascii="Arial" w:eastAsia="Arial" w:hAnsi="Arial" w:cs="Arial"/>
          <w:b/>
          <w:bCs/>
          <w:color w:val="000000"/>
          <w:lang w:val="fr-CA"/>
        </w:rPr>
        <w:t>réseautage</w:t>
      </w:r>
      <w:r>
        <w:rPr>
          <w:rFonts w:ascii="Arial" w:eastAsia="Arial" w:hAnsi="Arial" w:cs="Arial"/>
          <w:color w:val="000000"/>
          <w:lang w:val="fr-CA"/>
        </w:rPr>
        <w:t>.</w:t>
      </w:r>
    </w:p>
    <w:p w14:paraId="211CAF9F" w14:textId="6E9A895D" w:rsidR="009721B1" w:rsidRPr="00ED5A55" w:rsidRDefault="00B11EDB" w:rsidP="00CF1FEA">
      <w:pPr>
        <w:spacing w:after="120"/>
        <w:ind w:left="360"/>
        <w:rPr>
          <w:rFonts w:ascii="Arial" w:eastAsia="Arial" w:hAnsi="Arial" w:cs="Arial"/>
          <w:lang w:val="fr-CA"/>
        </w:rPr>
      </w:pPr>
      <w:r>
        <w:rPr>
          <w:rFonts w:ascii="Arial" w:eastAsia="Arial" w:hAnsi="Arial" w:cs="Arial"/>
          <w:color w:val="000000"/>
          <w:lang w:val="fr-CA"/>
        </w:rPr>
        <w:t xml:space="preserve">*Des messages supplémentaires rédigés </w:t>
      </w:r>
      <w:r>
        <w:rPr>
          <w:rFonts w:ascii="Arial" w:eastAsia="Arial" w:hAnsi="Arial" w:cs="Arial"/>
          <w:lang w:val="fr-CA"/>
        </w:rPr>
        <w:t xml:space="preserve">par le Conseil des jeunes de la CCMTGC sont accessibles en consultant le </w:t>
      </w:r>
      <w:r w:rsidR="004038AB">
        <w:fldChar w:fldCharType="begin"/>
      </w:r>
      <w:r w:rsidR="004038AB" w:rsidRPr="00D5734D">
        <w:rPr>
          <w:lang w:val="fr-CA"/>
        </w:rPr>
        <w:instrText>HYPERLINK "https://ccmtgc.vexplore.ca/main/kiosks/K230501"</w:instrText>
      </w:r>
      <w:r w:rsidR="004038AB">
        <w:fldChar w:fldCharType="separate"/>
      </w:r>
      <w:r w:rsidR="001A0CA3">
        <w:rPr>
          <w:rStyle w:val="Hyperlink"/>
          <w:rFonts w:ascii="Arial" w:eastAsia="Arial" w:hAnsi="Arial" w:cs="Arial"/>
          <w:lang w:val="fr-CA"/>
        </w:rPr>
        <w:t>kiosque du Bureau du président</w:t>
      </w:r>
      <w:r w:rsidR="004038AB">
        <w:rPr>
          <w:rStyle w:val="Hyperlink"/>
          <w:rFonts w:ascii="Arial" w:eastAsia="Arial" w:hAnsi="Arial" w:cs="Arial"/>
          <w:lang w:val="fr-CA"/>
        </w:rPr>
        <w:fldChar w:fldCharType="end"/>
      </w:r>
      <w:r>
        <w:rPr>
          <w:lang w:val="fr-CA"/>
        </w:rPr>
        <w:t xml:space="preserve"> </w:t>
      </w:r>
      <w:r w:rsidRPr="001A0CA3">
        <w:rPr>
          <w:rFonts w:ascii="Arial" w:eastAsia="Arial" w:hAnsi="Arial" w:cs="Arial"/>
          <w:color w:val="000000"/>
          <w:lang w:val="fr-CA"/>
        </w:rPr>
        <w:t xml:space="preserve">sur la plateforme </w:t>
      </w:r>
      <w:proofErr w:type="spellStart"/>
      <w:r w:rsidR="006F6ECD">
        <w:rPr>
          <w:rFonts w:ascii="Arial" w:eastAsia="Arial" w:hAnsi="Arial" w:cs="Arial"/>
          <w:color w:val="000000"/>
          <w:lang w:val="fr-CA"/>
        </w:rPr>
        <w:t>vExpo</w:t>
      </w:r>
      <w:proofErr w:type="spellEnd"/>
      <w:r w:rsidR="00ED68EE">
        <w:rPr>
          <w:rFonts w:ascii="Arial" w:eastAsia="Arial" w:hAnsi="Arial" w:cs="Arial"/>
          <w:color w:val="000000"/>
          <w:lang w:val="fr-CA"/>
        </w:rPr>
        <w:t xml:space="preserve"> </w:t>
      </w:r>
      <w:r w:rsidRPr="001A0CA3">
        <w:rPr>
          <w:rFonts w:ascii="Arial" w:eastAsia="Arial" w:hAnsi="Arial" w:cs="Arial"/>
          <w:color w:val="000000"/>
          <w:lang w:val="fr-CA"/>
        </w:rPr>
        <w:t>de la CCMTGC.</w:t>
      </w:r>
    </w:p>
    <w:p w14:paraId="648A3BCE"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color w:val="000000"/>
          <w:lang w:val="fr-CA"/>
        </w:rPr>
      </w:pPr>
    </w:p>
    <w:p w14:paraId="26252DE5" w14:textId="783AAF49" w:rsidR="009721B1" w:rsidRPr="00ED5A55" w:rsidRDefault="00B11EDB" w:rsidP="001E4DD4">
      <w:pPr>
        <w:pStyle w:val="Heading1"/>
        <w:rPr>
          <w:rFonts w:eastAsia="Arial" w:cs="Arial"/>
          <w:szCs w:val="24"/>
          <w:lang w:val="fr-CA"/>
        </w:rPr>
      </w:pPr>
      <w:bookmarkStart w:id="3" w:name="_heading=h.tyjcwt" w:colFirst="0" w:colLast="0"/>
      <w:bookmarkEnd w:id="3"/>
      <w:r>
        <w:rPr>
          <w:rFonts w:eastAsia="Arial" w:cs="Arial"/>
          <w:bCs/>
          <w:szCs w:val="24"/>
          <w:lang w:val="fr-CA"/>
        </w:rPr>
        <w:t>Planification de la campagne et autres messages</w:t>
      </w:r>
    </w:p>
    <w:p w14:paraId="63D5DBE7" w14:textId="77777777" w:rsidR="001E4DD4" w:rsidRPr="00ED5A55" w:rsidRDefault="001E4DD4" w:rsidP="001E4DD4">
      <w:pPr>
        <w:rPr>
          <w:rFonts w:ascii="Arial" w:eastAsia="Arial" w:hAnsi="Arial" w:cs="Arial"/>
          <w:lang w:val="fr-CA"/>
        </w:rPr>
      </w:pPr>
    </w:p>
    <w:p w14:paraId="7B5E7EC8" w14:textId="77777777"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b/>
          <w:bCs/>
          <w:lang w:val="fr-CA"/>
        </w:rPr>
        <w:lastRenderedPageBreak/>
        <w:t>Formez vos équipes rapidement!</w:t>
      </w:r>
      <w:r>
        <w:rPr>
          <w:rFonts w:ascii="Arial" w:eastAsia="Arial" w:hAnsi="Arial" w:cs="Arial"/>
          <w:lang w:val="fr-CA"/>
        </w:rPr>
        <w:t xml:space="preserve"> Des </w:t>
      </w:r>
      <w:r>
        <w:rPr>
          <w:rFonts w:ascii="Arial" w:eastAsia="Arial" w:hAnsi="Arial" w:cs="Arial"/>
          <w:color w:val="000000"/>
          <w:lang w:val="fr-CA"/>
        </w:rPr>
        <w:t>mesures de soutien sont à votre disposition ainsi qu’à la disposition de vos équipes, y compris la Boîte à outils de la campagne</w:t>
      </w:r>
      <w:r>
        <w:rPr>
          <w:rFonts w:ascii="Arial" w:eastAsia="Arial" w:hAnsi="Arial" w:cs="Arial"/>
          <w:lang w:val="fr-CA"/>
        </w:rPr>
        <w:t xml:space="preserve"> et d’autres outils accessibles. Utilisez-les pour planifier des événements ou communiquer avec votre personnel.</w:t>
      </w:r>
    </w:p>
    <w:p w14:paraId="7332C1A1" w14:textId="7AB683E0"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Recrutez des personnes passionnées et inspirées qui veulent</w:t>
      </w:r>
      <w:r w:rsidR="00ED68EE">
        <w:rPr>
          <w:rFonts w:ascii="Arial" w:eastAsia="Arial" w:hAnsi="Arial" w:cs="Arial"/>
          <w:lang w:val="fr-CA"/>
        </w:rPr>
        <w:t xml:space="preserve"> changer les choses en mieux </w:t>
      </w:r>
      <w:r>
        <w:rPr>
          <w:rFonts w:ascii="Arial" w:eastAsia="Arial" w:hAnsi="Arial" w:cs="Arial"/>
          <w:lang w:val="fr-CA"/>
        </w:rPr>
        <w:t>dans vos équipes de campagne.</w:t>
      </w:r>
    </w:p>
    <w:p w14:paraId="7D3B2ACE" w14:textId="53A38C44"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hAnsi="Arial" w:cs="Arial"/>
          <w:lang w:val="fr-CA"/>
        </w:rPr>
        <w:t xml:space="preserve">Les campagnes personnalisées, soutenues et axées sur le don, connaissent plus de succès et mobilisent les employés. Faites toujours attention d’utiliser les bons pronoms dans les campagnes personnalisées. Pour en savoir plus, visitez la page </w:t>
      </w:r>
      <w:r w:rsidR="004038AB">
        <w:fldChar w:fldCharType="begin"/>
      </w:r>
      <w:r w:rsidR="004038AB" w:rsidRPr="00D5734D">
        <w:rPr>
          <w:lang w:val="fr-CA"/>
        </w:rPr>
        <w:instrText>HYPERLINK "https://publicservicepride.ca/fr/learn-about-pronouns/"</w:instrText>
      </w:r>
      <w:r w:rsidR="004038AB">
        <w:fldChar w:fldCharType="separate"/>
      </w:r>
      <w:r w:rsidRPr="00406346">
        <w:rPr>
          <w:rStyle w:val="Hyperlink"/>
          <w:rFonts w:ascii="Arial" w:hAnsi="Arial" w:cs="Arial"/>
          <w:lang w:val="fr-CA"/>
        </w:rPr>
        <w:t>publicservicepride.ca/</w:t>
      </w:r>
      <w:proofErr w:type="spellStart"/>
      <w:r w:rsidRPr="00406346">
        <w:rPr>
          <w:rStyle w:val="Hyperlink"/>
          <w:rFonts w:ascii="Arial" w:hAnsi="Arial" w:cs="Arial"/>
          <w:lang w:val="fr-CA"/>
        </w:rPr>
        <w:t>fr</w:t>
      </w:r>
      <w:proofErr w:type="spellEnd"/>
      <w:r w:rsidRPr="00406346">
        <w:rPr>
          <w:rStyle w:val="Hyperlink"/>
          <w:rFonts w:ascii="Arial" w:hAnsi="Arial" w:cs="Arial"/>
          <w:lang w:val="fr-CA"/>
        </w:rPr>
        <w:t>/</w:t>
      </w:r>
      <w:proofErr w:type="spellStart"/>
      <w:r w:rsidRPr="00406346">
        <w:rPr>
          <w:rStyle w:val="Hyperlink"/>
          <w:rFonts w:ascii="Arial" w:hAnsi="Arial" w:cs="Arial"/>
          <w:lang w:val="fr-CA"/>
        </w:rPr>
        <w:t>learn</w:t>
      </w:r>
      <w:proofErr w:type="spellEnd"/>
      <w:r w:rsidRPr="00406346">
        <w:rPr>
          <w:rStyle w:val="Hyperlink"/>
          <w:rFonts w:ascii="Arial" w:hAnsi="Arial" w:cs="Arial"/>
          <w:lang w:val="fr-CA"/>
        </w:rPr>
        <w:t>-about-</w:t>
      </w:r>
      <w:proofErr w:type="spellStart"/>
      <w:r w:rsidRPr="00406346">
        <w:rPr>
          <w:rStyle w:val="Hyperlink"/>
          <w:rFonts w:ascii="Arial" w:hAnsi="Arial" w:cs="Arial"/>
          <w:lang w:val="fr-CA"/>
        </w:rPr>
        <w:t>pronouns</w:t>
      </w:r>
      <w:proofErr w:type="spellEnd"/>
      <w:r w:rsidR="004038AB">
        <w:rPr>
          <w:rStyle w:val="Hyperlink"/>
          <w:rFonts w:ascii="Arial" w:hAnsi="Arial" w:cs="Arial"/>
          <w:lang w:val="fr-CA"/>
        </w:rPr>
        <w:fldChar w:fldCharType="end"/>
      </w:r>
      <w:r w:rsidR="00825C3C" w:rsidRPr="00406346">
        <w:rPr>
          <w:lang w:val="fr-CA"/>
        </w:rPr>
        <w:t>.</w:t>
      </w:r>
    </w:p>
    <w:p w14:paraId="61E621A3" w14:textId="6A725912" w:rsidR="009721B1" w:rsidRPr="00ED5A55" w:rsidRDefault="00ED68EE"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Inscrivez les dates importantes </w:t>
      </w:r>
      <w:r w:rsidR="006F6ECD">
        <w:rPr>
          <w:rFonts w:ascii="Arial" w:eastAsia="Arial" w:hAnsi="Arial" w:cs="Arial"/>
          <w:lang w:val="fr-CA"/>
        </w:rPr>
        <w:t xml:space="preserve">et les événements nationaux à vos </w:t>
      </w:r>
      <w:r>
        <w:rPr>
          <w:rFonts w:ascii="Arial" w:eastAsia="Arial" w:hAnsi="Arial" w:cs="Arial"/>
          <w:lang w:val="fr-CA"/>
        </w:rPr>
        <w:t>calendrier</w:t>
      </w:r>
      <w:r w:rsidR="006F6ECD">
        <w:rPr>
          <w:rFonts w:ascii="Arial" w:eastAsia="Arial" w:hAnsi="Arial" w:cs="Arial"/>
          <w:lang w:val="fr-CA"/>
        </w:rPr>
        <w:t>s</w:t>
      </w:r>
      <w:r>
        <w:rPr>
          <w:rFonts w:ascii="Arial" w:eastAsia="Arial" w:hAnsi="Arial" w:cs="Arial"/>
          <w:lang w:val="fr-CA"/>
        </w:rPr>
        <w:t xml:space="preserve"> et </w:t>
      </w:r>
      <w:r w:rsidR="00B11EDB">
        <w:rPr>
          <w:rFonts w:ascii="Arial" w:eastAsia="Arial" w:hAnsi="Arial" w:cs="Arial"/>
          <w:lang w:val="fr-CA"/>
        </w:rPr>
        <w:t>communiquez</w:t>
      </w:r>
      <w:r w:rsidR="006F6ECD">
        <w:rPr>
          <w:rFonts w:ascii="Arial" w:eastAsia="Arial" w:hAnsi="Arial" w:cs="Arial"/>
          <w:lang w:val="fr-CA"/>
        </w:rPr>
        <w:t xml:space="preserve">-les </w:t>
      </w:r>
      <w:r w:rsidR="00B11EDB">
        <w:rPr>
          <w:rFonts w:ascii="Arial" w:eastAsia="Arial" w:hAnsi="Arial" w:cs="Arial"/>
          <w:lang w:val="fr-CA"/>
        </w:rPr>
        <w:t>le plus tôt possible à vos employés</w:t>
      </w:r>
      <w:r w:rsidR="000470B1">
        <w:rPr>
          <w:rFonts w:ascii="Arial" w:eastAsia="Arial" w:hAnsi="Arial" w:cs="Arial"/>
          <w:lang w:val="fr-CA"/>
        </w:rPr>
        <w:t>.</w:t>
      </w:r>
    </w:p>
    <w:p w14:paraId="54A54D58" w14:textId="2C4833E5"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Collaborez avec votre </w:t>
      </w:r>
      <w:r w:rsidR="004038AB">
        <w:fldChar w:fldCharType="begin"/>
      </w:r>
      <w:r w:rsidR="004038AB" w:rsidRPr="00D5734D">
        <w:rPr>
          <w:lang w:val="fr-CA"/>
        </w:rPr>
        <w:instrText>HYPERLINK "https://gcwcc-ccmtgc.org/fr/coordonnees-des-gestionnaires-locaux/"</w:instrText>
      </w:r>
      <w:r w:rsidR="004038AB">
        <w:fldChar w:fldCharType="separate"/>
      </w:r>
      <w:r>
        <w:rPr>
          <w:rStyle w:val="Hyperlink"/>
          <w:rFonts w:ascii="Arial" w:eastAsia="Arial" w:hAnsi="Arial" w:cs="Arial"/>
          <w:lang w:val="fr-CA"/>
        </w:rPr>
        <w:t>gestionnaire local de Centraide</w:t>
      </w:r>
      <w:r w:rsidR="004038AB">
        <w:rPr>
          <w:rStyle w:val="Hyperlink"/>
          <w:rFonts w:ascii="Arial" w:eastAsia="Arial" w:hAnsi="Arial" w:cs="Arial"/>
          <w:lang w:val="fr-CA"/>
        </w:rPr>
        <w:fldChar w:fldCharType="end"/>
      </w:r>
      <w:r>
        <w:rPr>
          <w:rFonts w:ascii="Arial" w:eastAsia="Arial" w:hAnsi="Arial" w:cs="Arial"/>
          <w:lang w:val="fr-CA"/>
        </w:rPr>
        <w:t xml:space="preserve"> pour déterminer la meilleure façon de recueillir des fonds pour vos campagnes ministérielles.</w:t>
      </w:r>
    </w:p>
    <w:p w14:paraId="64950EB8" w14:textId="3F088E68"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b/>
          <w:bCs/>
          <w:lang w:val="fr-CA"/>
        </w:rPr>
        <w:t>Soyez visible</w:t>
      </w:r>
      <w:r>
        <w:rPr>
          <w:rFonts w:ascii="Arial" w:eastAsia="Arial" w:hAnsi="Arial" w:cs="Arial"/>
          <w:lang w:val="fr-CA"/>
        </w:rPr>
        <w:t> : votre leadership est essentiel. Soulignez l’importance de la CCMTGC et expliquez pourquoi dans toutes les communications, y compris lors d’événements et dans les médias sociaux.</w:t>
      </w:r>
    </w:p>
    <w:p w14:paraId="45629C4F" w14:textId="22AEBDD9"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Pr>
          <w:rFonts w:ascii="Arial" w:eastAsia="Arial" w:hAnsi="Arial" w:cs="Arial"/>
          <w:lang w:val="fr-CA"/>
        </w:rPr>
        <w:t xml:space="preserve">Enregistrez un témoignage « Pourquoi je donne » et </w:t>
      </w:r>
      <w:r w:rsidR="006F6ECD">
        <w:rPr>
          <w:rFonts w:ascii="Arial" w:eastAsia="Arial" w:hAnsi="Arial" w:cs="Arial"/>
          <w:lang w:val="fr-CA"/>
        </w:rPr>
        <w:t>communiquez</w:t>
      </w:r>
      <w:r>
        <w:rPr>
          <w:rFonts w:ascii="Arial" w:eastAsia="Arial" w:hAnsi="Arial" w:cs="Arial"/>
          <w:lang w:val="fr-CA"/>
        </w:rPr>
        <w:t xml:space="preserve">-le </w:t>
      </w:r>
      <w:r w:rsidR="006F6ECD">
        <w:rPr>
          <w:rFonts w:ascii="Arial" w:eastAsia="Arial" w:hAnsi="Arial" w:cs="Arial"/>
          <w:lang w:val="fr-CA"/>
        </w:rPr>
        <w:t>à grande échelle</w:t>
      </w:r>
      <w:r>
        <w:rPr>
          <w:rFonts w:ascii="Arial" w:eastAsia="Arial" w:hAnsi="Arial" w:cs="Arial"/>
          <w:lang w:val="fr-CA"/>
        </w:rPr>
        <w:t>, y compris dans les médias sociaux, à l’aide du mot-clic #CCMTGCEstImportante.</w:t>
      </w:r>
    </w:p>
    <w:p w14:paraId="73135904" w14:textId="7B0C412E" w:rsidR="009721B1" w:rsidRPr="00ED5A55" w:rsidRDefault="00B11EDB" w:rsidP="00410E0E">
      <w:pPr>
        <w:pStyle w:val="ListParagraph"/>
        <w:numPr>
          <w:ilvl w:val="0"/>
          <w:numId w:val="2"/>
        </w:numPr>
        <w:spacing w:before="0" w:after="120"/>
        <w:contextualSpacing w:val="0"/>
        <w:rPr>
          <w:rFonts w:ascii="Arial" w:hAnsi="Arial" w:cs="Arial"/>
          <w:szCs w:val="24"/>
          <w:lang w:val="fr-CA"/>
        </w:rPr>
      </w:pPr>
      <w:r>
        <w:rPr>
          <w:rFonts w:ascii="Arial" w:hAnsi="Arial" w:cs="Arial"/>
          <w:b/>
          <w:bCs/>
          <w:szCs w:val="24"/>
          <w:lang w:val="fr-CA"/>
        </w:rPr>
        <w:t>Participez</w:t>
      </w:r>
      <w:r>
        <w:rPr>
          <w:rFonts w:ascii="Arial" w:hAnsi="Arial" w:cs="Arial"/>
          <w:szCs w:val="24"/>
          <w:lang w:val="fr-CA"/>
        </w:rPr>
        <w:t xml:space="preserve"> aux événements en personne et encouragez l</w:t>
      </w:r>
      <w:r w:rsidR="006F6ECD">
        <w:rPr>
          <w:rFonts w:ascii="Arial" w:hAnsi="Arial" w:cs="Arial"/>
          <w:szCs w:val="24"/>
          <w:lang w:val="fr-CA"/>
        </w:rPr>
        <w:t xml:space="preserve">a reprise </w:t>
      </w:r>
      <w:r>
        <w:rPr>
          <w:rFonts w:ascii="Arial" w:hAnsi="Arial" w:cs="Arial"/>
          <w:szCs w:val="24"/>
          <w:lang w:val="fr-CA"/>
        </w:rPr>
        <w:t>de ceux-ci tout en offrant la participation virtuelle.</w:t>
      </w:r>
    </w:p>
    <w:p w14:paraId="484AD1E2" w14:textId="3F5BA998" w:rsidR="009721B1" w:rsidRPr="00ED5A55" w:rsidRDefault="00B11EDB" w:rsidP="00410E0E">
      <w:pPr>
        <w:pStyle w:val="ListParagraph"/>
        <w:numPr>
          <w:ilvl w:val="0"/>
          <w:numId w:val="2"/>
        </w:numPr>
        <w:pBdr>
          <w:top w:val="nil"/>
          <w:left w:val="nil"/>
          <w:bottom w:val="nil"/>
          <w:right w:val="nil"/>
          <w:between w:val="nil"/>
        </w:pBdr>
        <w:tabs>
          <w:tab w:val="center" w:pos="4320"/>
          <w:tab w:val="right" w:pos="8640"/>
        </w:tabs>
        <w:spacing w:before="0" w:after="120"/>
        <w:contextualSpacing w:val="0"/>
        <w:rPr>
          <w:rFonts w:ascii="Arial" w:eastAsia="Arial" w:hAnsi="Arial" w:cs="Arial"/>
          <w:iCs/>
          <w:szCs w:val="24"/>
          <w:u w:val="single"/>
          <w:lang w:val="fr-CA"/>
        </w:rPr>
      </w:pPr>
      <w:r>
        <w:rPr>
          <w:rFonts w:ascii="Arial" w:hAnsi="Arial" w:cs="Arial"/>
          <w:b/>
          <w:bCs/>
          <w:szCs w:val="24"/>
          <w:lang w:val="fr-CA"/>
        </w:rPr>
        <w:t>Reconnaissez</w:t>
      </w:r>
      <w:r>
        <w:rPr>
          <w:rFonts w:ascii="Arial" w:hAnsi="Arial" w:cs="Arial"/>
          <w:szCs w:val="24"/>
          <w:lang w:val="fr-CA"/>
        </w:rPr>
        <w:t xml:space="preserve"> et </w:t>
      </w:r>
      <w:r>
        <w:rPr>
          <w:rFonts w:ascii="Arial" w:hAnsi="Arial" w:cs="Arial"/>
          <w:b/>
          <w:bCs/>
          <w:szCs w:val="24"/>
          <w:lang w:val="fr-CA"/>
        </w:rPr>
        <w:t xml:space="preserve">soulignez </w:t>
      </w:r>
      <w:r>
        <w:rPr>
          <w:rFonts w:ascii="Arial" w:hAnsi="Arial" w:cs="Arial"/>
          <w:szCs w:val="24"/>
          <w:lang w:val="fr-CA"/>
        </w:rPr>
        <w:t xml:space="preserve">les réalisations de votre équipe et de vos bénévoles. Proposez leur candidature pour un prix de la Coupe du président. </w:t>
      </w:r>
    </w:p>
    <w:p w14:paraId="589800A3" w14:textId="77777777" w:rsidR="009721B1" w:rsidRPr="00ED5A55" w:rsidRDefault="009721B1" w:rsidP="00410E0E">
      <w:pPr>
        <w:pBdr>
          <w:top w:val="nil"/>
          <w:left w:val="nil"/>
          <w:bottom w:val="nil"/>
          <w:right w:val="nil"/>
          <w:between w:val="nil"/>
        </w:pBdr>
        <w:tabs>
          <w:tab w:val="center" w:pos="4320"/>
          <w:tab w:val="right" w:pos="8640"/>
        </w:tabs>
        <w:spacing w:after="120"/>
        <w:rPr>
          <w:rFonts w:ascii="Arial" w:eastAsia="Arial" w:hAnsi="Arial" w:cs="Arial"/>
          <w:lang w:val="fr-CA"/>
        </w:rPr>
      </w:pPr>
    </w:p>
    <w:p w14:paraId="5A5D410F" w14:textId="008AEC79" w:rsidR="009721B1" w:rsidRPr="004F1B0F" w:rsidRDefault="00B11EDB" w:rsidP="001E4DD4">
      <w:pPr>
        <w:pStyle w:val="Heading2"/>
        <w:ind w:left="360"/>
        <w:rPr>
          <w:rFonts w:eastAsia="Arial" w:cs="Arial"/>
          <w:szCs w:val="24"/>
          <w:u w:val="single"/>
        </w:rPr>
      </w:pPr>
      <w:r>
        <w:rPr>
          <w:rFonts w:eastAsia="Arial" w:cs="Arial"/>
          <w:szCs w:val="24"/>
          <w:u w:val="single"/>
          <w:lang w:val="fr-CA"/>
        </w:rPr>
        <w:t xml:space="preserve">Plateforme </w:t>
      </w:r>
      <w:proofErr w:type="spellStart"/>
      <w:r w:rsidR="006F6ECD">
        <w:rPr>
          <w:rFonts w:eastAsia="Arial" w:cs="Arial"/>
          <w:szCs w:val="24"/>
          <w:u w:val="single"/>
          <w:lang w:val="fr-CA"/>
        </w:rPr>
        <w:t>vExpo</w:t>
      </w:r>
      <w:proofErr w:type="spellEnd"/>
      <w:r w:rsidR="006F6ECD">
        <w:rPr>
          <w:rFonts w:eastAsia="Arial" w:cs="Arial"/>
          <w:szCs w:val="24"/>
          <w:u w:val="single"/>
          <w:lang w:val="fr-CA"/>
        </w:rPr>
        <w:t xml:space="preserve"> de </w:t>
      </w:r>
      <w:r>
        <w:rPr>
          <w:rFonts w:eastAsia="Arial" w:cs="Arial"/>
          <w:szCs w:val="24"/>
          <w:u w:val="single"/>
          <w:lang w:val="fr-CA"/>
        </w:rPr>
        <w:t xml:space="preserve">la CCMTGC </w:t>
      </w:r>
    </w:p>
    <w:p w14:paraId="38078A60" w14:textId="77777777" w:rsidR="001E4DD4" w:rsidRPr="00AE6F5A" w:rsidRDefault="001E4DD4" w:rsidP="001E4DD4">
      <w:pPr>
        <w:rPr>
          <w:rFonts w:ascii="Arial" w:eastAsia="Arial" w:hAnsi="Arial" w:cs="Arial"/>
        </w:rPr>
      </w:pPr>
    </w:p>
    <w:p w14:paraId="4695C01B" w14:textId="7B104CC8" w:rsidR="009721B1" w:rsidRPr="00ED5A55" w:rsidRDefault="00B11EDB" w:rsidP="00410E0E">
      <w:pPr>
        <w:pStyle w:val="ListParagraph"/>
        <w:numPr>
          <w:ilvl w:val="0"/>
          <w:numId w:val="5"/>
        </w:numPr>
        <w:spacing w:before="0" w:after="120"/>
        <w:contextualSpacing w:val="0"/>
        <w:rPr>
          <w:rFonts w:ascii="Arial" w:hAnsi="Arial" w:cs="Arial"/>
          <w:szCs w:val="24"/>
          <w:lang w:val="fr-CA"/>
        </w:rPr>
      </w:pPr>
      <w:r>
        <w:rPr>
          <w:rFonts w:ascii="Arial" w:hAnsi="Arial" w:cs="Arial"/>
          <w:b/>
          <w:bCs/>
          <w:szCs w:val="24"/>
          <w:lang w:val="fr-CA"/>
        </w:rPr>
        <w:t>Passez au numérique</w:t>
      </w:r>
      <w:r>
        <w:rPr>
          <w:rFonts w:ascii="Arial" w:hAnsi="Arial" w:cs="Arial"/>
          <w:szCs w:val="24"/>
          <w:lang w:val="fr-CA"/>
        </w:rPr>
        <w:t xml:space="preserve"> : suivez le lancement de la plateforme </w:t>
      </w:r>
      <w:proofErr w:type="spellStart"/>
      <w:r>
        <w:rPr>
          <w:rFonts w:ascii="Arial" w:hAnsi="Arial" w:cs="Arial"/>
          <w:szCs w:val="24"/>
          <w:lang w:val="fr-CA"/>
        </w:rPr>
        <w:t>vExpo</w:t>
      </w:r>
      <w:proofErr w:type="spellEnd"/>
      <w:r>
        <w:rPr>
          <w:rFonts w:ascii="Arial" w:hAnsi="Arial" w:cs="Arial"/>
          <w:szCs w:val="24"/>
          <w:lang w:val="fr-CA"/>
        </w:rPr>
        <w:t xml:space="preserve"> de la CCMTGC lors des cérémonies de lancement; puis, montez un kiosque ministériel. </w:t>
      </w:r>
    </w:p>
    <w:p w14:paraId="6C4D1D21" w14:textId="443EA277" w:rsidR="006E2A2A" w:rsidRPr="00ED5A55" w:rsidRDefault="00B11EDB" w:rsidP="001E4DD4">
      <w:pPr>
        <w:pStyle w:val="ListParagraph"/>
        <w:numPr>
          <w:ilvl w:val="0"/>
          <w:numId w:val="5"/>
        </w:numPr>
        <w:spacing w:before="0" w:after="120"/>
        <w:contextualSpacing w:val="0"/>
        <w:rPr>
          <w:rFonts w:ascii="Arial" w:hAnsi="Arial" w:cs="Arial"/>
          <w:szCs w:val="24"/>
          <w:lang w:val="fr-CA"/>
        </w:rPr>
      </w:pPr>
      <w:r>
        <w:rPr>
          <w:rFonts w:ascii="Arial" w:hAnsi="Arial" w:cs="Arial"/>
          <w:szCs w:val="24"/>
          <w:lang w:val="fr-CA"/>
        </w:rPr>
        <w:t xml:space="preserve">Explorez </w:t>
      </w:r>
      <w:r w:rsidR="004038AB">
        <w:fldChar w:fldCharType="begin"/>
      </w:r>
      <w:r w:rsidR="004038AB" w:rsidRPr="00D5734D">
        <w:rPr>
          <w:lang w:val="fr-CA"/>
        </w:rPr>
        <w:instrText>HYPERLINK "https://ccmtgc.vexplore.ca/main"</w:instrText>
      </w:r>
      <w:r w:rsidR="004038AB">
        <w:fldChar w:fldCharType="separate"/>
      </w:r>
      <w:r>
        <w:rPr>
          <w:rStyle w:val="Hyperlink"/>
          <w:rFonts w:ascii="Arial" w:hAnsi="Arial" w:cs="Arial"/>
          <w:szCs w:val="24"/>
          <w:lang w:val="fr-CA"/>
        </w:rPr>
        <w:t>l’accueil, le Bureau du président et les autres kiosques ministériels</w:t>
      </w:r>
      <w:r w:rsidR="004038AB">
        <w:rPr>
          <w:rStyle w:val="Hyperlink"/>
          <w:rFonts w:ascii="Arial" w:hAnsi="Arial" w:cs="Arial"/>
          <w:szCs w:val="24"/>
          <w:lang w:val="fr-CA"/>
        </w:rPr>
        <w:fldChar w:fldCharType="end"/>
      </w:r>
      <w:r>
        <w:rPr>
          <w:rFonts w:ascii="Arial" w:hAnsi="Arial" w:cs="Arial"/>
          <w:szCs w:val="24"/>
          <w:lang w:val="fr-CA"/>
        </w:rPr>
        <w:t xml:space="preserve"> pour afficher d’autres pratiques exemplaires, outils et ressources ministériels. </w:t>
      </w:r>
    </w:p>
    <w:p w14:paraId="7C7C1AB5" w14:textId="77777777" w:rsidR="00515C0C" w:rsidRDefault="00515C0C" w:rsidP="00515C0C">
      <w:pPr>
        <w:spacing w:after="120"/>
        <w:ind w:left="360"/>
        <w:rPr>
          <w:rFonts w:ascii="Arial" w:eastAsia="Arial" w:hAnsi="Arial" w:cs="Arial"/>
          <w:u w:val="single"/>
          <w:lang w:val="fr-CA"/>
        </w:rPr>
      </w:pPr>
    </w:p>
    <w:p w14:paraId="31EB8B9E" w14:textId="3856A415" w:rsidR="001E4DD4" w:rsidRDefault="004E73B1" w:rsidP="00515C0C">
      <w:pPr>
        <w:spacing w:after="120"/>
        <w:ind w:left="360"/>
        <w:rPr>
          <w:rFonts w:ascii="Arial" w:eastAsia="Arial" w:hAnsi="Arial" w:cs="Arial"/>
          <w:u w:val="single"/>
          <w:lang w:val="fr-CA"/>
        </w:rPr>
      </w:pPr>
      <w:r w:rsidRPr="004E73B1">
        <w:rPr>
          <w:rFonts w:ascii="Arial" w:eastAsia="Arial" w:hAnsi="Arial" w:cs="Arial"/>
          <w:u w:val="single"/>
          <w:lang w:val="fr-CA"/>
        </w:rPr>
        <w:t>Coûts de la collecte de fonds pour la campagne</w:t>
      </w:r>
    </w:p>
    <w:p w14:paraId="086864CC" w14:textId="77777777" w:rsidR="00E96365" w:rsidRPr="00A72DBA" w:rsidRDefault="00603513" w:rsidP="00F10A93">
      <w:pPr>
        <w:numPr>
          <w:ilvl w:val="0"/>
          <w:numId w:val="2"/>
        </w:numPr>
        <w:pBdr>
          <w:top w:val="nil"/>
          <w:left w:val="nil"/>
          <w:bottom w:val="nil"/>
          <w:right w:val="nil"/>
          <w:between w:val="nil"/>
        </w:pBdr>
        <w:tabs>
          <w:tab w:val="center" w:pos="4320"/>
          <w:tab w:val="right" w:pos="8640"/>
        </w:tabs>
        <w:spacing w:after="120"/>
        <w:rPr>
          <w:rFonts w:eastAsia="Arial" w:cs="Arial"/>
          <w:u w:val="single"/>
          <w:lang w:val="fr-CA"/>
        </w:rPr>
      </w:pPr>
      <w:r w:rsidRPr="00A72DBA">
        <w:rPr>
          <w:rFonts w:ascii="Arial" w:eastAsia="Arial" w:hAnsi="Arial" w:cs="Arial"/>
          <w:lang w:val="fr-CA"/>
        </w:rPr>
        <w:t>L</w:t>
      </w:r>
      <w:r w:rsidR="00E96365" w:rsidRPr="00A72DBA">
        <w:rPr>
          <w:rFonts w:ascii="Arial" w:eastAsia="Arial" w:hAnsi="Arial" w:cs="Arial"/>
          <w:lang w:val="fr-CA"/>
        </w:rPr>
        <w:t>es coûts de collecte de fonds (taux de recouvrement des coûts) de la</w:t>
      </w:r>
      <w:r w:rsidRPr="00A72DBA">
        <w:rPr>
          <w:rFonts w:ascii="Arial" w:eastAsia="Arial" w:hAnsi="Arial" w:cs="Arial"/>
          <w:lang w:val="fr-CA"/>
        </w:rPr>
        <w:t xml:space="preserve"> CCMTGC</w:t>
      </w:r>
      <w:r w:rsidR="00E96365" w:rsidRPr="00A72DBA">
        <w:rPr>
          <w:rFonts w:ascii="Arial" w:eastAsia="Arial" w:hAnsi="Arial" w:cs="Arial"/>
          <w:lang w:val="fr-CA"/>
        </w:rPr>
        <w:t xml:space="preserve"> sont récupérés auprès des bénéficiaires désignés, </w:t>
      </w:r>
      <w:proofErr w:type="spellStart"/>
      <w:r w:rsidR="00E96365" w:rsidRPr="00A72DBA">
        <w:rPr>
          <w:rFonts w:ascii="Arial" w:eastAsia="Arial" w:hAnsi="Arial" w:cs="Arial"/>
          <w:lang w:val="fr-CA"/>
        </w:rPr>
        <w:t>PartenaireSanté</w:t>
      </w:r>
      <w:proofErr w:type="spellEnd"/>
      <w:r w:rsidR="00E96365" w:rsidRPr="00A72DBA">
        <w:rPr>
          <w:rFonts w:ascii="Arial" w:eastAsia="Arial" w:hAnsi="Arial" w:cs="Arial"/>
          <w:lang w:val="fr-CA"/>
        </w:rPr>
        <w:t xml:space="preserve"> et Centraide United </w:t>
      </w:r>
      <w:proofErr w:type="spellStart"/>
      <w:r w:rsidR="00E96365" w:rsidRPr="00A72DBA">
        <w:rPr>
          <w:rFonts w:ascii="Arial" w:eastAsia="Arial" w:hAnsi="Arial" w:cs="Arial"/>
          <w:lang w:val="fr-CA"/>
        </w:rPr>
        <w:t>Way</w:t>
      </w:r>
      <w:proofErr w:type="spellEnd"/>
      <w:r w:rsidR="00E96365" w:rsidRPr="00A72DBA">
        <w:rPr>
          <w:rFonts w:ascii="Arial" w:eastAsia="Arial" w:hAnsi="Arial" w:cs="Arial"/>
          <w:lang w:val="fr-CA"/>
        </w:rPr>
        <w:t xml:space="preserve"> Canada.</w:t>
      </w:r>
    </w:p>
    <w:p w14:paraId="4E88540C" w14:textId="72AFCE5C" w:rsidR="00E96365" w:rsidRPr="00A72DBA" w:rsidRDefault="00E96365" w:rsidP="00A72DBA">
      <w:pPr>
        <w:pStyle w:val="NormalWeb"/>
        <w:numPr>
          <w:ilvl w:val="0"/>
          <w:numId w:val="20"/>
        </w:numPr>
        <w:shd w:val="clear" w:color="auto" w:fill="FFFFFF"/>
        <w:spacing w:before="0" w:beforeAutospacing="0" w:after="173" w:afterAutospacing="0"/>
        <w:rPr>
          <w:rFonts w:ascii="Arial" w:hAnsi="Arial" w:cs="Arial"/>
          <w:color w:val="333333"/>
          <w:lang w:val="fr-CA"/>
        </w:rPr>
      </w:pPr>
      <w:r w:rsidRPr="00A72DBA">
        <w:rPr>
          <w:rFonts w:ascii="Arial" w:eastAsia="Arial" w:hAnsi="Arial" w:cs="Arial"/>
          <w:lang w:val="fr-CA"/>
        </w:rPr>
        <w:t>Au cours des années précédentes, les coûts de collecte de fonds de la Campagne se sont él</w:t>
      </w:r>
      <w:r w:rsidR="00A72DBA">
        <w:rPr>
          <w:rFonts w:ascii="Arial" w:eastAsia="Arial" w:hAnsi="Arial" w:cs="Arial"/>
          <w:lang w:val="fr-CA"/>
        </w:rPr>
        <w:t>e</w:t>
      </w:r>
      <w:r w:rsidRPr="00A72DBA">
        <w:rPr>
          <w:rFonts w:ascii="Arial" w:eastAsia="Arial" w:hAnsi="Arial" w:cs="Arial"/>
          <w:lang w:val="fr-CA"/>
        </w:rPr>
        <w:t>vés en moyen</w:t>
      </w:r>
      <w:r w:rsidR="00A72DBA">
        <w:rPr>
          <w:rFonts w:ascii="Arial" w:eastAsia="Arial" w:hAnsi="Arial" w:cs="Arial"/>
          <w:lang w:val="fr-CA"/>
        </w:rPr>
        <w:t>n</w:t>
      </w:r>
      <w:r w:rsidRPr="00A72DBA">
        <w:rPr>
          <w:rFonts w:ascii="Arial" w:eastAsia="Arial" w:hAnsi="Arial" w:cs="Arial"/>
          <w:lang w:val="fr-CA"/>
        </w:rPr>
        <w:t>e à 16%, ce qui est inférieur au niveau acce</w:t>
      </w:r>
      <w:r w:rsidR="00A72DBA">
        <w:rPr>
          <w:rFonts w:ascii="Arial" w:eastAsia="Arial" w:hAnsi="Arial" w:cs="Arial"/>
          <w:lang w:val="fr-CA"/>
        </w:rPr>
        <w:t>p</w:t>
      </w:r>
      <w:r w:rsidRPr="00A72DBA">
        <w:rPr>
          <w:rFonts w:ascii="Arial" w:eastAsia="Arial" w:hAnsi="Arial" w:cs="Arial"/>
          <w:lang w:val="fr-CA"/>
        </w:rPr>
        <w:t xml:space="preserve">table de 35% fixé par l’Agence du </w:t>
      </w:r>
      <w:r w:rsidR="00A72DBA">
        <w:rPr>
          <w:rFonts w:ascii="Arial" w:eastAsia="Arial" w:hAnsi="Arial" w:cs="Arial"/>
          <w:lang w:val="fr-CA"/>
        </w:rPr>
        <w:t>revenu</w:t>
      </w:r>
      <w:r w:rsidRPr="00A72DBA">
        <w:rPr>
          <w:rFonts w:ascii="Arial" w:eastAsia="Arial" w:hAnsi="Arial" w:cs="Arial"/>
          <w:lang w:val="fr-CA"/>
        </w:rPr>
        <w:t xml:space="preserve"> du Canada (ARC)</w:t>
      </w:r>
      <w:r w:rsidR="00A72DBA" w:rsidRPr="00A72DBA">
        <w:rPr>
          <w:rFonts w:ascii="Arial" w:eastAsia="Arial" w:hAnsi="Arial" w:cs="Arial"/>
          <w:lang w:val="fr-CA"/>
        </w:rPr>
        <w:t>.</w:t>
      </w:r>
      <w:r w:rsidRPr="00A72DBA">
        <w:rPr>
          <w:rFonts w:ascii="Arial" w:eastAsia="Arial" w:hAnsi="Arial" w:cs="Arial"/>
          <w:lang w:val="fr-CA"/>
        </w:rPr>
        <w:t xml:space="preserve"> Pour plus </w:t>
      </w:r>
      <w:r w:rsidRPr="00A72DBA">
        <w:rPr>
          <w:rFonts w:ascii="Arial" w:eastAsia="Arial" w:hAnsi="Arial" w:cs="Arial"/>
          <w:lang w:val="fr-CA"/>
        </w:rPr>
        <w:lastRenderedPageBreak/>
        <w:t xml:space="preserve">d’informations, consultez : </w:t>
      </w:r>
      <w:r w:rsidR="00603513" w:rsidRPr="00A72DBA">
        <w:rPr>
          <w:rFonts w:ascii="Arial" w:eastAsia="Arial" w:hAnsi="Arial" w:cs="Arial"/>
          <w:lang w:val="fr-CA"/>
        </w:rPr>
        <w:t xml:space="preserve"> </w:t>
      </w:r>
      <w:r w:rsidR="004038AB">
        <w:fldChar w:fldCharType="begin"/>
      </w:r>
      <w:r w:rsidR="004038AB" w:rsidRPr="00D5734D">
        <w:rPr>
          <w:lang w:val="fr-CA"/>
        </w:rPr>
        <w:instrText>HYPERLINK "https://www.canada.ca/fr/agence-revenu/services/organismes-bienfaisance-dons/organismes-bienfaisance/politiques-lignes-directrices/activites-financement-organismes-bienfaisance-enregistres.html" \l "toc6"</w:instrText>
      </w:r>
      <w:r w:rsidR="004038AB">
        <w:fldChar w:fldCharType="separate"/>
      </w:r>
      <w:r w:rsidRPr="00A72DBA">
        <w:rPr>
          <w:rStyle w:val="Hyperlink"/>
          <w:rFonts w:ascii="Arial" w:hAnsi="Arial" w:cs="Arial"/>
          <w:lang w:val="fr-CA"/>
        </w:rPr>
        <w:t>Les activités de financement par les organismes de bienfaisance enregistrés - Canada.ca</w:t>
      </w:r>
      <w:r w:rsidR="004038AB">
        <w:rPr>
          <w:rStyle w:val="Hyperlink"/>
          <w:rFonts w:ascii="Arial" w:hAnsi="Arial" w:cs="Arial"/>
          <w:lang w:val="fr-CA"/>
        </w:rPr>
        <w:fldChar w:fldCharType="end"/>
      </w:r>
    </w:p>
    <w:p w14:paraId="724EF681" w14:textId="1902DF1E" w:rsidR="00E96365" w:rsidRPr="00E96365" w:rsidRDefault="00603513" w:rsidP="00F10A93">
      <w:pPr>
        <w:numPr>
          <w:ilvl w:val="0"/>
          <w:numId w:val="2"/>
        </w:numPr>
        <w:pBdr>
          <w:top w:val="nil"/>
          <w:left w:val="nil"/>
          <w:bottom w:val="nil"/>
          <w:right w:val="nil"/>
          <w:between w:val="nil"/>
        </w:pBdr>
        <w:tabs>
          <w:tab w:val="center" w:pos="4320"/>
          <w:tab w:val="right" w:pos="8640"/>
        </w:tabs>
        <w:spacing w:after="120"/>
        <w:rPr>
          <w:rFonts w:eastAsia="Arial" w:cs="Arial"/>
          <w:u w:val="single"/>
          <w:lang w:val="fr-CA"/>
        </w:rPr>
      </w:pPr>
      <w:r w:rsidRPr="00F10A93">
        <w:rPr>
          <w:rFonts w:ascii="Arial" w:eastAsia="Arial" w:hAnsi="Arial" w:cs="Arial"/>
          <w:lang w:val="fr-CA"/>
        </w:rPr>
        <w:t xml:space="preserve">En tant qu'organismes de bienfaisance canadiens enregistrés, tous les </w:t>
      </w:r>
      <w:proofErr w:type="spellStart"/>
      <w:r w:rsidRPr="00F10A93">
        <w:rPr>
          <w:rFonts w:ascii="Arial" w:eastAsia="Arial" w:hAnsi="Arial" w:cs="Arial"/>
          <w:lang w:val="fr-CA"/>
        </w:rPr>
        <w:t>Centraides</w:t>
      </w:r>
      <w:proofErr w:type="spellEnd"/>
      <w:r w:rsidRPr="00F10A93">
        <w:rPr>
          <w:rFonts w:ascii="Arial" w:eastAsia="Arial" w:hAnsi="Arial" w:cs="Arial"/>
          <w:lang w:val="fr-CA"/>
        </w:rPr>
        <w:t xml:space="preserve"> </w:t>
      </w:r>
      <w:r w:rsidR="00A72DBA">
        <w:rPr>
          <w:rFonts w:ascii="Arial" w:eastAsia="Arial" w:hAnsi="Arial" w:cs="Arial"/>
          <w:lang w:val="fr-CA"/>
        </w:rPr>
        <w:t xml:space="preserve">United </w:t>
      </w:r>
      <w:proofErr w:type="spellStart"/>
      <w:r w:rsidR="00A72DBA">
        <w:rPr>
          <w:rFonts w:ascii="Arial" w:eastAsia="Arial" w:hAnsi="Arial" w:cs="Arial"/>
          <w:lang w:val="fr-CA"/>
        </w:rPr>
        <w:t>Way</w:t>
      </w:r>
      <w:proofErr w:type="spellEnd"/>
      <w:r w:rsidR="00A72DBA">
        <w:rPr>
          <w:rFonts w:ascii="Arial" w:eastAsia="Arial" w:hAnsi="Arial" w:cs="Arial"/>
          <w:lang w:val="fr-CA"/>
        </w:rPr>
        <w:t xml:space="preserve"> </w:t>
      </w:r>
      <w:r w:rsidRPr="00F10A93">
        <w:rPr>
          <w:rFonts w:ascii="Arial" w:eastAsia="Arial" w:hAnsi="Arial" w:cs="Arial"/>
          <w:lang w:val="fr-CA"/>
        </w:rPr>
        <w:t xml:space="preserve">déposent chaque année des rapports T3010 auprès de l'ARC, détaillant toutes leurs collectes de fonds, les coûts de fonctionnement connexes, la rémunération des dirigeants et d'autres coûts. Les données les plus récentes peuvent être consultées sur le </w:t>
      </w:r>
      <w:r w:rsidR="004038AB">
        <w:fldChar w:fldCharType="begin"/>
      </w:r>
      <w:r w:rsidR="004038AB" w:rsidRPr="00D5734D">
        <w:rPr>
          <w:lang w:val="fr-CA"/>
        </w:rPr>
        <w:instrText>HYPERLINK "https://apps.cra-arc.gc.ca/ebci/hacc/srch/pub/dsplyBscSrch"</w:instrText>
      </w:r>
      <w:r w:rsidR="004038AB">
        <w:fldChar w:fldCharType="separate"/>
      </w:r>
      <w:r w:rsidRPr="00E96365">
        <w:rPr>
          <w:rStyle w:val="Hyperlink"/>
          <w:rFonts w:ascii="Arial" w:eastAsia="Arial" w:hAnsi="Arial" w:cs="Arial"/>
          <w:lang w:val="fr-CA"/>
        </w:rPr>
        <w:t>site web de l'ARC</w:t>
      </w:r>
      <w:r w:rsidR="004038AB">
        <w:rPr>
          <w:rStyle w:val="Hyperlink"/>
          <w:rFonts w:ascii="Arial" w:eastAsia="Arial" w:hAnsi="Arial" w:cs="Arial"/>
          <w:lang w:val="fr-CA"/>
        </w:rPr>
        <w:fldChar w:fldCharType="end"/>
      </w:r>
      <w:r w:rsidRPr="00F10A93">
        <w:rPr>
          <w:rFonts w:ascii="Arial" w:eastAsia="Arial" w:hAnsi="Arial" w:cs="Arial"/>
          <w:lang w:val="fr-CA"/>
        </w:rPr>
        <w:t>.</w:t>
      </w:r>
      <w:r w:rsidR="00F10A93" w:rsidRPr="00F10A93">
        <w:rPr>
          <w:lang w:val="fr-CA"/>
        </w:rPr>
        <w:t xml:space="preserve"> </w:t>
      </w:r>
    </w:p>
    <w:p w14:paraId="02BDEEA6" w14:textId="50A848F8" w:rsidR="00515C0C" w:rsidRPr="00E96365" w:rsidRDefault="00F10A93" w:rsidP="00F10A93">
      <w:pPr>
        <w:numPr>
          <w:ilvl w:val="0"/>
          <w:numId w:val="2"/>
        </w:numPr>
        <w:pBdr>
          <w:top w:val="nil"/>
          <w:left w:val="nil"/>
          <w:bottom w:val="nil"/>
          <w:right w:val="nil"/>
          <w:between w:val="nil"/>
        </w:pBdr>
        <w:tabs>
          <w:tab w:val="center" w:pos="4320"/>
          <w:tab w:val="right" w:pos="8640"/>
        </w:tabs>
        <w:spacing w:after="120"/>
        <w:rPr>
          <w:rStyle w:val="Hyperlink"/>
          <w:rFonts w:eastAsia="Arial" w:cs="Arial"/>
          <w:color w:val="auto"/>
          <w:lang w:val="fr-CA"/>
        </w:rPr>
      </w:pPr>
      <w:r w:rsidRPr="00F10A93">
        <w:rPr>
          <w:rFonts w:ascii="Arial" w:eastAsia="Arial" w:hAnsi="Arial" w:cs="Arial"/>
          <w:lang w:val="fr-CA"/>
        </w:rPr>
        <w:t xml:space="preserve">Pour plus d'informations, </w:t>
      </w:r>
      <w:r w:rsidR="00E96365">
        <w:rPr>
          <w:rFonts w:ascii="Arial" w:eastAsia="Arial" w:hAnsi="Arial" w:cs="Arial"/>
          <w:lang w:val="fr-CA"/>
        </w:rPr>
        <w:t xml:space="preserve">vous pourriez également </w:t>
      </w:r>
      <w:r w:rsidRPr="00F10A93">
        <w:rPr>
          <w:rFonts w:ascii="Arial" w:eastAsia="Arial" w:hAnsi="Arial" w:cs="Arial"/>
          <w:lang w:val="fr-CA"/>
        </w:rPr>
        <w:t>consulte</w:t>
      </w:r>
      <w:r w:rsidR="00E96365">
        <w:rPr>
          <w:rFonts w:ascii="Arial" w:eastAsia="Arial" w:hAnsi="Arial" w:cs="Arial"/>
          <w:lang w:val="fr-CA"/>
        </w:rPr>
        <w:t>r</w:t>
      </w:r>
      <w:r w:rsidRPr="00F10A93">
        <w:rPr>
          <w:rFonts w:ascii="Arial" w:eastAsia="Arial" w:hAnsi="Arial" w:cs="Arial"/>
          <w:lang w:val="fr-CA"/>
        </w:rPr>
        <w:t xml:space="preserve"> les </w:t>
      </w:r>
      <w:r w:rsidR="004038AB">
        <w:fldChar w:fldCharType="begin"/>
      </w:r>
      <w:r w:rsidR="004038AB" w:rsidRPr="00D5734D">
        <w:rPr>
          <w:lang w:val="fr-CA"/>
        </w:rPr>
        <w:instrText>HYPERLINK "https://www.canada.ca/fr/campagne/charite/faq.html"</w:instrText>
      </w:r>
      <w:r w:rsidR="004038AB">
        <w:fldChar w:fldCharType="separate"/>
      </w:r>
      <w:r w:rsidRPr="00F10A93">
        <w:rPr>
          <w:rStyle w:val="Hyperlink"/>
          <w:rFonts w:ascii="Arial" w:eastAsia="Arial" w:hAnsi="Arial" w:cs="Arial"/>
          <w:lang w:val="fr-CA"/>
        </w:rPr>
        <w:t>Foire-aux-questions - CCMTGC - Canada.ca</w:t>
      </w:r>
      <w:r w:rsidR="004038AB">
        <w:rPr>
          <w:rStyle w:val="Hyperlink"/>
          <w:rFonts w:ascii="Arial" w:eastAsia="Arial" w:hAnsi="Arial" w:cs="Arial"/>
          <w:lang w:val="fr-CA"/>
        </w:rPr>
        <w:fldChar w:fldCharType="end"/>
      </w:r>
      <w:r w:rsidR="00E96365">
        <w:rPr>
          <w:rStyle w:val="Hyperlink"/>
          <w:rFonts w:ascii="Arial" w:eastAsia="Arial" w:hAnsi="Arial" w:cs="Arial"/>
          <w:lang w:val="fr-CA"/>
        </w:rPr>
        <w:t>.</w:t>
      </w:r>
    </w:p>
    <w:p w14:paraId="5BB1D795" w14:textId="77777777" w:rsidR="00E96365" w:rsidRDefault="00E96365" w:rsidP="00E96365">
      <w:pPr>
        <w:pBdr>
          <w:top w:val="nil"/>
          <w:left w:val="nil"/>
          <w:bottom w:val="nil"/>
          <w:right w:val="nil"/>
          <w:between w:val="nil"/>
        </w:pBdr>
        <w:tabs>
          <w:tab w:val="center" w:pos="4320"/>
          <w:tab w:val="right" w:pos="8640"/>
        </w:tabs>
        <w:spacing w:after="120"/>
        <w:ind w:left="720"/>
        <w:rPr>
          <w:rFonts w:eastAsia="Arial" w:cs="Arial"/>
          <w:u w:val="single"/>
          <w:lang w:val="fr-CA"/>
        </w:rPr>
      </w:pPr>
    </w:p>
    <w:p w14:paraId="148EA59C" w14:textId="10ED82C1" w:rsidR="009721B1" w:rsidRPr="004F1B0F" w:rsidRDefault="00B11EDB" w:rsidP="001E4DD4">
      <w:pPr>
        <w:pStyle w:val="Heading2"/>
        <w:ind w:left="360"/>
        <w:rPr>
          <w:rFonts w:eastAsia="Arial" w:cs="Arial"/>
          <w:szCs w:val="24"/>
          <w:u w:val="single"/>
        </w:rPr>
      </w:pPr>
      <w:r>
        <w:rPr>
          <w:rFonts w:eastAsia="Arial" w:cs="Arial"/>
          <w:szCs w:val="24"/>
          <w:u w:val="single"/>
          <w:lang w:val="fr-CA"/>
        </w:rPr>
        <w:t>Données</w:t>
      </w:r>
    </w:p>
    <w:p w14:paraId="7A0BBA76" w14:textId="77777777" w:rsidR="001E4DD4" w:rsidRPr="00AE6F5A" w:rsidRDefault="001E4DD4" w:rsidP="001E4DD4">
      <w:pPr>
        <w:rPr>
          <w:rFonts w:ascii="Arial" w:eastAsia="Arial" w:hAnsi="Arial" w:cs="Arial"/>
        </w:rPr>
      </w:pPr>
    </w:p>
    <w:p w14:paraId="3F741C73" w14:textId="3A8606F5" w:rsidR="009721B1" w:rsidRPr="00A72DBA" w:rsidRDefault="00B11EDB"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Fonts w:ascii="Arial" w:eastAsia="Arial" w:hAnsi="Arial" w:cs="Arial"/>
          <w:b/>
          <w:bCs/>
          <w:lang w:val="fr-CA"/>
        </w:rPr>
        <w:t>Recueillez des données et utilisez-les dans votre campagne.</w:t>
      </w:r>
      <w:r w:rsidRPr="00A72DBA">
        <w:rPr>
          <w:rFonts w:ascii="Arial" w:eastAsia="Arial" w:hAnsi="Arial" w:cs="Arial"/>
          <w:lang w:val="fr-CA"/>
        </w:rPr>
        <w:t xml:space="preserve"> Examinez les données fournies et mettez vos équipes au défi. Les contributions ont des incidences claires et durables dans les collectivités où vivent les employés. </w:t>
      </w:r>
    </w:p>
    <w:p w14:paraId="3F6379DB" w14:textId="69D6C9CC" w:rsidR="00603513" w:rsidRDefault="00603513" w:rsidP="00603513">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Style w:val="cf01"/>
          <w:rFonts w:ascii="Arial" w:hAnsi="Arial" w:cs="Arial"/>
          <w:sz w:val="24"/>
          <w:szCs w:val="24"/>
          <w:lang w:val="fr-CA"/>
        </w:rPr>
        <w:t xml:space="preserve">Cette année, en vue d’aider les ministères et les organismes à recueillir et à utiliser des données, il vous sera possible de participer à un « Réseau d’analystes de </w:t>
      </w:r>
      <w:r w:rsidRPr="00A72DBA">
        <w:rPr>
          <w:rFonts w:ascii="Arial" w:eastAsia="Arial" w:hAnsi="Arial" w:cs="Arial"/>
          <w:lang w:val="fr-CA"/>
        </w:rPr>
        <w:t>données » pour mettre en commun des ressources, des outils et des pratiques exemplaires.</w:t>
      </w:r>
    </w:p>
    <w:p w14:paraId="19004FBA" w14:textId="77777777" w:rsidR="00A72DBA" w:rsidRPr="00A72DBA" w:rsidRDefault="00A72DBA" w:rsidP="00A72DBA">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Fonts w:ascii="Arial" w:eastAsia="Arial" w:hAnsi="Arial" w:cs="Arial"/>
          <w:b/>
          <w:bCs/>
          <w:lang w:val="fr-CA"/>
        </w:rPr>
        <w:t>Nouveauté cette année,</w:t>
      </w:r>
      <w:r w:rsidRPr="00A72DBA">
        <w:rPr>
          <w:rFonts w:ascii="Arial" w:eastAsia="Arial" w:hAnsi="Arial" w:cs="Arial"/>
          <w:lang w:val="fr-CA"/>
        </w:rPr>
        <w:t xml:space="preserve"> </w:t>
      </w:r>
      <w:r w:rsidRPr="00A72DBA">
        <w:rPr>
          <w:rFonts w:ascii="Arial" w:eastAsia="Arial" w:hAnsi="Arial" w:cs="Arial"/>
          <w:b/>
          <w:bCs/>
          <w:lang w:val="fr-CA"/>
        </w:rPr>
        <w:t xml:space="preserve">un taux de donateurs </w:t>
      </w:r>
      <w:r w:rsidRPr="00A72DBA">
        <w:rPr>
          <w:rFonts w:ascii="Arial" w:eastAsia="Arial" w:hAnsi="Arial" w:cs="Arial"/>
          <w:lang w:val="fr-CA"/>
        </w:rPr>
        <w:t>plus fréquent</w:t>
      </w:r>
      <w:r w:rsidRPr="00A72DBA">
        <w:rPr>
          <w:rFonts w:ascii="Arial" w:eastAsia="Arial" w:hAnsi="Arial" w:cs="Arial"/>
          <w:b/>
          <w:bCs/>
          <w:lang w:val="fr-CA"/>
        </w:rPr>
        <w:t xml:space="preserve"> et des données régionales seront disponibles</w:t>
      </w:r>
      <w:r w:rsidRPr="00A72DBA">
        <w:rPr>
          <w:rFonts w:ascii="Arial" w:eastAsia="Arial" w:hAnsi="Arial" w:cs="Arial"/>
          <w:lang w:val="fr-CA"/>
        </w:rPr>
        <w:t xml:space="preserve"> pour mieux informer vos campagnes.</w:t>
      </w:r>
    </w:p>
    <w:p w14:paraId="6057B2EC" w14:textId="560E8D3C" w:rsidR="00603513" w:rsidRPr="00A72DBA" w:rsidRDefault="00603513" w:rsidP="00410E0E">
      <w:pPr>
        <w:numPr>
          <w:ilvl w:val="0"/>
          <w:numId w:val="2"/>
        </w:numPr>
        <w:pBdr>
          <w:top w:val="nil"/>
          <w:left w:val="nil"/>
          <w:bottom w:val="nil"/>
          <w:right w:val="nil"/>
          <w:between w:val="nil"/>
        </w:pBdr>
        <w:tabs>
          <w:tab w:val="center" w:pos="4320"/>
          <w:tab w:val="right" w:pos="8640"/>
        </w:tabs>
        <w:spacing w:after="120"/>
        <w:rPr>
          <w:rFonts w:ascii="Arial" w:eastAsia="Arial" w:hAnsi="Arial" w:cs="Arial"/>
          <w:lang w:val="fr-CA"/>
        </w:rPr>
      </w:pPr>
      <w:r w:rsidRPr="00A72DBA">
        <w:rPr>
          <w:rFonts w:ascii="Arial" w:eastAsia="Arial" w:hAnsi="Arial" w:cs="Arial"/>
          <w:lang w:val="fr-CA"/>
        </w:rPr>
        <w:t xml:space="preserve">Encouragez vos équipes à exploiter les données existantes via </w:t>
      </w:r>
      <w:proofErr w:type="spellStart"/>
      <w:r w:rsidRPr="00A72DBA">
        <w:rPr>
          <w:rFonts w:ascii="Arial" w:eastAsia="Arial" w:hAnsi="Arial" w:cs="Arial"/>
          <w:lang w:val="fr-CA"/>
        </w:rPr>
        <w:t>ePledge</w:t>
      </w:r>
      <w:proofErr w:type="spellEnd"/>
      <w:r w:rsidRPr="00A72DBA">
        <w:rPr>
          <w:rFonts w:ascii="Arial" w:eastAsia="Arial" w:hAnsi="Arial" w:cs="Arial"/>
          <w:lang w:val="fr-CA"/>
        </w:rPr>
        <w:t xml:space="preserve">. </w:t>
      </w:r>
      <w:r w:rsidR="00A72DBA" w:rsidRPr="00A72DBA">
        <w:rPr>
          <w:rFonts w:ascii="Arial" w:eastAsia="Arial" w:hAnsi="Arial" w:cs="Arial"/>
          <w:lang w:val="fr-CA"/>
        </w:rPr>
        <w:t xml:space="preserve">En outre, vos trésoriers pourront exploiter un tableau de bord de données dans </w:t>
      </w:r>
      <w:proofErr w:type="spellStart"/>
      <w:r w:rsidR="00A72DBA" w:rsidRPr="00A72DBA">
        <w:rPr>
          <w:rFonts w:ascii="Arial" w:eastAsia="Arial" w:hAnsi="Arial" w:cs="Arial"/>
          <w:lang w:val="fr-CA"/>
        </w:rPr>
        <w:t>ePledge</w:t>
      </w:r>
      <w:proofErr w:type="spellEnd"/>
      <w:r w:rsidR="00A72DBA" w:rsidRPr="00A72DBA">
        <w:rPr>
          <w:rFonts w:ascii="Arial" w:eastAsia="Arial" w:hAnsi="Arial" w:cs="Arial"/>
          <w:lang w:val="fr-CA"/>
        </w:rPr>
        <w:t xml:space="preserve"> pour suivre les résultats comparatifs et plus encore.</w:t>
      </w:r>
    </w:p>
    <w:p w14:paraId="51E250C3" w14:textId="04648DC0" w:rsidR="00603513" w:rsidRPr="00A72DBA" w:rsidRDefault="00603513" w:rsidP="00603513">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sidRPr="00A72DBA">
        <w:rPr>
          <w:rFonts w:ascii="Arial" w:eastAsia="Arial" w:hAnsi="Arial" w:cs="Arial"/>
          <w:lang w:val="fr-CA"/>
        </w:rPr>
        <w:t>Consultez votre gestionnaire local pour connaître la façon de lire, d’analyser et de recueillir des données de façon uniforme et efficace.</w:t>
      </w:r>
    </w:p>
    <w:p w14:paraId="64744C41" w14:textId="665B4A47" w:rsidR="009721B1" w:rsidRPr="00A72DBA" w:rsidRDefault="00603513" w:rsidP="00410E0E">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sidRPr="00A72DBA">
        <w:rPr>
          <w:rFonts w:ascii="Arial" w:eastAsia="Arial" w:hAnsi="Arial" w:cs="Arial"/>
          <w:lang w:val="fr-CA"/>
        </w:rPr>
        <w:t>Rappelez-vous que l</w:t>
      </w:r>
      <w:r w:rsidR="00B11EDB" w:rsidRPr="00A72DBA">
        <w:rPr>
          <w:rFonts w:ascii="Arial" w:eastAsia="Arial" w:hAnsi="Arial" w:cs="Arial"/>
          <w:lang w:val="fr-CA"/>
        </w:rPr>
        <w:t>es derniers 20 à 25 % des objectifs de la campagne sont ceux vers lesquels 80 % des ressources de votre équipe seront dirigées.</w:t>
      </w:r>
    </w:p>
    <w:p w14:paraId="5C9E49B4" w14:textId="77777777" w:rsidR="009721B1" w:rsidRPr="00A72DBA" w:rsidRDefault="00B11EDB" w:rsidP="00410E0E">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sidRPr="00A72DBA">
        <w:rPr>
          <w:rFonts w:ascii="Arial" w:eastAsia="Arial" w:hAnsi="Arial" w:cs="Arial"/>
          <w:lang w:val="fr-CA"/>
        </w:rPr>
        <w:t>Les événements sont utiles pour créer une effervescence et rassembler les gens; les données montrent que les retenues sur la paie ont le plus d’incidence dans les campagnes ministérielles.</w:t>
      </w:r>
    </w:p>
    <w:p w14:paraId="3F7E7467" w14:textId="56886564" w:rsidR="009721B1" w:rsidRPr="00ED5A55" w:rsidRDefault="009721B1" w:rsidP="00765DA4">
      <w:pPr>
        <w:pBdr>
          <w:top w:val="nil"/>
          <w:left w:val="nil"/>
          <w:bottom w:val="nil"/>
          <w:right w:val="nil"/>
          <w:between w:val="nil"/>
        </w:pBdr>
        <w:tabs>
          <w:tab w:val="center" w:pos="4320"/>
          <w:tab w:val="right" w:pos="8640"/>
        </w:tabs>
        <w:ind w:left="720"/>
        <w:rPr>
          <w:rFonts w:ascii="Arial" w:hAnsi="Arial" w:cs="Arial"/>
          <w:lang w:val="fr-CA"/>
        </w:rPr>
      </w:pPr>
    </w:p>
    <w:p w14:paraId="7144707A" w14:textId="504FEA02" w:rsidR="009721B1" w:rsidRPr="00ED5A55" w:rsidRDefault="00B11EDB" w:rsidP="001E4DD4">
      <w:pPr>
        <w:pStyle w:val="Heading2"/>
        <w:ind w:left="360"/>
        <w:rPr>
          <w:rFonts w:eastAsia="Arial" w:cs="Arial"/>
          <w:szCs w:val="24"/>
          <w:u w:val="single"/>
          <w:lang w:val="fr-CA"/>
        </w:rPr>
      </w:pPr>
      <w:r>
        <w:rPr>
          <w:rFonts w:eastAsia="Arial" w:cs="Arial"/>
          <w:szCs w:val="24"/>
          <w:u w:val="single"/>
          <w:lang w:val="fr-CA"/>
        </w:rPr>
        <w:t>Collecte de fonds – outil </w:t>
      </w:r>
      <w:proofErr w:type="spellStart"/>
      <w:r>
        <w:rPr>
          <w:rFonts w:eastAsia="Arial" w:cs="Arial"/>
          <w:szCs w:val="24"/>
          <w:u w:val="single"/>
          <w:lang w:val="fr-CA"/>
        </w:rPr>
        <w:t>ePledge</w:t>
      </w:r>
      <w:proofErr w:type="spellEnd"/>
      <w:r>
        <w:rPr>
          <w:rFonts w:eastAsia="Arial" w:cs="Arial"/>
          <w:szCs w:val="24"/>
          <w:u w:val="single"/>
          <w:lang w:val="fr-CA"/>
        </w:rPr>
        <w:t xml:space="preserve"> et dons retenus à la source</w:t>
      </w:r>
    </w:p>
    <w:p w14:paraId="24D12AD1" w14:textId="77777777" w:rsidR="001E4DD4" w:rsidRPr="00ED5A55" w:rsidRDefault="001E4DD4" w:rsidP="001E4DD4">
      <w:pPr>
        <w:rPr>
          <w:rFonts w:ascii="Arial" w:hAnsi="Arial" w:cs="Arial"/>
          <w:lang w:val="fr-CA"/>
        </w:rPr>
      </w:pPr>
    </w:p>
    <w:p w14:paraId="699BE916" w14:textId="3DDBCAA4" w:rsidR="009721B1"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hAnsi="Arial" w:cs="Arial"/>
          <w:lang w:val="fr-CA"/>
        </w:rPr>
      </w:pPr>
      <w:r>
        <w:rPr>
          <w:rFonts w:ascii="Arial" w:eastAsia="Arial" w:hAnsi="Arial" w:cs="Arial"/>
          <w:lang w:val="fr-CA"/>
        </w:rPr>
        <w:t xml:space="preserve">Encouragez votre personnel à faire des dons en ligne </w:t>
      </w:r>
      <w:r w:rsidR="00F447E5">
        <w:rPr>
          <w:rFonts w:ascii="Arial" w:eastAsia="Arial" w:hAnsi="Arial" w:cs="Arial"/>
          <w:lang w:val="fr-CA"/>
        </w:rPr>
        <w:t xml:space="preserve">au moyen de </w:t>
      </w:r>
      <w:r>
        <w:rPr>
          <w:rFonts w:ascii="Arial" w:eastAsia="Arial" w:hAnsi="Arial" w:cs="Arial"/>
          <w:lang w:val="fr-CA"/>
        </w:rPr>
        <w:t xml:space="preserve">l’outil </w:t>
      </w:r>
      <w:proofErr w:type="spellStart"/>
      <w:r>
        <w:rPr>
          <w:rFonts w:ascii="Arial" w:eastAsia="Arial" w:hAnsi="Arial" w:cs="Arial"/>
          <w:lang w:val="fr-CA"/>
        </w:rPr>
        <w:t>ePledge</w:t>
      </w:r>
      <w:proofErr w:type="spellEnd"/>
      <w:r w:rsidR="00F447E5">
        <w:rPr>
          <w:rFonts w:ascii="Arial" w:eastAsia="Arial" w:hAnsi="Arial" w:cs="Arial"/>
          <w:lang w:val="fr-CA"/>
        </w:rPr>
        <w:t xml:space="preserve"> : des </w:t>
      </w:r>
      <w:r>
        <w:rPr>
          <w:rFonts w:ascii="Arial" w:eastAsia="Arial" w:hAnsi="Arial" w:cs="Arial"/>
          <w:lang w:val="fr-CA"/>
        </w:rPr>
        <w:t xml:space="preserve">reçus </w:t>
      </w:r>
      <w:r w:rsidR="00F447E5">
        <w:rPr>
          <w:rFonts w:ascii="Arial" w:eastAsia="Arial" w:hAnsi="Arial" w:cs="Arial"/>
          <w:lang w:val="fr-CA"/>
        </w:rPr>
        <w:t xml:space="preserve">pour </w:t>
      </w:r>
      <w:r>
        <w:rPr>
          <w:rFonts w:ascii="Arial" w:eastAsia="Arial" w:hAnsi="Arial" w:cs="Arial"/>
          <w:lang w:val="fr-CA"/>
        </w:rPr>
        <w:t>déduct</w:t>
      </w:r>
      <w:r w:rsidR="00F447E5">
        <w:rPr>
          <w:rFonts w:ascii="Arial" w:eastAsia="Arial" w:hAnsi="Arial" w:cs="Arial"/>
          <w:lang w:val="fr-CA"/>
        </w:rPr>
        <w:t xml:space="preserve">ions </w:t>
      </w:r>
      <w:r>
        <w:rPr>
          <w:rFonts w:ascii="Arial" w:eastAsia="Arial" w:hAnsi="Arial" w:cs="Arial"/>
          <w:lang w:val="fr-CA"/>
        </w:rPr>
        <w:t xml:space="preserve">d’impôt </w:t>
      </w:r>
      <w:r w:rsidR="00F447E5">
        <w:rPr>
          <w:rFonts w:ascii="Arial" w:eastAsia="Arial" w:hAnsi="Arial" w:cs="Arial"/>
          <w:lang w:val="fr-CA"/>
        </w:rPr>
        <w:t xml:space="preserve">pourront être obtenus </w:t>
      </w:r>
      <w:r>
        <w:rPr>
          <w:rFonts w:ascii="Arial" w:eastAsia="Arial" w:hAnsi="Arial" w:cs="Arial"/>
          <w:lang w:val="fr-CA"/>
        </w:rPr>
        <w:t>(sous réserve de limites minimales).</w:t>
      </w:r>
    </w:p>
    <w:p w14:paraId="1D49D912" w14:textId="741F594E" w:rsidR="009721B1" w:rsidRPr="00ED5A55" w:rsidRDefault="00F447E5" w:rsidP="00410E0E">
      <w:pPr>
        <w:numPr>
          <w:ilvl w:val="0"/>
          <w:numId w:val="2"/>
        </w:numPr>
        <w:pBdr>
          <w:top w:val="nil"/>
          <w:left w:val="nil"/>
          <w:bottom w:val="nil"/>
          <w:right w:val="nil"/>
          <w:between w:val="nil"/>
        </w:pBdr>
        <w:tabs>
          <w:tab w:val="center" w:pos="4320"/>
          <w:tab w:val="right" w:pos="8640"/>
        </w:tabs>
        <w:spacing w:after="120"/>
        <w:rPr>
          <w:rFonts w:ascii="Arial" w:hAnsi="Arial" w:cs="Arial"/>
          <w:iCs/>
          <w:lang w:val="fr-CA"/>
        </w:rPr>
      </w:pPr>
      <w:r>
        <w:rPr>
          <w:rFonts w:ascii="Arial" w:eastAsia="Arial" w:hAnsi="Arial" w:cs="Arial"/>
          <w:lang w:val="fr-CA"/>
        </w:rPr>
        <w:t xml:space="preserve">Renforcer les activités de sensibilisation </w:t>
      </w:r>
      <w:r w:rsidR="00B11EDB">
        <w:rPr>
          <w:rFonts w:ascii="Arial" w:eastAsia="Arial" w:hAnsi="Arial" w:cs="Arial"/>
          <w:lang w:val="fr-CA"/>
        </w:rPr>
        <w:t xml:space="preserve">pendant quelques jours </w:t>
      </w:r>
      <w:r>
        <w:rPr>
          <w:rFonts w:ascii="Arial" w:eastAsia="Arial" w:hAnsi="Arial" w:cs="Arial"/>
          <w:lang w:val="fr-CA"/>
        </w:rPr>
        <w:t xml:space="preserve">afin de susciter un engouement et insuffler un </w:t>
      </w:r>
      <w:r w:rsidR="00B11EDB">
        <w:rPr>
          <w:rFonts w:ascii="Arial" w:eastAsia="Arial" w:hAnsi="Arial" w:cs="Arial"/>
          <w:lang w:val="fr-CA"/>
        </w:rPr>
        <w:t>élan</w:t>
      </w:r>
      <w:r>
        <w:rPr>
          <w:rFonts w:ascii="Arial" w:eastAsia="Arial" w:hAnsi="Arial" w:cs="Arial"/>
          <w:lang w:val="fr-CA"/>
        </w:rPr>
        <w:t xml:space="preserve"> à la campagne</w:t>
      </w:r>
      <w:r w:rsidR="00B11EDB">
        <w:rPr>
          <w:rFonts w:ascii="Arial" w:eastAsia="Arial" w:hAnsi="Arial" w:cs="Arial"/>
          <w:lang w:val="fr-CA"/>
        </w:rPr>
        <w:t>.</w:t>
      </w:r>
      <w:bookmarkEnd w:id="1"/>
    </w:p>
    <w:p w14:paraId="694EC3EF" w14:textId="27ABEEF9" w:rsidR="003E7375" w:rsidRPr="00ED5A55" w:rsidRDefault="00B11EDB" w:rsidP="00410E0E">
      <w:pPr>
        <w:numPr>
          <w:ilvl w:val="0"/>
          <w:numId w:val="2"/>
        </w:numPr>
        <w:pBdr>
          <w:top w:val="nil"/>
          <w:left w:val="nil"/>
          <w:bottom w:val="nil"/>
          <w:right w:val="nil"/>
          <w:between w:val="nil"/>
        </w:pBdr>
        <w:tabs>
          <w:tab w:val="center" w:pos="4320"/>
          <w:tab w:val="right" w:pos="8640"/>
        </w:tabs>
        <w:spacing w:after="120"/>
        <w:rPr>
          <w:rFonts w:ascii="Arial" w:hAnsi="Arial" w:cs="Arial"/>
          <w:iCs/>
          <w:lang w:val="fr-CA"/>
        </w:rPr>
      </w:pPr>
      <w:r>
        <w:rPr>
          <w:rFonts w:ascii="Arial" w:eastAsia="Arial" w:hAnsi="Arial" w:cs="Arial"/>
          <w:lang w:val="fr-CA"/>
        </w:rPr>
        <w:lastRenderedPageBreak/>
        <w:t xml:space="preserve">Rappelez-vous que cette année, la date limite pour présenter une demande de retenues sur la paie est le </w:t>
      </w:r>
      <w:r>
        <w:rPr>
          <w:rFonts w:ascii="Arial" w:eastAsia="Arial" w:hAnsi="Arial" w:cs="Arial"/>
          <w:b/>
          <w:bCs/>
          <w:lang w:val="fr-CA"/>
        </w:rPr>
        <w:t>5 décembre 2024</w:t>
      </w:r>
      <w:r>
        <w:rPr>
          <w:rFonts w:ascii="Arial" w:eastAsia="Arial" w:hAnsi="Arial" w:cs="Arial"/>
          <w:lang w:val="fr-CA"/>
        </w:rPr>
        <w:t>.</w:t>
      </w:r>
      <w:bookmarkEnd w:id="0"/>
    </w:p>
    <w:sectPr w:rsidR="003E7375" w:rsidRPr="00ED5A55" w:rsidSect="00CE668A">
      <w:headerReference w:type="even" r:id="rId34"/>
      <w:headerReference w:type="default" r:id="rId35"/>
      <w:footerReference w:type="even" r:id="rId36"/>
      <w:footerReference w:type="default" r:id="rId37"/>
      <w:headerReference w:type="first" r:id="rId38"/>
      <w:footerReference w:type="first" r:id="rId3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3DB13" w14:textId="77777777" w:rsidR="00FC7F81" w:rsidRDefault="00FC7F81">
      <w:r>
        <w:separator/>
      </w:r>
    </w:p>
  </w:endnote>
  <w:endnote w:type="continuationSeparator" w:id="0">
    <w:p w14:paraId="7AD336A0" w14:textId="77777777" w:rsidR="00FC7F81" w:rsidRDefault="00FC7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235F" w14:textId="77777777" w:rsidR="00185483" w:rsidRDefault="001854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131169"/>
      <w:docPartObj>
        <w:docPartGallery w:val="Page Numbers (Bottom of Page)"/>
        <w:docPartUnique/>
      </w:docPartObj>
    </w:sdtPr>
    <w:sdtEndPr>
      <w:rPr>
        <w:noProof/>
      </w:rPr>
    </w:sdtEndPr>
    <w:sdtContent>
      <w:p w14:paraId="69B5E1B3" w14:textId="58D5E414" w:rsidR="00720631" w:rsidRDefault="007206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AE6DB4" w14:textId="32D4BD75" w:rsidR="00440682" w:rsidRPr="00440682" w:rsidRDefault="00440682" w:rsidP="00440682">
    <w:pPr>
      <w:pStyle w:val="Footer"/>
      <w:jc w:val="right"/>
      <w:rPr>
        <w:color w:val="3B3838" w:themeColor="background2" w:themeShade="4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318270"/>
      <w:docPartObj>
        <w:docPartGallery w:val="Page Numbers (Bottom of Page)"/>
        <w:docPartUnique/>
      </w:docPartObj>
    </w:sdtPr>
    <w:sdtEndPr>
      <w:rPr>
        <w:noProof/>
      </w:rPr>
    </w:sdtEndPr>
    <w:sdtContent>
      <w:p w14:paraId="44983103" w14:textId="0EE695EC" w:rsidR="00720631" w:rsidRDefault="007206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FAF123" w14:textId="77777777" w:rsidR="009A22C7" w:rsidRDefault="009A2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26778" w14:textId="77777777" w:rsidR="00FC7F81" w:rsidRDefault="00FC7F81">
      <w:r>
        <w:separator/>
      </w:r>
    </w:p>
  </w:footnote>
  <w:footnote w:type="continuationSeparator" w:id="0">
    <w:p w14:paraId="673D9C33" w14:textId="77777777" w:rsidR="00FC7F81" w:rsidRDefault="00FC7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F7E1" w14:textId="77777777" w:rsidR="00185483" w:rsidRDefault="001854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AE880" w14:textId="77777777" w:rsidR="00E34F19" w:rsidRDefault="00E34F19">
    <w:pPr>
      <w:pStyle w:val="Header"/>
    </w:pPr>
  </w:p>
  <w:p w14:paraId="61F62FF8" w14:textId="77777777" w:rsidR="00E34F19" w:rsidRDefault="00E34F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51F6" w14:textId="3E2D6721" w:rsidR="00F469D7" w:rsidRPr="007D7264" w:rsidRDefault="00C4580C" w:rsidP="00BE7093">
    <w:pPr>
      <w:pStyle w:val="Header"/>
      <w:jc w:val="right"/>
    </w:pPr>
    <w:r>
      <w:rPr>
        <w:noProof/>
        <w:lang w:val="en-CA" w:eastAsia="en-CA"/>
      </w:rPr>
      <w:drawing>
        <wp:inline distT="0" distB="0" distL="0" distR="0" wp14:anchorId="6EDA3ED8" wp14:editId="1CB9A21B">
          <wp:extent cx="5943600" cy="603250"/>
          <wp:effectExtent l="0" t="0" r="0" b="0"/>
          <wp:docPr id="1" name="Image 1" descr="Visuel bilingue de la marque de la CCMTGC qui se lit: J'y crois, Je donne, C'est important, I care, I give, It ma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isuel bilingue de la marque de la CCMTGC qui se lit: J'y crois, Je donne, C'est important, I care, I give, It matters."/>
                  <pic:cNvPicPr/>
                </pic:nvPicPr>
                <pic:blipFill>
                  <a:blip r:embed="rId1">
                    <a:extLst>
                      <a:ext uri="{28A0092B-C50C-407E-A947-70E740481C1C}">
                        <a14:useLocalDpi xmlns:a14="http://schemas.microsoft.com/office/drawing/2010/main" val="0"/>
                      </a:ext>
                    </a:extLst>
                  </a:blip>
                  <a:stretch>
                    <a:fillRect/>
                  </a:stretch>
                </pic:blipFill>
                <pic:spPr>
                  <a:xfrm>
                    <a:off x="0" y="0"/>
                    <a:ext cx="5943600" cy="603250"/>
                  </a:xfrm>
                  <a:prstGeom prst="rect">
                    <a:avLst/>
                  </a:prstGeom>
                </pic:spPr>
              </pic:pic>
            </a:graphicData>
          </a:graphic>
        </wp:inline>
      </w:drawing>
    </w:r>
  </w:p>
  <w:p w14:paraId="496C973A" w14:textId="5DBBA28E" w:rsidR="00BE7093" w:rsidRPr="009C5F4F" w:rsidRDefault="00B11EDB" w:rsidP="00BE7093">
    <w:pPr>
      <w:pStyle w:val="Header"/>
      <w:jc w:val="right"/>
      <w:rPr>
        <w:rFonts w:ascii="Arial" w:hAnsi="Arial" w:cs="Arial"/>
      </w:rPr>
    </w:pPr>
    <w:r>
      <w:rPr>
        <w:rFonts w:ascii="Arial" w:hAnsi="Arial" w:cs="Arial"/>
        <w:u w:val="single"/>
        <w:lang w:val="fr-CA"/>
      </w:rPr>
      <w:t>CCMTGC de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B1BB5"/>
    <w:multiLevelType w:val="hybridMultilevel"/>
    <w:tmpl w:val="ED36DF54"/>
    <w:lvl w:ilvl="0" w:tplc="A8B60114">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94C5009"/>
    <w:multiLevelType w:val="hybridMultilevel"/>
    <w:tmpl w:val="3DB81F42"/>
    <w:lvl w:ilvl="0" w:tplc="D15A26AC">
      <w:start w:val="1"/>
      <w:numFmt w:val="decimal"/>
      <w:lvlText w:val="%1."/>
      <w:lvlJc w:val="left"/>
      <w:pPr>
        <w:ind w:left="720" w:hanging="360"/>
      </w:pPr>
    </w:lvl>
    <w:lvl w:ilvl="1" w:tplc="DACC5394" w:tentative="1">
      <w:start w:val="1"/>
      <w:numFmt w:val="lowerLetter"/>
      <w:lvlText w:val="%2."/>
      <w:lvlJc w:val="left"/>
      <w:pPr>
        <w:ind w:left="1440" w:hanging="360"/>
      </w:pPr>
    </w:lvl>
    <w:lvl w:ilvl="2" w:tplc="ED9CFB0E" w:tentative="1">
      <w:start w:val="1"/>
      <w:numFmt w:val="lowerRoman"/>
      <w:lvlText w:val="%3."/>
      <w:lvlJc w:val="right"/>
      <w:pPr>
        <w:ind w:left="2160" w:hanging="180"/>
      </w:pPr>
    </w:lvl>
    <w:lvl w:ilvl="3" w:tplc="09648420" w:tentative="1">
      <w:start w:val="1"/>
      <w:numFmt w:val="decimal"/>
      <w:lvlText w:val="%4."/>
      <w:lvlJc w:val="left"/>
      <w:pPr>
        <w:ind w:left="2880" w:hanging="360"/>
      </w:pPr>
    </w:lvl>
    <w:lvl w:ilvl="4" w:tplc="45BCC586" w:tentative="1">
      <w:start w:val="1"/>
      <w:numFmt w:val="lowerLetter"/>
      <w:lvlText w:val="%5."/>
      <w:lvlJc w:val="left"/>
      <w:pPr>
        <w:ind w:left="3600" w:hanging="360"/>
      </w:pPr>
    </w:lvl>
    <w:lvl w:ilvl="5" w:tplc="4CBA0A9C" w:tentative="1">
      <w:start w:val="1"/>
      <w:numFmt w:val="lowerRoman"/>
      <w:lvlText w:val="%6."/>
      <w:lvlJc w:val="right"/>
      <w:pPr>
        <w:ind w:left="4320" w:hanging="180"/>
      </w:pPr>
    </w:lvl>
    <w:lvl w:ilvl="6" w:tplc="4DB46E66" w:tentative="1">
      <w:start w:val="1"/>
      <w:numFmt w:val="decimal"/>
      <w:lvlText w:val="%7."/>
      <w:lvlJc w:val="left"/>
      <w:pPr>
        <w:ind w:left="5040" w:hanging="360"/>
      </w:pPr>
    </w:lvl>
    <w:lvl w:ilvl="7" w:tplc="D3088686" w:tentative="1">
      <w:start w:val="1"/>
      <w:numFmt w:val="lowerLetter"/>
      <w:lvlText w:val="%8."/>
      <w:lvlJc w:val="left"/>
      <w:pPr>
        <w:ind w:left="5760" w:hanging="360"/>
      </w:pPr>
    </w:lvl>
    <w:lvl w:ilvl="8" w:tplc="5998A5A2" w:tentative="1">
      <w:start w:val="1"/>
      <w:numFmt w:val="lowerRoman"/>
      <w:lvlText w:val="%9."/>
      <w:lvlJc w:val="right"/>
      <w:pPr>
        <w:ind w:left="6480" w:hanging="180"/>
      </w:pPr>
    </w:lvl>
  </w:abstractNum>
  <w:abstractNum w:abstractNumId="2" w15:restartNumberingAfterBreak="0">
    <w:nsid w:val="0AF17470"/>
    <w:multiLevelType w:val="multilevel"/>
    <w:tmpl w:val="90B6F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F69719D"/>
    <w:multiLevelType w:val="hybridMultilevel"/>
    <w:tmpl w:val="ACFA84B2"/>
    <w:lvl w:ilvl="0" w:tplc="7400AA9E">
      <w:start w:val="1"/>
      <w:numFmt w:val="bullet"/>
      <w:lvlText w:val="•"/>
      <w:lvlJc w:val="left"/>
      <w:pPr>
        <w:tabs>
          <w:tab w:val="num" w:pos="720"/>
        </w:tabs>
        <w:ind w:left="720" w:hanging="360"/>
      </w:pPr>
      <w:rPr>
        <w:rFonts w:ascii="Times New Roman" w:hAnsi="Times New Roman" w:hint="default"/>
      </w:rPr>
    </w:lvl>
    <w:lvl w:ilvl="1" w:tplc="034A78B8" w:tentative="1">
      <w:start w:val="1"/>
      <w:numFmt w:val="bullet"/>
      <w:lvlText w:val="•"/>
      <w:lvlJc w:val="left"/>
      <w:pPr>
        <w:tabs>
          <w:tab w:val="num" w:pos="1440"/>
        </w:tabs>
        <w:ind w:left="1440" w:hanging="360"/>
      </w:pPr>
      <w:rPr>
        <w:rFonts w:ascii="Times New Roman" w:hAnsi="Times New Roman" w:hint="default"/>
      </w:rPr>
    </w:lvl>
    <w:lvl w:ilvl="2" w:tplc="8CDEC69C" w:tentative="1">
      <w:start w:val="1"/>
      <w:numFmt w:val="bullet"/>
      <w:lvlText w:val="•"/>
      <w:lvlJc w:val="left"/>
      <w:pPr>
        <w:tabs>
          <w:tab w:val="num" w:pos="2160"/>
        </w:tabs>
        <w:ind w:left="2160" w:hanging="360"/>
      </w:pPr>
      <w:rPr>
        <w:rFonts w:ascii="Times New Roman" w:hAnsi="Times New Roman" w:hint="default"/>
      </w:rPr>
    </w:lvl>
    <w:lvl w:ilvl="3" w:tplc="EBFE2ADA" w:tentative="1">
      <w:start w:val="1"/>
      <w:numFmt w:val="bullet"/>
      <w:lvlText w:val="•"/>
      <w:lvlJc w:val="left"/>
      <w:pPr>
        <w:tabs>
          <w:tab w:val="num" w:pos="2880"/>
        </w:tabs>
        <w:ind w:left="2880" w:hanging="360"/>
      </w:pPr>
      <w:rPr>
        <w:rFonts w:ascii="Times New Roman" w:hAnsi="Times New Roman" w:hint="default"/>
      </w:rPr>
    </w:lvl>
    <w:lvl w:ilvl="4" w:tplc="5404979C" w:tentative="1">
      <w:start w:val="1"/>
      <w:numFmt w:val="bullet"/>
      <w:lvlText w:val="•"/>
      <w:lvlJc w:val="left"/>
      <w:pPr>
        <w:tabs>
          <w:tab w:val="num" w:pos="3600"/>
        </w:tabs>
        <w:ind w:left="3600" w:hanging="360"/>
      </w:pPr>
      <w:rPr>
        <w:rFonts w:ascii="Times New Roman" w:hAnsi="Times New Roman" w:hint="default"/>
      </w:rPr>
    </w:lvl>
    <w:lvl w:ilvl="5" w:tplc="D396C266" w:tentative="1">
      <w:start w:val="1"/>
      <w:numFmt w:val="bullet"/>
      <w:lvlText w:val="•"/>
      <w:lvlJc w:val="left"/>
      <w:pPr>
        <w:tabs>
          <w:tab w:val="num" w:pos="4320"/>
        </w:tabs>
        <w:ind w:left="4320" w:hanging="360"/>
      </w:pPr>
      <w:rPr>
        <w:rFonts w:ascii="Times New Roman" w:hAnsi="Times New Roman" w:hint="default"/>
      </w:rPr>
    </w:lvl>
    <w:lvl w:ilvl="6" w:tplc="45C87416" w:tentative="1">
      <w:start w:val="1"/>
      <w:numFmt w:val="bullet"/>
      <w:lvlText w:val="•"/>
      <w:lvlJc w:val="left"/>
      <w:pPr>
        <w:tabs>
          <w:tab w:val="num" w:pos="5040"/>
        </w:tabs>
        <w:ind w:left="5040" w:hanging="360"/>
      </w:pPr>
      <w:rPr>
        <w:rFonts w:ascii="Times New Roman" w:hAnsi="Times New Roman" w:hint="default"/>
      </w:rPr>
    </w:lvl>
    <w:lvl w:ilvl="7" w:tplc="E91C5B08" w:tentative="1">
      <w:start w:val="1"/>
      <w:numFmt w:val="bullet"/>
      <w:lvlText w:val="•"/>
      <w:lvlJc w:val="left"/>
      <w:pPr>
        <w:tabs>
          <w:tab w:val="num" w:pos="5760"/>
        </w:tabs>
        <w:ind w:left="5760" w:hanging="360"/>
      </w:pPr>
      <w:rPr>
        <w:rFonts w:ascii="Times New Roman" w:hAnsi="Times New Roman" w:hint="default"/>
      </w:rPr>
    </w:lvl>
    <w:lvl w:ilvl="8" w:tplc="C6B23B1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2DD6D51"/>
    <w:multiLevelType w:val="hybridMultilevel"/>
    <w:tmpl w:val="FA760E9E"/>
    <w:lvl w:ilvl="0" w:tplc="DB5CFD44">
      <w:start w:val="1"/>
      <w:numFmt w:val="bullet"/>
      <w:lvlText w:val=""/>
      <w:lvlJc w:val="left"/>
      <w:pPr>
        <w:ind w:left="720" w:hanging="360"/>
      </w:pPr>
      <w:rPr>
        <w:rFonts w:ascii="Symbol" w:hAnsi="Symbol" w:hint="default"/>
      </w:rPr>
    </w:lvl>
    <w:lvl w:ilvl="1" w:tplc="DABACE40">
      <w:start w:val="1"/>
      <w:numFmt w:val="bullet"/>
      <w:lvlText w:val="o"/>
      <w:lvlJc w:val="left"/>
      <w:pPr>
        <w:ind w:left="1440" w:hanging="360"/>
      </w:pPr>
      <w:rPr>
        <w:rFonts w:ascii="Courier New" w:hAnsi="Courier New" w:cs="Courier New" w:hint="default"/>
      </w:rPr>
    </w:lvl>
    <w:lvl w:ilvl="2" w:tplc="24C4F2AE">
      <w:start w:val="1"/>
      <w:numFmt w:val="bullet"/>
      <w:lvlText w:val=""/>
      <w:lvlJc w:val="left"/>
      <w:pPr>
        <w:ind w:left="2160" w:hanging="360"/>
      </w:pPr>
      <w:rPr>
        <w:rFonts w:ascii="Wingdings" w:hAnsi="Wingdings" w:hint="default"/>
      </w:rPr>
    </w:lvl>
    <w:lvl w:ilvl="3" w:tplc="AE081FD4">
      <w:start w:val="1"/>
      <w:numFmt w:val="bullet"/>
      <w:lvlText w:val=""/>
      <w:lvlJc w:val="left"/>
      <w:pPr>
        <w:ind w:left="2880" w:hanging="360"/>
      </w:pPr>
      <w:rPr>
        <w:rFonts w:ascii="Symbol" w:hAnsi="Symbol" w:hint="default"/>
      </w:rPr>
    </w:lvl>
    <w:lvl w:ilvl="4" w:tplc="53A8E588">
      <w:start w:val="1"/>
      <w:numFmt w:val="bullet"/>
      <w:lvlText w:val="o"/>
      <w:lvlJc w:val="left"/>
      <w:pPr>
        <w:ind w:left="3600" w:hanging="360"/>
      </w:pPr>
      <w:rPr>
        <w:rFonts w:ascii="Courier New" w:hAnsi="Courier New" w:cs="Courier New" w:hint="default"/>
      </w:rPr>
    </w:lvl>
    <w:lvl w:ilvl="5" w:tplc="4438A77C">
      <w:start w:val="1"/>
      <w:numFmt w:val="bullet"/>
      <w:lvlText w:val=""/>
      <w:lvlJc w:val="left"/>
      <w:pPr>
        <w:ind w:left="4320" w:hanging="360"/>
      </w:pPr>
      <w:rPr>
        <w:rFonts w:ascii="Wingdings" w:hAnsi="Wingdings" w:hint="default"/>
      </w:rPr>
    </w:lvl>
    <w:lvl w:ilvl="6" w:tplc="B746A000">
      <w:start w:val="1"/>
      <w:numFmt w:val="bullet"/>
      <w:lvlText w:val=""/>
      <w:lvlJc w:val="left"/>
      <w:pPr>
        <w:ind w:left="5040" w:hanging="360"/>
      </w:pPr>
      <w:rPr>
        <w:rFonts w:ascii="Symbol" w:hAnsi="Symbol" w:hint="default"/>
      </w:rPr>
    </w:lvl>
    <w:lvl w:ilvl="7" w:tplc="B8EE1B0A">
      <w:start w:val="1"/>
      <w:numFmt w:val="bullet"/>
      <w:lvlText w:val="o"/>
      <w:lvlJc w:val="left"/>
      <w:pPr>
        <w:ind w:left="5760" w:hanging="360"/>
      </w:pPr>
      <w:rPr>
        <w:rFonts w:ascii="Courier New" w:hAnsi="Courier New" w:cs="Courier New" w:hint="default"/>
      </w:rPr>
    </w:lvl>
    <w:lvl w:ilvl="8" w:tplc="A5DC5478">
      <w:start w:val="1"/>
      <w:numFmt w:val="bullet"/>
      <w:lvlText w:val=""/>
      <w:lvlJc w:val="left"/>
      <w:pPr>
        <w:ind w:left="6480" w:hanging="360"/>
      </w:pPr>
      <w:rPr>
        <w:rFonts w:ascii="Wingdings" w:hAnsi="Wingdings" w:hint="default"/>
      </w:rPr>
    </w:lvl>
  </w:abstractNum>
  <w:abstractNum w:abstractNumId="5" w15:restartNumberingAfterBreak="0">
    <w:nsid w:val="17E26456"/>
    <w:multiLevelType w:val="hybridMultilevel"/>
    <w:tmpl w:val="09E018CE"/>
    <w:lvl w:ilvl="0" w:tplc="D38429FE">
      <w:start w:val="1"/>
      <w:numFmt w:val="bullet"/>
      <w:lvlText w:val=""/>
      <w:lvlJc w:val="left"/>
      <w:pPr>
        <w:ind w:left="720" w:hanging="360"/>
      </w:pPr>
      <w:rPr>
        <w:rFonts w:ascii="Symbol" w:hAnsi="Symbol" w:hint="default"/>
      </w:rPr>
    </w:lvl>
    <w:lvl w:ilvl="1" w:tplc="576EA9EC" w:tentative="1">
      <w:start w:val="1"/>
      <w:numFmt w:val="bullet"/>
      <w:lvlText w:val="o"/>
      <w:lvlJc w:val="left"/>
      <w:pPr>
        <w:ind w:left="1440" w:hanging="360"/>
      </w:pPr>
      <w:rPr>
        <w:rFonts w:ascii="Courier New" w:hAnsi="Courier New" w:cs="Courier New" w:hint="default"/>
      </w:rPr>
    </w:lvl>
    <w:lvl w:ilvl="2" w:tplc="3CD402CC" w:tentative="1">
      <w:start w:val="1"/>
      <w:numFmt w:val="bullet"/>
      <w:lvlText w:val=""/>
      <w:lvlJc w:val="left"/>
      <w:pPr>
        <w:ind w:left="2160" w:hanging="360"/>
      </w:pPr>
      <w:rPr>
        <w:rFonts w:ascii="Wingdings" w:hAnsi="Wingdings" w:hint="default"/>
      </w:rPr>
    </w:lvl>
    <w:lvl w:ilvl="3" w:tplc="C9C8B9F8" w:tentative="1">
      <w:start w:val="1"/>
      <w:numFmt w:val="bullet"/>
      <w:lvlText w:val=""/>
      <w:lvlJc w:val="left"/>
      <w:pPr>
        <w:ind w:left="2880" w:hanging="360"/>
      </w:pPr>
      <w:rPr>
        <w:rFonts w:ascii="Symbol" w:hAnsi="Symbol" w:hint="default"/>
      </w:rPr>
    </w:lvl>
    <w:lvl w:ilvl="4" w:tplc="085046DA" w:tentative="1">
      <w:start w:val="1"/>
      <w:numFmt w:val="bullet"/>
      <w:lvlText w:val="o"/>
      <w:lvlJc w:val="left"/>
      <w:pPr>
        <w:ind w:left="3600" w:hanging="360"/>
      </w:pPr>
      <w:rPr>
        <w:rFonts w:ascii="Courier New" w:hAnsi="Courier New" w:cs="Courier New" w:hint="default"/>
      </w:rPr>
    </w:lvl>
    <w:lvl w:ilvl="5" w:tplc="72E6418E" w:tentative="1">
      <w:start w:val="1"/>
      <w:numFmt w:val="bullet"/>
      <w:lvlText w:val=""/>
      <w:lvlJc w:val="left"/>
      <w:pPr>
        <w:ind w:left="4320" w:hanging="360"/>
      </w:pPr>
      <w:rPr>
        <w:rFonts w:ascii="Wingdings" w:hAnsi="Wingdings" w:hint="default"/>
      </w:rPr>
    </w:lvl>
    <w:lvl w:ilvl="6" w:tplc="3C086306" w:tentative="1">
      <w:start w:val="1"/>
      <w:numFmt w:val="bullet"/>
      <w:lvlText w:val=""/>
      <w:lvlJc w:val="left"/>
      <w:pPr>
        <w:ind w:left="5040" w:hanging="360"/>
      </w:pPr>
      <w:rPr>
        <w:rFonts w:ascii="Symbol" w:hAnsi="Symbol" w:hint="default"/>
      </w:rPr>
    </w:lvl>
    <w:lvl w:ilvl="7" w:tplc="58AE895E" w:tentative="1">
      <w:start w:val="1"/>
      <w:numFmt w:val="bullet"/>
      <w:lvlText w:val="o"/>
      <w:lvlJc w:val="left"/>
      <w:pPr>
        <w:ind w:left="5760" w:hanging="360"/>
      </w:pPr>
      <w:rPr>
        <w:rFonts w:ascii="Courier New" w:hAnsi="Courier New" w:cs="Courier New" w:hint="default"/>
      </w:rPr>
    </w:lvl>
    <w:lvl w:ilvl="8" w:tplc="3F528712" w:tentative="1">
      <w:start w:val="1"/>
      <w:numFmt w:val="bullet"/>
      <w:lvlText w:val=""/>
      <w:lvlJc w:val="left"/>
      <w:pPr>
        <w:ind w:left="6480" w:hanging="360"/>
      </w:pPr>
      <w:rPr>
        <w:rFonts w:ascii="Wingdings" w:hAnsi="Wingdings" w:hint="default"/>
      </w:rPr>
    </w:lvl>
  </w:abstractNum>
  <w:abstractNum w:abstractNumId="6" w15:restartNumberingAfterBreak="0">
    <w:nsid w:val="1BDC009A"/>
    <w:multiLevelType w:val="multilevel"/>
    <w:tmpl w:val="9F3A12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D324715"/>
    <w:multiLevelType w:val="multilevel"/>
    <w:tmpl w:val="82F8D8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9F978CB"/>
    <w:multiLevelType w:val="multilevel"/>
    <w:tmpl w:val="90B6FA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B6765A"/>
    <w:multiLevelType w:val="multilevel"/>
    <w:tmpl w:val="5B74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9647B4C"/>
    <w:multiLevelType w:val="hybridMultilevel"/>
    <w:tmpl w:val="E44CC23A"/>
    <w:lvl w:ilvl="0" w:tplc="6E38D160">
      <w:start w:val="1"/>
      <w:numFmt w:val="bullet"/>
      <w:lvlText w:val=""/>
      <w:lvlJc w:val="left"/>
      <w:pPr>
        <w:ind w:left="720" w:hanging="360"/>
      </w:pPr>
      <w:rPr>
        <w:rFonts w:ascii="Symbol" w:hAnsi="Symbol" w:hint="default"/>
      </w:rPr>
    </w:lvl>
    <w:lvl w:ilvl="1" w:tplc="0C2E9B00">
      <w:start w:val="1"/>
      <w:numFmt w:val="bullet"/>
      <w:lvlText w:val="o"/>
      <w:lvlJc w:val="left"/>
      <w:pPr>
        <w:ind w:left="1440" w:hanging="360"/>
      </w:pPr>
      <w:rPr>
        <w:rFonts w:ascii="Courier New" w:hAnsi="Courier New" w:cs="Courier New" w:hint="default"/>
      </w:rPr>
    </w:lvl>
    <w:lvl w:ilvl="2" w:tplc="F0966794">
      <w:start w:val="1"/>
      <w:numFmt w:val="bullet"/>
      <w:lvlText w:val=""/>
      <w:lvlJc w:val="left"/>
      <w:pPr>
        <w:ind w:left="2160" w:hanging="360"/>
      </w:pPr>
      <w:rPr>
        <w:rFonts w:ascii="Wingdings" w:hAnsi="Wingdings" w:hint="default"/>
      </w:rPr>
    </w:lvl>
    <w:lvl w:ilvl="3" w:tplc="0EC03C5E" w:tentative="1">
      <w:start w:val="1"/>
      <w:numFmt w:val="bullet"/>
      <w:lvlText w:val=""/>
      <w:lvlJc w:val="left"/>
      <w:pPr>
        <w:ind w:left="2880" w:hanging="360"/>
      </w:pPr>
      <w:rPr>
        <w:rFonts w:ascii="Symbol" w:hAnsi="Symbol" w:hint="default"/>
      </w:rPr>
    </w:lvl>
    <w:lvl w:ilvl="4" w:tplc="73BEDADC" w:tentative="1">
      <w:start w:val="1"/>
      <w:numFmt w:val="bullet"/>
      <w:lvlText w:val="o"/>
      <w:lvlJc w:val="left"/>
      <w:pPr>
        <w:ind w:left="3600" w:hanging="360"/>
      </w:pPr>
      <w:rPr>
        <w:rFonts w:ascii="Courier New" w:hAnsi="Courier New" w:cs="Courier New" w:hint="default"/>
      </w:rPr>
    </w:lvl>
    <w:lvl w:ilvl="5" w:tplc="AA18F774" w:tentative="1">
      <w:start w:val="1"/>
      <w:numFmt w:val="bullet"/>
      <w:lvlText w:val=""/>
      <w:lvlJc w:val="left"/>
      <w:pPr>
        <w:ind w:left="4320" w:hanging="360"/>
      </w:pPr>
      <w:rPr>
        <w:rFonts w:ascii="Wingdings" w:hAnsi="Wingdings" w:hint="default"/>
      </w:rPr>
    </w:lvl>
    <w:lvl w:ilvl="6" w:tplc="D14270C2" w:tentative="1">
      <w:start w:val="1"/>
      <w:numFmt w:val="bullet"/>
      <w:lvlText w:val=""/>
      <w:lvlJc w:val="left"/>
      <w:pPr>
        <w:ind w:left="5040" w:hanging="360"/>
      </w:pPr>
      <w:rPr>
        <w:rFonts w:ascii="Symbol" w:hAnsi="Symbol" w:hint="default"/>
      </w:rPr>
    </w:lvl>
    <w:lvl w:ilvl="7" w:tplc="2348E652" w:tentative="1">
      <w:start w:val="1"/>
      <w:numFmt w:val="bullet"/>
      <w:lvlText w:val="o"/>
      <w:lvlJc w:val="left"/>
      <w:pPr>
        <w:ind w:left="5760" w:hanging="360"/>
      </w:pPr>
      <w:rPr>
        <w:rFonts w:ascii="Courier New" w:hAnsi="Courier New" w:cs="Courier New" w:hint="default"/>
      </w:rPr>
    </w:lvl>
    <w:lvl w:ilvl="8" w:tplc="786C4F76" w:tentative="1">
      <w:start w:val="1"/>
      <w:numFmt w:val="bullet"/>
      <w:lvlText w:val=""/>
      <w:lvlJc w:val="left"/>
      <w:pPr>
        <w:ind w:left="6480" w:hanging="360"/>
      </w:pPr>
      <w:rPr>
        <w:rFonts w:ascii="Wingdings" w:hAnsi="Wingdings" w:hint="default"/>
      </w:rPr>
    </w:lvl>
  </w:abstractNum>
  <w:abstractNum w:abstractNumId="11" w15:restartNumberingAfterBreak="0">
    <w:nsid w:val="398D0AF7"/>
    <w:multiLevelType w:val="hybridMultilevel"/>
    <w:tmpl w:val="9E64FF76"/>
    <w:lvl w:ilvl="0" w:tplc="A3100EF4">
      <w:start w:val="1"/>
      <w:numFmt w:val="bullet"/>
      <w:lvlText w:val=""/>
      <w:lvlJc w:val="left"/>
      <w:pPr>
        <w:ind w:left="720" w:hanging="360"/>
      </w:pPr>
      <w:rPr>
        <w:rFonts w:ascii="Symbol" w:hAnsi="Symbol" w:hint="default"/>
      </w:rPr>
    </w:lvl>
    <w:lvl w:ilvl="1" w:tplc="FF40C1DC" w:tentative="1">
      <w:start w:val="1"/>
      <w:numFmt w:val="bullet"/>
      <w:lvlText w:val="o"/>
      <w:lvlJc w:val="left"/>
      <w:pPr>
        <w:ind w:left="1440" w:hanging="360"/>
      </w:pPr>
      <w:rPr>
        <w:rFonts w:ascii="Courier New" w:hAnsi="Courier New" w:cs="Courier New" w:hint="default"/>
      </w:rPr>
    </w:lvl>
    <w:lvl w:ilvl="2" w:tplc="A5C4FA58" w:tentative="1">
      <w:start w:val="1"/>
      <w:numFmt w:val="bullet"/>
      <w:lvlText w:val=""/>
      <w:lvlJc w:val="left"/>
      <w:pPr>
        <w:ind w:left="2160" w:hanging="360"/>
      </w:pPr>
      <w:rPr>
        <w:rFonts w:ascii="Wingdings" w:hAnsi="Wingdings" w:hint="default"/>
      </w:rPr>
    </w:lvl>
    <w:lvl w:ilvl="3" w:tplc="9D16FEB2" w:tentative="1">
      <w:start w:val="1"/>
      <w:numFmt w:val="bullet"/>
      <w:lvlText w:val=""/>
      <w:lvlJc w:val="left"/>
      <w:pPr>
        <w:ind w:left="2880" w:hanging="360"/>
      </w:pPr>
      <w:rPr>
        <w:rFonts w:ascii="Symbol" w:hAnsi="Symbol" w:hint="default"/>
      </w:rPr>
    </w:lvl>
    <w:lvl w:ilvl="4" w:tplc="93A46300" w:tentative="1">
      <w:start w:val="1"/>
      <w:numFmt w:val="bullet"/>
      <w:lvlText w:val="o"/>
      <w:lvlJc w:val="left"/>
      <w:pPr>
        <w:ind w:left="3600" w:hanging="360"/>
      </w:pPr>
      <w:rPr>
        <w:rFonts w:ascii="Courier New" w:hAnsi="Courier New" w:cs="Courier New" w:hint="default"/>
      </w:rPr>
    </w:lvl>
    <w:lvl w:ilvl="5" w:tplc="52BA3668" w:tentative="1">
      <w:start w:val="1"/>
      <w:numFmt w:val="bullet"/>
      <w:lvlText w:val=""/>
      <w:lvlJc w:val="left"/>
      <w:pPr>
        <w:ind w:left="4320" w:hanging="360"/>
      </w:pPr>
      <w:rPr>
        <w:rFonts w:ascii="Wingdings" w:hAnsi="Wingdings" w:hint="default"/>
      </w:rPr>
    </w:lvl>
    <w:lvl w:ilvl="6" w:tplc="880CC54E" w:tentative="1">
      <w:start w:val="1"/>
      <w:numFmt w:val="bullet"/>
      <w:lvlText w:val=""/>
      <w:lvlJc w:val="left"/>
      <w:pPr>
        <w:ind w:left="5040" w:hanging="360"/>
      </w:pPr>
      <w:rPr>
        <w:rFonts w:ascii="Symbol" w:hAnsi="Symbol" w:hint="default"/>
      </w:rPr>
    </w:lvl>
    <w:lvl w:ilvl="7" w:tplc="E104F534" w:tentative="1">
      <w:start w:val="1"/>
      <w:numFmt w:val="bullet"/>
      <w:lvlText w:val="o"/>
      <w:lvlJc w:val="left"/>
      <w:pPr>
        <w:ind w:left="5760" w:hanging="360"/>
      </w:pPr>
      <w:rPr>
        <w:rFonts w:ascii="Courier New" w:hAnsi="Courier New" w:cs="Courier New" w:hint="default"/>
      </w:rPr>
    </w:lvl>
    <w:lvl w:ilvl="8" w:tplc="8AC63070" w:tentative="1">
      <w:start w:val="1"/>
      <w:numFmt w:val="bullet"/>
      <w:lvlText w:val=""/>
      <w:lvlJc w:val="left"/>
      <w:pPr>
        <w:ind w:left="6480" w:hanging="360"/>
      </w:pPr>
      <w:rPr>
        <w:rFonts w:ascii="Wingdings" w:hAnsi="Wingdings" w:hint="default"/>
      </w:rPr>
    </w:lvl>
  </w:abstractNum>
  <w:abstractNum w:abstractNumId="12" w15:restartNumberingAfterBreak="0">
    <w:nsid w:val="42C71EC1"/>
    <w:multiLevelType w:val="multilevel"/>
    <w:tmpl w:val="018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9205F2A"/>
    <w:multiLevelType w:val="hybridMultilevel"/>
    <w:tmpl w:val="195E6936"/>
    <w:lvl w:ilvl="0" w:tplc="A8B60114">
      <w:start w:val="1"/>
      <w:numFmt w:val="bullet"/>
      <w:lvlText w:val=""/>
      <w:lvlJc w:val="left"/>
      <w:pPr>
        <w:ind w:left="720" w:hanging="360"/>
      </w:pPr>
      <w:rPr>
        <w:rFonts w:ascii="Symbol" w:hAnsi="Symbol"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A245DD4"/>
    <w:multiLevelType w:val="multilevel"/>
    <w:tmpl w:val="C3D09F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F7D5E47"/>
    <w:multiLevelType w:val="hybridMultilevel"/>
    <w:tmpl w:val="344C935C"/>
    <w:lvl w:ilvl="0" w:tplc="2C7E6642">
      <w:start w:val="1"/>
      <w:numFmt w:val="bullet"/>
      <w:lvlText w:val=""/>
      <w:lvlJc w:val="left"/>
      <w:pPr>
        <w:ind w:left="720" w:hanging="360"/>
      </w:pPr>
      <w:rPr>
        <w:rFonts w:ascii="Symbol" w:hAnsi="Symbol" w:hint="default"/>
      </w:rPr>
    </w:lvl>
    <w:lvl w:ilvl="1" w:tplc="8AB48CD6" w:tentative="1">
      <w:start w:val="1"/>
      <w:numFmt w:val="bullet"/>
      <w:lvlText w:val="o"/>
      <w:lvlJc w:val="left"/>
      <w:pPr>
        <w:ind w:left="1440" w:hanging="360"/>
      </w:pPr>
      <w:rPr>
        <w:rFonts w:ascii="Courier New" w:hAnsi="Courier New" w:cs="Courier New" w:hint="default"/>
      </w:rPr>
    </w:lvl>
    <w:lvl w:ilvl="2" w:tplc="6BCCFA58" w:tentative="1">
      <w:start w:val="1"/>
      <w:numFmt w:val="bullet"/>
      <w:lvlText w:val=""/>
      <w:lvlJc w:val="left"/>
      <w:pPr>
        <w:ind w:left="2160" w:hanging="360"/>
      </w:pPr>
      <w:rPr>
        <w:rFonts w:ascii="Wingdings" w:hAnsi="Wingdings" w:hint="default"/>
      </w:rPr>
    </w:lvl>
    <w:lvl w:ilvl="3" w:tplc="BA8C050E" w:tentative="1">
      <w:start w:val="1"/>
      <w:numFmt w:val="bullet"/>
      <w:lvlText w:val=""/>
      <w:lvlJc w:val="left"/>
      <w:pPr>
        <w:ind w:left="2880" w:hanging="360"/>
      </w:pPr>
      <w:rPr>
        <w:rFonts w:ascii="Symbol" w:hAnsi="Symbol" w:hint="default"/>
      </w:rPr>
    </w:lvl>
    <w:lvl w:ilvl="4" w:tplc="3F2AB0BC" w:tentative="1">
      <w:start w:val="1"/>
      <w:numFmt w:val="bullet"/>
      <w:lvlText w:val="o"/>
      <w:lvlJc w:val="left"/>
      <w:pPr>
        <w:ind w:left="3600" w:hanging="360"/>
      </w:pPr>
      <w:rPr>
        <w:rFonts w:ascii="Courier New" w:hAnsi="Courier New" w:cs="Courier New" w:hint="default"/>
      </w:rPr>
    </w:lvl>
    <w:lvl w:ilvl="5" w:tplc="9B245C2E" w:tentative="1">
      <w:start w:val="1"/>
      <w:numFmt w:val="bullet"/>
      <w:lvlText w:val=""/>
      <w:lvlJc w:val="left"/>
      <w:pPr>
        <w:ind w:left="4320" w:hanging="360"/>
      </w:pPr>
      <w:rPr>
        <w:rFonts w:ascii="Wingdings" w:hAnsi="Wingdings" w:hint="default"/>
      </w:rPr>
    </w:lvl>
    <w:lvl w:ilvl="6" w:tplc="EAFEA914" w:tentative="1">
      <w:start w:val="1"/>
      <w:numFmt w:val="bullet"/>
      <w:lvlText w:val=""/>
      <w:lvlJc w:val="left"/>
      <w:pPr>
        <w:ind w:left="5040" w:hanging="360"/>
      </w:pPr>
      <w:rPr>
        <w:rFonts w:ascii="Symbol" w:hAnsi="Symbol" w:hint="default"/>
      </w:rPr>
    </w:lvl>
    <w:lvl w:ilvl="7" w:tplc="D3DC3AA0" w:tentative="1">
      <w:start w:val="1"/>
      <w:numFmt w:val="bullet"/>
      <w:lvlText w:val="o"/>
      <w:lvlJc w:val="left"/>
      <w:pPr>
        <w:ind w:left="5760" w:hanging="360"/>
      </w:pPr>
      <w:rPr>
        <w:rFonts w:ascii="Courier New" w:hAnsi="Courier New" w:cs="Courier New" w:hint="default"/>
      </w:rPr>
    </w:lvl>
    <w:lvl w:ilvl="8" w:tplc="A0683C70" w:tentative="1">
      <w:start w:val="1"/>
      <w:numFmt w:val="bullet"/>
      <w:lvlText w:val=""/>
      <w:lvlJc w:val="left"/>
      <w:pPr>
        <w:ind w:left="6480" w:hanging="360"/>
      </w:pPr>
      <w:rPr>
        <w:rFonts w:ascii="Wingdings" w:hAnsi="Wingdings" w:hint="default"/>
      </w:rPr>
    </w:lvl>
  </w:abstractNum>
  <w:abstractNum w:abstractNumId="16" w15:restartNumberingAfterBreak="0">
    <w:nsid w:val="70C80640"/>
    <w:multiLevelType w:val="hybridMultilevel"/>
    <w:tmpl w:val="D5221E68"/>
    <w:lvl w:ilvl="0" w:tplc="92C88F7C">
      <w:start w:val="1"/>
      <w:numFmt w:val="bullet"/>
      <w:lvlText w:val=""/>
      <w:lvlJc w:val="left"/>
      <w:pPr>
        <w:ind w:left="720" w:hanging="360"/>
      </w:pPr>
      <w:rPr>
        <w:rFonts w:ascii="Symbol" w:hAnsi="Symbol" w:hint="default"/>
      </w:rPr>
    </w:lvl>
    <w:lvl w:ilvl="1" w:tplc="E94EF460">
      <w:start w:val="1"/>
      <w:numFmt w:val="bullet"/>
      <w:lvlText w:val="o"/>
      <w:lvlJc w:val="left"/>
      <w:pPr>
        <w:ind w:left="1440" w:hanging="360"/>
      </w:pPr>
      <w:rPr>
        <w:rFonts w:ascii="Courier New" w:hAnsi="Courier New" w:cs="Courier New" w:hint="default"/>
      </w:rPr>
    </w:lvl>
    <w:lvl w:ilvl="2" w:tplc="AE70940A" w:tentative="1">
      <w:start w:val="1"/>
      <w:numFmt w:val="bullet"/>
      <w:lvlText w:val=""/>
      <w:lvlJc w:val="left"/>
      <w:pPr>
        <w:ind w:left="2160" w:hanging="360"/>
      </w:pPr>
      <w:rPr>
        <w:rFonts w:ascii="Wingdings" w:hAnsi="Wingdings" w:hint="default"/>
      </w:rPr>
    </w:lvl>
    <w:lvl w:ilvl="3" w:tplc="CD62B6A2" w:tentative="1">
      <w:start w:val="1"/>
      <w:numFmt w:val="bullet"/>
      <w:lvlText w:val=""/>
      <w:lvlJc w:val="left"/>
      <w:pPr>
        <w:ind w:left="2880" w:hanging="360"/>
      </w:pPr>
      <w:rPr>
        <w:rFonts w:ascii="Symbol" w:hAnsi="Symbol" w:hint="default"/>
      </w:rPr>
    </w:lvl>
    <w:lvl w:ilvl="4" w:tplc="D6A0701E" w:tentative="1">
      <w:start w:val="1"/>
      <w:numFmt w:val="bullet"/>
      <w:lvlText w:val="o"/>
      <w:lvlJc w:val="left"/>
      <w:pPr>
        <w:ind w:left="3600" w:hanging="360"/>
      </w:pPr>
      <w:rPr>
        <w:rFonts w:ascii="Courier New" w:hAnsi="Courier New" w:cs="Courier New" w:hint="default"/>
      </w:rPr>
    </w:lvl>
    <w:lvl w:ilvl="5" w:tplc="97E83AA2" w:tentative="1">
      <w:start w:val="1"/>
      <w:numFmt w:val="bullet"/>
      <w:lvlText w:val=""/>
      <w:lvlJc w:val="left"/>
      <w:pPr>
        <w:ind w:left="4320" w:hanging="360"/>
      </w:pPr>
      <w:rPr>
        <w:rFonts w:ascii="Wingdings" w:hAnsi="Wingdings" w:hint="default"/>
      </w:rPr>
    </w:lvl>
    <w:lvl w:ilvl="6" w:tplc="B5481F56" w:tentative="1">
      <w:start w:val="1"/>
      <w:numFmt w:val="bullet"/>
      <w:lvlText w:val=""/>
      <w:lvlJc w:val="left"/>
      <w:pPr>
        <w:ind w:left="5040" w:hanging="360"/>
      </w:pPr>
      <w:rPr>
        <w:rFonts w:ascii="Symbol" w:hAnsi="Symbol" w:hint="default"/>
      </w:rPr>
    </w:lvl>
    <w:lvl w:ilvl="7" w:tplc="708E6EB4" w:tentative="1">
      <w:start w:val="1"/>
      <w:numFmt w:val="bullet"/>
      <w:lvlText w:val="o"/>
      <w:lvlJc w:val="left"/>
      <w:pPr>
        <w:ind w:left="5760" w:hanging="360"/>
      </w:pPr>
      <w:rPr>
        <w:rFonts w:ascii="Courier New" w:hAnsi="Courier New" w:cs="Courier New" w:hint="default"/>
      </w:rPr>
    </w:lvl>
    <w:lvl w:ilvl="8" w:tplc="856A9768" w:tentative="1">
      <w:start w:val="1"/>
      <w:numFmt w:val="bullet"/>
      <w:lvlText w:val=""/>
      <w:lvlJc w:val="left"/>
      <w:pPr>
        <w:ind w:left="6480" w:hanging="360"/>
      </w:pPr>
      <w:rPr>
        <w:rFonts w:ascii="Wingdings" w:hAnsi="Wingdings" w:hint="default"/>
      </w:rPr>
    </w:lvl>
  </w:abstractNum>
  <w:abstractNum w:abstractNumId="17" w15:restartNumberingAfterBreak="0">
    <w:nsid w:val="75E06BDF"/>
    <w:multiLevelType w:val="multilevel"/>
    <w:tmpl w:val="018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34208113">
    <w:abstractNumId w:val="6"/>
  </w:num>
  <w:num w:numId="2" w16cid:durableId="2084257877">
    <w:abstractNumId w:val="2"/>
  </w:num>
  <w:num w:numId="3" w16cid:durableId="757556996">
    <w:abstractNumId w:val="14"/>
  </w:num>
  <w:num w:numId="4" w16cid:durableId="1697928195">
    <w:abstractNumId w:val="12"/>
  </w:num>
  <w:num w:numId="5" w16cid:durableId="545410654">
    <w:abstractNumId w:val="17"/>
  </w:num>
  <w:num w:numId="6" w16cid:durableId="1514957790">
    <w:abstractNumId w:val="4"/>
  </w:num>
  <w:num w:numId="7" w16cid:durableId="2089761444">
    <w:abstractNumId w:val="14"/>
  </w:num>
  <w:num w:numId="8" w16cid:durableId="229121318">
    <w:abstractNumId w:val="9"/>
  </w:num>
  <w:num w:numId="9" w16cid:durableId="518087938">
    <w:abstractNumId w:val="11"/>
  </w:num>
  <w:num w:numId="10" w16cid:durableId="595402558">
    <w:abstractNumId w:val="10"/>
  </w:num>
  <w:num w:numId="11" w16cid:durableId="1180504629">
    <w:abstractNumId w:val="16"/>
  </w:num>
  <w:num w:numId="12" w16cid:durableId="1573614547">
    <w:abstractNumId w:val="3"/>
  </w:num>
  <w:num w:numId="13" w16cid:durableId="548230266">
    <w:abstractNumId w:val="7"/>
  </w:num>
  <w:num w:numId="14" w16cid:durableId="1626621066">
    <w:abstractNumId w:val="1"/>
  </w:num>
  <w:num w:numId="15" w16cid:durableId="1132401022">
    <w:abstractNumId w:val="12"/>
  </w:num>
  <w:num w:numId="16" w16cid:durableId="890459432">
    <w:abstractNumId w:val="5"/>
  </w:num>
  <w:num w:numId="17" w16cid:durableId="1646009630">
    <w:abstractNumId w:val="15"/>
  </w:num>
  <w:num w:numId="18" w16cid:durableId="803044906">
    <w:abstractNumId w:val="13"/>
  </w:num>
  <w:num w:numId="19" w16cid:durableId="2034960093">
    <w:abstractNumId w:val="0"/>
  </w:num>
  <w:num w:numId="20" w16cid:durableId="3937713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D32"/>
    <w:rsid w:val="00001F38"/>
    <w:rsid w:val="00006597"/>
    <w:rsid w:val="00017917"/>
    <w:rsid w:val="000202CF"/>
    <w:rsid w:val="000470B1"/>
    <w:rsid w:val="0005646B"/>
    <w:rsid w:val="000636B1"/>
    <w:rsid w:val="00084999"/>
    <w:rsid w:val="00086FA9"/>
    <w:rsid w:val="0009452A"/>
    <w:rsid w:val="00096CE4"/>
    <w:rsid w:val="000A7B0F"/>
    <w:rsid w:val="000B2560"/>
    <w:rsid w:val="000B300C"/>
    <w:rsid w:val="000C05B0"/>
    <w:rsid w:val="000C7EB3"/>
    <w:rsid w:val="000E6D5D"/>
    <w:rsid w:val="000F042D"/>
    <w:rsid w:val="001020AF"/>
    <w:rsid w:val="00106298"/>
    <w:rsid w:val="00112D03"/>
    <w:rsid w:val="00113765"/>
    <w:rsid w:val="00126766"/>
    <w:rsid w:val="001278EB"/>
    <w:rsid w:val="001354FA"/>
    <w:rsid w:val="00142984"/>
    <w:rsid w:val="0014386A"/>
    <w:rsid w:val="001640A6"/>
    <w:rsid w:val="00185483"/>
    <w:rsid w:val="001A0CA3"/>
    <w:rsid w:val="001A56AD"/>
    <w:rsid w:val="001B33E3"/>
    <w:rsid w:val="001E07CA"/>
    <w:rsid w:val="001E4DD4"/>
    <w:rsid w:val="001F048B"/>
    <w:rsid w:val="001F1E7B"/>
    <w:rsid w:val="001F7B3F"/>
    <w:rsid w:val="00201989"/>
    <w:rsid w:val="002047B1"/>
    <w:rsid w:val="0021159F"/>
    <w:rsid w:val="002160E3"/>
    <w:rsid w:val="00220A34"/>
    <w:rsid w:val="00225695"/>
    <w:rsid w:val="002349B0"/>
    <w:rsid w:val="002523D5"/>
    <w:rsid w:val="00262A31"/>
    <w:rsid w:val="002637EF"/>
    <w:rsid w:val="002652CE"/>
    <w:rsid w:val="00265EF8"/>
    <w:rsid w:val="0028107F"/>
    <w:rsid w:val="00285B8B"/>
    <w:rsid w:val="00287F42"/>
    <w:rsid w:val="00287FBD"/>
    <w:rsid w:val="002B11FC"/>
    <w:rsid w:val="002C7ABA"/>
    <w:rsid w:val="002D458B"/>
    <w:rsid w:val="002F1638"/>
    <w:rsid w:val="002F56FD"/>
    <w:rsid w:val="00310DA0"/>
    <w:rsid w:val="003154FC"/>
    <w:rsid w:val="003158A6"/>
    <w:rsid w:val="00327198"/>
    <w:rsid w:val="0033785C"/>
    <w:rsid w:val="00343D3F"/>
    <w:rsid w:val="00344E95"/>
    <w:rsid w:val="00345F30"/>
    <w:rsid w:val="0035069B"/>
    <w:rsid w:val="00381B5E"/>
    <w:rsid w:val="00381D03"/>
    <w:rsid w:val="00383352"/>
    <w:rsid w:val="003B1730"/>
    <w:rsid w:val="003B39E5"/>
    <w:rsid w:val="003B71A3"/>
    <w:rsid w:val="003D4824"/>
    <w:rsid w:val="003E7375"/>
    <w:rsid w:val="003F109D"/>
    <w:rsid w:val="003F291A"/>
    <w:rsid w:val="0040456F"/>
    <w:rsid w:val="00406346"/>
    <w:rsid w:val="00410E0E"/>
    <w:rsid w:val="0041446E"/>
    <w:rsid w:val="00417D4E"/>
    <w:rsid w:val="0043365E"/>
    <w:rsid w:val="00440682"/>
    <w:rsid w:val="00440B16"/>
    <w:rsid w:val="00445D71"/>
    <w:rsid w:val="00450027"/>
    <w:rsid w:val="00452132"/>
    <w:rsid w:val="00454625"/>
    <w:rsid w:val="0045697F"/>
    <w:rsid w:val="004654E8"/>
    <w:rsid w:val="00483FDE"/>
    <w:rsid w:val="004A32AB"/>
    <w:rsid w:val="004A45FD"/>
    <w:rsid w:val="004C1099"/>
    <w:rsid w:val="004E0954"/>
    <w:rsid w:val="004E3660"/>
    <w:rsid w:val="004E73B1"/>
    <w:rsid w:val="004F1B0F"/>
    <w:rsid w:val="005143B7"/>
    <w:rsid w:val="005147D3"/>
    <w:rsid w:val="00515C0C"/>
    <w:rsid w:val="00524B2D"/>
    <w:rsid w:val="00541EF3"/>
    <w:rsid w:val="0054744D"/>
    <w:rsid w:val="0056758B"/>
    <w:rsid w:val="00567B6B"/>
    <w:rsid w:val="00567EFD"/>
    <w:rsid w:val="00573098"/>
    <w:rsid w:val="00590D8B"/>
    <w:rsid w:val="0059470A"/>
    <w:rsid w:val="005A1530"/>
    <w:rsid w:val="005B0E8A"/>
    <w:rsid w:val="005B5011"/>
    <w:rsid w:val="005C384C"/>
    <w:rsid w:val="005C587A"/>
    <w:rsid w:val="005D5ED7"/>
    <w:rsid w:val="005E102B"/>
    <w:rsid w:val="005F1E25"/>
    <w:rsid w:val="00603513"/>
    <w:rsid w:val="006040F8"/>
    <w:rsid w:val="00607C6C"/>
    <w:rsid w:val="00607F19"/>
    <w:rsid w:val="00621F99"/>
    <w:rsid w:val="0062794C"/>
    <w:rsid w:val="0063458D"/>
    <w:rsid w:val="00654907"/>
    <w:rsid w:val="00660C65"/>
    <w:rsid w:val="00661037"/>
    <w:rsid w:val="00662BB7"/>
    <w:rsid w:val="0068276F"/>
    <w:rsid w:val="006A3752"/>
    <w:rsid w:val="006A6BB0"/>
    <w:rsid w:val="006B42ED"/>
    <w:rsid w:val="006C51A3"/>
    <w:rsid w:val="006D0A72"/>
    <w:rsid w:val="006D577E"/>
    <w:rsid w:val="006D582E"/>
    <w:rsid w:val="006D7DAC"/>
    <w:rsid w:val="006E2A2A"/>
    <w:rsid w:val="006E7A37"/>
    <w:rsid w:val="006F0C32"/>
    <w:rsid w:val="006F297F"/>
    <w:rsid w:val="006F375B"/>
    <w:rsid w:val="006F6ECD"/>
    <w:rsid w:val="00701CC4"/>
    <w:rsid w:val="00720631"/>
    <w:rsid w:val="00721B7B"/>
    <w:rsid w:val="00740D78"/>
    <w:rsid w:val="0075191B"/>
    <w:rsid w:val="00755B75"/>
    <w:rsid w:val="00763F5C"/>
    <w:rsid w:val="00765DA4"/>
    <w:rsid w:val="0078783E"/>
    <w:rsid w:val="00793DC1"/>
    <w:rsid w:val="00794E2D"/>
    <w:rsid w:val="007A39B1"/>
    <w:rsid w:val="007A3B9A"/>
    <w:rsid w:val="007C770E"/>
    <w:rsid w:val="007D560B"/>
    <w:rsid w:val="007D7264"/>
    <w:rsid w:val="007E6776"/>
    <w:rsid w:val="007F2456"/>
    <w:rsid w:val="00806FC1"/>
    <w:rsid w:val="00823969"/>
    <w:rsid w:val="0082472B"/>
    <w:rsid w:val="00825259"/>
    <w:rsid w:val="00825C3C"/>
    <w:rsid w:val="0083114B"/>
    <w:rsid w:val="00853A31"/>
    <w:rsid w:val="00861A93"/>
    <w:rsid w:val="0086395F"/>
    <w:rsid w:val="0086445F"/>
    <w:rsid w:val="008733F5"/>
    <w:rsid w:val="00875A58"/>
    <w:rsid w:val="0087787D"/>
    <w:rsid w:val="0089004D"/>
    <w:rsid w:val="008C0111"/>
    <w:rsid w:val="008C255B"/>
    <w:rsid w:val="008D766D"/>
    <w:rsid w:val="008E332D"/>
    <w:rsid w:val="008F1E45"/>
    <w:rsid w:val="008F7701"/>
    <w:rsid w:val="00900855"/>
    <w:rsid w:val="009015B1"/>
    <w:rsid w:val="009210DC"/>
    <w:rsid w:val="009411C4"/>
    <w:rsid w:val="00945FDA"/>
    <w:rsid w:val="00946E60"/>
    <w:rsid w:val="009512C6"/>
    <w:rsid w:val="00962FB5"/>
    <w:rsid w:val="00966047"/>
    <w:rsid w:val="009721B1"/>
    <w:rsid w:val="00975D16"/>
    <w:rsid w:val="009914EA"/>
    <w:rsid w:val="00991978"/>
    <w:rsid w:val="0099578E"/>
    <w:rsid w:val="009A13DF"/>
    <w:rsid w:val="009A22C7"/>
    <w:rsid w:val="009A2912"/>
    <w:rsid w:val="009A6417"/>
    <w:rsid w:val="009A7C4E"/>
    <w:rsid w:val="009B2AC8"/>
    <w:rsid w:val="009C578C"/>
    <w:rsid w:val="009C5F4F"/>
    <w:rsid w:val="009D40BB"/>
    <w:rsid w:val="009E5D80"/>
    <w:rsid w:val="009E789E"/>
    <w:rsid w:val="009F1323"/>
    <w:rsid w:val="009F6B60"/>
    <w:rsid w:val="00A0178A"/>
    <w:rsid w:val="00A02338"/>
    <w:rsid w:val="00A07BA4"/>
    <w:rsid w:val="00A11CE0"/>
    <w:rsid w:val="00A14CBD"/>
    <w:rsid w:val="00A237A8"/>
    <w:rsid w:val="00A31EE9"/>
    <w:rsid w:val="00A36C82"/>
    <w:rsid w:val="00A378BB"/>
    <w:rsid w:val="00A41D5D"/>
    <w:rsid w:val="00A44EB1"/>
    <w:rsid w:val="00A64839"/>
    <w:rsid w:val="00A72DBA"/>
    <w:rsid w:val="00A75985"/>
    <w:rsid w:val="00A90037"/>
    <w:rsid w:val="00A907ED"/>
    <w:rsid w:val="00AA117E"/>
    <w:rsid w:val="00AA7A1E"/>
    <w:rsid w:val="00AC3960"/>
    <w:rsid w:val="00AD261C"/>
    <w:rsid w:val="00AD384C"/>
    <w:rsid w:val="00AD43C5"/>
    <w:rsid w:val="00AD4F79"/>
    <w:rsid w:val="00AD51B8"/>
    <w:rsid w:val="00AE1FDF"/>
    <w:rsid w:val="00AE6F5A"/>
    <w:rsid w:val="00B0699C"/>
    <w:rsid w:val="00B11EDB"/>
    <w:rsid w:val="00B14D9C"/>
    <w:rsid w:val="00B37F3C"/>
    <w:rsid w:val="00B518F6"/>
    <w:rsid w:val="00B60F21"/>
    <w:rsid w:val="00B63643"/>
    <w:rsid w:val="00B8292B"/>
    <w:rsid w:val="00B92791"/>
    <w:rsid w:val="00B93E3E"/>
    <w:rsid w:val="00BC3DF2"/>
    <w:rsid w:val="00BC6FE9"/>
    <w:rsid w:val="00BD1242"/>
    <w:rsid w:val="00BE40A8"/>
    <w:rsid w:val="00BE7093"/>
    <w:rsid w:val="00C113F4"/>
    <w:rsid w:val="00C17F8E"/>
    <w:rsid w:val="00C223B7"/>
    <w:rsid w:val="00C323CA"/>
    <w:rsid w:val="00C33F89"/>
    <w:rsid w:val="00C33FA7"/>
    <w:rsid w:val="00C3402E"/>
    <w:rsid w:val="00C36DE8"/>
    <w:rsid w:val="00C3742A"/>
    <w:rsid w:val="00C37B5E"/>
    <w:rsid w:val="00C419E3"/>
    <w:rsid w:val="00C4580C"/>
    <w:rsid w:val="00C50A2C"/>
    <w:rsid w:val="00C5412C"/>
    <w:rsid w:val="00C57B90"/>
    <w:rsid w:val="00C61ACA"/>
    <w:rsid w:val="00C66AF9"/>
    <w:rsid w:val="00C675E0"/>
    <w:rsid w:val="00C7180C"/>
    <w:rsid w:val="00C8119F"/>
    <w:rsid w:val="00C84425"/>
    <w:rsid w:val="00C87C1D"/>
    <w:rsid w:val="00C921CB"/>
    <w:rsid w:val="00C93AF6"/>
    <w:rsid w:val="00C97523"/>
    <w:rsid w:val="00CA317F"/>
    <w:rsid w:val="00CB6E83"/>
    <w:rsid w:val="00CC4F0A"/>
    <w:rsid w:val="00CC7421"/>
    <w:rsid w:val="00CD3E70"/>
    <w:rsid w:val="00CD40D1"/>
    <w:rsid w:val="00CE668A"/>
    <w:rsid w:val="00CE7F6A"/>
    <w:rsid w:val="00CF1628"/>
    <w:rsid w:val="00CF1FEA"/>
    <w:rsid w:val="00CF253A"/>
    <w:rsid w:val="00CF27EA"/>
    <w:rsid w:val="00CF6251"/>
    <w:rsid w:val="00D001C9"/>
    <w:rsid w:val="00D0164E"/>
    <w:rsid w:val="00D26FFC"/>
    <w:rsid w:val="00D314AB"/>
    <w:rsid w:val="00D3646F"/>
    <w:rsid w:val="00D37E71"/>
    <w:rsid w:val="00D41276"/>
    <w:rsid w:val="00D53067"/>
    <w:rsid w:val="00D5556C"/>
    <w:rsid w:val="00D5734D"/>
    <w:rsid w:val="00D62463"/>
    <w:rsid w:val="00D63429"/>
    <w:rsid w:val="00D668FD"/>
    <w:rsid w:val="00D74338"/>
    <w:rsid w:val="00D96FD1"/>
    <w:rsid w:val="00DB6C9E"/>
    <w:rsid w:val="00DC5505"/>
    <w:rsid w:val="00DC7904"/>
    <w:rsid w:val="00DD459F"/>
    <w:rsid w:val="00DD4F4F"/>
    <w:rsid w:val="00DE35B1"/>
    <w:rsid w:val="00DE3E8D"/>
    <w:rsid w:val="00DF1639"/>
    <w:rsid w:val="00DF24E0"/>
    <w:rsid w:val="00DF52B8"/>
    <w:rsid w:val="00E00655"/>
    <w:rsid w:val="00E14A0B"/>
    <w:rsid w:val="00E17B99"/>
    <w:rsid w:val="00E21F42"/>
    <w:rsid w:val="00E23D32"/>
    <w:rsid w:val="00E34F19"/>
    <w:rsid w:val="00E42720"/>
    <w:rsid w:val="00E47A88"/>
    <w:rsid w:val="00E51B81"/>
    <w:rsid w:val="00E5737D"/>
    <w:rsid w:val="00E729C6"/>
    <w:rsid w:val="00E7353C"/>
    <w:rsid w:val="00E810F6"/>
    <w:rsid w:val="00E84192"/>
    <w:rsid w:val="00E96365"/>
    <w:rsid w:val="00EB1A60"/>
    <w:rsid w:val="00EB5897"/>
    <w:rsid w:val="00EC3264"/>
    <w:rsid w:val="00ED1AF8"/>
    <w:rsid w:val="00ED4DE3"/>
    <w:rsid w:val="00ED5A55"/>
    <w:rsid w:val="00ED68EE"/>
    <w:rsid w:val="00EE1FC6"/>
    <w:rsid w:val="00EE3372"/>
    <w:rsid w:val="00EF298A"/>
    <w:rsid w:val="00F10A93"/>
    <w:rsid w:val="00F167E7"/>
    <w:rsid w:val="00F22554"/>
    <w:rsid w:val="00F235B1"/>
    <w:rsid w:val="00F33C0B"/>
    <w:rsid w:val="00F33C14"/>
    <w:rsid w:val="00F34104"/>
    <w:rsid w:val="00F447E5"/>
    <w:rsid w:val="00F45C4F"/>
    <w:rsid w:val="00F469D7"/>
    <w:rsid w:val="00F50060"/>
    <w:rsid w:val="00F6651A"/>
    <w:rsid w:val="00F7407D"/>
    <w:rsid w:val="00F74EC2"/>
    <w:rsid w:val="00F95189"/>
    <w:rsid w:val="00F96FF4"/>
    <w:rsid w:val="00FB28F0"/>
    <w:rsid w:val="00FC259C"/>
    <w:rsid w:val="00FC6869"/>
    <w:rsid w:val="00FC7F81"/>
    <w:rsid w:val="00FD2B60"/>
    <w:rsid w:val="00FD5D8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0A94A"/>
  <w15:chartTrackingRefBased/>
  <w15:docId w15:val="{DCDA35AE-DE54-45F8-850D-D99862FC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721B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E4DD4"/>
    <w:pPr>
      <w:keepNext/>
      <w:keepLines/>
      <w:spacing w:before="240"/>
      <w:outlineLvl w:val="0"/>
    </w:pPr>
    <w:rPr>
      <w:rFonts w:ascii="Arial" w:eastAsiaTheme="majorEastAsia" w:hAnsi="Arial" w:cstheme="majorBidi"/>
      <w:b/>
      <w:szCs w:val="32"/>
    </w:rPr>
  </w:style>
  <w:style w:type="paragraph" w:styleId="Heading2">
    <w:name w:val="heading 2"/>
    <w:basedOn w:val="Normal"/>
    <w:next w:val="Normal"/>
    <w:link w:val="Heading2Char"/>
    <w:uiPriority w:val="9"/>
    <w:unhideWhenUsed/>
    <w:qFormat/>
    <w:rsid w:val="001E4DD4"/>
    <w:pPr>
      <w:keepNext/>
      <w:keepLines/>
      <w:spacing w:before="40"/>
      <w:outlineLvl w:val="1"/>
    </w:pPr>
    <w:rPr>
      <w:rFonts w:ascii="Arial" w:eastAsiaTheme="majorEastAsia" w:hAnsi="Arial" w:cstheme="majorBid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59F"/>
    <w:pPr>
      <w:tabs>
        <w:tab w:val="center" w:pos="4680"/>
        <w:tab w:val="right" w:pos="9360"/>
      </w:tabs>
    </w:pPr>
  </w:style>
  <w:style w:type="character" w:customStyle="1" w:styleId="HeaderChar">
    <w:name w:val="Header Char"/>
    <w:basedOn w:val="DefaultParagraphFont"/>
    <w:link w:val="Header"/>
    <w:uiPriority w:val="99"/>
    <w:rsid w:val="0021159F"/>
  </w:style>
  <w:style w:type="paragraph" w:styleId="Footer">
    <w:name w:val="footer"/>
    <w:basedOn w:val="Normal"/>
    <w:link w:val="FooterChar"/>
    <w:uiPriority w:val="99"/>
    <w:unhideWhenUsed/>
    <w:rsid w:val="0021159F"/>
    <w:pPr>
      <w:tabs>
        <w:tab w:val="center" w:pos="4680"/>
        <w:tab w:val="right" w:pos="9360"/>
      </w:tabs>
    </w:pPr>
  </w:style>
  <w:style w:type="character" w:customStyle="1" w:styleId="FooterChar">
    <w:name w:val="Footer Char"/>
    <w:basedOn w:val="DefaultParagraphFont"/>
    <w:link w:val="Footer"/>
    <w:uiPriority w:val="99"/>
    <w:rsid w:val="0021159F"/>
  </w:style>
  <w:style w:type="paragraph" w:customStyle="1" w:styleId="Default">
    <w:name w:val="Default"/>
    <w:rsid w:val="009F132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59470A"/>
    <w:rPr>
      <w:color w:val="0563C1" w:themeColor="hyperlink"/>
      <w:u w:val="single"/>
    </w:rPr>
  </w:style>
  <w:style w:type="paragraph" w:styleId="ListParagraph">
    <w:name w:val="List Paragraph"/>
    <w:aliases w:val="3,Bullet 1,Bullet Points,Colorful List - Accent 11,Dot pt,F5 List Paragraph,Indicator Text,L,List Paragraph Char Char Char,List Paragraph1,List Paragraph12,List Paragraph2,MAIN CONTENT,No Spacing1,Numbered Para 1,OBC Bullet"/>
    <w:basedOn w:val="Normal"/>
    <w:link w:val="ListParagraphChar"/>
    <w:uiPriority w:val="34"/>
    <w:qFormat/>
    <w:rsid w:val="009721B1"/>
    <w:pPr>
      <w:spacing w:before="240"/>
      <w:ind w:left="720"/>
      <w:contextualSpacing/>
    </w:pPr>
    <w:rPr>
      <w:szCs w:val="20"/>
    </w:rPr>
  </w:style>
  <w:style w:type="character" w:customStyle="1" w:styleId="ListParagraphChar">
    <w:name w:val="List Paragraph Char"/>
    <w:aliases w:val="3 Char,Bullet 1 Char,Bullet Points Char,Colorful List - Accent 11 Char,Dot pt Char,F5 List Paragraph Char,Indicator Text Char,L Char,List Paragraph Char Char Char Char,List Paragraph1 Char,List Paragraph12 Char,List Paragraph2 Char"/>
    <w:link w:val="ListParagraph"/>
    <w:uiPriority w:val="34"/>
    <w:qFormat/>
    <w:locked/>
    <w:rsid w:val="009721B1"/>
    <w:rPr>
      <w:rFonts w:ascii="Times New Roman" w:eastAsia="Times New Roman" w:hAnsi="Times New Roman" w:cs="Times New Roman"/>
      <w:sz w:val="24"/>
      <w:szCs w:val="20"/>
      <w:lang w:val="en-US"/>
    </w:rPr>
  </w:style>
  <w:style w:type="character" w:styleId="CommentReference">
    <w:name w:val="annotation reference"/>
    <w:basedOn w:val="DefaultParagraphFont"/>
    <w:uiPriority w:val="99"/>
    <w:semiHidden/>
    <w:unhideWhenUsed/>
    <w:rsid w:val="0068276F"/>
    <w:rPr>
      <w:sz w:val="16"/>
      <w:szCs w:val="16"/>
    </w:rPr>
  </w:style>
  <w:style w:type="paragraph" w:styleId="CommentText">
    <w:name w:val="annotation text"/>
    <w:basedOn w:val="Normal"/>
    <w:link w:val="CommentTextChar"/>
    <w:uiPriority w:val="99"/>
    <w:unhideWhenUsed/>
    <w:rsid w:val="0068276F"/>
    <w:rPr>
      <w:sz w:val="20"/>
      <w:szCs w:val="20"/>
    </w:rPr>
  </w:style>
  <w:style w:type="character" w:customStyle="1" w:styleId="CommentTextChar">
    <w:name w:val="Comment Text Char"/>
    <w:basedOn w:val="DefaultParagraphFont"/>
    <w:link w:val="CommentText"/>
    <w:uiPriority w:val="99"/>
    <w:rsid w:val="0068276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68276F"/>
    <w:rPr>
      <w:b/>
      <w:bCs/>
    </w:rPr>
  </w:style>
  <w:style w:type="character" w:customStyle="1" w:styleId="CommentSubjectChar">
    <w:name w:val="Comment Subject Char"/>
    <w:basedOn w:val="CommentTextChar"/>
    <w:link w:val="CommentSubject"/>
    <w:uiPriority w:val="99"/>
    <w:semiHidden/>
    <w:rsid w:val="0068276F"/>
    <w:rPr>
      <w:rFonts w:ascii="Times New Roman" w:eastAsia="Times New Roman" w:hAnsi="Times New Roman" w:cs="Times New Roman"/>
      <w:b/>
      <w:bCs/>
      <w:sz w:val="20"/>
      <w:szCs w:val="20"/>
      <w:lang w:val="en-US"/>
    </w:rPr>
  </w:style>
  <w:style w:type="paragraph" w:styleId="Revision">
    <w:name w:val="Revision"/>
    <w:hidden/>
    <w:uiPriority w:val="99"/>
    <w:semiHidden/>
    <w:rsid w:val="00C97523"/>
    <w:pPr>
      <w:spacing w:after="0" w:line="240" w:lineRule="auto"/>
    </w:pPr>
    <w:rPr>
      <w:rFonts w:ascii="Times New Roman" w:eastAsia="Times New Roman" w:hAnsi="Times New Roman" w:cs="Times New Roman"/>
      <w:sz w:val="24"/>
      <w:szCs w:val="24"/>
      <w:lang w:val="en-US"/>
    </w:rPr>
  </w:style>
  <w:style w:type="character" w:customStyle="1" w:styleId="Mentionnonrsolue1">
    <w:name w:val="Mention non résolue1"/>
    <w:basedOn w:val="DefaultParagraphFont"/>
    <w:uiPriority w:val="99"/>
    <w:semiHidden/>
    <w:unhideWhenUsed/>
    <w:rsid w:val="00C97523"/>
    <w:rPr>
      <w:color w:val="605E5C"/>
      <w:shd w:val="clear" w:color="auto" w:fill="E1DFDD"/>
    </w:rPr>
  </w:style>
  <w:style w:type="character" w:styleId="FollowedHyperlink">
    <w:name w:val="FollowedHyperlink"/>
    <w:basedOn w:val="DefaultParagraphFont"/>
    <w:uiPriority w:val="99"/>
    <w:semiHidden/>
    <w:unhideWhenUsed/>
    <w:rsid w:val="00D314AB"/>
    <w:rPr>
      <w:color w:val="954F72" w:themeColor="followedHyperlink"/>
      <w:u w:val="single"/>
    </w:rPr>
  </w:style>
  <w:style w:type="character" w:customStyle="1" w:styleId="Heading1Char">
    <w:name w:val="Heading 1 Char"/>
    <w:basedOn w:val="DefaultParagraphFont"/>
    <w:link w:val="Heading1"/>
    <w:uiPriority w:val="9"/>
    <w:rsid w:val="001E4DD4"/>
    <w:rPr>
      <w:rFonts w:ascii="Arial" w:eastAsiaTheme="majorEastAsia" w:hAnsi="Arial" w:cstheme="majorBidi"/>
      <w:b/>
      <w:sz w:val="24"/>
      <w:szCs w:val="32"/>
      <w:lang w:val="en-US"/>
    </w:rPr>
  </w:style>
  <w:style w:type="character" w:customStyle="1" w:styleId="Heading2Char">
    <w:name w:val="Heading 2 Char"/>
    <w:basedOn w:val="DefaultParagraphFont"/>
    <w:link w:val="Heading2"/>
    <w:uiPriority w:val="9"/>
    <w:rsid w:val="001E4DD4"/>
    <w:rPr>
      <w:rFonts w:ascii="Arial" w:eastAsiaTheme="majorEastAsia" w:hAnsi="Arial" w:cstheme="majorBidi"/>
      <w:sz w:val="24"/>
      <w:szCs w:val="26"/>
      <w:lang w:val="en-US"/>
    </w:rPr>
  </w:style>
  <w:style w:type="character" w:customStyle="1" w:styleId="apple-converted-space">
    <w:name w:val="apple-converted-space"/>
    <w:basedOn w:val="DefaultParagraphFont"/>
    <w:rsid w:val="00B92791"/>
  </w:style>
  <w:style w:type="paragraph" w:styleId="BalloonText">
    <w:name w:val="Balloon Text"/>
    <w:basedOn w:val="Normal"/>
    <w:link w:val="BalloonTextChar"/>
    <w:rsid w:val="00B60F21"/>
    <w:rPr>
      <w:rFonts w:ascii="Segoe UI" w:hAnsi="Segoe UI" w:cs="Segoe UI"/>
      <w:sz w:val="18"/>
      <w:szCs w:val="18"/>
    </w:rPr>
  </w:style>
  <w:style w:type="character" w:customStyle="1" w:styleId="BalloonTextChar">
    <w:name w:val="Balloon Text Char"/>
    <w:basedOn w:val="DefaultParagraphFont"/>
    <w:link w:val="BalloonText"/>
    <w:rsid w:val="00B60F21"/>
    <w:rPr>
      <w:rFonts w:ascii="Segoe UI" w:eastAsia="Times New Roman" w:hAnsi="Segoe UI" w:cs="Segoe UI"/>
      <w:sz w:val="18"/>
      <w:szCs w:val="18"/>
      <w:lang w:val="en-US"/>
    </w:rPr>
  </w:style>
  <w:style w:type="character" w:customStyle="1" w:styleId="cf01">
    <w:name w:val="cf01"/>
    <w:basedOn w:val="DefaultParagraphFont"/>
    <w:rsid w:val="001F7B3F"/>
    <w:rPr>
      <w:rFonts w:ascii="Segoe UI" w:hAnsi="Segoe UI" w:cs="Segoe UI" w:hint="default"/>
      <w:sz w:val="18"/>
      <w:szCs w:val="18"/>
    </w:rPr>
  </w:style>
  <w:style w:type="paragraph" w:customStyle="1" w:styleId="pf0">
    <w:name w:val="pf0"/>
    <w:basedOn w:val="Normal"/>
    <w:rsid w:val="00DD4F4F"/>
    <w:pPr>
      <w:spacing w:before="100" w:beforeAutospacing="1" w:after="100" w:afterAutospacing="1"/>
    </w:pPr>
    <w:rPr>
      <w:lang w:val="en-CA" w:eastAsia="en-CA"/>
    </w:rPr>
  </w:style>
  <w:style w:type="character" w:styleId="UnresolvedMention">
    <w:name w:val="Unresolved Mention"/>
    <w:basedOn w:val="DefaultParagraphFont"/>
    <w:uiPriority w:val="99"/>
    <w:rsid w:val="00406346"/>
    <w:rPr>
      <w:color w:val="605E5C"/>
      <w:shd w:val="clear" w:color="auto" w:fill="E1DFDD"/>
    </w:rPr>
  </w:style>
  <w:style w:type="paragraph" w:styleId="NormalWeb">
    <w:name w:val="Normal (Web)"/>
    <w:basedOn w:val="Normal"/>
    <w:uiPriority w:val="99"/>
    <w:semiHidden/>
    <w:unhideWhenUsed/>
    <w:rsid w:val="00E96365"/>
    <w:pPr>
      <w:spacing w:before="100" w:beforeAutospacing="1" w:after="100" w:afterAutospacing="1"/>
    </w:pPr>
    <w:rPr>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9833">
      <w:bodyDiv w:val="1"/>
      <w:marLeft w:val="0"/>
      <w:marRight w:val="0"/>
      <w:marTop w:val="0"/>
      <w:marBottom w:val="0"/>
      <w:divBdr>
        <w:top w:val="none" w:sz="0" w:space="0" w:color="auto"/>
        <w:left w:val="none" w:sz="0" w:space="0" w:color="auto"/>
        <w:bottom w:val="none" w:sz="0" w:space="0" w:color="auto"/>
        <w:right w:val="none" w:sz="0" w:space="0" w:color="auto"/>
      </w:divBdr>
    </w:div>
    <w:div w:id="302779876">
      <w:bodyDiv w:val="1"/>
      <w:marLeft w:val="0"/>
      <w:marRight w:val="0"/>
      <w:marTop w:val="0"/>
      <w:marBottom w:val="0"/>
      <w:divBdr>
        <w:top w:val="none" w:sz="0" w:space="0" w:color="auto"/>
        <w:left w:val="none" w:sz="0" w:space="0" w:color="auto"/>
        <w:bottom w:val="none" w:sz="0" w:space="0" w:color="auto"/>
        <w:right w:val="none" w:sz="0" w:space="0" w:color="auto"/>
      </w:divBdr>
    </w:div>
    <w:div w:id="1032533011">
      <w:bodyDiv w:val="1"/>
      <w:marLeft w:val="0"/>
      <w:marRight w:val="0"/>
      <w:marTop w:val="0"/>
      <w:marBottom w:val="0"/>
      <w:divBdr>
        <w:top w:val="none" w:sz="0" w:space="0" w:color="auto"/>
        <w:left w:val="none" w:sz="0" w:space="0" w:color="auto"/>
        <w:bottom w:val="none" w:sz="0" w:space="0" w:color="auto"/>
        <w:right w:val="none" w:sz="0" w:space="0" w:color="auto"/>
      </w:divBdr>
    </w:div>
    <w:div w:id="1273048274">
      <w:bodyDiv w:val="1"/>
      <w:marLeft w:val="0"/>
      <w:marRight w:val="0"/>
      <w:marTop w:val="0"/>
      <w:marBottom w:val="0"/>
      <w:divBdr>
        <w:top w:val="none" w:sz="0" w:space="0" w:color="auto"/>
        <w:left w:val="none" w:sz="0" w:space="0" w:color="auto"/>
        <w:bottom w:val="none" w:sz="0" w:space="0" w:color="auto"/>
        <w:right w:val="none" w:sz="0" w:space="0" w:color="auto"/>
      </w:divBdr>
    </w:div>
    <w:div w:id="1844277085">
      <w:bodyDiv w:val="1"/>
      <w:marLeft w:val="0"/>
      <w:marRight w:val="0"/>
      <w:marTop w:val="0"/>
      <w:marBottom w:val="0"/>
      <w:divBdr>
        <w:top w:val="none" w:sz="0" w:space="0" w:color="auto"/>
        <w:left w:val="none" w:sz="0" w:space="0" w:color="auto"/>
        <w:bottom w:val="none" w:sz="0" w:space="0" w:color="auto"/>
        <w:right w:val="none" w:sz="0" w:space="0" w:color="auto"/>
      </w:divBdr>
    </w:div>
    <w:div w:id="193076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nada.ca/fr/gouvernement/fonctionpublique/mieux-etre-inclusion-diversite-fonction-publique/diversite-equite-matiere-emploi/accessibilite-fonction-publique.html" TargetMode="External"/><Relationship Id="rId18" Type="http://schemas.openxmlformats.org/officeDocument/2006/relationships/hyperlink" Target="https://www.unitedwayeo.ca/our-impact/" TargetMode="External"/><Relationship Id="rId26" Type="http://schemas.openxmlformats.org/officeDocument/2006/relationships/hyperlink" Target="mailto:jps.gc.fpj@gmail.com" TargetMode="External"/><Relationship Id="rId39" Type="http://schemas.openxmlformats.org/officeDocument/2006/relationships/footer" Target="footer3.xml"/><Relationship Id="rId21" Type="http://schemas.openxmlformats.org/officeDocument/2006/relationships/hyperlink" Target="https://gcwcc-ccmtgc.org/fr/coordonnees-des-gestionnaires-locaux/" TargetMode="External"/><Relationship Id="rId34" Type="http://schemas.openxmlformats.org/officeDocument/2006/relationships/header" Target="head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apps.cra-arc.gc.ca/ebci/hacc/srch/pub/dsplyBscSrch?" TargetMode="External"/><Relationship Id="rId20" Type="http://schemas.openxmlformats.org/officeDocument/2006/relationships/hyperlink" Target="https://www.noslangues-ourlanguages.gc.ca/fr/ressources-resources/ecriture-inclusive-writing/principes-anglais-guidelines-english-fra" TargetMode="External"/><Relationship Id="rId29" Type="http://schemas.openxmlformats.org/officeDocument/2006/relationships/hyperlink" Target="https://gcconnex.gc.ca/groups/profile/138475520/federal-employee-network-of-arab-women-reseau-des-employees-federales-des-femmes-arabes?language=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ttps://gcconnex.gc.ca/groups/profile/81850598/muslim-federal-employees-network-mfen-reseau-des-employes-federaux-musulmans-refm" TargetMode="External"/><Relationship Id="rId32" Type="http://schemas.openxmlformats.org/officeDocument/2006/relationships/hyperlink" Target="mailto:%20infinity-infinite@tbs-sct.gc.ca"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gcwcc-ccmtgc.org/fr/outils-communication/beneficiaires-designes/" TargetMode="External"/><Relationship Id="rId23" Type="http://schemas.openxmlformats.org/officeDocument/2006/relationships/hyperlink" Target="https://www.canada.ca/fr/patrimoine-canadien/services/journees-importantes-commemoratives.html" TargetMode="External"/><Relationship Id="rId28" Type="http://schemas.openxmlformats.org/officeDocument/2006/relationships/hyperlink" Target="mailto:pspn-rffp@csps-efpc.gc.ca"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centraideoutaouais.com/que-fait-on/impact-social/videos-et-temoignages" TargetMode="External"/><Relationship Id="rId31" Type="http://schemas.openxmlformats.org/officeDocument/2006/relationships/hyperlink" Target="mailto:%20infinity-infinite@tbs-sct.gc.c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cwcc-ccmtgc.org/fr/outils-communication/beneficiaires-designes/" TargetMode="External"/><Relationship Id="rId22" Type="http://schemas.openxmlformats.org/officeDocument/2006/relationships/hyperlink" Target="https://wiki.gccollab.ca/index.php?title=GC_Diversity_Networks_-_R%C3%A9seaux_de_la-diversit%C3%A9-du_GC&amp;mobileaction=toggle_view_desktop" TargetMode="External"/><Relationship Id="rId27" Type="http://schemas.openxmlformats.org/officeDocument/2006/relationships/hyperlink" Target="mailto:nafe.gc.rfagf@gmail.com" TargetMode="External"/><Relationship Id="rId30" Type="http://schemas.openxmlformats.org/officeDocument/2006/relationships/hyperlink" Target="mailto:IBEN.RENI@outlook.com" TargetMode="External"/><Relationship Id="rId35" Type="http://schemas.openxmlformats.org/officeDocument/2006/relationships/header" Target="header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conception.canada.ca/guide-redaction/" TargetMode="External"/><Relationship Id="rId17" Type="http://schemas.openxmlformats.org/officeDocument/2006/relationships/hyperlink" Target="https://healthpartners.ca/wp-content/uploads/2023/09/HealthPartners-and-EDI_FR.pdf" TargetMode="External"/><Relationship Id="rId25" Type="http://schemas.openxmlformats.org/officeDocument/2006/relationships/hyperlink" Target="mailto:https://gcconnex.gc.ca/groups/profile/28747184/indigenous-federal-employee-network-ifen?language=en" TargetMode="External"/><Relationship Id="rId33" Type="http://schemas.openxmlformats.org/officeDocument/2006/relationships/hyperlink" Target="https://canada-preview.adobecqms.net/fr/campagne/charite/contactez-nous.html" TargetMode="External"/><Relationship Id="rId38"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berJ\AppData\Local\Temp\1\Temp1_Graphics-logos-templates.zip\Graphics-logos-templates\GCWCC2020_Modeles-Templates\Word-englishfirst\GCWCC2020_TemplateWord_EN-FR_Version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4DE29D7A5011B4E99372B047530BAC9" ma:contentTypeVersion="1" ma:contentTypeDescription="Create a new document." ma:contentTypeScope="" ma:versionID="50b50d80003ec2cfb0890c55eae91b5a">
  <xsd:schema xmlns:xsd="http://www.w3.org/2001/XMLSchema" xmlns:xs="http://www.w3.org/2001/XMLSchema" xmlns:p="http://schemas.microsoft.com/office/2006/metadata/properties" xmlns:ns2="4a367738-6468-4e2b-a97e-253082c6d718" targetNamespace="http://schemas.microsoft.com/office/2006/metadata/properties" ma:root="true" ma:fieldsID="e22c9be749da273d438ca1905a1473d6" ns2:_="">
    <xsd:import namespace="4a367738-6468-4e2b-a97e-253082c6d71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367738-6468-4e2b-a97e-253082c6d71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4a367738-6468-4e2b-a97e-253082c6d718">PRJK3SYQRNKW-1002512565-329</_dlc_DocId>
    <_dlc_DocIdUrl xmlns="4a367738-6468-4e2b-a97e-253082c6d718">
      <Url>https://scdnd-sdcs.spprod.service.gc.ca/grp/DMO-BSM/_layouts/15/DocIdRedir.aspx?ID=PRJK3SYQRNKW-1002512565-329</Url>
      <Description>PRJK3SYQRNKW-1002512565-329</Description>
    </_dlc_DocIdUrl>
  </documentManagement>
</p:properties>
</file>

<file path=customXml/itemProps1.xml><?xml version="1.0" encoding="utf-8"?>
<ds:datastoreItem xmlns:ds="http://schemas.openxmlformats.org/officeDocument/2006/customXml" ds:itemID="{8C4B1D0B-C883-4AF6-94DC-E778E27E7591}">
  <ds:schemaRefs>
    <ds:schemaRef ds:uri="http://schemas.microsoft.com/sharepoint/events"/>
  </ds:schemaRefs>
</ds:datastoreItem>
</file>

<file path=customXml/itemProps2.xml><?xml version="1.0" encoding="utf-8"?>
<ds:datastoreItem xmlns:ds="http://schemas.openxmlformats.org/officeDocument/2006/customXml" ds:itemID="{AA25BC60-E32F-42FB-A887-33AC3093E1BC}">
  <ds:schemaRefs>
    <ds:schemaRef ds:uri="http://schemas.openxmlformats.org/officeDocument/2006/bibliography"/>
  </ds:schemaRefs>
</ds:datastoreItem>
</file>

<file path=customXml/itemProps3.xml><?xml version="1.0" encoding="utf-8"?>
<ds:datastoreItem xmlns:ds="http://schemas.openxmlformats.org/officeDocument/2006/customXml" ds:itemID="{83C297FD-05EA-4690-AFCA-75D254E81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367738-6468-4e2b-a97e-253082c6d7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CF393D-F837-4440-BE5D-DD08840A9848}">
  <ds:schemaRefs>
    <ds:schemaRef ds:uri="http://schemas.microsoft.com/sharepoint/v3/contenttype/forms"/>
  </ds:schemaRefs>
</ds:datastoreItem>
</file>

<file path=customXml/itemProps5.xml><?xml version="1.0" encoding="utf-8"?>
<ds:datastoreItem xmlns:ds="http://schemas.openxmlformats.org/officeDocument/2006/customXml" ds:itemID="{1455C29C-A532-4E08-84D9-3C3835099124}">
  <ds:schemaRefs>
    <ds:schemaRef ds:uri="http://purl.org/dc/elements/1.1/"/>
    <ds:schemaRef ds:uri="http://schemas.microsoft.com/office/2006/metadata/properties"/>
    <ds:schemaRef ds:uri="http://schemas.microsoft.com/office/2006/documentManagement/types"/>
    <ds:schemaRef ds:uri="4a367738-6468-4e2b-a97e-253082c6d718"/>
    <ds:schemaRef ds:uri="http://purl.org/dc/dcmitype/"/>
    <ds:schemaRef ds:uri="http://www.w3.org/XML/1998/namespace"/>
    <ds:schemaRef ds:uri="http://schemas.microsoft.com/office/infopath/2007/PartnerControls"/>
    <ds:schemaRef ds:uri="http://purl.org/dc/term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GCWCC2020_TemplateWord_EN-FR_Version2</Template>
  <TotalTime>5</TotalTime>
  <Pages>13</Pages>
  <Words>4480</Words>
  <Characters>25540</Characters>
  <Application>Microsoft Office Word</Application>
  <DocSecurity>0</DocSecurity>
  <Lines>212</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Government of Canada/Gouvernement du Canada</Company>
  <LinksUpToDate>false</LinksUpToDate>
  <CharactersWithSpaces>29961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Comber</dc:creator>
  <cp:lastModifiedBy>Louis, Pascale P [NC]</cp:lastModifiedBy>
  <cp:revision>2</cp:revision>
  <cp:lastPrinted>2024-07-25T20:59:00Z</cp:lastPrinted>
  <dcterms:created xsi:type="dcterms:W3CDTF">2024-08-13T19:38:00Z</dcterms:created>
  <dcterms:modified xsi:type="dcterms:W3CDTF">2024-08-13T19:38:00Z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4ed4f5-eae4-40c7-82be-b1cdf720a1b9_Enabled">
    <vt:lpwstr>true</vt:lpwstr>
  </property>
  <property fmtid="{D5CDD505-2E9C-101B-9397-08002B2CF9AE}" pid="3" name="MSIP_Label_834ed4f5-eae4-40c7-82be-b1cdf720a1b9_SetDate">
    <vt:lpwstr>2024-07-22T13:55:32Z</vt:lpwstr>
  </property>
  <property fmtid="{D5CDD505-2E9C-101B-9397-08002B2CF9AE}" pid="4" name="MSIP_Label_834ed4f5-eae4-40c7-82be-b1cdf720a1b9_Method">
    <vt:lpwstr>Standard</vt:lpwstr>
  </property>
  <property fmtid="{D5CDD505-2E9C-101B-9397-08002B2CF9AE}" pid="5" name="MSIP_Label_834ed4f5-eae4-40c7-82be-b1cdf720a1b9_Name">
    <vt:lpwstr>Unclassified - Non classifié</vt:lpwstr>
  </property>
  <property fmtid="{D5CDD505-2E9C-101B-9397-08002B2CF9AE}" pid="6" name="MSIP_Label_834ed4f5-eae4-40c7-82be-b1cdf720a1b9_SiteId">
    <vt:lpwstr>e0d54a3c-7bbe-4a64-9d46-f9f84a41c833</vt:lpwstr>
  </property>
  <property fmtid="{D5CDD505-2E9C-101B-9397-08002B2CF9AE}" pid="7" name="MSIP_Label_834ed4f5-eae4-40c7-82be-b1cdf720a1b9_ActionId">
    <vt:lpwstr>42846719-0bc4-4db4-9939-99bb76395723</vt:lpwstr>
  </property>
  <property fmtid="{D5CDD505-2E9C-101B-9397-08002B2CF9AE}" pid="8" name="MSIP_Label_834ed4f5-eae4-40c7-82be-b1cdf720a1b9_ContentBits">
    <vt:lpwstr>0</vt:lpwstr>
  </property>
  <property fmtid="{D5CDD505-2E9C-101B-9397-08002B2CF9AE}" pid="9" name="_NewReviewCycle">
    <vt:lpwstr/>
  </property>
  <property fmtid="{D5CDD505-2E9C-101B-9397-08002B2CF9AE}" pid="10" name="ContentTypeId">
    <vt:lpwstr>0x010100C4DE29D7A5011B4E99372B047530BAC9</vt:lpwstr>
  </property>
  <property fmtid="{D5CDD505-2E9C-101B-9397-08002B2CF9AE}" pid="11" name="_dlc_DocIdItemGuid">
    <vt:lpwstr>c114f5ba-735a-4a8d-984a-670b1026b685</vt:lpwstr>
  </property>
</Properties>
</file>