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A8C209" w14:textId="77777777" w:rsidR="00AC1679" w:rsidRPr="00912630" w:rsidRDefault="00AC1679" w:rsidP="00AC1679">
      <w:pPr>
        <w:spacing w:line="240" w:lineRule="auto"/>
        <w:rPr>
          <w:rFonts w:cstheme="minorHAnsi"/>
          <w:lang w:val="en-US"/>
        </w:rPr>
      </w:pPr>
    </w:p>
    <w:p w14:paraId="6828C6CF" w14:textId="77777777" w:rsidR="00AC1679" w:rsidRPr="00912630" w:rsidRDefault="00AC1679" w:rsidP="00AC1679">
      <w:pPr>
        <w:spacing w:line="240" w:lineRule="auto"/>
        <w:rPr>
          <w:rFonts w:cstheme="minorHAnsi"/>
          <w:lang w:val="en-US"/>
        </w:rPr>
      </w:pPr>
    </w:p>
    <w:p w14:paraId="7F5FD07B" w14:textId="77777777" w:rsidR="00AC1679" w:rsidRPr="00912630" w:rsidRDefault="00AC1679" w:rsidP="00AC1679">
      <w:pPr>
        <w:pStyle w:val="NoSpacing"/>
        <w:jc w:val="center"/>
        <w:rPr>
          <w:rFonts w:cstheme="minorHAnsi"/>
          <w:caps/>
          <w:color w:val="CB203B" w:themeColor="accent1"/>
          <w:sz w:val="64"/>
          <w:szCs w:val="64"/>
          <w:lang w:val="en-US"/>
        </w:rPr>
      </w:pPr>
    </w:p>
    <w:p w14:paraId="19CE045C" w14:textId="77777777" w:rsidR="00AC1679" w:rsidRPr="00912630" w:rsidRDefault="00AC1679" w:rsidP="00AC1679">
      <w:pPr>
        <w:pStyle w:val="NoSpacing"/>
        <w:jc w:val="center"/>
        <w:rPr>
          <w:rFonts w:cstheme="minorHAnsi"/>
          <w:caps/>
          <w:color w:val="CB203B" w:themeColor="accent1"/>
          <w:sz w:val="64"/>
          <w:szCs w:val="64"/>
          <w:lang w:val="en-US"/>
        </w:rPr>
      </w:pPr>
    </w:p>
    <w:p w14:paraId="0F89F2B3" w14:textId="77777777" w:rsidR="00AC1679" w:rsidRPr="00912630" w:rsidRDefault="00AC1679" w:rsidP="00AC1679">
      <w:pPr>
        <w:pStyle w:val="NoSpacing"/>
        <w:jc w:val="center"/>
        <w:rPr>
          <w:rFonts w:cstheme="minorHAnsi"/>
          <w:caps/>
          <w:color w:val="CB203B" w:themeColor="accent1"/>
          <w:sz w:val="64"/>
          <w:szCs w:val="64"/>
          <w:lang w:val="en-US"/>
        </w:rPr>
      </w:pPr>
    </w:p>
    <w:p w14:paraId="3A307620" w14:textId="77777777" w:rsidR="00AC1679" w:rsidRPr="00912630" w:rsidRDefault="00AC1679" w:rsidP="00AC1679">
      <w:pPr>
        <w:pStyle w:val="NoSpacing"/>
        <w:jc w:val="center"/>
        <w:rPr>
          <w:rFonts w:cstheme="minorHAnsi"/>
          <w:caps/>
          <w:color w:val="CB203B" w:themeColor="accent1"/>
          <w:sz w:val="64"/>
          <w:szCs w:val="64"/>
          <w:lang w:val="en-US"/>
        </w:rPr>
      </w:pPr>
    </w:p>
    <w:p w14:paraId="70306CD5" w14:textId="77777777" w:rsidR="00AC1679" w:rsidRPr="00912630" w:rsidRDefault="00AC1679" w:rsidP="00AC1679">
      <w:pPr>
        <w:pStyle w:val="NoSpacing"/>
        <w:jc w:val="center"/>
        <w:rPr>
          <w:rFonts w:cstheme="minorHAnsi"/>
          <w:caps/>
          <w:color w:val="CB203B" w:themeColor="accent1"/>
          <w:sz w:val="64"/>
          <w:szCs w:val="64"/>
          <w:lang w:val="en-US"/>
        </w:rPr>
      </w:pPr>
    </w:p>
    <w:p w14:paraId="0CCC24F6" w14:textId="77777777" w:rsidR="00AC1679" w:rsidRPr="00912630" w:rsidRDefault="00AC1679" w:rsidP="00AC1679">
      <w:pPr>
        <w:pStyle w:val="NoSpacing"/>
        <w:jc w:val="center"/>
        <w:rPr>
          <w:rFonts w:cstheme="minorHAnsi"/>
          <w:caps/>
          <w:color w:val="CB203B" w:themeColor="accent1"/>
          <w:sz w:val="64"/>
          <w:szCs w:val="64"/>
          <w:lang w:val="en-US"/>
        </w:rPr>
      </w:pPr>
    </w:p>
    <w:p w14:paraId="0EB2B555" w14:textId="77777777" w:rsidR="00AC1679" w:rsidRPr="00912630" w:rsidRDefault="00AC1679" w:rsidP="00AC1679">
      <w:pPr>
        <w:pStyle w:val="NoSpacing"/>
        <w:jc w:val="center"/>
        <w:rPr>
          <w:rFonts w:cstheme="minorHAnsi"/>
          <w:caps/>
          <w:color w:val="CB203B" w:themeColor="accent1"/>
          <w:sz w:val="64"/>
          <w:szCs w:val="64"/>
          <w:lang w:val="en-US"/>
        </w:rPr>
      </w:pPr>
    </w:p>
    <w:p w14:paraId="78E327B0" w14:textId="77777777" w:rsidR="00AC1679" w:rsidRPr="00912630" w:rsidRDefault="00AC1679" w:rsidP="00AC1679">
      <w:pPr>
        <w:pStyle w:val="NoSpacing"/>
        <w:jc w:val="center"/>
        <w:rPr>
          <w:rFonts w:cstheme="minorHAnsi"/>
          <w:caps/>
          <w:color w:val="CB203B" w:themeColor="accent1"/>
          <w:sz w:val="64"/>
          <w:szCs w:val="64"/>
          <w:lang w:val="en-US"/>
        </w:rPr>
      </w:pPr>
    </w:p>
    <w:p w14:paraId="3D76726A" w14:textId="484A0B94" w:rsidR="00AC1679" w:rsidRPr="00912630" w:rsidRDefault="00F85662" w:rsidP="00AC1679">
      <w:pPr>
        <w:pStyle w:val="NoSpacing"/>
        <w:jc w:val="center"/>
        <w:rPr>
          <w:rFonts w:cstheme="minorHAnsi"/>
          <w:caps/>
          <w:color w:val="CB203B" w:themeColor="accent1"/>
          <w:sz w:val="64"/>
          <w:szCs w:val="64"/>
        </w:rPr>
      </w:pPr>
      <w:sdt>
        <w:sdtPr>
          <w:rPr>
            <w:rFonts w:cstheme="minorHAnsi"/>
            <w:caps/>
            <w:color w:val="CB203B" w:themeColor="accent1"/>
            <w:sz w:val="64"/>
            <w:szCs w:val="64"/>
          </w:rPr>
          <w:alias w:val="Titre"/>
          <w:tag w:val=""/>
          <w:id w:val="-1757972517"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 w:multiLine="1"/>
        </w:sdtPr>
        <w:sdtEndPr>
          <w:rPr>
            <w:caps w:val="0"/>
          </w:rPr>
        </w:sdtEndPr>
        <w:sdtContent>
          <w:r w:rsidR="00AC1679">
            <w:rPr>
              <w:rFonts w:cstheme="minorHAnsi"/>
              <w:caps/>
              <w:color w:val="CB203B" w:themeColor="accent1"/>
              <w:sz w:val="64"/>
              <w:szCs w:val="64"/>
            </w:rPr>
            <w:t xml:space="preserve">TROUSSE D’OUTILS – </w:t>
          </w:r>
          <w:r w:rsidR="00AC1679">
            <w:rPr>
              <w:rFonts w:cstheme="minorHAnsi"/>
              <w:caps/>
              <w:color w:val="CB203B" w:themeColor="accent1"/>
              <w:sz w:val="64"/>
              <w:szCs w:val="64"/>
            </w:rPr>
            <w:br/>
            <w:t>31 DÉCEMBRE</w:t>
          </w:r>
        </w:sdtContent>
      </w:sdt>
    </w:p>
    <w:p w14:paraId="04102082" w14:textId="77777777" w:rsidR="00AC1679" w:rsidRPr="00912630" w:rsidRDefault="00AC1679" w:rsidP="00AC1679">
      <w:pPr>
        <w:pStyle w:val="NoSpacing"/>
        <w:jc w:val="center"/>
        <w:rPr>
          <w:rFonts w:cstheme="minorHAnsi"/>
        </w:rPr>
      </w:pPr>
      <w:r w:rsidRPr="00912630">
        <w:rPr>
          <w:rFonts w:cstheme="minorHAnsi"/>
          <w:lang w:bidi="fr-CA"/>
        </w:rPr>
        <w:br w:type="page"/>
      </w:r>
    </w:p>
    <w:p w14:paraId="79BBC017" w14:textId="57A2B361" w:rsidR="00AC1679" w:rsidRPr="00912630" w:rsidRDefault="00AC1679" w:rsidP="00AC1679">
      <w:pPr>
        <w:spacing w:line="240" w:lineRule="auto"/>
        <w:rPr>
          <w:rFonts w:cstheme="minorHAnsi"/>
          <w:lang w:val="fr-FR"/>
        </w:rPr>
      </w:pPr>
      <w:r>
        <w:rPr>
          <w:rStyle w:val="normaltextrun"/>
          <w:rFonts w:ascii="Arial" w:hAnsi="Arial" w:cs="Arial"/>
          <w:color w:val="000000"/>
          <w:shd w:val="clear" w:color="auto" w:fill="FFFFFF"/>
        </w:rPr>
        <w:lastRenderedPageBreak/>
        <w:t>Veuillez noter que ce document a été créé pour soutenir vos communications. N’hésitez pas à utiliser le modèle tel quel, ou à copier-coller le contenu ci-dessous pour l’intégrer à vos messages.</w:t>
      </w:r>
    </w:p>
    <w:p w14:paraId="32C51A48" w14:textId="77777777" w:rsidR="00AC1679" w:rsidRPr="00912630" w:rsidRDefault="00AC1679" w:rsidP="00AC1679">
      <w:pPr>
        <w:pStyle w:val="Heading1"/>
        <w:spacing w:line="240" w:lineRule="auto"/>
        <w:rPr>
          <w:rFonts w:asciiTheme="minorHAnsi" w:hAnsiTheme="minorHAnsi" w:cstheme="minorHAnsi"/>
          <w:lang w:val="fr-FR" w:eastAsia="en-US" w:bidi="ar-SA"/>
        </w:rPr>
      </w:pPr>
      <w:r w:rsidRPr="00912630">
        <w:rPr>
          <w:rFonts w:asciiTheme="minorHAnsi" w:hAnsiTheme="minorHAnsi" w:cstheme="minorHAnsi"/>
          <w:lang w:bidi="fr-CA"/>
        </w:rPr>
        <w:t>Messages clés</w:t>
      </w:r>
    </w:p>
    <w:p w14:paraId="4E8E1399" w14:textId="77777777" w:rsidR="00AC1679" w:rsidRPr="00912630" w:rsidRDefault="00AC1679" w:rsidP="00AC1679">
      <w:pPr>
        <w:spacing w:before="100" w:beforeAutospacing="1" w:after="100" w:afterAutospacing="1" w:line="240" w:lineRule="auto"/>
        <w:rPr>
          <w:rFonts w:eastAsia="Times New Roman" w:cstheme="minorHAnsi"/>
          <w:szCs w:val="24"/>
          <w:lang w:eastAsia="en-GB" w:bidi="ar-SA"/>
        </w:rPr>
      </w:pPr>
      <w:r w:rsidRPr="00912630">
        <w:rPr>
          <w:rFonts w:eastAsia="Times New Roman" w:cstheme="minorHAnsi"/>
          <w:b/>
          <w:bCs/>
          <w:szCs w:val="24"/>
          <w:lang w:eastAsia="en-GB" w:bidi="ar-SA"/>
        </w:rPr>
        <w:t>Date limite :</w:t>
      </w:r>
      <w:r w:rsidRPr="00912630">
        <w:rPr>
          <w:rFonts w:eastAsia="Times New Roman" w:cstheme="minorHAnsi"/>
          <w:szCs w:val="24"/>
          <w:lang w:eastAsia="en-GB" w:bidi="ar-SA"/>
        </w:rPr>
        <w:t xml:space="preserve"> Le 31 décembre est le dernier jour pour faire un don unique via la CCMTGC et recevoir un reçu fiscal pour 2025.</w:t>
      </w:r>
    </w:p>
    <w:p w14:paraId="3B92AD73" w14:textId="77777777" w:rsidR="00AC1679" w:rsidRPr="00912630" w:rsidRDefault="00AC1679" w:rsidP="00AC1679">
      <w:pPr>
        <w:spacing w:before="100" w:beforeAutospacing="1" w:after="100" w:afterAutospacing="1" w:line="240" w:lineRule="auto"/>
        <w:rPr>
          <w:rFonts w:eastAsia="Times New Roman" w:cstheme="minorHAnsi"/>
          <w:szCs w:val="24"/>
          <w:lang w:eastAsia="en-GB" w:bidi="ar-SA"/>
        </w:rPr>
      </w:pPr>
      <w:r w:rsidRPr="00912630">
        <w:rPr>
          <w:rFonts w:eastAsia="Times New Roman" w:cstheme="minorHAnsi"/>
          <w:b/>
          <w:bCs/>
          <w:szCs w:val="24"/>
          <w:lang w:eastAsia="en-GB" w:bidi="ar-SA"/>
        </w:rPr>
        <w:t>Impact :</w:t>
      </w:r>
      <w:r w:rsidRPr="00912630">
        <w:rPr>
          <w:rFonts w:eastAsia="Times New Roman" w:cstheme="minorHAnsi"/>
          <w:szCs w:val="24"/>
          <w:lang w:eastAsia="en-GB" w:bidi="ar-SA"/>
        </w:rPr>
        <w:t xml:space="preserve"> Votre don soutient des programmes qui offrent des soins de santé, un logement et du soutien aux personnes et aux familles à travers le Canada.</w:t>
      </w:r>
    </w:p>
    <w:p w14:paraId="0514D897" w14:textId="77777777" w:rsidR="00AC1679" w:rsidRPr="00912630" w:rsidRDefault="00AC1679" w:rsidP="00AC1679">
      <w:pPr>
        <w:spacing w:before="100" w:beforeAutospacing="1" w:after="100" w:afterAutospacing="1" w:line="240" w:lineRule="auto"/>
        <w:rPr>
          <w:rFonts w:eastAsia="Times New Roman" w:cstheme="minorHAnsi"/>
          <w:szCs w:val="24"/>
          <w:lang w:eastAsia="en-GB" w:bidi="ar-SA"/>
        </w:rPr>
      </w:pPr>
      <w:r w:rsidRPr="00912630">
        <w:rPr>
          <w:rFonts w:eastAsia="Times New Roman" w:cstheme="minorHAnsi"/>
          <w:b/>
          <w:bCs/>
          <w:szCs w:val="24"/>
          <w:lang w:eastAsia="en-GB" w:bidi="ar-SA"/>
        </w:rPr>
        <w:t>Inclusivité :</w:t>
      </w:r>
      <w:r w:rsidRPr="00912630">
        <w:rPr>
          <w:rFonts w:eastAsia="Times New Roman" w:cstheme="minorHAnsi"/>
          <w:szCs w:val="24"/>
          <w:lang w:eastAsia="en-GB" w:bidi="ar-SA"/>
        </w:rPr>
        <w:t xml:space="preserve"> Chaque don compte, peu importe le montant.</w:t>
      </w:r>
    </w:p>
    <w:p w14:paraId="0BC5DB18" w14:textId="77777777" w:rsidR="00AC1679" w:rsidRPr="00912630" w:rsidRDefault="00AC1679" w:rsidP="00AC1679">
      <w:pPr>
        <w:spacing w:before="100" w:beforeAutospacing="1" w:after="100" w:afterAutospacing="1" w:line="240" w:lineRule="auto"/>
        <w:rPr>
          <w:rFonts w:eastAsia="Times New Roman" w:cstheme="minorHAnsi"/>
          <w:szCs w:val="24"/>
          <w:lang w:eastAsia="en-GB" w:bidi="ar-SA"/>
        </w:rPr>
      </w:pPr>
      <w:r w:rsidRPr="00912630">
        <w:rPr>
          <w:rFonts w:eastAsia="Times New Roman" w:cstheme="minorHAnsi"/>
          <w:b/>
          <w:bCs/>
          <w:szCs w:val="24"/>
          <w:lang w:eastAsia="en-GB" w:bidi="ar-SA"/>
        </w:rPr>
        <w:t>Commodité :</w:t>
      </w:r>
      <w:r w:rsidRPr="00912630">
        <w:rPr>
          <w:rFonts w:eastAsia="Times New Roman" w:cstheme="minorHAnsi"/>
          <w:szCs w:val="24"/>
          <w:lang w:eastAsia="en-GB" w:bidi="ar-SA"/>
        </w:rPr>
        <w:t xml:space="preserve"> Faites un don en ligne en quelques minutes grâce à ePledge.</w:t>
      </w:r>
    </w:p>
    <w:p w14:paraId="14973913" w14:textId="2B1557CB" w:rsidR="00AC1679" w:rsidRPr="00912630" w:rsidRDefault="00AC1679" w:rsidP="00AC1679">
      <w:pPr>
        <w:spacing w:before="100" w:beforeAutospacing="1" w:after="100" w:afterAutospacing="1" w:line="240" w:lineRule="auto"/>
        <w:rPr>
          <w:rFonts w:eastAsia="Times New Roman" w:cstheme="minorHAnsi"/>
          <w:szCs w:val="24"/>
          <w:lang w:eastAsia="en-GB" w:bidi="ar-SA"/>
        </w:rPr>
      </w:pPr>
      <w:r w:rsidRPr="00912630">
        <w:rPr>
          <w:rFonts w:eastAsia="Times New Roman" w:cstheme="minorHAnsi"/>
          <w:b/>
          <w:bCs/>
          <w:szCs w:val="24"/>
          <w:lang w:eastAsia="en-GB" w:bidi="ar-SA"/>
        </w:rPr>
        <w:t>Reconnaissance :</w:t>
      </w:r>
      <w:r w:rsidRPr="00912630">
        <w:rPr>
          <w:rFonts w:eastAsia="Times New Roman" w:cstheme="minorHAnsi"/>
          <w:szCs w:val="24"/>
          <w:lang w:eastAsia="en-GB" w:bidi="ar-SA"/>
        </w:rPr>
        <w:t xml:space="preserve"> Remerciez les donateurs pour leur générosité (si pertinent).</w:t>
      </w:r>
    </w:p>
    <w:p w14:paraId="08755936" w14:textId="77777777" w:rsidR="00AC1679" w:rsidRPr="00912630" w:rsidRDefault="00AC1679" w:rsidP="00AC1679">
      <w:pPr>
        <w:pStyle w:val="Heading1"/>
        <w:spacing w:line="240" w:lineRule="auto"/>
        <w:rPr>
          <w:rFonts w:asciiTheme="minorHAnsi" w:hAnsiTheme="minorHAnsi" w:cstheme="minorHAnsi"/>
          <w:lang w:val="fr-FR" w:eastAsia="en-US" w:bidi="ar-SA"/>
        </w:rPr>
      </w:pPr>
      <w:r w:rsidRPr="00912630">
        <w:rPr>
          <w:rFonts w:asciiTheme="minorHAnsi" w:hAnsiTheme="minorHAnsi" w:cstheme="minorHAnsi"/>
          <w:lang w:bidi="fr-CA"/>
        </w:rPr>
        <w:t>Calendrier</w:t>
      </w:r>
    </w:p>
    <w:p w14:paraId="18EC0ECA" w14:textId="77777777" w:rsidR="00AC1679" w:rsidRPr="00912630" w:rsidRDefault="00AC1679" w:rsidP="00AC1679">
      <w:pPr>
        <w:spacing w:before="100" w:beforeAutospacing="1" w:after="100" w:afterAutospacing="1" w:line="240" w:lineRule="auto"/>
        <w:rPr>
          <w:rFonts w:eastAsia="Times New Roman" w:cstheme="minorHAnsi"/>
          <w:szCs w:val="24"/>
          <w:lang w:eastAsia="en-GB" w:bidi="ar-SA"/>
        </w:rPr>
      </w:pPr>
      <w:r w:rsidRPr="00912630">
        <w:rPr>
          <w:rFonts w:eastAsia="Times New Roman" w:cstheme="minorHAnsi"/>
          <w:b/>
          <w:bCs/>
          <w:szCs w:val="24"/>
          <w:lang w:eastAsia="en-GB" w:bidi="ar-SA"/>
        </w:rPr>
        <w:t>Date d’envoi :</w:t>
      </w:r>
      <w:r w:rsidRPr="00912630">
        <w:rPr>
          <w:rFonts w:eastAsia="Times New Roman" w:cstheme="minorHAnsi"/>
          <w:szCs w:val="24"/>
          <w:lang w:eastAsia="en-GB" w:bidi="ar-SA"/>
        </w:rPr>
        <w:t xml:space="preserve"> Entre le 15 et le 18 décembre (avant que les employés partent en vacances).</w:t>
      </w:r>
    </w:p>
    <w:p w14:paraId="2349EAFA" w14:textId="4B237A3D" w:rsidR="00AC1679" w:rsidRPr="00912630" w:rsidRDefault="00AC1679" w:rsidP="00AC1679">
      <w:pPr>
        <w:spacing w:before="100" w:beforeAutospacing="1" w:after="100" w:afterAutospacing="1" w:line="240" w:lineRule="auto"/>
        <w:rPr>
          <w:rFonts w:eastAsia="Times New Roman" w:cstheme="minorHAnsi"/>
          <w:szCs w:val="24"/>
          <w:lang w:eastAsia="en-GB" w:bidi="ar-SA"/>
        </w:rPr>
      </w:pPr>
      <w:r>
        <w:rPr>
          <w:rFonts w:eastAsia="Times New Roman" w:cstheme="minorHAnsi"/>
          <w:b/>
          <w:bCs/>
          <w:szCs w:val="24"/>
          <w:lang w:eastAsia="en-GB" w:bidi="ar-SA"/>
        </w:rPr>
        <w:t>***</w:t>
      </w:r>
      <w:r w:rsidRPr="00912630">
        <w:rPr>
          <w:rFonts w:eastAsia="Times New Roman" w:cstheme="minorHAnsi"/>
          <w:b/>
          <w:bCs/>
          <w:szCs w:val="24"/>
          <w:lang w:eastAsia="en-GB" w:bidi="ar-SA"/>
        </w:rPr>
        <w:t>Remarque :</w:t>
      </w:r>
      <w:r w:rsidRPr="00912630">
        <w:rPr>
          <w:rFonts w:eastAsia="Times New Roman" w:cstheme="minorHAnsi"/>
          <w:szCs w:val="24"/>
          <w:lang w:eastAsia="en-GB" w:bidi="ar-SA"/>
        </w:rPr>
        <w:t xml:space="preserve"> L’exemple ci-dessous peut être adapté pour mieux résonner auprès de vos collègues.</w:t>
      </w:r>
    </w:p>
    <w:p w14:paraId="65C83D3A" w14:textId="77777777" w:rsidR="00AC1679" w:rsidRPr="00912630" w:rsidRDefault="00AC1679" w:rsidP="00AC1679">
      <w:pPr>
        <w:pStyle w:val="Heading1"/>
        <w:spacing w:line="240" w:lineRule="auto"/>
        <w:rPr>
          <w:rFonts w:asciiTheme="minorHAnsi" w:hAnsiTheme="minorHAnsi" w:cstheme="minorHAnsi"/>
          <w:lang w:bidi="fr-CA"/>
        </w:rPr>
      </w:pPr>
      <w:r w:rsidRPr="00912630">
        <w:rPr>
          <w:rFonts w:asciiTheme="minorHAnsi" w:hAnsiTheme="minorHAnsi" w:cstheme="minorHAnsi"/>
          <w:lang w:bidi="fr-CA"/>
        </w:rPr>
        <w:t>Modèle de courriel – Rappel pour le reçu fiscal de fin d’année</w:t>
      </w:r>
    </w:p>
    <w:p w14:paraId="4DE1D40E" w14:textId="77777777" w:rsidR="00AC1679" w:rsidRPr="00912630" w:rsidRDefault="00AC1679" w:rsidP="00AC1679">
      <w:pPr>
        <w:spacing w:before="100" w:beforeAutospacing="1" w:after="100" w:afterAutospacing="1" w:line="240" w:lineRule="auto"/>
        <w:rPr>
          <w:rFonts w:eastAsia="Times New Roman" w:cstheme="minorHAnsi"/>
          <w:szCs w:val="24"/>
          <w:lang w:eastAsia="en-GB" w:bidi="ar-SA"/>
        </w:rPr>
      </w:pPr>
      <w:r w:rsidRPr="00912630">
        <w:rPr>
          <w:rFonts w:eastAsia="Times New Roman" w:cstheme="minorHAnsi"/>
          <w:b/>
          <w:bCs/>
          <w:szCs w:val="24"/>
          <w:lang w:eastAsia="en-GB" w:bidi="ar-SA"/>
        </w:rPr>
        <w:t>Objet :</w:t>
      </w:r>
      <w:r w:rsidRPr="00912630">
        <w:rPr>
          <w:rFonts w:eastAsia="Times New Roman" w:cstheme="minorHAnsi"/>
          <w:szCs w:val="24"/>
          <w:lang w:eastAsia="en-GB" w:bidi="ar-SA"/>
        </w:rPr>
        <w:t xml:space="preserve"> Dernière chance pour obtenir un reçu fiscal pour 2025</w:t>
      </w:r>
    </w:p>
    <w:p w14:paraId="6B90EBD5" w14:textId="77777777" w:rsidR="00AC1679" w:rsidRPr="00912630" w:rsidRDefault="00AC1679" w:rsidP="00AC1679">
      <w:pPr>
        <w:pStyle w:val="NormalWeb"/>
        <w:rPr>
          <w:rFonts w:asciiTheme="minorHAnsi" w:hAnsiTheme="minorHAnsi" w:cstheme="minorHAnsi"/>
          <w:lang w:val="fr-CA"/>
        </w:rPr>
      </w:pPr>
      <w:r w:rsidRPr="00912630">
        <w:rPr>
          <w:rFonts w:asciiTheme="minorHAnsi" w:hAnsiTheme="minorHAnsi" w:cstheme="minorHAnsi"/>
          <w:lang w:val="fr-CA"/>
        </w:rPr>
        <w:t xml:space="preserve">Bonjour </w:t>
      </w:r>
      <w:r w:rsidRPr="00912630">
        <w:rPr>
          <w:rFonts w:asciiTheme="minorHAnsi" w:hAnsiTheme="minorHAnsi" w:cstheme="minorHAnsi"/>
          <w:highlight w:val="yellow"/>
          <w:lang w:val="fr-CA"/>
        </w:rPr>
        <w:t>[Prénom],</w:t>
      </w:r>
    </w:p>
    <w:p w14:paraId="31B446E9" w14:textId="134DB652" w:rsidR="00AC1679" w:rsidRPr="00912630" w:rsidRDefault="00AC1679" w:rsidP="00AC1679">
      <w:pPr>
        <w:pStyle w:val="NormalWeb"/>
        <w:rPr>
          <w:rFonts w:asciiTheme="minorHAnsi" w:hAnsiTheme="minorHAnsi" w:cstheme="minorHAnsi"/>
          <w:lang w:val="fr-CA"/>
        </w:rPr>
      </w:pPr>
      <w:r w:rsidRPr="00912630">
        <w:rPr>
          <w:rFonts w:asciiTheme="minorHAnsi" w:hAnsiTheme="minorHAnsi" w:cstheme="minorHAnsi"/>
          <w:lang w:val="fr-CA"/>
        </w:rPr>
        <w:t>Il est encore temps de contribuer à notre campagne de charité en milieu de travail!</w:t>
      </w:r>
    </w:p>
    <w:p w14:paraId="6C112E23" w14:textId="2758132D" w:rsidR="00AC1679" w:rsidRPr="00912630" w:rsidRDefault="00AC1679" w:rsidP="00AC1679">
      <w:pPr>
        <w:pStyle w:val="NormalWeb"/>
        <w:rPr>
          <w:rFonts w:asciiTheme="minorHAnsi" w:hAnsiTheme="minorHAnsi" w:cstheme="minorHAnsi"/>
          <w:lang w:val="fr-CA"/>
        </w:rPr>
      </w:pPr>
      <w:r w:rsidRPr="00912630">
        <w:rPr>
          <w:rFonts w:asciiTheme="minorHAnsi" w:hAnsiTheme="minorHAnsi" w:cstheme="minorHAnsi"/>
          <w:lang w:val="fr-CA"/>
        </w:rPr>
        <w:t>Avec ePledge, vous pouvez effectuer un don unique avant minuit le 31</w:t>
      </w:r>
      <w:r w:rsidR="00DC118C">
        <w:rPr>
          <w:rFonts w:asciiTheme="minorHAnsi" w:hAnsiTheme="minorHAnsi" w:cstheme="minorHAnsi"/>
          <w:lang w:val="fr-CA"/>
        </w:rPr>
        <w:t> </w:t>
      </w:r>
      <w:r w:rsidRPr="00912630">
        <w:rPr>
          <w:rFonts w:asciiTheme="minorHAnsi" w:hAnsiTheme="minorHAnsi" w:cstheme="minorHAnsi"/>
          <w:lang w:val="fr-CA"/>
        </w:rPr>
        <w:t>décembre et recevoir votre reçu fiscal pour 2025. En quelques minutes seulement, votre don apporte soins, soutien et réconfort aux personnes et familles à travers le Canada.</w:t>
      </w:r>
      <w:r>
        <w:rPr>
          <w:lang w:val="fr-CA"/>
        </w:rPr>
        <w:br/>
      </w:r>
      <w:r>
        <w:rPr>
          <w:lang w:val="fr-CA"/>
        </w:rPr>
        <w:br/>
      </w:r>
      <w:r w:rsidRPr="00912630">
        <w:rPr>
          <w:rFonts w:asciiTheme="minorHAnsi" w:hAnsiTheme="minorHAnsi" w:cstheme="minorHAnsi"/>
          <w:lang w:val="fr-CA"/>
        </w:rPr>
        <w:t>Chaque do</w:t>
      </w:r>
      <w:r>
        <w:rPr>
          <w:rFonts w:asciiTheme="minorHAnsi" w:hAnsiTheme="minorHAnsi" w:cstheme="minorHAnsi"/>
          <w:lang w:val="fr-CA"/>
        </w:rPr>
        <w:t>n</w:t>
      </w:r>
      <w:r w:rsidRPr="00912630">
        <w:rPr>
          <w:rFonts w:asciiTheme="minorHAnsi" w:hAnsiTheme="minorHAnsi" w:cstheme="minorHAnsi"/>
          <w:lang w:val="fr-CA"/>
        </w:rPr>
        <w:t xml:space="preserve"> à Centraide</w:t>
      </w:r>
      <w:r>
        <w:rPr>
          <w:rFonts w:asciiTheme="minorHAnsi" w:hAnsiTheme="minorHAnsi" w:cstheme="minorHAnsi"/>
          <w:lang w:val="fr-CA"/>
        </w:rPr>
        <w:t xml:space="preserve"> UnitedWay</w:t>
      </w:r>
      <w:r w:rsidRPr="00912630">
        <w:rPr>
          <w:rFonts w:asciiTheme="minorHAnsi" w:hAnsiTheme="minorHAnsi" w:cstheme="minorHAnsi"/>
          <w:lang w:val="fr-CA"/>
        </w:rPr>
        <w:t xml:space="preserve">, </w:t>
      </w:r>
      <w:r>
        <w:rPr>
          <w:rFonts w:asciiTheme="minorHAnsi" w:hAnsiTheme="minorHAnsi" w:cstheme="minorHAnsi"/>
          <w:lang w:val="fr-CA"/>
        </w:rPr>
        <w:t>PartenaireSanté</w:t>
      </w:r>
      <w:r w:rsidRPr="00912630">
        <w:rPr>
          <w:rFonts w:asciiTheme="minorHAnsi" w:hAnsiTheme="minorHAnsi" w:cstheme="minorHAnsi"/>
          <w:lang w:val="fr-CA"/>
        </w:rPr>
        <w:t xml:space="preserve"> ou d’autres </w:t>
      </w:r>
      <w:r>
        <w:rPr>
          <w:rFonts w:asciiTheme="minorHAnsi" w:hAnsiTheme="minorHAnsi" w:cstheme="minorHAnsi"/>
          <w:lang w:val="fr-CA"/>
        </w:rPr>
        <w:t>organismes</w:t>
      </w:r>
      <w:r w:rsidRPr="00912630">
        <w:rPr>
          <w:rFonts w:asciiTheme="minorHAnsi" w:hAnsiTheme="minorHAnsi" w:cstheme="minorHAnsi"/>
          <w:lang w:val="fr-CA"/>
        </w:rPr>
        <w:t>, fait une vraie différence et aide à renforcer nos communautés</w:t>
      </w:r>
      <w:r>
        <w:rPr>
          <w:rFonts w:asciiTheme="minorHAnsi" w:hAnsiTheme="minorHAnsi" w:cstheme="minorHAnsi"/>
          <w:lang w:val="fr-CA"/>
        </w:rPr>
        <w:t>, peu importe le montant.</w:t>
      </w:r>
    </w:p>
    <w:p w14:paraId="6A23D838" w14:textId="6C2A7D12" w:rsidR="00AC1679" w:rsidRPr="00912630" w:rsidRDefault="00AC1679" w:rsidP="00AC1679">
      <w:pPr>
        <w:pStyle w:val="NormalWeb"/>
        <w:rPr>
          <w:rFonts w:asciiTheme="minorHAnsi" w:hAnsiTheme="minorHAnsi" w:cstheme="minorHAnsi"/>
          <w:lang w:val="fr-CA"/>
        </w:rPr>
      </w:pPr>
      <w:r w:rsidRPr="00912630">
        <w:rPr>
          <w:rFonts w:asciiTheme="minorHAnsi" w:hAnsiTheme="minorHAnsi" w:cstheme="minorHAnsi"/>
          <w:lang w:val="fr-CA"/>
        </w:rPr>
        <w:t xml:space="preserve">Si vous avez déjà donné, </w:t>
      </w:r>
      <w:r w:rsidR="00D02812">
        <w:rPr>
          <w:rFonts w:asciiTheme="minorHAnsi" w:hAnsiTheme="minorHAnsi" w:cstheme="minorHAnsi"/>
          <w:lang w:val="fr-CA"/>
        </w:rPr>
        <w:t>nous vo</w:t>
      </w:r>
      <w:r w:rsidR="00DB28D3">
        <w:rPr>
          <w:rFonts w:asciiTheme="minorHAnsi" w:hAnsiTheme="minorHAnsi" w:cstheme="minorHAnsi"/>
          <w:lang w:val="fr-CA"/>
        </w:rPr>
        <w:t>u</w:t>
      </w:r>
      <w:r w:rsidR="00D02812">
        <w:rPr>
          <w:rFonts w:asciiTheme="minorHAnsi" w:hAnsiTheme="minorHAnsi" w:cstheme="minorHAnsi"/>
          <w:lang w:val="fr-CA"/>
        </w:rPr>
        <w:t>s remercions</w:t>
      </w:r>
      <w:r w:rsidRPr="00912630">
        <w:rPr>
          <w:rFonts w:asciiTheme="minorHAnsi" w:hAnsiTheme="minorHAnsi" w:cstheme="minorHAnsi"/>
          <w:lang w:val="fr-CA"/>
        </w:rPr>
        <w:t xml:space="preserve"> </w:t>
      </w:r>
      <w:r>
        <w:rPr>
          <w:rFonts w:asciiTheme="minorHAnsi" w:hAnsiTheme="minorHAnsi" w:cstheme="minorHAnsi"/>
          <w:lang w:val="fr-CA"/>
        </w:rPr>
        <w:t>de</w:t>
      </w:r>
      <w:r w:rsidRPr="00912630">
        <w:rPr>
          <w:rFonts w:asciiTheme="minorHAnsi" w:hAnsiTheme="minorHAnsi" w:cstheme="minorHAnsi"/>
          <w:lang w:val="fr-CA"/>
        </w:rPr>
        <w:t xml:space="preserve"> votre générosité et </w:t>
      </w:r>
      <w:r>
        <w:rPr>
          <w:rFonts w:asciiTheme="minorHAnsi" w:hAnsiTheme="minorHAnsi" w:cstheme="minorHAnsi"/>
          <w:lang w:val="fr-CA"/>
        </w:rPr>
        <w:t>de nous</w:t>
      </w:r>
      <w:r w:rsidRPr="00912630">
        <w:rPr>
          <w:rFonts w:asciiTheme="minorHAnsi" w:hAnsiTheme="minorHAnsi" w:cstheme="minorHAnsi"/>
          <w:lang w:val="fr-CA"/>
        </w:rPr>
        <w:t xml:space="preserve"> aider à rendre cette saison plus </w:t>
      </w:r>
      <w:r w:rsidR="004F7BE0">
        <w:rPr>
          <w:rFonts w:asciiTheme="minorHAnsi" w:hAnsiTheme="minorHAnsi" w:cstheme="minorHAnsi"/>
          <w:lang w:val="fr-CA"/>
        </w:rPr>
        <w:t>prometteu</w:t>
      </w:r>
      <w:r w:rsidR="00DB28D3">
        <w:rPr>
          <w:rFonts w:asciiTheme="minorHAnsi" w:hAnsiTheme="minorHAnsi" w:cstheme="minorHAnsi"/>
          <w:lang w:val="fr-CA"/>
        </w:rPr>
        <w:t>se</w:t>
      </w:r>
      <w:r w:rsidR="004F7BE0">
        <w:rPr>
          <w:rFonts w:asciiTheme="minorHAnsi" w:hAnsiTheme="minorHAnsi" w:cstheme="minorHAnsi"/>
          <w:lang w:val="fr-CA"/>
        </w:rPr>
        <w:t xml:space="preserve"> </w:t>
      </w:r>
      <w:r w:rsidRPr="00912630">
        <w:rPr>
          <w:rFonts w:asciiTheme="minorHAnsi" w:hAnsiTheme="minorHAnsi" w:cstheme="minorHAnsi"/>
          <w:lang w:val="fr-CA"/>
        </w:rPr>
        <w:t>pour tous.</w:t>
      </w:r>
    </w:p>
    <w:p w14:paraId="7C2ABE92" w14:textId="77777777" w:rsidR="00AC1679" w:rsidRPr="00912630" w:rsidRDefault="00AC1679" w:rsidP="00AC1679">
      <w:pPr>
        <w:pStyle w:val="NormalWeb"/>
        <w:rPr>
          <w:rFonts w:asciiTheme="minorHAnsi" w:hAnsiTheme="minorHAnsi" w:cstheme="minorHAnsi"/>
          <w:b/>
          <w:bCs/>
          <w:lang w:val="fr-CA"/>
        </w:rPr>
      </w:pPr>
      <w:r w:rsidRPr="00912630">
        <w:rPr>
          <w:rFonts w:asciiTheme="minorHAnsi" w:hAnsiTheme="minorHAnsi" w:cstheme="minorHAnsi"/>
          <w:b/>
          <w:bCs/>
          <w:lang w:val="fr-CA"/>
        </w:rPr>
        <w:lastRenderedPageBreak/>
        <w:t>[Faire un don aujourd’hui]</w:t>
      </w:r>
    </w:p>
    <w:p w14:paraId="6A4002AB" w14:textId="5BAB0674" w:rsidR="00863772" w:rsidRPr="00AC1679" w:rsidRDefault="00AC1679" w:rsidP="00AC1679">
      <w:pPr>
        <w:pStyle w:val="NormalWeb"/>
        <w:rPr>
          <w:lang w:val="fr-CA"/>
        </w:rPr>
      </w:pPr>
      <w:r w:rsidRPr="00912630">
        <w:rPr>
          <w:rFonts w:asciiTheme="minorHAnsi" w:hAnsiTheme="minorHAnsi" w:cstheme="minorHAnsi"/>
          <w:lang w:val="fr-CA"/>
        </w:rPr>
        <w:t>Avec toute notre reconnaissance,</w:t>
      </w:r>
      <w:r w:rsidRPr="00912630">
        <w:rPr>
          <w:rFonts w:asciiTheme="minorHAnsi" w:hAnsiTheme="minorHAnsi" w:cstheme="minorHAnsi"/>
          <w:lang w:val="fr-CA"/>
        </w:rPr>
        <w:br/>
      </w:r>
      <w:r w:rsidRPr="00912630">
        <w:rPr>
          <w:rFonts w:asciiTheme="minorHAnsi" w:hAnsiTheme="minorHAnsi" w:cstheme="minorHAnsi"/>
          <w:highlight w:val="yellow"/>
          <w:lang w:val="fr-CA"/>
        </w:rPr>
        <w:t>Signature</w:t>
      </w:r>
    </w:p>
    <w:sectPr w:rsidR="00863772" w:rsidRPr="00AC1679" w:rsidSect="00150662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7" w:h="16839" w:code="9"/>
      <w:pgMar w:top="1440" w:right="1800" w:bottom="1080" w:left="180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A5697" w14:textId="77777777" w:rsidR="00CB3DBC" w:rsidRDefault="00CB3DBC" w:rsidP="00974D2B">
      <w:r>
        <w:separator/>
      </w:r>
    </w:p>
    <w:p w14:paraId="18289E9F" w14:textId="77777777" w:rsidR="00CB3DBC" w:rsidRDefault="00CB3DBC" w:rsidP="00974D2B"/>
  </w:endnote>
  <w:endnote w:type="continuationSeparator" w:id="0">
    <w:p w14:paraId="3D3F08AE" w14:textId="77777777" w:rsidR="00CB3DBC" w:rsidRDefault="00CB3DBC" w:rsidP="00974D2B">
      <w:r>
        <w:continuationSeparator/>
      </w:r>
    </w:p>
    <w:p w14:paraId="363CE084" w14:textId="77777777" w:rsidR="00CB3DBC" w:rsidRDefault="00CB3DBC" w:rsidP="00974D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,Sans-Serif">
    <w:altName w:val="Arial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(Body CS)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91E84" w14:textId="77777777" w:rsidR="00863772" w:rsidRDefault="00517B24" w:rsidP="00974D2B">
    <w:pPr>
      <w:pStyle w:val="Footer"/>
    </w:pPr>
    <w:r>
      <w:rPr>
        <w:lang w:bidi="fr-CA"/>
      </w:rPr>
      <w:fldChar w:fldCharType="begin"/>
    </w:r>
    <w:r>
      <w:rPr>
        <w:lang w:bidi="fr-CA"/>
      </w:rPr>
      <w:instrText xml:space="preserve"> PAGE   \* MERGEFORMAT </w:instrText>
    </w:r>
    <w:r>
      <w:rPr>
        <w:lang w:bidi="fr-CA"/>
      </w:rPr>
      <w:fldChar w:fldCharType="separate"/>
    </w:r>
    <w:r>
      <w:rPr>
        <w:noProof/>
        <w:lang w:bidi="fr-CA"/>
      </w:rPr>
      <w:t>2</w:t>
    </w:r>
    <w:r>
      <w:rPr>
        <w:noProof/>
        <w:lang w:bidi="fr-C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668C2" w14:textId="6011A05E" w:rsidR="00B35571" w:rsidRPr="00482D2A" w:rsidRDefault="00482D2A" w:rsidP="00482D2A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8489" behindDoc="0" locked="0" layoutInCell="1" allowOverlap="1" wp14:anchorId="10D22728" wp14:editId="6934EA44">
              <wp:simplePos x="0" y="0"/>
              <wp:positionH relativeFrom="column">
                <wp:posOffset>246542</wp:posOffset>
              </wp:positionH>
              <wp:positionV relativeFrom="paragraph">
                <wp:posOffset>156845</wp:posOffset>
              </wp:positionV>
              <wp:extent cx="3350260" cy="231775"/>
              <wp:effectExtent l="0" t="0" r="2540" b="0"/>
              <wp:wrapNone/>
              <wp:docPr id="303215266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50260" cy="2317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E1CE64E" w14:textId="77777777" w:rsidR="00482D2A" w:rsidRPr="00223591" w:rsidRDefault="00482D2A" w:rsidP="00482D2A">
                          <w:pPr>
                            <w:spacing w:after="0" w:line="240" w:lineRule="auto"/>
                            <w:jc w:val="center"/>
                            <w:rPr>
                              <w:rFonts w:cs="Arial (Body CS)"/>
                              <w:color w:val="3C3C3B" w:themeColor="accent4"/>
                              <w:sz w:val="18"/>
                              <w:szCs w:val="18"/>
                            </w:rPr>
                          </w:pPr>
                          <w:r w:rsidRPr="00223591">
                            <w:rPr>
                              <w:rFonts w:cs="Arial (Body CS)"/>
                              <w:color w:val="3C3C3B" w:themeColor="accent4"/>
                              <w:sz w:val="18"/>
                              <w:szCs w:val="18"/>
                            </w:rPr>
                            <w:t>canada.ca/campagne-charite | canada.ca/charitable-campaign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D22728" id="_x0000_t202" coordsize="21600,21600" o:spt="202" path="m,l,21600r21600,l21600,xe">
              <v:stroke joinstyle="miter"/>
              <v:path gradientshapeok="t" o:connecttype="rect"/>
            </v:shapetype>
            <v:shape id="Zone de texte 7" o:spid="_x0000_s1027" type="#_x0000_t202" style="position:absolute;margin-left:19.4pt;margin-top:12.35pt;width:263.8pt;height:18.25pt;z-index:2516684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" fillcolor="white [3201]" stroked="f" strokeweight=".5pt">
              <v:textbox>
                <w:txbxContent>
                  <w:p w14:paraId="7E1CE64E" w14:textId="77777777" w:rsidR="00482D2A" w:rsidRPr="00223591" w:rsidRDefault="00482D2A" w:rsidP="00482D2A">
                    <w:pPr>
                      <w:spacing w:after="0" w:line="240" w:lineRule="auto"/>
                      <w:jc w:val="center"/>
                      <w:rPr>
                        <w:rFonts w:cs="Arial (Body CS)"/>
                        <w:color w:val="3C3C3B" w:themeColor="accent4"/>
                        <w:sz w:val="18"/>
                        <w:szCs w:val="18"/>
                      </w:rPr>
                    </w:pPr>
                    <w:r w:rsidRPr="00223591">
                      <w:rPr>
                        <w:rFonts w:cs="Arial (Body CS)"/>
                        <w:color w:val="3C3C3B" w:themeColor="accent4"/>
                        <w:sz w:val="18"/>
                        <w:szCs w:val="18"/>
                      </w:rPr>
                      <w:t>canada.ca/campagne-charite | canada.ca/charitable-campaign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9513" behindDoc="0" locked="0" layoutInCell="1" allowOverlap="1" wp14:anchorId="2E0C3082" wp14:editId="24ADC418">
          <wp:simplePos x="0" y="0"/>
          <wp:positionH relativeFrom="column">
            <wp:posOffset>-941232</wp:posOffset>
          </wp:positionH>
          <wp:positionV relativeFrom="paragraph">
            <wp:posOffset>164465</wp:posOffset>
          </wp:positionV>
          <wp:extent cx="215900" cy="215900"/>
          <wp:effectExtent l="0" t="0" r="0" b="0"/>
          <wp:wrapSquare wrapText="bothSides"/>
          <wp:docPr id="685535683" name="Graphique 10" descr="Icône de Facebo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5535683" name="Graphique 10" descr="Icône de Facebook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900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2585" behindDoc="0" locked="0" layoutInCell="1" allowOverlap="1" wp14:anchorId="39489088" wp14:editId="2FDD73A5">
          <wp:simplePos x="0" y="0"/>
          <wp:positionH relativeFrom="column">
            <wp:posOffset>-76038</wp:posOffset>
          </wp:positionH>
          <wp:positionV relativeFrom="paragraph">
            <wp:posOffset>163195</wp:posOffset>
          </wp:positionV>
          <wp:extent cx="215900" cy="215900"/>
          <wp:effectExtent l="0" t="0" r="0" b="0"/>
          <wp:wrapSquare wrapText="bothSides"/>
          <wp:docPr id="879335410" name="Graphique 14" descr="Icône de Linked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9335410" name="Graphique 14" descr="Icône de LinkedIn"/>
                  <pic:cNvPicPr/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900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1561" behindDoc="0" locked="0" layoutInCell="1" allowOverlap="1" wp14:anchorId="5DAA4A4B" wp14:editId="68F118C7">
          <wp:simplePos x="0" y="0"/>
          <wp:positionH relativeFrom="column">
            <wp:posOffset>-364328</wp:posOffset>
          </wp:positionH>
          <wp:positionV relativeFrom="paragraph">
            <wp:posOffset>164465</wp:posOffset>
          </wp:positionV>
          <wp:extent cx="215900" cy="215900"/>
          <wp:effectExtent l="0" t="0" r="0" b="0"/>
          <wp:wrapSquare wrapText="bothSides"/>
          <wp:docPr id="1916956044" name="Graphique 13" descr="Icône de YouTub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6956044" name="Graphique 13" descr="Icône de YouTube"/>
                  <pic:cNvPicPr/>
                </pic:nvPicPr>
                <pic:blipFill>
                  <a:blip r:embed="rId5">
                    <a:extLst>
                      <a:ext uri="{96DAC541-7B7A-43D3-8B79-37D633B846F1}">
                        <asvg:svgBlip xmlns:asvg="http://schemas.microsoft.com/office/drawing/2016/SVG/main" r:embed="rId6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900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0537" behindDoc="0" locked="0" layoutInCell="1" allowOverlap="1" wp14:anchorId="04507BF7" wp14:editId="1EB054E6">
          <wp:simplePos x="0" y="0"/>
          <wp:positionH relativeFrom="column">
            <wp:posOffset>-651348</wp:posOffset>
          </wp:positionH>
          <wp:positionV relativeFrom="paragraph">
            <wp:posOffset>164465</wp:posOffset>
          </wp:positionV>
          <wp:extent cx="215900" cy="215900"/>
          <wp:effectExtent l="0" t="0" r="0" b="0"/>
          <wp:wrapSquare wrapText="bothSides"/>
          <wp:docPr id="1059963689" name="Graphique 12" descr="Icône de la plateforme 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9963689" name="Graphique 12" descr="Icône de la plateforme X"/>
                  <pic:cNvPicPr/>
                </pic:nvPicPr>
                <pic:blipFill>
                  <a:blip r:embed="rId7">
                    <a:extLst>
                      <a:ext uri="{96DAC541-7B7A-43D3-8B79-37D633B846F1}">
                        <asvg:svgBlip xmlns:asvg="http://schemas.microsoft.com/office/drawing/2016/SVG/main" r:embed="rId8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900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41" behindDoc="0" locked="0" layoutInCell="1" allowOverlap="1" wp14:anchorId="6DB5CECC" wp14:editId="72CB60BE">
          <wp:simplePos x="0" y="0"/>
          <wp:positionH relativeFrom="column">
            <wp:posOffset>4914738</wp:posOffset>
          </wp:positionH>
          <wp:positionV relativeFrom="paragraph">
            <wp:posOffset>163195</wp:posOffset>
          </wp:positionV>
          <wp:extent cx="1421130" cy="235585"/>
          <wp:effectExtent l="0" t="0" r="1270" b="5715"/>
          <wp:wrapSquare wrapText="bothSides"/>
          <wp:docPr id="1148443700" name="Image 5" descr="Logo de PartenaireSant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8443700" name="Image 5" descr="Logo de PartenaireSanté"/>
                  <pic:cNvPicPr/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1130" cy="235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465" behindDoc="0" locked="0" layoutInCell="1" allowOverlap="1" wp14:anchorId="7F4B43CB" wp14:editId="0574BCCF">
          <wp:simplePos x="0" y="0"/>
          <wp:positionH relativeFrom="column">
            <wp:posOffset>3746973</wp:posOffset>
          </wp:positionH>
          <wp:positionV relativeFrom="paragraph">
            <wp:posOffset>81915</wp:posOffset>
          </wp:positionV>
          <wp:extent cx="1069340" cy="365760"/>
          <wp:effectExtent l="0" t="0" r="0" b="2540"/>
          <wp:wrapSquare wrapText="bothSides"/>
          <wp:docPr id="2138230418" name="Image 6" descr="Logo de Centraide United Wa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8230418" name="Image 6" descr="Logo de Centraide United Way"/>
                  <pic:cNvPicPr/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340" cy="365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F4D442" w14:textId="77777777" w:rsidR="00CB3DBC" w:rsidRDefault="00CB3DBC" w:rsidP="00974D2B">
      <w:r>
        <w:separator/>
      </w:r>
    </w:p>
    <w:p w14:paraId="767FA377" w14:textId="77777777" w:rsidR="00CB3DBC" w:rsidRDefault="00CB3DBC" w:rsidP="00974D2B"/>
  </w:footnote>
  <w:footnote w:type="continuationSeparator" w:id="0">
    <w:p w14:paraId="6CC48153" w14:textId="77777777" w:rsidR="00CB3DBC" w:rsidRDefault="00CB3DBC" w:rsidP="00974D2B">
      <w:r>
        <w:continuationSeparator/>
      </w:r>
    </w:p>
    <w:p w14:paraId="49A24A6F" w14:textId="77777777" w:rsidR="00CB3DBC" w:rsidRDefault="00CB3DBC" w:rsidP="00974D2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A4FFB" w14:textId="6912B383" w:rsidR="001F1B1B" w:rsidRDefault="001F1B1B">
    <w:pPr>
      <w:pStyle w:val="Header"/>
    </w:pPr>
    <w:r>
      <w:rPr>
        <w:noProof/>
        <w:lang w:bidi="fr-CA"/>
      </w:rPr>
      <mc:AlternateContent>
        <mc:Choice Requires="wps">
          <w:drawing>
            <wp:anchor distT="0" distB="0" distL="0" distR="0" simplePos="0" relativeHeight="251660297" behindDoc="0" locked="0" layoutInCell="1" allowOverlap="1" wp14:anchorId="0D7D8E0C" wp14:editId="61403F7A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901190" cy="404495"/>
              <wp:effectExtent l="0" t="0" r="0" b="14605"/>
              <wp:wrapNone/>
              <wp:docPr id="992008113" name="Text Box 2" descr="Unclassified / Non classifi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01190" cy="404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F65472D" w14:textId="7B6872B2" w:rsidR="001F1B1B" w:rsidRPr="001F1B1B" w:rsidRDefault="001F1B1B" w:rsidP="001F1B1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4"/>
                            </w:rPr>
                          </w:pPr>
                          <w:r w:rsidRPr="001F1B1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4"/>
                              <w:lang w:bidi="fr-CA"/>
                            </w:rPr>
                            <w:t>Non classifié/Unclassified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7D8E0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Unclassified / Non classifié" style="position:absolute;margin-left:98.5pt;margin-top:0;width:149.7pt;height:31.85pt;z-index:251660297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" filled="f" stroked="f">
              <v:textbox style="mso-fit-shape-to-text:t" inset="0,15pt,20pt,0">
                <w:txbxContent>
                  <w:p w14:paraId="4F65472D" w14:textId="7B6872B2" w:rsidR="001F1B1B" w:rsidRPr="001F1B1B" w:rsidRDefault="001F1B1B" w:rsidP="001F1B1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Cs w:val="24"/>
                      </w:rPr>
                    </w:pPr>
                    <w:r w:rsidRPr="001F1B1B">
                      <w:rPr>
                        <w:rFonts w:ascii="Calibri" w:eastAsia="Calibri" w:hAnsi="Calibri" w:cs="Calibri"/>
                        <w:noProof/>
                        <w:color w:val="000000"/>
                        <w:szCs w:val="24"/>
                        <w:lang w:bidi="fr-CA"/>
                      </w:rPr>
                      <w:t>Non classifié/Unclassified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0BD7C" w14:textId="33701547" w:rsidR="00472B51" w:rsidRDefault="00482D2A" w:rsidP="00974D2B">
    <w:pPr>
      <w:pStyle w:val="Header"/>
    </w:pPr>
    <w:r>
      <w:rPr>
        <w:noProof/>
      </w:rPr>
      <w:drawing>
        <wp:anchor distT="0" distB="0" distL="114300" distR="114300" simplePos="0" relativeHeight="251664393" behindDoc="0" locked="0" layoutInCell="1" allowOverlap="1" wp14:anchorId="30E4B691" wp14:editId="33A3C7A6">
          <wp:simplePos x="0" y="0"/>
          <wp:positionH relativeFrom="column">
            <wp:posOffset>-1215958</wp:posOffset>
          </wp:positionH>
          <wp:positionV relativeFrom="paragraph">
            <wp:posOffset>-379216</wp:posOffset>
          </wp:positionV>
          <wp:extent cx="7607300" cy="753110"/>
          <wp:effectExtent l="0" t="0" r="0" b="0"/>
          <wp:wrapSquare wrapText="bothSides"/>
          <wp:docPr id="395858751" name="Graphique 4" descr="Bannière de la Campagne de charité en milieu de travail du gouvernement du Cana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2170222" name="Graphique 4" descr="Bannière de la Campagne de charité en milieu de travail du gouvernement du Canada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7300" cy="753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7283B" w14:textId="57B9DDE6" w:rsidR="006343B6" w:rsidRDefault="00482D2A" w:rsidP="00974D2B">
    <w:pPr>
      <w:pStyle w:val="Header"/>
    </w:pPr>
    <w:r>
      <w:rPr>
        <w:noProof/>
      </w:rPr>
      <w:drawing>
        <wp:anchor distT="0" distB="0" distL="114300" distR="114300" simplePos="0" relativeHeight="251662345" behindDoc="0" locked="0" layoutInCell="1" allowOverlap="1" wp14:anchorId="1082AFD4" wp14:editId="410B43E0">
          <wp:simplePos x="0" y="0"/>
          <wp:positionH relativeFrom="column">
            <wp:posOffset>-1167319</wp:posOffset>
          </wp:positionH>
          <wp:positionV relativeFrom="paragraph">
            <wp:posOffset>-418128</wp:posOffset>
          </wp:positionV>
          <wp:extent cx="7607300" cy="753110"/>
          <wp:effectExtent l="0" t="0" r="0" b="0"/>
          <wp:wrapSquare wrapText="bothSides"/>
          <wp:docPr id="582170222" name="Graphique 4" descr="Bannière de la Campagne de charité en milieu de travail du gouvernement du Cana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2170222" name="Graphique 4" descr="Bannière de la Campagne de charité en milieu de travail du gouvernement du Canada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7300" cy="753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B5E93"/>
    <w:multiLevelType w:val="hybridMultilevel"/>
    <w:tmpl w:val="6DEEA934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31B59D4"/>
    <w:multiLevelType w:val="hybridMultilevel"/>
    <w:tmpl w:val="A398997C"/>
    <w:lvl w:ilvl="0" w:tplc="AB6E449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D3B08F3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F2ECE4F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B7DABFB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A43AF90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16369D5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761EF34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F1E0BCA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128285D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2" w15:restartNumberingAfterBreak="0">
    <w:nsid w:val="225E1D90"/>
    <w:multiLevelType w:val="hybridMultilevel"/>
    <w:tmpl w:val="8E886066"/>
    <w:lvl w:ilvl="0" w:tplc="890873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B4B02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3BAEB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178E0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44EA0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E702D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79233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0B49A7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8BA69A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251C5D96"/>
    <w:multiLevelType w:val="hybridMultilevel"/>
    <w:tmpl w:val="AFDAAC48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B6F6FCD"/>
    <w:multiLevelType w:val="hybridMultilevel"/>
    <w:tmpl w:val="D81E8220"/>
    <w:lvl w:ilvl="0" w:tplc="7F4C14CA">
      <w:start w:val="1"/>
      <w:numFmt w:val="bullet"/>
      <w:lvlText w:val="•"/>
      <w:lvlJc w:val="left"/>
      <w:pPr>
        <w:tabs>
          <w:tab w:val="num" w:pos="0"/>
        </w:tabs>
        <w:ind w:left="0" w:hanging="360"/>
      </w:pPr>
      <w:rPr>
        <w:rFonts w:ascii="Arial" w:hAnsi="Arial" w:hint="default"/>
      </w:rPr>
    </w:lvl>
    <w:lvl w:ilvl="1" w:tplc="E5AEEDF2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2" w:tplc="FC26CD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3" w:tplc="E286DE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4" w:tplc="2D5464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5" w:tplc="CC5CA2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6" w:tplc="FEFCBB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7" w:tplc="85465C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8" w:tplc="FCF04D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</w:abstractNum>
  <w:abstractNum w:abstractNumId="5" w15:restartNumberingAfterBreak="0">
    <w:nsid w:val="301A22B2"/>
    <w:multiLevelType w:val="hybridMultilevel"/>
    <w:tmpl w:val="3A88D17A"/>
    <w:lvl w:ilvl="0" w:tplc="6E646C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7CB69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C8CF7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1602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6C67CD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84A49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605C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2C2E9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36105019"/>
    <w:multiLevelType w:val="hybridMultilevel"/>
    <w:tmpl w:val="2DF43E74"/>
    <w:lvl w:ilvl="0" w:tplc="3AAEAE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,Sans-Serif" w:hAnsi="Arial,Sans-Serif" w:hint="default"/>
      </w:rPr>
    </w:lvl>
    <w:lvl w:ilvl="1" w:tplc="1F7C43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,Sans-Serif" w:hAnsi="Arial,Sans-Serif" w:hint="default"/>
      </w:rPr>
    </w:lvl>
    <w:lvl w:ilvl="2" w:tplc="3F7267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,Sans-Serif" w:hAnsi="Arial,Sans-Serif" w:hint="default"/>
      </w:rPr>
    </w:lvl>
    <w:lvl w:ilvl="3" w:tplc="F48E83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,Sans-Serif" w:hAnsi="Arial,Sans-Serif" w:hint="default"/>
      </w:rPr>
    </w:lvl>
    <w:lvl w:ilvl="4" w:tplc="66CAB7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,Sans-Serif" w:hAnsi="Arial,Sans-Serif" w:hint="default"/>
      </w:rPr>
    </w:lvl>
    <w:lvl w:ilvl="5" w:tplc="9C9C87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,Sans-Serif" w:hAnsi="Arial,Sans-Serif" w:hint="default"/>
      </w:rPr>
    </w:lvl>
    <w:lvl w:ilvl="6" w:tplc="FE56C4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,Sans-Serif" w:hAnsi="Arial,Sans-Serif" w:hint="default"/>
      </w:rPr>
    </w:lvl>
    <w:lvl w:ilvl="7" w:tplc="F440F4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,Sans-Serif" w:hAnsi="Arial,Sans-Serif" w:hint="default"/>
      </w:rPr>
    </w:lvl>
    <w:lvl w:ilvl="8" w:tplc="00B2E6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,Sans-Serif" w:hAnsi="Arial,Sans-Serif" w:hint="default"/>
      </w:rPr>
    </w:lvl>
  </w:abstractNum>
  <w:abstractNum w:abstractNumId="7" w15:restartNumberingAfterBreak="0">
    <w:nsid w:val="3CEE34A0"/>
    <w:multiLevelType w:val="hybridMultilevel"/>
    <w:tmpl w:val="229C24F8"/>
    <w:lvl w:ilvl="0" w:tplc="0409000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7" w:hanging="360"/>
      </w:pPr>
      <w:rPr>
        <w:rFonts w:ascii="Wingdings" w:hAnsi="Wingdings" w:hint="default"/>
      </w:rPr>
    </w:lvl>
  </w:abstractNum>
  <w:abstractNum w:abstractNumId="8" w15:restartNumberingAfterBreak="0">
    <w:nsid w:val="40DA2064"/>
    <w:multiLevelType w:val="hybridMultilevel"/>
    <w:tmpl w:val="A8683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FB0E3A"/>
    <w:multiLevelType w:val="multilevel"/>
    <w:tmpl w:val="D6E81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240" w:hanging="360"/>
      </w:pPr>
      <w:rPr>
        <w:rFonts w:hint="default"/>
      </w:rPr>
    </w:lvl>
  </w:abstractNum>
  <w:abstractNum w:abstractNumId="10" w15:restartNumberingAfterBreak="0">
    <w:nsid w:val="4CF93F5E"/>
    <w:multiLevelType w:val="hybridMultilevel"/>
    <w:tmpl w:val="6C6E4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3D6BA5"/>
    <w:multiLevelType w:val="hybridMultilevel"/>
    <w:tmpl w:val="C77A1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0473F4"/>
    <w:multiLevelType w:val="hybridMultilevel"/>
    <w:tmpl w:val="6FF0AC44"/>
    <w:lvl w:ilvl="0" w:tplc="1A36D2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B3AA6C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3885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03402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3EEEC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00EF82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31465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96AD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C8D0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5738444F"/>
    <w:multiLevelType w:val="hybridMultilevel"/>
    <w:tmpl w:val="AFEA50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FD095A"/>
    <w:multiLevelType w:val="hybridMultilevel"/>
    <w:tmpl w:val="8CAC1600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0E6288C"/>
    <w:multiLevelType w:val="hybridMultilevel"/>
    <w:tmpl w:val="EF8207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BE5212"/>
    <w:multiLevelType w:val="hybridMultilevel"/>
    <w:tmpl w:val="6B867CE6"/>
    <w:lvl w:ilvl="0" w:tplc="1248A7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4D6F2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2F0D3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170A6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70E63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010F01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052DF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294CA7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F785E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669958B4"/>
    <w:multiLevelType w:val="hybridMultilevel"/>
    <w:tmpl w:val="68CA6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1E4060"/>
    <w:multiLevelType w:val="hybridMultilevel"/>
    <w:tmpl w:val="DBAC0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B862A1"/>
    <w:multiLevelType w:val="hybridMultilevel"/>
    <w:tmpl w:val="EAC4E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C467F1"/>
    <w:multiLevelType w:val="hybridMultilevel"/>
    <w:tmpl w:val="D0805D40"/>
    <w:lvl w:ilvl="0" w:tplc="C5AE4A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11CEBC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9462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8292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9EE6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FA7B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4CB0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E609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C4EA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8F6395"/>
    <w:multiLevelType w:val="hybridMultilevel"/>
    <w:tmpl w:val="237499F8"/>
    <w:lvl w:ilvl="0" w:tplc="57DAAC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E853B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BC8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562D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C8F2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327A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8A1A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C69C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E088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702703501">
    <w:abstractNumId w:val="9"/>
  </w:num>
  <w:num w:numId="2" w16cid:durableId="312570190">
    <w:abstractNumId w:val="21"/>
  </w:num>
  <w:num w:numId="3" w16cid:durableId="1589997736">
    <w:abstractNumId w:val="4"/>
  </w:num>
  <w:num w:numId="4" w16cid:durableId="1738822387">
    <w:abstractNumId w:val="22"/>
  </w:num>
  <w:num w:numId="5" w16cid:durableId="628778980">
    <w:abstractNumId w:val="20"/>
  </w:num>
  <w:num w:numId="6" w16cid:durableId="618924321">
    <w:abstractNumId w:val="6"/>
  </w:num>
  <w:num w:numId="7" w16cid:durableId="1577395037">
    <w:abstractNumId w:val="5"/>
  </w:num>
  <w:num w:numId="8" w16cid:durableId="302273050">
    <w:abstractNumId w:val="2"/>
  </w:num>
  <w:num w:numId="9" w16cid:durableId="1304116083">
    <w:abstractNumId w:val="12"/>
  </w:num>
  <w:num w:numId="10" w16cid:durableId="218709324">
    <w:abstractNumId w:val="16"/>
  </w:num>
  <w:num w:numId="11" w16cid:durableId="2011253636">
    <w:abstractNumId w:val="14"/>
  </w:num>
  <w:num w:numId="12" w16cid:durableId="87775449">
    <w:abstractNumId w:val="0"/>
  </w:num>
  <w:num w:numId="13" w16cid:durableId="55131875">
    <w:abstractNumId w:val="3"/>
  </w:num>
  <w:num w:numId="14" w16cid:durableId="1109155238">
    <w:abstractNumId w:val="19"/>
  </w:num>
  <w:num w:numId="15" w16cid:durableId="2132429674">
    <w:abstractNumId w:val="13"/>
  </w:num>
  <w:num w:numId="16" w16cid:durableId="2027290892">
    <w:abstractNumId w:val="17"/>
  </w:num>
  <w:num w:numId="17" w16cid:durableId="1374692959">
    <w:abstractNumId w:val="7"/>
  </w:num>
  <w:num w:numId="18" w16cid:durableId="1855143911">
    <w:abstractNumId w:val="10"/>
  </w:num>
  <w:num w:numId="19" w16cid:durableId="2077625480">
    <w:abstractNumId w:val="18"/>
  </w:num>
  <w:num w:numId="20" w16cid:durableId="1566066104">
    <w:abstractNumId w:val="15"/>
  </w:num>
  <w:num w:numId="21" w16cid:durableId="1978147933">
    <w:abstractNumId w:val="11"/>
  </w:num>
  <w:num w:numId="22" w16cid:durableId="1836720172">
    <w:abstractNumId w:val="1"/>
  </w:num>
  <w:num w:numId="23" w16cid:durableId="6327594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revisionView w:markup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20A"/>
    <w:rsid w:val="00026D55"/>
    <w:rsid w:val="00027D78"/>
    <w:rsid w:val="00042A71"/>
    <w:rsid w:val="0004508D"/>
    <w:rsid w:val="000653E9"/>
    <w:rsid w:val="000763F5"/>
    <w:rsid w:val="00095FFB"/>
    <w:rsid w:val="000A119A"/>
    <w:rsid w:val="000A50D3"/>
    <w:rsid w:val="000C3D75"/>
    <w:rsid w:val="000F263D"/>
    <w:rsid w:val="001058A9"/>
    <w:rsid w:val="0011075E"/>
    <w:rsid w:val="00115E4B"/>
    <w:rsid w:val="00150662"/>
    <w:rsid w:val="0015513F"/>
    <w:rsid w:val="001567B9"/>
    <w:rsid w:val="001652B1"/>
    <w:rsid w:val="001856A9"/>
    <w:rsid w:val="00186B16"/>
    <w:rsid w:val="001875F0"/>
    <w:rsid w:val="001E2402"/>
    <w:rsid w:val="001F1B1B"/>
    <w:rsid w:val="002336D6"/>
    <w:rsid w:val="002466CA"/>
    <w:rsid w:val="00275906"/>
    <w:rsid w:val="002801F4"/>
    <w:rsid w:val="00281214"/>
    <w:rsid w:val="002C353D"/>
    <w:rsid w:val="002D56A0"/>
    <w:rsid w:val="002E520A"/>
    <w:rsid w:val="002F410E"/>
    <w:rsid w:val="003058B3"/>
    <w:rsid w:val="003158B8"/>
    <w:rsid w:val="003231CE"/>
    <w:rsid w:val="003466A1"/>
    <w:rsid w:val="003A3A6D"/>
    <w:rsid w:val="003B20D6"/>
    <w:rsid w:val="003B5C05"/>
    <w:rsid w:val="003B6694"/>
    <w:rsid w:val="003D1324"/>
    <w:rsid w:val="003D7776"/>
    <w:rsid w:val="00417981"/>
    <w:rsid w:val="0042781F"/>
    <w:rsid w:val="0043150F"/>
    <w:rsid w:val="00456D78"/>
    <w:rsid w:val="00472B51"/>
    <w:rsid w:val="00482D2A"/>
    <w:rsid w:val="004A369C"/>
    <w:rsid w:val="004B5E75"/>
    <w:rsid w:val="004C18D6"/>
    <w:rsid w:val="004F1B79"/>
    <w:rsid w:val="004F2DEE"/>
    <w:rsid w:val="004F7BE0"/>
    <w:rsid w:val="0050093D"/>
    <w:rsid w:val="0050285A"/>
    <w:rsid w:val="00511D8E"/>
    <w:rsid w:val="00517B24"/>
    <w:rsid w:val="0052582A"/>
    <w:rsid w:val="00533B8E"/>
    <w:rsid w:val="00584DD3"/>
    <w:rsid w:val="00594CC1"/>
    <w:rsid w:val="005B4C84"/>
    <w:rsid w:val="005B50C5"/>
    <w:rsid w:val="005B7770"/>
    <w:rsid w:val="005D3067"/>
    <w:rsid w:val="005E6C19"/>
    <w:rsid w:val="005F0413"/>
    <w:rsid w:val="005F0C5D"/>
    <w:rsid w:val="00600113"/>
    <w:rsid w:val="00617168"/>
    <w:rsid w:val="0063009C"/>
    <w:rsid w:val="006343B6"/>
    <w:rsid w:val="006427DA"/>
    <w:rsid w:val="0068629A"/>
    <w:rsid w:val="00690CED"/>
    <w:rsid w:val="006A59D5"/>
    <w:rsid w:val="006B35CE"/>
    <w:rsid w:val="006E37D9"/>
    <w:rsid w:val="006F7E8D"/>
    <w:rsid w:val="0072479B"/>
    <w:rsid w:val="00741D8F"/>
    <w:rsid w:val="007520CD"/>
    <w:rsid w:val="007713AD"/>
    <w:rsid w:val="00783F34"/>
    <w:rsid w:val="00797DBE"/>
    <w:rsid w:val="007A231E"/>
    <w:rsid w:val="007E28C0"/>
    <w:rsid w:val="007F382D"/>
    <w:rsid w:val="007F5F5E"/>
    <w:rsid w:val="00817519"/>
    <w:rsid w:val="00863772"/>
    <w:rsid w:val="00876FFC"/>
    <w:rsid w:val="008C4144"/>
    <w:rsid w:val="009129AB"/>
    <w:rsid w:val="009144A6"/>
    <w:rsid w:val="00926917"/>
    <w:rsid w:val="00926A4B"/>
    <w:rsid w:val="009410CF"/>
    <w:rsid w:val="00963B1C"/>
    <w:rsid w:val="00974D2B"/>
    <w:rsid w:val="00996FED"/>
    <w:rsid w:val="009A3155"/>
    <w:rsid w:val="009C4C3E"/>
    <w:rsid w:val="009D6974"/>
    <w:rsid w:val="00A026C9"/>
    <w:rsid w:val="00A04EE9"/>
    <w:rsid w:val="00A33EA5"/>
    <w:rsid w:val="00A909EB"/>
    <w:rsid w:val="00A950CC"/>
    <w:rsid w:val="00AA2370"/>
    <w:rsid w:val="00AA3A0F"/>
    <w:rsid w:val="00AB03D9"/>
    <w:rsid w:val="00AC1679"/>
    <w:rsid w:val="00AD5E5D"/>
    <w:rsid w:val="00AE5B9C"/>
    <w:rsid w:val="00AE699A"/>
    <w:rsid w:val="00B1330F"/>
    <w:rsid w:val="00B223C5"/>
    <w:rsid w:val="00B35571"/>
    <w:rsid w:val="00B62882"/>
    <w:rsid w:val="00B6459C"/>
    <w:rsid w:val="00B64B53"/>
    <w:rsid w:val="00B65A08"/>
    <w:rsid w:val="00B74ADE"/>
    <w:rsid w:val="00B84D3C"/>
    <w:rsid w:val="00B912EF"/>
    <w:rsid w:val="00BA0504"/>
    <w:rsid w:val="00BA30A2"/>
    <w:rsid w:val="00BB01F8"/>
    <w:rsid w:val="00BB5C04"/>
    <w:rsid w:val="00BF3679"/>
    <w:rsid w:val="00C2564A"/>
    <w:rsid w:val="00C35086"/>
    <w:rsid w:val="00C3580E"/>
    <w:rsid w:val="00C4072B"/>
    <w:rsid w:val="00C4575B"/>
    <w:rsid w:val="00C71B3B"/>
    <w:rsid w:val="00C83766"/>
    <w:rsid w:val="00CB11F9"/>
    <w:rsid w:val="00CB3DBC"/>
    <w:rsid w:val="00CD4463"/>
    <w:rsid w:val="00CD6BCF"/>
    <w:rsid w:val="00CE0AC2"/>
    <w:rsid w:val="00D01499"/>
    <w:rsid w:val="00D02812"/>
    <w:rsid w:val="00D07753"/>
    <w:rsid w:val="00D16906"/>
    <w:rsid w:val="00D16915"/>
    <w:rsid w:val="00D201E5"/>
    <w:rsid w:val="00D207C3"/>
    <w:rsid w:val="00D458B5"/>
    <w:rsid w:val="00D859C2"/>
    <w:rsid w:val="00DB28D3"/>
    <w:rsid w:val="00DC118C"/>
    <w:rsid w:val="00DC5621"/>
    <w:rsid w:val="00DC5940"/>
    <w:rsid w:val="00E0472B"/>
    <w:rsid w:val="00E17F89"/>
    <w:rsid w:val="00E23056"/>
    <w:rsid w:val="00E37647"/>
    <w:rsid w:val="00E4291D"/>
    <w:rsid w:val="00E83DCF"/>
    <w:rsid w:val="00E91899"/>
    <w:rsid w:val="00E937A5"/>
    <w:rsid w:val="00EA1F94"/>
    <w:rsid w:val="00F3253E"/>
    <w:rsid w:val="00F84679"/>
    <w:rsid w:val="00F85662"/>
    <w:rsid w:val="00FC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B7357C"/>
  <w15:chartTrackingRefBased/>
  <w15:docId w15:val="{4F1030AE-AB0C-4CFB-AE98-1144E965C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CA" w:eastAsia="ja-JP" w:bidi="fr-F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4D2B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B77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CB203B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77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B2A28" w:themeColor="text2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4D2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3C3C3B" w:themeColor="accent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31C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CB203B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31C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5101D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31C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5101D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31C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E34D64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31C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CB203B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31C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E34D64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7770"/>
    <w:rPr>
      <w:rFonts w:asciiTheme="majorHAnsi" w:eastAsiaTheme="majorEastAsia" w:hAnsiTheme="majorHAnsi" w:cstheme="majorBidi"/>
      <w:b/>
      <w:bCs/>
      <w:color w:val="CB203B" w:themeColor="tex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B7770"/>
    <w:rPr>
      <w:rFonts w:asciiTheme="majorHAnsi" w:eastAsiaTheme="majorEastAsia" w:hAnsiTheme="majorHAnsi" w:cstheme="majorBidi"/>
      <w:b/>
      <w:bCs/>
      <w:color w:val="2B2A28" w:themeColor="text2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74D2B"/>
    <w:rPr>
      <w:rFonts w:asciiTheme="majorHAnsi" w:eastAsiaTheme="majorEastAsia" w:hAnsiTheme="majorHAnsi" w:cstheme="majorBidi"/>
      <w:b/>
      <w:bCs/>
      <w:color w:val="3C3C3B" w:themeColor="accent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31CE"/>
    <w:rPr>
      <w:rFonts w:asciiTheme="majorHAnsi" w:eastAsiaTheme="majorEastAsia" w:hAnsiTheme="majorHAnsi" w:cstheme="majorBidi"/>
      <w:b/>
      <w:bCs/>
      <w:i/>
      <w:iCs/>
      <w:color w:val="CB203B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31CE"/>
    <w:rPr>
      <w:rFonts w:asciiTheme="majorHAnsi" w:eastAsiaTheme="majorEastAsia" w:hAnsiTheme="majorHAnsi" w:cstheme="majorBidi"/>
      <w:color w:val="65101D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31CE"/>
    <w:rPr>
      <w:rFonts w:asciiTheme="majorHAnsi" w:eastAsiaTheme="majorEastAsia" w:hAnsiTheme="majorHAnsi" w:cstheme="majorBidi"/>
      <w:i/>
      <w:iCs/>
      <w:color w:val="65101D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31CE"/>
    <w:rPr>
      <w:rFonts w:asciiTheme="majorHAnsi" w:eastAsiaTheme="majorEastAsia" w:hAnsiTheme="majorHAnsi" w:cstheme="majorBidi"/>
      <w:i/>
      <w:iCs/>
      <w:color w:val="E34D64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31CE"/>
    <w:rPr>
      <w:rFonts w:asciiTheme="majorHAnsi" w:eastAsiaTheme="majorEastAsia" w:hAnsiTheme="majorHAnsi" w:cstheme="majorBidi"/>
      <w:color w:val="CB203B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31CE"/>
    <w:rPr>
      <w:rFonts w:asciiTheme="majorHAnsi" w:eastAsiaTheme="majorEastAsia" w:hAnsiTheme="majorHAnsi" w:cstheme="majorBidi"/>
      <w:i/>
      <w:iCs/>
      <w:color w:val="E34D64" w:themeColor="text1" w:themeTint="BF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semiHidden/>
    <w:unhideWhenUsed/>
    <w:qFormat/>
    <w:rsid w:val="003231CE"/>
    <w:pPr>
      <w:spacing w:line="240" w:lineRule="auto"/>
    </w:pPr>
    <w:rPr>
      <w:b/>
      <w:bCs/>
      <w:color w:val="CB203B" w:themeColor="accent1"/>
      <w:sz w:val="18"/>
      <w:szCs w:val="18"/>
    </w:rPr>
  </w:style>
  <w:style w:type="paragraph" w:styleId="Title">
    <w:name w:val="Title"/>
    <w:aliases w:val="ENTÊTES"/>
    <w:basedOn w:val="Normal"/>
    <w:next w:val="Normal"/>
    <w:link w:val="TitleChar"/>
    <w:uiPriority w:val="10"/>
    <w:qFormat/>
    <w:rsid w:val="003231CE"/>
    <w:pPr>
      <w:pBdr>
        <w:bottom w:val="single" w:sz="8" w:space="4" w:color="CB203B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01F1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aliases w:val="ENTÊTES Char"/>
    <w:basedOn w:val="DefaultParagraphFont"/>
    <w:link w:val="Title"/>
    <w:uiPriority w:val="10"/>
    <w:rsid w:val="003231CE"/>
    <w:rPr>
      <w:rFonts w:asciiTheme="majorHAnsi" w:eastAsiaTheme="majorEastAsia" w:hAnsiTheme="majorHAnsi" w:cstheme="majorBidi"/>
      <w:color w:val="201F1E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31CE"/>
    <w:pPr>
      <w:numPr>
        <w:ilvl w:val="1"/>
      </w:numPr>
    </w:pPr>
    <w:rPr>
      <w:rFonts w:asciiTheme="majorHAnsi" w:eastAsiaTheme="majorEastAsia" w:hAnsiTheme="majorHAnsi" w:cstheme="majorBidi"/>
      <w:i/>
      <w:iCs/>
      <w:color w:val="CB203B" w:themeColor="accent1"/>
      <w:spacing w:val="15"/>
      <w:szCs w:val="24"/>
    </w:rPr>
  </w:style>
  <w:style w:type="paragraph" w:styleId="Date">
    <w:name w:val="Date"/>
    <w:basedOn w:val="Normal"/>
    <w:next w:val="Title"/>
    <w:link w:val="DateChar"/>
    <w:uiPriority w:val="2"/>
    <w:qFormat/>
    <w:rsid w:val="005B7770"/>
    <w:pPr>
      <w:spacing w:after="360"/>
    </w:pPr>
    <w:rPr>
      <w:color w:val="3C3C3B" w:themeColor="accent6"/>
      <w:sz w:val="28"/>
    </w:rPr>
  </w:style>
  <w:style w:type="character" w:customStyle="1" w:styleId="DateChar">
    <w:name w:val="Date Char"/>
    <w:basedOn w:val="DefaultParagraphFont"/>
    <w:link w:val="Date"/>
    <w:uiPriority w:val="2"/>
    <w:rsid w:val="005B7770"/>
    <w:rPr>
      <w:color w:val="3C3C3B" w:themeColor="accent6"/>
      <w:sz w:val="28"/>
    </w:rPr>
  </w:style>
  <w:style w:type="character" w:styleId="IntenseEmphasis">
    <w:name w:val="Intense Emphasis"/>
    <w:basedOn w:val="DefaultParagraphFont"/>
    <w:uiPriority w:val="21"/>
    <w:qFormat/>
    <w:rsid w:val="003231CE"/>
    <w:rPr>
      <w:b/>
      <w:bCs/>
      <w:i/>
      <w:iCs/>
      <w:color w:val="CB203B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31CE"/>
    <w:pPr>
      <w:pBdr>
        <w:bottom w:val="single" w:sz="4" w:space="4" w:color="CB203B" w:themeColor="accent1"/>
      </w:pBdr>
      <w:spacing w:before="200" w:after="280"/>
      <w:ind w:left="936" w:right="936"/>
    </w:pPr>
    <w:rPr>
      <w:b/>
      <w:bCs/>
      <w:i/>
      <w:iCs/>
      <w:color w:val="CB203B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31CE"/>
    <w:rPr>
      <w:b/>
      <w:bCs/>
      <w:i/>
      <w:iCs/>
      <w:color w:val="CB203B" w:themeColor="accent1"/>
    </w:rPr>
  </w:style>
  <w:style w:type="character" w:styleId="IntenseReference">
    <w:name w:val="Intense Reference"/>
    <w:basedOn w:val="DefaultParagraphFont"/>
    <w:uiPriority w:val="32"/>
    <w:qFormat/>
    <w:rsid w:val="003231CE"/>
    <w:rPr>
      <w:b/>
      <w:bCs/>
      <w:smallCaps/>
      <w:color w:val="FFFFFF" w:themeColor="accent2"/>
      <w:spacing w:val="5"/>
      <w:u w:val="single"/>
    </w:rPr>
  </w:style>
  <w:style w:type="paragraph" w:styleId="Quote">
    <w:name w:val="Quote"/>
    <w:basedOn w:val="Normal"/>
    <w:next w:val="Normal"/>
    <w:link w:val="QuoteChar"/>
    <w:uiPriority w:val="29"/>
    <w:qFormat/>
    <w:rsid w:val="003231CE"/>
    <w:rPr>
      <w:i/>
      <w:iCs/>
      <w:color w:val="CB203B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231CE"/>
    <w:rPr>
      <w:i/>
      <w:iCs/>
      <w:color w:val="CB203B" w:themeColor="text1"/>
    </w:rPr>
  </w:style>
  <w:style w:type="character" w:styleId="Strong">
    <w:name w:val="Strong"/>
    <w:basedOn w:val="DefaultParagraphFont"/>
    <w:uiPriority w:val="22"/>
    <w:qFormat/>
    <w:rsid w:val="003231CE"/>
    <w:rPr>
      <w:b/>
      <w:bCs/>
    </w:rPr>
  </w:style>
  <w:style w:type="character" w:styleId="SubtleEmphasis">
    <w:name w:val="Subtle Emphasis"/>
    <w:basedOn w:val="DefaultParagraphFont"/>
    <w:uiPriority w:val="19"/>
    <w:qFormat/>
    <w:rsid w:val="003231CE"/>
    <w:rPr>
      <w:i/>
      <w:iCs/>
      <w:color w:val="EC8898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3231CE"/>
    <w:rPr>
      <w:smallCaps/>
      <w:color w:val="FFFFFF" w:themeColor="accent2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231CE"/>
    <w:pPr>
      <w:outlineLvl w:val="9"/>
    </w:pPr>
  </w:style>
  <w:style w:type="character" w:customStyle="1" w:styleId="SubtitleChar">
    <w:name w:val="Subtitle Char"/>
    <w:basedOn w:val="DefaultParagraphFont"/>
    <w:link w:val="Subtitle"/>
    <w:uiPriority w:val="11"/>
    <w:rsid w:val="003231CE"/>
    <w:rPr>
      <w:rFonts w:asciiTheme="majorHAnsi" w:eastAsiaTheme="majorEastAsia" w:hAnsiTheme="majorHAnsi" w:cstheme="majorBidi"/>
      <w:i/>
      <w:iCs/>
      <w:color w:val="CB203B" w:themeColor="accent1"/>
      <w:spacing w:val="15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Emphasis">
    <w:name w:val="Emphasis"/>
    <w:basedOn w:val="DefaultParagraphFont"/>
    <w:uiPriority w:val="20"/>
    <w:qFormat/>
    <w:rsid w:val="003231CE"/>
    <w:rPr>
      <w:i/>
      <w:iCs/>
    </w:rPr>
  </w:style>
  <w:style w:type="paragraph" w:styleId="NoSpacing">
    <w:name w:val="No Spacing"/>
    <w:link w:val="NoSpacingChar"/>
    <w:uiPriority w:val="1"/>
    <w:qFormat/>
    <w:rsid w:val="003231CE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3231CE"/>
  </w:style>
  <w:style w:type="paragraph" w:styleId="ListParagraph">
    <w:name w:val="List Paragraph"/>
    <w:basedOn w:val="Normal"/>
    <w:uiPriority w:val="34"/>
    <w:qFormat/>
    <w:rsid w:val="003231CE"/>
    <w:pPr>
      <w:ind w:left="720"/>
      <w:contextualSpacing/>
    </w:pPr>
  </w:style>
  <w:style w:type="character" w:styleId="BookTitle">
    <w:name w:val="Book Title"/>
    <w:basedOn w:val="DefaultParagraphFont"/>
    <w:uiPriority w:val="33"/>
    <w:qFormat/>
    <w:rsid w:val="003231CE"/>
    <w:rPr>
      <w:b/>
      <w:bCs/>
      <w:smallCaps/>
      <w:spacing w:val="5"/>
    </w:rPr>
  </w:style>
  <w:style w:type="character" w:styleId="Hyperlink">
    <w:name w:val="Hyperlink"/>
    <w:basedOn w:val="DefaultParagraphFont"/>
    <w:uiPriority w:val="99"/>
    <w:unhideWhenUsed/>
    <w:rsid w:val="00E937A5"/>
    <w:rPr>
      <w:color w:val="CB203B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37A5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E520A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unhideWhenUsed/>
    <w:rsid w:val="002E520A"/>
    <w:pPr>
      <w:spacing w:after="16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rsid w:val="002E520A"/>
    <w:rPr>
      <w:sz w:val="20"/>
      <w:szCs w:val="20"/>
    </w:rPr>
  </w:style>
  <w:style w:type="paragraph" w:styleId="CommentText">
    <w:name w:val="annotation text"/>
    <w:basedOn w:val="Normal"/>
    <w:link w:val="CommentTextChar1"/>
    <w:uiPriority w:val="99"/>
    <w:unhideWhenUsed/>
    <w:rsid w:val="002E520A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rsid w:val="002E520A"/>
    <w:rPr>
      <w:sz w:val="20"/>
      <w:szCs w:val="20"/>
    </w:rPr>
  </w:style>
  <w:style w:type="paragraph" w:styleId="Revision">
    <w:name w:val="Revision"/>
    <w:hidden/>
    <w:uiPriority w:val="99"/>
    <w:semiHidden/>
    <w:rsid w:val="002E520A"/>
    <w:pPr>
      <w:spacing w:after="0" w:line="240" w:lineRule="auto"/>
    </w:pPr>
    <w:rPr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520A"/>
    <w:rPr>
      <w:b/>
      <w:bCs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2E520A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CD4463"/>
    <w:rPr>
      <w:color w:val="FFFFFF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AC1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val="en-GB" w:eastAsia="en-GB" w:bidi="ar-SA"/>
    </w:rPr>
  </w:style>
  <w:style w:type="character" w:customStyle="1" w:styleId="normaltextrun">
    <w:name w:val="normaltextrun"/>
    <w:basedOn w:val="DefaultParagraphFont"/>
    <w:rsid w:val="00AC1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10.svg"/><Relationship Id="rId3" Type="http://schemas.openxmlformats.org/officeDocument/2006/relationships/image" Target="media/image5.png"/><Relationship Id="rId7" Type="http://schemas.openxmlformats.org/officeDocument/2006/relationships/image" Target="media/image9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6" Type="http://schemas.openxmlformats.org/officeDocument/2006/relationships/image" Target="media/image8.svg"/><Relationship Id="rId5" Type="http://schemas.openxmlformats.org/officeDocument/2006/relationships/image" Target="media/image7.png"/><Relationship Id="rId10" Type="http://schemas.openxmlformats.org/officeDocument/2006/relationships/image" Target="media/image12.png"/><Relationship Id="rId4" Type="http://schemas.openxmlformats.org/officeDocument/2006/relationships/image" Target="media/image6.svg"/><Relationship Id="rId9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franc\Documents\Custom%20Office%20Templates\GCWCC_Word_2025_EN.dotx" TargetMode="External"/></Relationships>
</file>

<file path=word/theme/theme1.xml><?xml version="1.0" encoding="utf-8"?>
<a:theme xmlns:a="http://schemas.openxmlformats.org/drawingml/2006/main" name="GCWCC_THEME">
  <a:themeElements>
    <a:clrScheme name="CCMTGC Palette">
      <a:dk1>
        <a:srgbClr val="CB203B"/>
      </a:dk1>
      <a:lt1>
        <a:srgbClr val="FFFFFF"/>
      </a:lt1>
      <a:dk2>
        <a:srgbClr val="2B2A28"/>
      </a:dk2>
      <a:lt2>
        <a:srgbClr val="FFFFFF"/>
      </a:lt2>
      <a:accent1>
        <a:srgbClr val="CB203B"/>
      </a:accent1>
      <a:accent2>
        <a:srgbClr val="FFFFFF"/>
      </a:accent2>
      <a:accent3>
        <a:srgbClr val="2B2A28"/>
      </a:accent3>
      <a:accent4>
        <a:srgbClr val="3C3C3B"/>
      </a:accent4>
      <a:accent5>
        <a:srgbClr val="2B2A28"/>
      </a:accent5>
      <a:accent6>
        <a:srgbClr val="3C3C3B"/>
      </a:accent6>
      <a:hlink>
        <a:srgbClr val="CB203B"/>
      </a:hlink>
      <a:folHlink>
        <a:srgbClr val="FFFFFF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GCWCC_THEME" id="{41FAACD4-EF01-4945-BBF2-24D6FDCFA742}" vid="{9455B852-7A9D-3441-9485-800106F9F3B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8a3fe4c-c885-4194-a132-6639bfe5b5f6" xsi:nil="true"/>
    <lcf76f155ced4ddcb4097134ff3c332f xmlns="0f5777e1-457f-4b91-a169-2cfbdcd7786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CBC8B830E08E41B92C38BF44845962" ma:contentTypeVersion="16" ma:contentTypeDescription="Create a new document." ma:contentTypeScope="" ma:versionID="8da962a134ad787437690e232b5d739c">
  <xsd:schema xmlns:xsd="http://www.w3.org/2001/XMLSchema" xmlns:xs="http://www.w3.org/2001/XMLSchema" xmlns:p="http://schemas.microsoft.com/office/2006/metadata/properties" xmlns:ns2="0f5777e1-457f-4b91-a169-2cfbdcd77866" xmlns:ns3="88a3fe4c-c885-4194-a132-6639bfe5b5f6" targetNamespace="http://schemas.microsoft.com/office/2006/metadata/properties" ma:root="true" ma:fieldsID="a4a90b3b442147b575f910d9eb20143e" ns2:_="" ns3:_="">
    <xsd:import namespace="0f5777e1-457f-4b91-a169-2cfbdcd77866"/>
    <xsd:import namespace="88a3fe4c-c885-4194-a132-6639bfe5b5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777e1-457f-4b91-a169-2cfbdcd77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566a1917-9ea7-428a-9f03-b05c869f6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a3fe4c-c885-4194-a132-6639bfe5b5f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1301bd0e-2dee-48b4-afea-186031423c43}" ma:internalName="TaxCatchAll" ma:showField="CatchAllData" ma:web="88a3fe4c-c885-4194-a132-6639bfe5b5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88EEDA-875C-4C25-957D-BEC9BFB027E2}">
  <ds:schemaRefs>
    <ds:schemaRef ds:uri="http://schemas.microsoft.com/office/2006/metadata/properties"/>
    <ds:schemaRef ds:uri="http://schemas.microsoft.com/office/infopath/2007/PartnerControls"/>
    <ds:schemaRef ds:uri="88a3fe4c-c885-4194-a132-6639bfe5b5f6"/>
    <ds:schemaRef ds:uri="0f5777e1-457f-4b91-a169-2cfbdcd77866"/>
  </ds:schemaRefs>
</ds:datastoreItem>
</file>

<file path=customXml/itemProps2.xml><?xml version="1.0" encoding="utf-8"?>
<ds:datastoreItem xmlns:ds="http://schemas.openxmlformats.org/officeDocument/2006/customXml" ds:itemID="{B7447C47-D888-46CB-8EB2-76D56BB22D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5777e1-457f-4b91-a169-2cfbdcd77866"/>
    <ds:schemaRef ds:uri="88a3fe4c-c885-4194-a132-6639bfe5b5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1F5B2D-5E3D-8347-A169-81208A1DBCB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3C9CB1-D1BD-4A4C-8B22-A99D81C0FA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GCWCC_Word_2025_EN</Template>
  <TotalTime>66</TotalTime>
  <Pages>3</Pages>
  <Words>289</Words>
  <Characters>1484</Characters>
  <Application>Microsoft Office Word</Application>
  <DocSecurity>4</DocSecurity>
  <Lines>49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TROUSSE D’OUTILS – 
31 DÉCEMBRE</vt:lpstr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TROUSSE D’OUTILS – 
31 DÉCEMBRE</dc:title>
  <dc:subject>Du 2 au 10 décembre 2025</dc:subject>
  <dc:creator>Christina Franc</dc:creator>
  <cp:keywords/>
  <dc:description/>
  <cp:lastModifiedBy>Nanci Laroche</cp:lastModifiedBy>
  <cp:revision>2</cp:revision>
  <dcterms:created xsi:type="dcterms:W3CDTF">2025-11-24T20:12:00Z</dcterms:created>
  <dcterms:modified xsi:type="dcterms:W3CDTF">2025-11-24T20:12:00Z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0x0101008ACBC8B830E08E41B92C38BF44845962</vt:lpwstr>
  </property>
  <property fmtid="{D5CDD505-2E9C-101B-9397-08002B2CF9AE}" pid="3" name="MediaServiceImageTags">
    <vt:lpwstr/>
  </property>
  <property fmtid="{D5CDD505-2E9C-101B-9397-08002B2CF9AE}" pid="4" name="ClassificationContentMarkingHeaderShapeIds">
    <vt:lpwstr>60db7aea,3b20d7b1,70977598</vt:lpwstr>
  </property>
  <property fmtid="{D5CDD505-2E9C-101B-9397-08002B2CF9AE}" pid="5" name="ClassificationContentMarkingHeaderFontProps">
    <vt:lpwstr>#000000,12,Calibri</vt:lpwstr>
  </property>
  <property fmtid="{D5CDD505-2E9C-101B-9397-08002B2CF9AE}" pid="6" name="ClassificationContentMarkingHeaderText">
    <vt:lpwstr>Unclassified / Non classifié</vt:lpwstr>
  </property>
  <property fmtid="{D5CDD505-2E9C-101B-9397-08002B2CF9AE}" pid="7" name="MSIP_Label_05d8ed60-cd71-485b-a85b-277aaf32f506_Enabled">
    <vt:lpwstr>true</vt:lpwstr>
  </property>
  <property fmtid="{D5CDD505-2E9C-101B-9397-08002B2CF9AE}" pid="8" name="MSIP_Label_05d8ed60-cd71-485b-a85b-277aaf32f506_SetDate">
    <vt:lpwstr>2025-10-10T21:23:12Z</vt:lpwstr>
  </property>
  <property fmtid="{D5CDD505-2E9C-101B-9397-08002B2CF9AE}" pid="9" name="MSIP_Label_05d8ed60-cd71-485b-a85b-277aaf32f506_Method">
    <vt:lpwstr>Standard</vt:lpwstr>
  </property>
  <property fmtid="{D5CDD505-2E9C-101B-9397-08002B2CF9AE}" pid="10" name="MSIP_Label_05d8ed60-cd71-485b-a85b-277aaf32f506_Name">
    <vt:lpwstr>Unclassified</vt:lpwstr>
  </property>
  <property fmtid="{D5CDD505-2E9C-101B-9397-08002B2CF9AE}" pid="11" name="MSIP_Label_05d8ed60-cd71-485b-a85b-277aaf32f506_SiteId">
    <vt:lpwstr>42fd9015-de4d-4223-a368-baeacab48927</vt:lpwstr>
  </property>
  <property fmtid="{D5CDD505-2E9C-101B-9397-08002B2CF9AE}" pid="12" name="MSIP_Label_05d8ed60-cd71-485b-a85b-277aaf32f506_ActionId">
    <vt:lpwstr>e96b3df4-461b-4794-a937-f39dc53b2e56</vt:lpwstr>
  </property>
  <property fmtid="{D5CDD505-2E9C-101B-9397-08002B2CF9AE}" pid="13" name="MSIP_Label_05d8ed60-cd71-485b-a85b-277aaf32f506_ContentBits">
    <vt:lpwstr>1</vt:lpwstr>
  </property>
  <property fmtid="{D5CDD505-2E9C-101B-9397-08002B2CF9AE}" pid="14" name="MSIP_Label_05d8ed60-cd71-485b-a85b-277aaf32f506_Tag">
    <vt:lpwstr>10, 3, 0, 1</vt:lpwstr>
  </property>
</Properties>
</file>