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F2" w:rsidRDefault="009F5EF2" w:rsidP="009F5EF2">
      <w:pPr>
        <w:pStyle w:val="Heading1"/>
      </w:pPr>
      <w:r>
        <w:t>Protocol safety and efficacy assessment template - Clinical trial application</w:t>
      </w:r>
    </w:p>
    <w:p w:rsidR="009F5EF2" w:rsidRPr="009F5EF2" w:rsidRDefault="00340A92" w:rsidP="009F5EF2">
      <w:r>
        <w:t>PSEAT-CTA v3.</w:t>
      </w:r>
      <w:r w:rsidR="00603086">
        <w:t>0</w:t>
      </w: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38"/>
        <w:gridCol w:w="2961"/>
        <w:gridCol w:w="5499"/>
      </w:tblGrid>
      <w:tr w:rsidR="009F5EF2" w:rsidRPr="004E2C3C" w:rsidTr="004E2C3C">
        <w:tc>
          <w:tcPr>
            <w:tcW w:w="10998" w:type="dxa"/>
            <w:gridSpan w:val="3"/>
            <w:shd w:val="clear" w:color="auto" w:fill="000000"/>
          </w:tcPr>
          <w:p w:rsidR="009F5EF2" w:rsidRPr="004E2C3C" w:rsidRDefault="009F5EF2" w:rsidP="009F5EF2">
            <w:pPr>
              <w:pStyle w:val="Heading2"/>
            </w:pPr>
            <w:r w:rsidRPr="004E2C3C">
              <w:t>1.</w:t>
            </w:r>
            <w:r w:rsidR="0068487B" w:rsidRPr="004E2C3C">
              <w:t xml:space="preserve"> </w:t>
            </w:r>
            <w:r w:rsidRPr="004E2C3C">
              <w:t>Introduction</w:t>
            </w:r>
          </w:p>
        </w:tc>
      </w:tr>
      <w:tr w:rsidR="009F5EF2" w:rsidRPr="004E2C3C" w:rsidTr="009F0AAE">
        <w:tc>
          <w:tcPr>
            <w:tcW w:w="10998" w:type="dxa"/>
            <w:gridSpan w:val="3"/>
            <w:shd w:val="clear" w:color="auto" w:fill="D9D9D9"/>
          </w:tcPr>
          <w:p w:rsidR="009F5EF2" w:rsidRPr="004E2C3C" w:rsidRDefault="009F5EF2" w:rsidP="009F5EF2">
            <w:pPr>
              <w:pStyle w:val="Tabletext0"/>
              <w:rPr>
                <w:b/>
                <w:lang w:val="en-CA"/>
              </w:rPr>
            </w:pPr>
            <w:r w:rsidRPr="004E2C3C">
              <w:rPr>
                <w:b/>
                <w:lang w:val="en-CA"/>
              </w:rPr>
              <w:t>A.</w:t>
            </w:r>
            <w:r w:rsidR="0068487B" w:rsidRPr="004E2C3C">
              <w:rPr>
                <w:b/>
                <w:lang w:val="en-CA"/>
              </w:rPr>
              <w:t xml:space="preserve"> </w:t>
            </w:r>
            <w:r w:rsidRPr="004E2C3C">
              <w:rPr>
                <w:b/>
                <w:lang w:val="en-CA"/>
              </w:rPr>
              <w:t>Summary of product information</w:t>
            </w:r>
          </w:p>
        </w:tc>
      </w:tr>
      <w:tr w:rsidR="009F5EF2" w:rsidRPr="004E2C3C" w:rsidTr="001D613A">
        <w:trPr>
          <w:trHeight w:val="1872"/>
        </w:trPr>
        <w:tc>
          <w:tcPr>
            <w:tcW w:w="10998" w:type="dxa"/>
            <w:gridSpan w:val="3"/>
            <w:shd w:val="clear" w:color="auto" w:fill="auto"/>
          </w:tcPr>
          <w:p w:rsidR="001D613A" w:rsidRPr="004E2C3C" w:rsidRDefault="009F5EF2" w:rsidP="001D613A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Proprietary name of drug product:</w:t>
            </w:r>
          </w:p>
          <w:p w:rsidR="001D613A" w:rsidRPr="004E2C3C" w:rsidRDefault="001D613A" w:rsidP="001D613A">
            <w:pPr>
              <w:pStyle w:val="Tabletext0"/>
              <w:rPr>
                <w:sz w:val="16"/>
                <w:lang w:val="en-CA"/>
              </w:rPr>
            </w:pPr>
          </w:p>
        </w:tc>
      </w:tr>
      <w:tr w:rsidR="009F5EF2" w:rsidRPr="004E2C3C" w:rsidTr="001D613A">
        <w:trPr>
          <w:trHeight w:val="1872"/>
        </w:trPr>
        <w:tc>
          <w:tcPr>
            <w:tcW w:w="10998" w:type="dxa"/>
            <w:gridSpan w:val="3"/>
            <w:shd w:val="clear" w:color="auto" w:fill="auto"/>
          </w:tcPr>
          <w:p w:rsidR="001D613A" w:rsidRPr="004E2C3C" w:rsidRDefault="009F5EF2" w:rsidP="001D613A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Non-proprietary or common name of drug substance:</w:t>
            </w:r>
          </w:p>
        </w:tc>
      </w:tr>
      <w:tr w:rsidR="009F5EF2" w:rsidRPr="004E2C3C" w:rsidTr="009F0AAE">
        <w:tc>
          <w:tcPr>
            <w:tcW w:w="10998" w:type="dxa"/>
            <w:gridSpan w:val="3"/>
            <w:shd w:val="clear" w:color="auto" w:fill="auto"/>
          </w:tcPr>
          <w:p w:rsidR="009F5EF2" w:rsidRPr="004E2C3C" w:rsidRDefault="009F5EF2" w:rsidP="001D613A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Sponsor:</w:t>
            </w:r>
            <w:r w:rsidR="001D613A" w:rsidRPr="004E2C3C">
              <w:rPr>
                <w:lang w:val="en-CA"/>
              </w:rPr>
              <w:t xml:space="preserve"> </w:t>
            </w:r>
          </w:p>
        </w:tc>
      </w:tr>
      <w:tr w:rsidR="009F5EF2" w:rsidRPr="004E2C3C" w:rsidTr="009F0AAE">
        <w:tc>
          <w:tcPr>
            <w:tcW w:w="10998" w:type="dxa"/>
            <w:gridSpan w:val="3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Dosage form(s):</w:t>
            </w:r>
          </w:p>
        </w:tc>
      </w:tr>
      <w:tr w:rsidR="009F5EF2" w:rsidRPr="004E2C3C" w:rsidTr="009F0AAE">
        <w:tc>
          <w:tcPr>
            <w:tcW w:w="10998" w:type="dxa"/>
            <w:gridSpan w:val="3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Strength(s):</w:t>
            </w:r>
          </w:p>
        </w:tc>
      </w:tr>
      <w:tr w:rsidR="009F5EF2" w:rsidRPr="004E2C3C" w:rsidTr="009F0AAE">
        <w:tc>
          <w:tcPr>
            <w:tcW w:w="10998" w:type="dxa"/>
            <w:gridSpan w:val="3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Route of administration:</w:t>
            </w:r>
          </w:p>
        </w:tc>
      </w:tr>
      <w:tr w:rsidR="009F5EF2" w:rsidRPr="004E2C3C" w:rsidTr="009F0AA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Proposed indication(s):</w:t>
            </w:r>
          </w:p>
        </w:tc>
      </w:tr>
      <w:tr w:rsidR="009F5EF2" w:rsidRPr="004E2C3C" w:rsidTr="009F0AAE">
        <w:tc>
          <w:tcPr>
            <w:tcW w:w="10998" w:type="dxa"/>
            <w:gridSpan w:val="3"/>
            <w:shd w:val="clear" w:color="auto" w:fill="D9D9D9"/>
          </w:tcPr>
          <w:p w:rsidR="009F5EF2" w:rsidRPr="004E2C3C" w:rsidRDefault="009F5EF2" w:rsidP="009F5EF2">
            <w:pPr>
              <w:pStyle w:val="Tabletext0"/>
              <w:rPr>
                <w:b/>
                <w:lang w:val="en-CA"/>
              </w:rPr>
            </w:pPr>
            <w:r w:rsidRPr="004E2C3C">
              <w:rPr>
                <w:b/>
                <w:lang w:val="en-CA"/>
              </w:rPr>
              <w:t>B.</w:t>
            </w:r>
            <w:r w:rsidR="0068487B" w:rsidRPr="004E2C3C">
              <w:rPr>
                <w:b/>
                <w:lang w:val="en-CA"/>
              </w:rPr>
              <w:t xml:space="preserve"> </w:t>
            </w:r>
            <w:r w:rsidRPr="004E2C3C">
              <w:rPr>
                <w:b/>
                <w:lang w:val="en-CA"/>
              </w:rPr>
              <w:t>Investigator’s brochure (if applicable)</w:t>
            </w:r>
          </w:p>
        </w:tc>
      </w:tr>
      <w:tr w:rsidR="009F5EF2" w:rsidRPr="004E2C3C" w:rsidTr="009F0AAE">
        <w:tc>
          <w:tcPr>
            <w:tcW w:w="2538" w:type="dxa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Date: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version/edition number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9F5EF2" w:rsidRPr="004E2C3C" w:rsidTr="009F0AAE">
        <w:tc>
          <w:tcPr>
            <w:tcW w:w="10998" w:type="dxa"/>
            <w:gridSpan w:val="3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Cut-off date for data included in this version/edition of the investigator’s brochure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9F5EF2" w:rsidRPr="004E2C3C" w:rsidTr="009F0AA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F5EF2" w:rsidRPr="004E2C3C" w:rsidRDefault="009F5EF2" w:rsidP="009F5EF2">
            <w:pPr>
              <w:pStyle w:val="Tabletext0"/>
              <w:rPr>
                <w:b/>
                <w:lang w:val="en-CA"/>
              </w:rPr>
            </w:pPr>
            <w:r w:rsidRPr="004E2C3C">
              <w:rPr>
                <w:b/>
                <w:lang w:val="en-CA"/>
              </w:rPr>
              <w:t>C.</w:t>
            </w:r>
            <w:r w:rsidR="0068487B" w:rsidRPr="004E2C3C">
              <w:rPr>
                <w:b/>
                <w:lang w:val="en-CA"/>
              </w:rPr>
              <w:t xml:space="preserve"> </w:t>
            </w:r>
            <w:r w:rsidRPr="004E2C3C">
              <w:rPr>
                <w:b/>
                <w:lang w:val="en-CA"/>
              </w:rPr>
              <w:t>Contact information</w:t>
            </w:r>
          </w:p>
        </w:tc>
      </w:tr>
      <w:tr w:rsidR="009F5EF2" w:rsidRPr="004E2C3C" w:rsidTr="009F0AAE">
        <w:tc>
          <w:tcPr>
            <w:tcW w:w="10998" w:type="dxa"/>
            <w:gridSpan w:val="3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Contact person/name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9F5EF2" w:rsidRPr="004E2C3C" w:rsidTr="00752ACD">
        <w:tc>
          <w:tcPr>
            <w:tcW w:w="5499" w:type="dxa"/>
            <w:gridSpan w:val="2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Telephone:</w:t>
            </w:r>
          </w:p>
        </w:tc>
        <w:tc>
          <w:tcPr>
            <w:tcW w:w="5499" w:type="dxa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Fax:</w:t>
            </w:r>
          </w:p>
        </w:tc>
      </w:tr>
      <w:tr w:rsidR="009F5EF2" w:rsidRPr="004E2C3C" w:rsidTr="009F0AAE">
        <w:tc>
          <w:tcPr>
            <w:tcW w:w="10998" w:type="dxa"/>
            <w:gridSpan w:val="3"/>
            <w:shd w:val="clear" w:color="auto" w:fill="auto"/>
          </w:tcPr>
          <w:p w:rsidR="009F5EF2" w:rsidRPr="004E2C3C" w:rsidRDefault="009F5EF2" w:rsidP="009F5EF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Email address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F30FC9" w:rsidRPr="004E2C3C" w:rsidTr="004E2C3C">
        <w:tc>
          <w:tcPr>
            <w:tcW w:w="10998" w:type="dxa"/>
            <w:gridSpan w:val="3"/>
            <w:shd w:val="clear" w:color="auto" w:fill="000000"/>
          </w:tcPr>
          <w:p w:rsidR="00F30FC9" w:rsidRPr="004E2C3C" w:rsidRDefault="00F30FC9" w:rsidP="00F30FC9">
            <w:pPr>
              <w:pStyle w:val="Heading2"/>
            </w:pPr>
            <w:r w:rsidRPr="004E2C3C">
              <w:t>2.</w:t>
            </w:r>
            <w:r w:rsidR="0068487B" w:rsidRPr="004E2C3C">
              <w:t xml:space="preserve"> </w:t>
            </w:r>
            <w:r w:rsidRPr="004E2C3C">
              <w:t>Protocol summary</w:t>
            </w:r>
          </w:p>
        </w:tc>
      </w:tr>
      <w:tr w:rsidR="00DC0B22" w:rsidRPr="004E2C3C" w:rsidTr="009F0AAE">
        <w:trPr>
          <w:trHeight w:val="1152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lastRenderedPageBreak/>
              <w:t>Trial Title and Protocol Number/Code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1872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Background and Rationale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1440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Trial Objectives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Study Design and Duration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340A92" w:rsidRPr="004E2C3C" w:rsidTr="00796039">
        <w:trPr>
          <w:trHeight w:val="14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2" w:rsidRPr="004E2C3C" w:rsidRDefault="00340A92" w:rsidP="00B70F13">
            <w:pPr>
              <w:pStyle w:val="Tabletext0"/>
              <w:rPr>
                <w:lang w:val="en-CA"/>
              </w:rPr>
            </w:pPr>
            <w:r>
              <w:rPr>
                <w:lang w:val="en-CA"/>
              </w:rPr>
              <w:t xml:space="preserve">Total Number of Sites and </w:t>
            </w:r>
            <w:r w:rsidRPr="004E2C3C">
              <w:rPr>
                <w:lang w:val="en-CA"/>
              </w:rPr>
              <w:t>Number of Canadian Sites:</w:t>
            </w:r>
          </w:p>
          <w:p w:rsidR="00340A92" w:rsidRPr="004E2C3C" w:rsidRDefault="00340A92" w:rsidP="00DC0B22">
            <w:pPr>
              <w:pStyle w:val="Tabletext0"/>
              <w:rPr>
                <w:lang w:val="en-CA"/>
              </w:rPr>
            </w:pP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List of Investigators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20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Sample Size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Patient Population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Inclusion Criteria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Exclusion Criteria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Drug Formulation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Dosage Regimen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Washout Period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Pre-study Screening and Baseline Evaluation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lastRenderedPageBreak/>
              <w:t>Treatment / Assessment Visits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Concomitant Medication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Rescue Medication &amp; Risk Management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Premature Withdrawal / Discontinuation Criteria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Efficacy Variables and Analysis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Safety Variables and Analysis</w:t>
            </w:r>
            <w:r w:rsidR="005B47DB" w:rsidRPr="004E2C3C">
              <w:rPr>
                <w:lang w:val="en-CA"/>
              </w:rPr>
              <w:t>:</w:t>
            </w:r>
          </w:p>
        </w:tc>
      </w:tr>
      <w:tr w:rsidR="00DC0B22" w:rsidRPr="004E2C3C" w:rsidTr="009F0AAE">
        <w:trPr>
          <w:trHeight w:val="86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22" w:rsidRPr="004E2C3C" w:rsidRDefault="00DC0B22" w:rsidP="00DC0B22">
            <w:pPr>
              <w:pStyle w:val="Tabletext0"/>
              <w:rPr>
                <w:lang w:val="en-CA"/>
              </w:rPr>
            </w:pPr>
            <w:r w:rsidRPr="004E2C3C">
              <w:rPr>
                <w:lang w:val="en-CA"/>
              </w:rPr>
              <w:t>Statistical Analysis</w:t>
            </w:r>
            <w:r w:rsidR="005B47DB" w:rsidRPr="004E2C3C">
              <w:rPr>
                <w:lang w:val="en-CA"/>
              </w:rPr>
              <w:t>:</w:t>
            </w:r>
          </w:p>
        </w:tc>
      </w:tr>
    </w:tbl>
    <w:p w:rsidR="009F5EF2" w:rsidRPr="006160BF" w:rsidRDefault="009F5EF2" w:rsidP="00B70F13"/>
    <w:sectPr w:rsidR="009F5EF2" w:rsidRPr="006160BF" w:rsidSect="008F465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E7" w:rsidRDefault="00561DE7" w:rsidP="003A6924">
      <w:pPr>
        <w:spacing w:before="0" w:after="0"/>
      </w:pPr>
      <w:r>
        <w:separator/>
      </w:r>
    </w:p>
  </w:endnote>
  <w:endnote w:type="continuationSeparator" w:id="0">
    <w:p w:rsidR="00561DE7" w:rsidRDefault="00561DE7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4D29B2" w:rsidRDefault="0052536A" w:rsidP="004841B4">
    <w:pPr>
      <w:pStyle w:val="Footer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t>2020/05/</w:t>
    </w:r>
    <w:r w:rsidR="00646AD4">
      <w:rPr>
        <w:sz w:val="18"/>
        <w:szCs w:val="18"/>
        <w:lang w:val="en-CA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Default="002C2C00" w:rsidP="003D762E">
    <w:pPr>
      <w:pStyle w:val="Footer"/>
      <w:jc w:val="right"/>
    </w:pPr>
    <w:r w:rsidRPr="004E2C3C">
      <w:rPr>
        <w:noProof/>
        <w:lang w:val="en-CA" w:eastAsia="en-CA"/>
      </w:rPr>
      <w:drawing>
        <wp:inline distT="0" distB="0" distL="0" distR="0">
          <wp:extent cx="1837690" cy="500380"/>
          <wp:effectExtent l="0" t="0" r="0" b="0"/>
          <wp:docPr id="2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E7" w:rsidRDefault="00561DE7" w:rsidP="003A6924">
      <w:pPr>
        <w:spacing w:before="0" w:after="0"/>
      </w:pPr>
      <w:r>
        <w:separator/>
      </w:r>
    </w:p>
  </w:footnote>
  <w:footnote w:type="continuationSeparator" w:id="0">
    <w:p w:rsidR="00561DE7" w:rsidRDefault="00561DE7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52536A" w:rsidRDefault="004E138E" w:rsidP="00101C93">
    <w:pPr>
      <w:pStyle w:val="Header"/>
      <w:rPr>
        <w:bCs/>
        <w:caps w:val="0"/>
        <w:color w:val="auto"/>
        <w:sz w:val="20"/>
        <w:lang w:val="en-CA"/>
      </w:rPr>
    </w:pPr>
    <w:r w:rsidRPr="00C9203A">
      <w:rPr>
        <w:rStyle w:val="PageNumber"/>
        <w:color w:val="auto"/>
        <w:sz w:val="20"/>
      </w:rPr>
      <w:fldChar w:fldCharType="begin"/>
    </w:r>
    <w:r w:rsidRPr="00C9203A">
      <w:rPr>
        <w:rStyle w:val="PageNumber"/>
        <w:color w:val="auto"/>
        <w:sz w:val="20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603086">
      <w:rPr>
        <w:rStyle w:val="PageNumber"/>
        <w:noProof/>
        <w:color w:val="auto"/>
        <w:sz w:val="20"/>
      </w:rPr>
      <w:t>3</w:t>
    </w:r>
    <w:r w:rsidRPr="00C9203A">
      <w:rPr>
        <w:rStyle w:val="PageNumber"/>
        <w:color w:val="auto"/>
        <w:sz w:val="20"/>
      </w:rPr>
      <w:fldChar w:fldCharType="end"/>
    </w:r>
    <w:r w:rsidRPr="00C9203A">
      <w:rPr>
        <w:rStyle w:val="PageNumber"/>
        <w:color w:val="auto"/>
        <w:sz w:val="20"/>
      </w:rPr>
      <w:t xml:space="preserve"> |</w:t>
    </w:r>
    <w:r w:rsidR="000002E1">
      <w:rPr>
        <w:color w:val="auto"/>
        <w:sz w:val="20"/>
      </w:rPr>
      <w:t xml:space="preserve"> </w:t>
    </w:r>
    <w:r w:rsidR="0052536A" w:rsidRPr="0052536A">
      <w:rPr>
        <w:bCs/>
        <w:caps w:val="0"/>
        <w:color w:val="auto"/>
        <w:sz w:val="20"/>
        <w:lang w:val="en-CA"/>
      </w:rPr>
      <w:t>Protocol safety and efficacy assessment template - Clinical trial application</w:t>
    </w:r>
    <w:r w:rsidRPr="00C9203A">
      <w:rPr>
        <w:color w:val="auto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8E" w:rsidRPr="00E00728" w:rsidRDefault="002C2C00" w:rsidP="00E00728">
    <w:pPr>
      <w:pStyle w:val="Header"/>
      <w:ind w:left="130" w:hanging="317"/>
      <w:rPr>
        <w:color w:val="auto"/>
      </w:rPr>
    </w:pPr>
    <w:r w:rsidRPr="004E2C3C">
      <w:rPr>
        <w:noProof/>
        <w:color w:val="auto"/>
        <w:lang w:val="en-CA" w:eastAsia="en-CA"/>
      </w:rPr>
      <w:drawing>
        <wp:inline distT="0" distB="0" distL="0" distR="0">
          <wp:extent cx="2173605" cy="500380"/>
          <wp:effectExtent l="0" t="0" r="0" b="0"/>
          <wp:docPr id="1" name="Picture 2" descr="K:\Data\HC PDF Project Documents\Newest Templates April 21 2017\HC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HC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940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6A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AC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3C4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22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800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343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94D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A4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AC4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45A49"/>
    <w:rsid w:val="00073E04"/>
    <w:rsid w:val="000765AF"/>
    <w:rsid w:val="00093EE7"/>
    <w:rsid w:val="000C5C08"/>
    <w:rsid w:val="000F07FF"/>
    <w:rsid w:val="00101C93"/>
    <w:rsid w:val="001353A6"/>
    <w:rsid w:val="00136910"/>
    <w:rsid w:val="00154BDF"/>
    <w:rsid w:val="00191496"/>
    <w:rsid w:val="001A10C7"/>
    <w:rsid w:val="001C2E0E"/>
    <w:rsid w:val="001D613A"/>
    <w:rsid w:val="001E6C63"/>
    <w:rsid w:val="0020303A"/>
    <w:rsid w:val="002112F2"/>
    <w:rsid w:val="0022247D"/>
    <w:rsid w:val="00244105"/>
    <w:rsid w:val="00257957"/>
    <w:rsid w:val="002811C2"/>
    <w:rsid w:val="002816A9"/>
    <w:rsid w:val="00282F0B"/>
    <w:rsid w:val="00297991"/>
    <w:rsid w:val="002A3782"/>
    <w:rsid w:val="002C2C00"/>
    <w:rsid w:val="00340A92"/>
    <w:rsid w:val="00341312"/>
    <w:rsid w:val="00352850"/>
    <w:rsid w:val="003770BA"/>
    <w:rsid w:val="003A085F"/>
    <w:rsid w:val="003A46C9"/>
    <w:rsid w:val="003A6924"/>
    <w:rsid w:val="003C7CF0"/>
    <w:rsid w:val="003D0A81"/>
    <w:rsid w:val="003D3E5D"/>
    <w:rsid w:val="003D762E"/>
    <w:rsid w:val="00425260"/>
    <w:rsid w:val="00461825"/>
    <w:rsid w:val="00463719"/>
    <w:rsid w:val="004841B4"/>
    <w:rsid w:val="00497B1D"/>
    <w:rsid w:val="004D29B2"/>
    <w:rsid w:val="004E138E"/>
    <w:rsid w:val="004E2C3C"/>
    <w:rsid w:val="004F4AB7"/>
    <w:rsid w:val="005005D6"/>
    <w:rsid w:val="005012EB"/>
    <w:rsid w:val="00504A60"/>
    <w:rsid w:val="00520687"/>
    <w:rsid w:val="0052536A"/>
    <w:rsid w:val="00541C63"/>
    <w:rsid w:val="00561092"/>
    <w:rsid w:val="00561DE7"/>
    <w:rsid w:val="00565368"/>
    <w:rsid w:val="0058078E"/>
    <w:rsid w:val="005974EC"/>
    <w:rsid w:val="005B1BF0"/>
    <w:rsid w:val="005B47DB"/>
    <w:rsid w:val="00603086"/>
    <w:rsid w:val="006160BF"/>
    <w:rsid w:val="00646AD4"/>
    <w:rsid w:val="006623A5"/>
    <w:rsid w:val="00676F85"/>
    <w:rsid w:val="0068487B"/>
    <w:rsid w:val="006B289B"/>
    <w:rsid w:val="006C02D0"/>
    <w:rsid w:val="006D48F0"/>
    <w:rsid w:val="00700207"/>
    <w:rsid w:val="00710B24"/>
    <w:rsid w:val="00735121"/>
    <w:rsid w:val="007400F8"/>
    <w:rsid w:val="00752ACD"/>
    <w:rsid w:val="0077491F"/>
    <w:rsid w:val="007B6012"/>
    <w:rsid w:val="007E2A3D"/>
    <w:rsid w:val="007F4A2F"/>
    <w:rsid w:val="00832CB9"/>
    <w:rsid w:val="00835D21"/>
    <w:rsid w:val="00854CC1"/>
    <w:rsid w:val="008842E4"/>
    <w:rsid w:val="00884A12"/>
    <w:rsid w:val="00884C70"/>
    <w:rsid w:val="00885BCE"/>
    <w:rsid w:val="008C2F0E"/>
    <w:rsid w:val="008C329C"/>
    <w:rsid w:val="008F465B"/>
    <w:rsid w:val="0093199F"/>
    <w:rsid w:val="00975F08"/>
    <w:rsid w:val="009E7427"/>
    <w:rsid w:val="009F0AAE"/>
    <w:rsid w:val="009F0FD8"/>
    <w:rsid w:val="009F406B"/>
    <w:rsid w:val="009F59FF"/>
    <w:rsid w:val="009F5EF2"/>
    <w:rsid w:val="00A119F6"/>
    <w:rsid w:val="00A15B5F"/>
    <w:rsid w:val="00A16104"/>
    <w:rsid w:val="00A37940"/>
    <w:rsid w:val="00A417C4"/>
    <w:rsid w:val="00A55AC4"/>
    <w:rsid w:val="00A601E4"/>
    <w:rsid w:val="00A60BCA"/>
    <w:rsid w:val="00AC271A"/>
    <w:rsid w:val="00B00486"/>
    <w:rsid w:val="00B15508"/>
    <w:rsid w:val="00B37290"/>
    <w:rsid w:val="00B547A1"/>
    <w:rsid w:val="00B636C2"/>
    <w:rsid w:val="00B70F13"/>
    <w:rsid w:val="00B82272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03387"/>
    <w:rsid w:val="00D30606"/>
    <w:rsid w:val="00D362BB"/>
    <w:rsid w:val="00D61E50"/>
    <w:rsid w:val="00D73FAC"/>
    <w:rsid w:val="00DC0B22"/>
    <w:rsid w:val="00DE75A7"/>
    <w:rsid w:val="00E00728"/>
    <w:rsid w:val="00E03948"/>
    <w:rsid w:val="00E07C73"/>
    <w:rsid w:val="00E16B86"/>
    <w:rsid w:val="00E2656C"/>
    <w:rsid w:val="00E323B2"/>
    <w:rsid w:val="00E532D6"/>
    <w:rsid w:val="00E537A3"/>
    <w:rsid w:val="00E54BEB"/>
    <w:rsid w:val="00E772EE"/>
    <w:rsid w:val="00EB221A"/>
    <w:rsid w:val="00EF48C5"/>
    <w:rsid w:val="00F14753"/>
    <w:rsid w:val="00F30FC9"/>
    <w:rsid w:val="00F7787B"/>
    <w:rsid w:val="00F80BCA"/>
    <w:rsid w:val="00F816C0"/>
    <w:rsid w:val="00F94C96"/>
    <w:rsid w:val="00F966FB"/>
    <w:rsid w:val="00FB7201"/>
    <w:rsid w:val="00FC0FAF"/>
    <w:rsid w:val="00FC2949"/>
    <w:rsid w:val="00FD1960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E069ED"/>
  <w15:docId w15:val="{5DA5F2BF-A8D6-4BFF-9697-3C66F0B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/>
      <w:sz w:val="30"/>
      <w:szCs w:val="30"/>
    </w:rPr>
  </w:style>
  <w:style w:type="paragraph" w:styleId="Heading2">
    <w:name w:val="heading 2"/>
    <w:basedOn w:val="TableHeaderrow"/>
    <w:next w:val="Normal"/>
    <w:link w:val="Heading2Char"/>
    <w:uiPriority w:val="1"/>
    <w:unhideWhenUsed/>
    <w:qFormat/>
    <w:rsid w:val="009F5EF2"/>
    <w:pPr>
      <w:outlineLvl w:val="1"/>
    </w:pPr>
    <w:rPr>
      <w:lang w:val="en-CA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b/>
      <w:i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="Cambria"/>
      <w:caps/>
      <w:color w:val="FFFFFF"/>
      <w:szCs w:val="20"/>
    </w:rPr>
  </w:style>
  <w:style w:type="character" w:customStyle="1" w:styleId="HeaderChar">
    <w:name w:val="Header Char"/>
    <w:link w:val="Header"/>
    <w:uiPriority w:val="99"/>
    <w:rsid w:val="00101C93"/>
    <w:rPr>
      <w:rFonts w:ascii="Helvetica" w:eastAsia="Cambria" w:hAnsi="Helvetica"/>
      <w:caps/>
      <w:color w:va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/>
      <w:sz w:val="56"/>
      <w:szCs w:val="56"/>
    </w:rPr>
  </w:style>
  <w:style w:type="character" w:customStyle="1" w:styleId="TitleChar">
    <w:name w:val="Title Char"/>
    <w:link w:val="Title"/>
    <w:uiPriority w:val="10"/>
    <w:rsid w:val="003A6924"/>
    <w:rPr>
      <w:rFonts w:ascii="Helvetica" w:hAnsi="Helvetica"/>
      <w:caps/>
      <w:color w:val="40404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link w:val="Heading1"/>
    <w:uiPriority w:val="1"/>
    <w:rsid w:val="000002E1"/>
    <w:rPr>
      <w:rFonts w:ascii="Arial" w:hAnsi="Arial"/>
      <w:b/>
      <w:color w:val="000000"/>
      <w:sz w:val="30"/>
      <w:szCs w:val="30"/>
      <w:lang w:eastAsia="en-US"/>
    </w:rPr>
  </w:style>
  <w:style w:type="character" w:customStyle="1" w:styleId="Heading2Char">
    <w:name w:val="Heading 2 Char"/>
    <w:link w:val="Heading2"/>
    <w:uiPriority w:val="1"/>
    <w:rsid w:val="009F5EF2"/>
    <w:rPr>
      <w:rFonts w:ascii="Arial" w:hAnsi="Arial"/>
      <w:b/>
      <w:color w:val="FFFFFF"/>
      <w:szCs w:val="24"/>
      <w:lang w:val="en-CA" w:eastAsia="en-US"/>
    </w:rPr>
  </w:style>
  <w:style w:type="character" w:customStyle="1" w:styleId="Heading3Char">
    <w:name w:val="Heading 3 Char"/>
    <w:link w:val="Heading3"/>
    <w:uiPriority w:val="9"/>
    <w:rsid w:val="005974EC"/>
    <w:rPr>
      <w:rFonts w:ascii="Arial" w:hAnsi="Arial"/>
      <w:b/>
      <w:bCs/>
      <w:color w:val="404040"/>
      <w:sz w:val="22"/>
      <w:szCs w:val="19"/>
      <w:lang w:eastAsia="en-US"/>
    </w:rPr>
  </w:style>
  <w:style w:type="character" w:styleId="Hyperlink">
    <w:name w:val="Hyperlink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szCs w:val="16"/>
      <w:lang w:val="en-CA" w:eastAsia="en-CA"/>
    </w:rPr>
  </w:style>
  <w:style w:type="character" w:customStyle="1" w:styleId="Heading4Char">
    <w:name w:val="Heading 4 Char"/>
    <w:link w:val="Heading4"/>
    <w:uiPriority w:val="9"/>
    <w:rsid w:val="005974EC"/>
    <w:rPr>
      <w:rFonts w:ascii="Arial" w:eastAsia="Times New Roman" w:hAnsi="Arial" w:cs="Times New Roman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5974EC"/>
    <w:rPr>
      <w:rFonts w:ascii="Arial" w:eastAsia="Times New Roman" w:hAnsi="Arial" w:cs="Times New Roman"/>
      <w:b/>
      <w:i/>
      <w:color w:val="243F60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5974EC"/>
    <w:rPr>
      <w:rFonts w:ascii="Arial" w:eastAsia="Times New Roman" w:hAnsi="Arial" w:cs="Times New Roman"/>
      <w:i/>
      <w:iCs/>
      <w:color w:val="243F60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/>
      <w:color w:val="auto"/>
      <w:sz w:val="13"/>
      <w:szCs w:val="13"/>
    </w:rPr>
  </w:style>
  <w:style w:type="character" w:customStyle="1" w:styleId="BodyTextChar">
    <w:name w:val="Body Text Char"/>
    <w:link w:val="BodyText"/>
    <w:uiPriority w:val="1"/>
    <w:rsid w:val="00463719"/>
    <w:rPr>
      <w:rFonts w:ascii="Arial" w:eastAsia="Arial" w:hAnsi="Arial" w:cs="Times New Roman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="Cambria" w:eastAsia="Cambria" w:hAnsi="Cambria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="Cambria" w:eastAsia="Cambria" w:hAnsi="Cambria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link w:val="TableText"/>
    <w:uiPriority w:val="99"/>
    <w:rsid w:val="009F406B"/>
    <w:rPr>
      <w:rFonts w:ascii="Calibri Light" w:eastAsia="Times New Roman" w:hAnsi="Calibri Light" w:cs="Times New Roman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="Cambria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TableHeaderrow">
    <w:name w:val="Table Header row"/>
    <w:basedOn w:val="Normal"/>
    <w:qFormat/>
    <w:rsid w:val="00E00728"/>
    <w:rPr>
      <w:b/>
      <w:color w:val="FFFFFF"/>
      <w:sz w:val="20"/>
    </w:rPr>
  </w:style>
  <w:style w:type="paragraph" w:customStyle="1" w:styleId="Tabletext0">
    <w:name w:val="Table text"/>
    <w:basedOn w:val="Normal"/>
    <w:qFormat/>
    <w:rsid w:val="00E00728"/>
    <w:pPr>
      <w:spacing w:before="80" w:after="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2733-8C61-45F6-80FD-01CB6FD8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Boucher</dc:creator>
  <cp:keywords/>
  <cp:lastModifiedBy>Sundas Riaz</cp:lastModifiedBy>
  <cp:revision>3</cp:revision>
  <cp:lastPrinted>2018-02-13T15:36:00Z</cp:lastPrinted>
  <dcterms:created xsi:type="dcterms:W3CDTF">2020-09-25T13:37:00Z</dcterms:created>
  <dcterms:modified xsi:type="dcterms:W3CDTF">2020-09-25T13:38:00Z</dcterms:modified>
</cp:coreProperties>
</file>