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2FD9" w14:textId="5F08441C" w:rsidR="001241E6" w:rsidRDefault="00730A35" w:rsidP="00403363">
      <w:pPr>
        <w:rPr>
          <w:rFonts w:ascii="Times New Roman" w:hAnsi="Times New Roman"/>
          <w:sz w:val="24"/>
          <w:szCs w:val="24"/>
        </w:rPr>
      </w:pPr>
      <w:r>
        <w:rPr>
          <w:noProof/>
          <w:lang w:val="en-CA"/>
        </w:rPr>
        <w:drawing>
          <wp:inline distT="0" distB="0" distL="0" distR="0" wp14:anchorId="5428BFD7" wp14:editId="766A172E">
            <wp:extent cx="2393950"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0" cy="438150"/>
                    </a:xfrm>
                    <a:prstGeom prst="rect">
                      <a:avLst/>
                    </a:prstGeom>
                    <a:noFill/>
                    <a:ln>
                      <a:noFill/>
                    </a:ln>
                  </pic:spPr>
                </pic:pic>
              </a:graphicData>
            </a:graphic>
          </wp:inline>
        </w:drawing>
      </w:r>
    </w:p>
    <w:p w14:paraId="3E83757E" w14:textId="77777777" w:rsidR="001241E6" w:rsidRPr="000A4C9D" w:rsidRDefault="001241E6" w:rsidP="00F9187D">
      <w:pPr>
        <w:jc w:val="center"/>
        <w:rPr>
          <w:rFonts w:ascii="Times New Roman" w:hAnsi="Times New Roman"/>
          <w:sz w:val="24"/>
          <w:szCs w:val="24"/>
        </w:rPr>
      </w:pPr>
    </w:p>
    <w:p w14:paraId="543F3E8F" w14:textId="14DBE2E8" w:rsidR="004A12A6" w:rsidRPr="000A4C9D" w:rsidRDefault="004A12A6" w:rsidP="00680634">
      <w:pPr>
        <w:jc w:val="center"/>
        <w:outlineLvl w:val="0"/>
        <w:rPr>
          <w:rFonts w:ascii="Times New Roman" w:hAnsi="Times New Roman"/>
          <w:b/>
          <w:bCs/>
          <w:sz w:val="28"/>
          <w:szCs w:val="28"/>
        </w:rPr>
      </w:pPr>
      <w:r w:rsidRPr="000A4C9D">
        <w:rPr>
          <w:rFonts w:ascii="Times New Roman" w:hAnsi="Times New Roman"/>
          <w:sz w:val="24"/>
          <w:szCs w:val="24"/>
        </w:rPr>
        <w:fldChar w:fldCharType="begin"/>
      </w:r>
      <w:r w:rsidRPr="000A4C9D">
        <w:rPr>
          <w:rFonts w:ascii="Times New Roman" w:hAnsi="Times New Roman"/>
          <w:sz w:val="24"/>
          <w:szCs w:val="24"/>
        </w:rPr>
        <w:instrText xml:space="preserve"> SEQ CHAPTER \h \r 1</w:instrText>
      </w:r>
      <w:r w:rsidRPr="000A4C9D">
        <w:rPr>
          <w:rFonts w:ascii="Times New Roman" w:hAnsi="Times New Roman"/>
          <w:sz w:val="24"/>
          <w:szCs w:val="24"/>
        </w:rPr>
        <w:fldChar w:fldCharType="end"/>
      </w:r>
      <w:r>
        <w:rPr>
          <w:rFonts w:ascii="Times New Roman" w:hAnsi="Times New Roman"/>
          <w:b/>
          <w:bCs/>
          <w:sz w:val="28"/>
          <w:szCs w:val="28"/>
        </w:rPr>
        <w:t>Formulaire concernant les frais de présentation et de demande de médicaments destinés à usage humain et les désinfectants assimilés aux drogues</w:t>
      </w:r>
    </w:p>
    <w:p w14:paraId="194FE159" w14:textId="77777777" w:rsidR="00F9187D" w:rsidRPr="000A4C9D" w:rsidRDefault="00F9187D" w:rsidP="000A4C9D">
      <w:pPr>
        <w:rPr>
          <w:rFonts w:ascii="Times New Roman" w:hAnsi="Times New Roman"/>
          <w:sz w:val="24"/>
          <w:szCs w:val="24"/>
        </w:rPr>
      </w:pPr>
    </w:p>
    <w:p w14:paraId="2884CE4D" w14:textId="77777777" w:rsidR="004A12A6" w:rsidRPr="000A4C9D" w:rsidRDefault="004A12A6" w:rsidP="00680634">
      <w:pPr>
        <w:outlineLvl w:val="0"/>
        <w:rPr>
          <w:rFonts w:ascii="Times New Roman" w:hAnsi="Times New Roman"/>
        </w:rPr>
      </w:pPr>
      <w:r w:rsidRPr="000A4C9D">
        <w:rPr>
          <w:rFonts w:ascii="Times New Roman" w:hAnsi="Times New Roman"/>
          <w:sz w:val="24"/>
          <w:szCs w:val="24"/>
        </w:rPr>
        <w:fldChar w:fldCharType="begin"/>
      </w:r>
      <w:r w:rsidRPr="000A4C9D">
        <w:rPr>
          <w:rFonts w:ascii="Times New Roman" w:hAnsi="Times New Roman"/>
          <w:sz w:val="24"/>
          <w:szCs w:val="24"/>
        </w:rPr>
        <w:instrText xml:space="preserve"> SEQ CHAPTER \h \r 1</w:instrText>
      </w:r>
      <w:r w:rsidRPr="000A4C9D">
        <w:rPr>
          <w:rFonts w:ascii="Times New Roman" w:hAnsi="Times New Roman"/>
          <w:sz w:val="24"/>
          <w:szCs w:val="24"/>
        </w:rPr>
        <w:fldChar w:fldCharType="end"/>
      </w:r>
      <w:r>
        <w:rPr>
          <w:rFonts w:ascii="Times New Roman" w:hAnsi="Times New Roman"/>
          <w:b/>
          <w:bCs/>
        </w:rPr>
        <w:t>1. FABRICANT OU PROMOTEUR ET INFORMATION SUR LE MÉDICAMENT</w:t>
      </w:r>
      <w:r>
        <w:rPr>
          <w:rFonts w:ascii="Times New Roman" w:hAnsi="Times New Roman"/>
          <w:b/>
          <w:bCs/>
          <w:color w:val="FF0000"/>
        </w:rPr>
        <w:t xml:space="preserve"> </w:t>
      </w:r>
    </w:p>
    <w:p w14:paraId="09EB37F1" w14:textId="77777777" w:rsidR="004A12A6" w:rsidRDefault="004A12A6" w:rsidP="004A12A6">
      <w:pPr>
        <w:rPr>
          <w:sz w:val="24"/>
          <w:szCs w:val="24"/>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1"/>
      </w:tblGrid>
      <w:tr w:rsidR="004A12A6" w:rsidRPr="001371E5" w14:paraId="368329EC" w14:textId="77777777" w:rsidTr="00557A3A">
        <w:trPr>
          <w:trHeight w:val="397"/>
        </w:trPr>
        <w:tc>
          <w:tcPr>
            <w:tcW w:w="10261" w:type="dxa"/>
            <w:shd w:val="clear" w:color="auto" w:fill="BFBFBF"/>
            <w:vAlign w:val="center"/>
          </w:tcPr>
          <w:p w14:paraId="1FCDD578" w14:textId="77777777" w:rsidR="008E4DCC" w:rsidRPr="004F0EE2" w:rsidRDefault="004F0EE2" w:rsidP="008E4DCC">
            <w:pPr>
              <w:rPr>
                <w:rFonts w:ascii="Times New Roman" w:hAnsi="Times New Roman"/>
                <w:b/>
                <w:sz w:val="22"/>
                <w:szCs w:val="22"/>
              </w:rPr>
            </w:pPr>
            <w:r>
              <w:rPr>
                <w:rFonts w:ascii="Times New Roman" w:hAnsi="Times New Roman"/>
                <w:b/>
                <w:sz w:val="22"/>
                <w:szCs w:val="22"/>
              </w:rPr>
              <w:t>PRODUIT</w:t>
            </w:r>
          </w:p>
        </w:tc>
      </w:tr>
      <w:tr w:rsidR="00C50677" w:rsidRPr="001371E5" w14:paraId="59EC2949" w14:textId="77777777" w:rsidTr="00557A3A">
        <w:trPr>
          <w:trHeight w:val="454"/>
        </w:trPr>
        <w:tc>
          <w:tcPr>
            <w:tcW w:w="10261" w:type="dxa"/>
            <w:tcBorders>
              <w:bottom w:val="single" w:sz="4" w:space="0" w:color="auto"/>
            </w:tcBorders>
            <w:shd w:val="clear" w:color="auto" w:fill="auto"/>
            <w:vAlign w:val="center"/>
          </w:tcPr>
          <w:p w14:paraId="60EC0797" w14:textId="77777777" w:rsidR="00C50677" w:rsidRPr="00970679" w:rsidRDefault="004F0EE2" w:rsidP="004F0EE2">
            <w:pPr>
              <w:rPr>
                <w:rFonts w:ascii="Times New Roman" w:hAnsi="Times New Roman"/>
                <w:b/>
              </w:rPr>
            </w:pPr>
            <w:r w:rsidRPr="001371E5">
              <w:rPr>
                <w:b/>
                <w:sz w:val="24"/>
                <w:szCs w:val="24"/>
              </w:rPr>
              <w:fldChar w:fldCharType="begin"/>
            </w:r>
            <w:r w:rsidRPr="001371E5">
              <w:rPr>
                <w:b/>
                <w:sz w:val="24"/>
                <w:szCs w:val="24"/>
              </w:rPr>
              <w:instrText xml:space="preserve"> SEQ CHAPTER \h \r 1</w:instrText>
            </w:r>
            <w:r w:rsidRPr="001371E5">
              <w:rPr>
                <w:b/>
                <w:sz w:val="24"/>
                <w:szCs w:val="24"/>
              </w:rPr>
              <w:fldChar w:fldCharType="end"/>
            </w:r>
            <w:r>
              <w:rPr>
                <w:rFonts w:ascii="Times New Roman" w:hAnsi="Times New Roman"/>
                <w:b/>
              </w:rPr>
              <w:t>Nom du produit selon le formulaire de présentation de médicament (point 8) :</w:t>
            </w:r>
          </w:p>
        </w:tc>
      </w:tr>
      <w:tr w:rsidR="003C3D3A" w:rsidRPr="001371E5" w14:paraId="06CDE9B3" w14:textId="77777777" w:rsidTr="00557A3A">
        <w:trPr>
          <w:trHeight w:val="340"/>
        </w:trPr>
        <w:tc>
          <w:tcPr>
            <w:tcW w:w="10261" w:type="dxa"/>
            <w:shd w:val="clear" w:color="auto" w:fill="BFBFBF"/>
            <w:vAlign w:val="center"/>
          </w:tcPr>
          <w:p w14:paraId="53F8B1E8" w14:textId="77777777" w:rsidR="003C3D3A" w:rsidRPr="001371E5" w:rsidRDefault="003C3D3A" w:rsidP="008E4DCC">
            <w:pPr>
              <w:rPr>
                <w:rFonts w:ascii="Times New Roman" w:hAnsi="Times New Roman"/>
                <w:b/>
              </w:rPr>
            </w:pPr>
            <w:r>
              <w:rPr>
                <w:rFonts w:ascii="Times New Roman" w:hAnsi="Times New Roman"/>
                <w:b/>
              </w:rPr>
              <w:t>RENSEIGNEMENTS SUR L’ENTREPRISE DU FABRICANT OU DU PROMOTEUR</w:t>
            </w:r>
          </w:p>
        </w:tc>
      </w:tr>
      <w:tr w:rsidR="004A12A6" w:rsidRPr="001371E5" w14:paraId="57C6175A" w14:textId="77777777" w:rsidTr="00557A3A">
        <w:trPr>
          <w:trHeight w:val="624"/>
        </w:trPr>
        <w:tc>
          <w:tcPr>
            <w:tcW w:w="10261" w:type="dxa"/>
            <w:shd w:val="clear" w:color="auto" w:fill="auto"/>
            <w:vAlign w:val="center"/>
          </w:tcPr>
          <w:p w14:paraId="248B3865" w14:textId="77777777" w:rsidR="004A12A6" w:rsidRDefault="00FE0DB0" w:rsidP="008E4DCC">
            <w:pPr>
              <w:rPr>
                <w:rFonts w:ascii="Times New Roman" w:hAnsi="Times New Roman"/>
                <w:b/>
              </w:rPr>
            </w:pPr>
            <w:r>
              <w:rPr>
                <w:rFonts w:ascii="Times New Roman" w:hAnsi="Times New Roman"/>
                <w:b/>
              </w:rPr>
              <w:t>Nom (dénomination sociale complète - aucune abréviation) selon le formulaire de présentation de médicament (point 11) :</w:t>
            </w:r>
          </w:p>
          <w:p w14:paraId="0BFF2F4B" w14:textId="77777777" w:rsidR="00970679" w:rsidRPr="001371E5" w:rsidRDefault="00970679" w:rsidP="008E4DCC">
            <w:pPr>
              <w:rPr>
                <w:rFonts w:ascii="Times New Roman" w:hAnsi="Times New Roman"/>
                <w:b/>
              </w:rPr>
            </w:pPr>
          </w:p>
        </w:tc>
      </w:tr>
      <w:tr w:rsidR="004A12A6" w:rsidRPr="001371E5" w14:paraId="31246D7C" w14:textId="77777777" w:rsidTr="00557A3A">
        <w:trPr>
          <w:trHeight w:val="510"/>
        </w:trPr>
        <w:tc>
          <w:tcPr>
            <w:tcW w:w="10261" w:type="dxa"/>
            <w:shd w:val="clear" w:color="auto" w:fill="auto"/>
            <w:vAlign w:val="center"/>
          </w:tcPr>
          <w:p w14:paraId="657ABFFE" w14:textId="77777777" w:rsidR="004A12A6" w:rsidRPr="001371E5" w:rsidRDefault="004A12A6" w:rsidP="008E4DCC">
            <w:pPr>
              <w:rPr>
                <w:rFonts w:ascii="Times New Roman" w:hAnsi="Times New Roman"/>
                <w:b/>
              </w:rPr>
            </w:pPr>
            <w:r>
              <w:rPr>
                <w:rFonts w:ascii="Times New Roman" w:hAnsi="Times New Roman"/>
                <w:b/>
              </w:rPr>
              <w:t>Adresse selon le formulaire de présentation de médicament (points 12-16) :</w:t>
            </w:r>
          </w:p>
        </w:tc>
      </w:tr>
      <w:tr w:rsidR="004A12A6" w:rsidRPr="001371E5" w14:paraId="68B93268" w14:textId="77777777" w:rsidTr="00557A3A">
        <w:trPr>
          <w:trHeight w:val="340"/>
        </w:trPr>
        <w:tc>
          <w:tcPr>
            <w:tcW w:w="10261" w:type="dxa"/>
            <w:shd w:val="clear" w:color="auto" w:fill="auto"/>
            <w:vAlign w:val="center"/>
          </w:tcPr>
          <w:p w14:paraId="5D88EB56" w14:textId="77777777" w:rsidR="00C66CA5" w:rsidRPr="00B14ED5" w:rsidRDefault="004A12A6" w:rsidP="00B14ED5">
            <w:pPr>
              <w:tabs>
                <w:tab w:val="left" w:pos="-208"/>
                <w:tab w:val="left" w:pos="0"/>
                <w:tab w:val="left" w:pos="720"/>
                <w:tab w:val="left" w:pos="1440"/>
                <w:tab w:val="left" w:pos="3276"/>
                <w:tab w:val="left" w:pos="3571"/>
                <w:tab w:val="left" w:pos="4020"/>
                <w:tab w:val="left" w:pos="4920"/>
                <w:tab w:val="left" w:pos="5731"/>
                <w:tab w:val="left" w:pos="6156"/>
                <w:tab w:val="left" w:pos="699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Numéro de téléphone :</w:t>
            </w:r>
          </w:p>
        </w:tc>
      </w:tr>
      <w:tr w:rsidR="00670FC5" w:rsidRPr="001371E5" w14:paraId="73895DC7" w14:textId="77777777" w:rsidTr="00557A3A">
        <w:trPr>
          <w:trHeight w:val="340"/>
        </w:trPr>
        <w:tc>
          <w:tcPr>
            <w:tcW w:w="10261" w:type="dxa"/>
            <w:shd w:val="clear" w:color="auto" w:fill="auto"/>
            <w:vAlign w:val="center"/>
          </w:tcPr>
          <w:p w14:paraId="23CFBCC4" w14:textId="77777777" w:rsidR="00670FC5" w:rsidRPr="001371E5" w:rsidRDefault="00B14ED5" w:rsidP="001371E5">
            <w:pPr>
              <w:tabs>
                <w:tab w:val="left" w:pos="-208"/>
                <w:tab w:val="left" w:pos="0"/>
                <w:tab w:val="left" w:pos="720"/>
                <w:tab w:val="left" w:pos="1440"/>
                <w:tab w:val="left" w:pos="3276"/>
                <w:tab w:val="left" w:pos="3571"/>
                <w:tab w:val="left" w:pos="4020"/>
                <w:tab w:val="left" w:pos="4920"/>
                <w:tab w:val="left" w:pos="5731"/>
                <w:tab w:val="left" w:pos="6156"/>
                <w:tab w:val="left" w:pos="699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Numéro de télécopieur :</w:t>
            </w:r>
          </w:p>
        </w:tc>
      </w:tr>
      <w:tr w:rsidR="00670FC5" w:rsidRPr="001371E5" w14:paraId="561B62CD" w14:textId="77777777" w:rsidTr="00557A3A">
        <w:trPr>
          <w:trHeight w:val="340"/>
        </w:trPr>
        <w:tc>
          <w:tcPr>
            <w:tcW w:w="10261" w:type="dxa"/>
            <w:shd w:val="clear" w:color="auto" w:fill="auto"/>
            <w:vAlign w:val="center"/>
          </w:tcPr>
          <w:p w14:paraId="77DF8C6E" w14:textId="77777777" w:rsidR="00670FC5" w:rsidRPr="001371E5" w:rsidRDefault="00B14ED5" w:rsidP="001371E5">
            <w:pPr>
              <w:tabs>
                <w:tab w:val="left" w:pos="-208"/>
                <w:tab w:val="left" w:pos="0"/>
                <w:tab w:val="left" w:pos="720"/>
                <w:tab w:val="left" w:pos="1440"/>
                <w:tab w:val="left" w:pos="3276"/>
                <w:tab w:val="left" w:pos="3571"/>
                <w:tab w:val="left" w:pos="4020"/>
                <w:tab w:val="left" w:pos="4920"/>
                <w:tab w:val="left" w:pos="5731"/>
                <w:tab w:val="left" w:pos="6156"/>
                <w:tab w:val="left" w:pos="699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Personne-ressource</w:t>
            </w:r>
            <w:r>
              <w:rPr>
                <w:rFonts w:ascii="Times New Roman" w:hAnsi="Times New Roman"/>
                <w:b/>
              </w:rPr>
              <w:tab/>
            </w:r>
            <w:r>
              <w:rPr>
                <w:rFonts w:ascii="Times New Roman" w:hAnsi="Times New Roman"/>
              </w:rPr>
              <w:t xml:space="preserve"> </w:t>
            </w:r>
            <w:r>
              <w:rPr>
                <w:rFonts w:ascii="Times New Roman" w:hAnsi="Times New Roman"/>
                <w:b/>
              </w:rPr>
              <w:t xml:space="preserve">(avec le titre de civilité : Monsieur, Madame, Docteur) : </w:t>
            </w:r>
          </w:p>
        </w:tc>
      </w:tr>
      <w:tr w:rsidR="00670FC5" w:rsidRPr="001371E5" w14:paraId="65CB6431" w14:textId="77777777" w:rsidTr="00557A3A">
        <w:trPr>
          <w:trHeight w:val="340"/>
        </w:trPr>
        <w:tc>
          <w:tcPr>
            <w:tcW w:w="10261" w:type="dxa"/>
            <w:shd w:val="clear" w:color="auto" w:fill="auto"/>
            <w:vAlign w:val="center"/>
          </w:tcPr>
          <w:p w14:paraId="73AA42A3" w14:textId="77777777" w:rsidR="00670FC5" w:rsidRPr="001371E5" w:rsidRDefault="00B14ED5" w:rsidP="001371E5">
            <w:pPr>
              <w:tabs>
                <w:tab w:val="left" w:pos="-208"/>
                <w:tab w:val="left" w:pos="0"/>
                <w:tab w:val="left" w:pos="720"/>
                <w:tab w:val="left" w:pos="1440"/>
                <w:tab w:val="left" w:pos="3276"/>
                <w:tab w:val="left" w:pos="3571"/>
                <w:tab w:val="left" w:pos="4020"/>
                <w:tab w:val="left" w:pos="4920"/>
                <w:tab w:val="left" w:pos="5731"/>
                <w:tab w:val="left" w:pos="6156"/>
                <w:tab w:val="left" w:pos="699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Titre :</w:t>
            </w:r>
          </w:p>
        </w:tc>
      </w:tr>
      <w:tr w:rsidR="00670FC5" w:rsidRPr="001371E5" w14:paraId="27E3F597" w14:textId="77777777" w:rsidTr="00557A3A">
        <w:trPr>
          <w:trHeight w:val="340"/>
        </w:trPr>
        <w:tc>
          <w:tcPr>
            <w:tcW w:w="10261" w:type="dxa"/>
            <w:tcBorders>
              <w:bottom w:val="single" w:sz="4" w:space="0" w:color="auto"/>
            </w:tcBorders>
            <w:shd w:val="clear" w:color="auto" w:fill="auto"/>
            <w:vAlign w:val="center"/>
          </w:tcPr>
          <w:p w14:paraId="46CFAB1B" w14:textId="77777777" w:rsidR="00670FC5" w:rsidRPr="001371E5" w:rsidRDefault="00B14ED5" w:rsidP="001371E5">
            <w:pPr>
              <w:tabs>
                <w:tab w:val="left" w:pos="-208"/>
                <w:tab w:val="left" w:pos="0"/>
                <w:tab w:val="left" w:pos="720"/>
                <w:tab w:val="left" w:pos="1440"/>
                <w:tab w:val="left" w:pos="3276"/>
                <w:tab w:val="left" w:pos="3571"/>
                <w:tab w:val="left" w:pos="4020"/>
                <w:tab w:val="left" w:pos="4920"/>
                <w:tab w:val="left" w:pos="5731"/>
                <w:tab w:val="left" w:pos="6156"/>
                <w:tab w:val="left" w:pos="699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Adresse de courriel :</w:t>
            </w:r>
          </w:p>
        </w:tc>
      </w:tr>
      <w:tr w:rsidR="000C06ED" w:rsidRPr="001371E5" w14:paraId="1FDB9D30" w14:textId="77777777" w:rsidTr="00557A3A">
        <w:trPr>
          <w:trHeight w:val="397"/>
        </w:trPr>
        <w:tc>
          <w:tcPr>
            <w:tcW w:w="10261" w:type="dxa"/>
            <w:shd w:val="clear" w:color="auto" w:fill="BFBFBF"/>
            <w:vAlign w:val="center"/>
          </w:tcPr>
          <w:p w14:paraId="6F515FF8" w14:textId="77777777" w:rsidR="000C06ED" w:rsidRPr="001371E5" w:rsidRDefault="000C06ED" w:rsidP="001371E5">
            <w:pPr>
              <w:tabs>
                <w:tab w:val="left" w:pos="-208"/>
                <w:tab w:val="left" w:pos="0"/>
                <w:tab w:val="left" w:pos="720"/>
                <w:tab w:val="left" w:pos="1440"/>
                <w:tab w:val="left" w:pos="3276"/>
                <w:tab w:val="left" w:pos="3571"/>
                <w:tab w:val="left" w:pos="4020"/>
                <w:tab w:val="left" w:pos="4920"/>
                <w:tab w:val="left" w:pos="5731"/>
                <w:tab w:val="left" w:pos="6156"/>
                <w:tab w:val="left" w:pos="699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RENSEIGNEMENTS DE L’ENTREPRISE POUR LA FACTURATION (DESTINATAIRE DE LA FACTURE)</w:t>
            </w:r>
          </w:p>
        </w:tc>
      </w:tr>
      <w:tr w:rsidR="004A12A6" w:rsidRPr="001371E5" w14:paraId="3567A27E" w14:textId="77777777" w:rsidTr="001D06CC">
        <w:trPr>
          <w:trHeight w:val="567"/>
        </w:trPr>
        <w:tc>
          <w:tcPr>
            <w:tcW w:w="10261" w:type="dxa"/>
            <w:shd w:val="clear" w:color="auto" w:fill="auto"/>
            <w:vAlign w:val="center"/>
          </w:tcPr>
          <w:p w14:paraId="472A0A16" w14:textId="77777777" w:rsidR="004A12A6" w:rsidRDefault="0011460F" w:rsidP="001371E5">
            <w:pPr>
              <w:tabs>
                <w:tab w:val="left" w:pos="-1440"/>
                <w:tab w:val="left" w:pos="-720"/>
                <w:tab w:val="left" w:pos="0"/>
                <w:tab w:val="left" w:pos="720"/>
                <w:tab w:val="left" w:pos="1440"/>
                <w:tab w:val="left" w:pos="2160"/>
                <w:tab w:val="left" w:pos="2880"/>
                <w:tab w:val="left" w:pos="3600"/>
                <w:tab w:val="left" w:pos="4320"/>
                <w:tab w:val="left" w:pos="49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Nom et adresse de l'entreprise (si différents du fabricant ou promoteur) :</w:t>
            </w:r>
          </w:p>
          <w:p w14:paraId="32D1CB0E" w14:textId="77777777" w:rsidR="001D06CC" w:rsidRPr="001371E5" w:rsidRDefault="001D06CC" w:rsidP="001371E5">
            <w:pPr>
              <w:tabs>
                <w:tab w:val="left" w:pos="-1440"/>
                <w:tab w:val="left" w:pos="-720"/>
                <w:tab w:val="left" w:pos="0"/>
                <w:tab w:val="left" w:pos="720"/>
                <w:tab w:val="left" w:pos="1440"/>
                <w:tab w:val="left" w:pos="2160"/>
                <w:tab w:val="left" w:pos="2880"/>
                <w:tab w:val="left" w:pos="3600"/>
                <w:tab w:val="left" w:pos="4320"/>
                <w:tab w:val="left" w:pos="49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tc>
      </w:tr>
      <w:tr w:rsidR="004A12A6" w:rsidRPr="001371E5" w14:paraId="76C5037A" w14:textId="77777777" w:rsidTr="00557A3A">
        <w:trPr>
          <w:trHeight w:val="340"/>
        </w:trPr>
        <w:tc>
          <w:tcPr>
            <w:tcW w:w="10261" w:type="dxa"/>
            <w:shd w:val="clear" w:color="auto" w:fill="auto"/>
            <w:vAlign w:val="center"/>
          </w:tcPr>
          <w:p w14:paraId="63D17D69" w14:textId="77777777" w:rsidR="004A12A6" w:rsidRPr="001371E5" w:rsidRDefault="004A12A6" w:rsidP="004F6AEF">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Numéro de téléphone :</w:t>
            </w:r>
          </w:p>
        </w:tc>
      </w:tr>
      <w:tr w:rsidR="004C7DAE" w:rsidRPr="001371E5" w14:paraId="09459E2D" w14:textId="77777777" w:rsidTr="00A1406A">
        <w:trPr>
          <w:trHeight w:val="340"/>
        </w:trPr>
        <w:tc>
          <w:tcPr>
            <w:tcW w:w="10261" w:type="dxa"/>
            <w:shd w:val="clear" w:color="auto" w:fill="auto"/>
            <w:vAlign w:val="center"/>
          </w:tcPr>
          <w:p w14:paraId="7F235375" w14:textId="77777777" w:rsidR="004C7DAE" w:rsidRPr="001371E5" w:rsidRDefault="004C7DAE" w:rsidP="001371E5">
            <w:pPr>
              <w:tabs>
                <w:tab w:val="left" w:pos="-1440"/>
                <w:tab w:val="left" w:pos="-720"/>
                <w:tab w:val="left" w:pos="0"/>
                <w:tab w:val="left" w:pos="720"/>
                <w:tab w:val="left" w:pos="1440"/>
                <w:tab w:val="left" w:pos="2160"/>
                <w:tab w:val="left" w:pos="2880"/>
                <w:tab w:val="left" w:pos="3600"/>
                <w:tab w:val="left" w:pos="4320"/>
                <w:tab w:val="left" w:pos="49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Numéro de télécopieur :</w:t>
            </w:r>
          </w:p>
        </w:tc>
      </w:tr>
      <w:tr w:rsidR="004C7DAE" w:rsidRPr="001371E5" w14:paraId="64F53871" w14:textId="77777777" w:rsidTr="007D030F">
        <w:trPr>
          <w:trHeight w:val="397"/>
        </w:trPr>
        <w:tc>
          <w:tcPr>
            <w:tcW w:w="10261" w:type="dxa"/>
            <w:shd w:val="clear" w:color="auto" w:fill="auto"/>
            <w:vAlign w:val="center"/>
          </w:tcPr>
          <w:p w14:paraId="4ED1E2C3" w14:textId="77777777" w:rsidR="004C7DAE" w:rsidRPr="00471745" w:rsidRDefault="00952390" w:rsidP="0095239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Personne-ressource</w:t>
            </w:r>
            <w:r>
              <w:rPr>
                <w:rFonts w:ascii="Times New Roman" w:hAnsi="Times New Roman"/>
                <w:b/>
              </w:rPr>
              <w:tab/>
              <w:t xml:space="preserve"> (avec le titre de civilité : Monsieur, Madame, Docteur) :</w:t>
            </w:r>
          </w:p>
        </w:tc>
      </w:tr>
      <w:tr w:rsidR="004C7DAE" w:rsidRPr="001371E5" w14:paraId="79520852" w14:textId="77777777" w:rsidTr="00471745">
        <w:trPr>
          <w:trHeight w:val="397"/>
        </w:trPr>
        <w:tc>
          <w:tcPr>
            <w:tcW w:w="10261" w:type="dxa"/>
            <w:shd w:val="clear" w:color="auto" w:fill="auto"/>
            <w:vAlign w:val="center"/>
          </w:tcPr>
          <w:p w14:paraId="2E832C94" w14:textId="77777777" w:rsidR="004C7DAE" w:rsidRPr="001371E5" w:rsidRDefault="004C7DAE" w:rsidP="001371E5">
            <w:pPr>
              <w:tabs>
                <w:tab w:val="left" w:pos="-1440"/>
                <w:tab w:val="left" w:pos="-720"/>
                <w:tab w:val="left" w:pos="0"/>
                <w:tab w:val="left" w:pos="720"/>
                <w:tab w:val="left" w:pos="1440"/>
                <w:tab w:val="left" w:pos="2160"/>
                <w:tab w:val="left" w:pos="2880"/>
                <w:tab w:val="left" w:pos="3600"/>
                <w:tab w:val="left" w:pos="4320"/>
                <w:tab w:val="left" w:pos="49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Adresse de courriel :</w:t>
            </w:r>
          </w:p>
        </w:tc>
      </w:tr>
    </w:tbl>
    <w:p w14:paraId="5B163AD5" w14:textId="77777777" w:rsidR="004A12A6" w:rsidRDefault="004A12A6" w:rsidP="004A12A6">
      <w:pPr>
        <w:rPr>
          <w:rFonts w:ascii="Times New Roman" w:hAnsi="Times New Roman"/>
        </w:rPr>
      </w:pPr>
    </w:p>
    <w:p w14:paraId="7EDBDFC2" w14:textId="77777777" w:rsidR="004A12A6" w:rsidRDefault="00AD1EBD" w:rsidP="00680634">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rPr>
      </w:pPr>
      <w:r>
        <w:rPr>
          <w:rFonts w:ascii="Times New Roman" w:hAnsi="Times New Roman"/>
          <w:b/>
          <w:bCs/>
        </w:rPr>
        <w:t>2. PORTÉE DE SOUMISSION</w:t>
      </w:r>
    </w:p>
    <w:p w14:paraId="54240246" w14:textId="77777777" w:rsidR="004A12A6" w:rsidRDefault="004A12A6" w:rsidP="004A12A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4780762" w14:textId="77777777" w:rsidR="004A12A6" w:rsidRDefault="004A12A6" w:rsidP="004A12A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Inscrire tous les produits pharmaceutiques distincts (voie d'administration, forme </w:t>
      </w:r>
      <w:proofErr w:type="spellStart"/>
      <w:r>
        <w:rPr>
          <w:rFonts w:ascii="Times New Roman" w:hAnsi="Times New Roman"/>
        </w:rPr>
        <w:t>dosifiée</w:t>
      </w:r>
      <w:proofErr w:type="spellEnd"/>
      <w:r>
        <w:rPr>
          <w:rFonts w:ascii="Times New Roman" w:hAnsi="Times New Roman"/>
        </w:rPr>
        <w:t>, condition d'utilisation, concentration) pour lesquels vous demandez un examen. Si vous manquez d'espace, veuillez joindre une autre feuille du même format.</w:t>
      </w:r>
    </w:p>
    <w:p w14:paraId="0BBFE6D0" w14:textId="77777777" w:rsidR="004A12A6" w:rsidRDefault="004A12A6" w:rsidP="004A12A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32"/>
        <w:gridCol w:w="1895"/>
        <w:gridCol w:w="1863"/>
        <w:gridCol w:w="1879"/>
      </w:tblGrid>
      <w:tr w:rsidR="00F9187D" w:rsidRPr="006A7EF2" w14:paraId="49C91599" w14:textId="77777777" w:rsidTr="006A7EF2">
        <w:tc>
          <w:tcPr>
            <w:tcW w:w="1915" w:type="dxa"/>
            <w:shd w:val="clear" w:color="auto" w:fill="auto"/>
          </w:tcPr>
          <w:p w14:paraId="5C06737B" w14:textId="77777777" w:rsidR="00F9187D" w:rsidRPr="0011601E" w:rsidRDefault="009137F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Produit(s)</w:t>
            </w:r>
          </w:p>
        </w:tc>
        <w:tc>
          <w:tcPr>
            <w:tcW w:w="1915" w:type="dxa"/>
            <w:shd w:val="clear" w:color="auto" w:fill="auto"/>
          </w:tcPr>
          <w:p w14:paraId="7E891F2E"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Pr>
                <w:rFonts w:ascii="Times New Roman" w:hAnsi="Times New Roman"/>
                <w:b/>
              </w:rPr>
              <w:t xml:space="preserve">Forme </w:t>
            </w:r>
            <w:proofErr w:type="spellStart"/>
            <w:r>
              <w:rPr>
                <w:rFonts w:ascii="Times New Roman" w:hAnsi="Times New Roman"/>
                <w:b/>
              </w:rPr>
              <w:t>dosifiée</w:t>
            </w:r>
            <w:proofErr w:type="spellEnd"/>
          </w:p>
        </w:tc>
        <w:tc>
          <w:tcPr>
            <w:tcW w:w="1915" w:type="dxa"/>
            <w:shd w:val="clear" w:color="auto" w:fill="auto"/>
          </w:tcPr>
          <w:p w14:paraId="6D7E1E52"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Pr>
                <w:rFonts w:ascii="Times New Roman" w:hAnsi="Times New Roman"/>
                <w:b/>
              </w:rPr>
              <w:t>Voie d’administration</w:t>
            </w:r>
          </w:p>
        </w:tc>
        <w:tc>
          <w:tcPr>
            <w:tcW w:w="1915" w:type="dxa"/>
            <w:shd w:val="clear" w:color="auto" w:fill="auto"/>
          </w:tcPr>
          <w:p w14:paraId="1A5E1E50"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Pr>
                <w:rFonts w:ascii="Times New Roman" w:hAnsi="Times New Roman"/>
                <w:b/>
              </w:rPr>
              <w:t>Condition d’utilisation</w:t>
            </w:r>
          </w:p>
        </w:tc>
        <w:tc>
          <w:tcPr>
            <w:tcW w:w="1916" w:type="dxa"/>
            <w:shd w:val="clear" w:color="auto" w:fill="auto"/>
          </w:tcPr>
          <w:p w14:paraId="27BD938B"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rPr>
              <w:t>Concentration</w:t>
            </w:r>
          </w:p>
          <w:p w14:paraId="2ED202FB"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r>
      <w:tr w:rsidR="00F9187D" w:rsidRPr="006A7EF2" w14:paraId="20C3D92C" w14:textId="77777777" w:rsidTr="006A7EF2">
        <w:tc>
          <w:tcPr>
            <w:tcW w:w="1915" w:type="dxa"/>
            <w:shd w:val="clear" w:color="auto" w:fill="auto"/>
          </w:tcPr>
          <w:p w14:paraId="424E742F" w14:textId="7192D695" w:rsidR="00F9187D" w:rsidRPr="006A7EF2" w:rsidRDefault="00F9187D" w:rsidP="00730A35">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rPr>
              <w:t>Principal</w:t>
            </w:r>
          </w:p>
        </w:tc>
        <w:tc>
          <w:tcPr>
            <w:tcW w:w="1915" w:type="dxa"/>
            <w:shd w:val="clear" w:color="auto" w:fill="auto"/>
          </w:tcPr>
          <w:p w14:paraId="56CC149A"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6E3F3681"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0A1AD58C"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6" w:type="dxa"/>
            <w:shd w:val="clear" w:color="auto" w:fill="auto"/>
          </w:tcPr>
          <w:p w14:paraId="427F17E1"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r>
      <w:tr w:rsidR="00F9187D" w:rsidRPr="006A7EF2" w14:paraId="6212FAB1" w14:textId="77777777" w:rsidTr="006A7EF2">
        <w:tc>
          <w:tcPr>
            <w:tcW w:w="1915" w:type="dxa"/>
            <w:shd w:val="clear" w:color="auto" w:fill="auto"/>
          </w:tcPr>
          <w:p w14:paraId="146F3CF0" w14:textId="77777777" w:rsidR="00F9187D" w:rsidRPr="006A7EF2" w:rsidRDefault="00F9187D" w:rsidP="009137FD">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rPr>
              <w:t xml:space="preserve">Supplémentaire </w:t>
            </w:r>
          </w:p>
        </w:tc>
        <w:tc>
          <w:tcPr>
            <w:tcW w:w="1915" w:type="dxa"/>
            <w:shd w:val="clear" w:color="auto" w:fill="auto"/>
          </w:tcPr>
          <w:p w14:paraId="0A816F66"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229B55FA"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3C3E1AF5"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6" w:type="dxa"/>
            <w:shd w:val="clear" w:color="auto" w:fill="auto"/>
          </w:tcPr>
          <w:p w14:paraId="359CF941"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r>
      <w:tr w:rsidR="00F9187D" w:rsidRPr="006A7EF2" w14:paraId="2FDB9AF8" w14:textId="77777777" w:rsidTr="006A7EF2">
        <w:tc>
          <w:tcPr>
            <w:tcW w:w="1915" w:type="dxa"/>
            <w:shd w:val="clear" w:color="auto" w:fill="auto"/>
          </w:tcPr>
          <w:p w14:paraId="0D284E77" w14:textId="77777777" w:rsidR="00F9187D" w:rsidRPr="00124711"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Supplémentaire </w:t>
            </w:r>
          </w:p>
        </w:tc>
        <w:tc>
          <w:tcPr>
            <w:tcW w:w="1915" w:type="dxa"/>
            <w:shd w:val="clear" w:color="auto" w:fill="auto"/>
          </w:tcPr>
          <w:p w14:paraId="5E56EFDD"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483CD9CF"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617CC2F2"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6" w:type="dxa"/>
            <w:shd w:val="clear" w:color="auto" w:fill="auto"/>
          </w:tcPr>
          <w:p w14:paraId="0A4FBB93" w14:textId="77777777" w:rsidR="00F9187D" w:rsidRPr="006A7EF2" w:rsidRDefault="00F9187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r>
      <w:tr w:rsidR="001723AE" w:rsidRPr="006A7EF2" w14:paraId="34C8DCB2" w14:textId="77777777" w:rsidTr="006A7EF2">
        <w:tc>
          <w:tcPr>
            <w:tcW w:w="1915" w:type="dxa"/>
            <w:shd w:val="clear" w:color="auto" w:fill="auto"/>
          </w:tcPr>
          <w:p w14:paraId="16D4E826" w14:textId="77777777" w:rsidR="001723AE" w:rsidRPr="00124711"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Supplémentaire </w:t>
            </w:r>
          </w:p>
        </w:tc>
        <w:tc>
          <w:tcPr>
            <w:tcW w:w="1915" w:type="dxa"/>
            <w:shd w:val="clear" w:color="auto" w:fill="auto"/>
          </w:tcPr>
          <w:p w14:paraId="00DABB4C"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624FFCA4"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319C1BF6"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6" w:type="dxa"/>
            <w:shd w:val="clear" w:color="auto" w:fill="auto"/>
          </w:tcPr>
          <w:p w14:paraId="4CE97F63"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r>
      <w:tr w:rsidR="001723AE" w:rsidRPr="006A7EF2" w14:paraId="227012C1" w14:textId="77777777" w:rsidTr="006A7EF2">
        <w:tc>
          <w:tcPr>
            <w:tcW w:w="1915" w:type="dxa"/>
            <w:shd w:val="clear" w:color="auto" w:fill="auto"/>
          </w:tcPr>
          <w:p w14:paraId="18C76971" w14:textId="77777777" w:rsidR="001723AE" w:rsidRPr="00124711"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Supplémentaire </w:t>
            </w:r>
          </w:p>
        </w:tc>
        <w:tc>
          <w:tcPr>
            <w:tcW w:w="1915" w:type="dxa"/>
            <w:shd w:val="clear" w:color="auto" w:fill="auto"/>
          </w:tcPr>
          <w:p w14:paraId="3524C02F"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5DEDA463"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5" w:type="dxa"/>
            <w:shd w:val="clear" w:color="auto" w:fill="auto"/>
          </w:tcPr>
          <w:p w14:paraId="00C85797"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c>
          <w:tcPr>
            <w:tcW w:w="1916" w:type="dxa"/>
            <w:shd w:val="clear" w:color="auto" w:fill="auto"/>
          </w:tcPr>
          <w:p w14:paraId="20D4E55E" w14:textId="77777777" w:rsidR="001723AE" w:rsidRPr="006A7EF2" w:rsidRDefault="001723AE" w:rsidP="00D959C7">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c>
      </w:tr>
    </w:tbl>
    <w:p w14:paraId="408C3FA8" w14:textId="77777777" w:rsidR="00F9187D" w:rsidRDefault="00F9187D" w:rsidP="004A12A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14:paraId="553F8045" w14:textId="77777777" w:rsidR="001241E6" w:rsidRDefault="001241E6" w:rsidP="00680634">
      <w:pPr>
        <w:outlineLvl w:val="0"/>
        <w:rPr>
          <w:rFonts w:ascii="Times New Roman" w:hAnsi="Times New Roman"/>
        </w:rPr>
      </w:pPr>
      <w:r>
        <w:rPr>
          <w:sz w:val="24"/>
          <w:szCs w:val="24"/>
        </w:rPr>
        <w:lastRenderedPageBreak/>
        <w:fldChar w:fldCharType="begin"/>
      </w:r>
      <w:r>
        <w:rPr>
          <w:sz w:val="24"/>
          <w:szCs w:val="24"/>
        </w:rPr>
        <w:instrText xml:space="preserve"> SEQ CHAPTER \h \r 1</w:instrText>
      </w:r>
      <w:r>
        <w:rPr>
          <w:sz w:val="24"/>
          <w:szCs w:val="24"/>
        </w:rPr>
        <w:fldChar w:fldCharType="end"/>
      </w:r>
      <w:r>
        <w:rPr>
          <w:rFonts w:ascii="Times New Roman" w:hAnsi="Times New Roman"/>
          <w:b/>
          <w:bCs/>
        </w:rPr>
        <w:t>3. FRAIS POUR L'EXAMEN DES DEMANDES, DES SUPPLÉMENTS ET DES PRÉSENTATIONS DE MÉDICAMENTS</w:t>
      </w:r>
    </w:p>
    <w:p w14:paraId="0028B734" w14:textId="77777777" w:rsidR="001241E6" w:rsidRDefault="001241E6" w:rsidP="001241E6">
      <w:pPr>
        <w:rPr>
          <w:rFonts w:ascii="Times New Roman" w:hAnsi="Times New Roman"/>
        </w:rPr>
      </w:pPr>
    </w:p>
    <w:p w14:paraId="3508FB17" w14:textId="79ECD93B" w:rsidR="00315FA2" w:rsidRDefault="001241E6" w:rsidP="00F1521A">
      <w:pPr>
        <w:rPr>
          <w:rFonts w:ascii="Times New Roman" w:hAnsi="Times New Roman"/>
        </w:rPr>
      </w:pPr>
      <w:r>
        <w:rPr>
          <w:rFonts w:ascii="Times New Roman" w:hAnsi="Times New Roman"/>
        </w:rPr>
        <w:t xml:space="preserve">Veuillez cocher la case appropriée pour indiquer les frais applicables à la demande, au supplément ou à la présentation.   </w:t>
      </w:r>
    </w:p>
    <w:p w14:paraId="349579D9" w14:textId="77777777" w:rsidR="00315FA2" w:rsidRDefault="00315FA2" w:rsidP="00EF65DA">
      <w:pPr>
        <w:rPr>
          <w:rFonts w:ascii="Times New Roman" w:hAnsi="Times New Roman"/>
        </w:rPr>
      </w:pPr>
    </w:p>
    <w:p w14:paraId="65704F8C" w14:textId="77777777" w:rsidR="00EF65DA" w:rsidRPr="00315FA2" w:rsidRDefault="00315FA2" w:rsidP="00EF65DA">
      <w:pPr>
        <w:rPr>
          <w:rFonts w:ascii="Times New Roman" w:hAnsi="Times New Roman"/>
          <w:b/>
        </w:rPr>
      </w:pPr>
      <w:r>
        <w:rPr>
          <w:rFonts w:ascii="Times New Roman" w:hAnsi="Times New Roman"/>
          <w:b/>
        </w:rPr>
        <w:t xml:space="preserve">N’envoyez aucun paiement avec votre présentation, supplément ou demande. Santé Canada vérifiera le montant des frais et présentera une facture en conséquence. </w:t>
      </w:r>
    </w:p>
    <w:p w14:paraId="20A8A645" w14:textId="77777777" w:rsidR="001241E6" w:rsidRDefault="001241E6" w:rsidP="001241E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10975" w:type="dxa"/>
        <w:tblInd w:w="-2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6"/>
        <w:gridCol w:w="2253"/>
        <w:gridCol w:w="5508"/>
        <w:gridCol w:w="1602"/>
        <w:gridCol w:w="1096"/>
      </w:tblGrid>
      <w:tr w:rsidR="00BC2108" w:rsidRPr="00AD1EBD" w14:paraId="4EF1190B" w14:textId="77777777" w:rsidTr="001E79CF">
        <w:trPr>
          <w:trHeight w:val="672"/>
        </w:trPr>
        <w:tc>
          <w:tcPr>
            <w:tcW w:w="516" w:type="dxa"/>
            <w:shd w:val="clear" w:color="auto" w:fill="A0A0A0"/>
          </w:tcPr>
          <w:p w14:paraId="00FF7AF0"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N</w:t>
            </w:r>
            <w:r>
              <w:rPr>
                <w:rFonts w:ascii="Times New Roman" w:hAnsi="Times New Roman"/>
                <w:vertAlign w:val="superscript"/>
              </w:rPr>
              <w:t>o</w:t>
            </w:r>
          </w:p>
        </w:tc>
        <w:tc>
          <w:tcPr>
            <w:tcW w:w="2253" w:type="dxa"/>
            <w:shd w:val="clear" w:color="auto" w:fill="A0A0A0"/>
          </w:tcPr>
          <w:p w14:paraId="641C02CE" w14:textId="77777777" w:rsidR="001241E6" w:rsidRPr="00D91819"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Catégorie de la présentation</w:t>
            </w:r>
          </w:p>
        </w:tc>
        <w:tc>
          <w:tcPr>
            <w:tcW w:w="5508" w:type="dxa"/>
            <w:shd w:val="clear" w:color="auto" w:fill="A0A0A0"/>
          </w:tcPr>
          <w:p w14:paraId="21A48CD4"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Description de la présentation</w:t>
            </w:r>
          </w:p>
        </w:tc>
        <w:tc>
          <w:tcPr>
            <w:tcW w:w="1602" w:type="dxa"/>
            <w:shd w:val="clear" w:color="auto" w:fill="A0A0A0"/>
          </w:tcPr>
          <w:p w14:paraId="40BB66D9" w14:textId="77777777" w:rsidR="001241E6" w:rsidRPr="001E79CF"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1E79CF">
              <w:rPr>
                <w:rFonts w:ascii="Times New Roman" w:hAnsi="Times New Roman"/>
              </w:rPr>
              <w:t>Frais ($)</w:t>
            </w:r>
          </w:p>
          <w:p w14:paraId="706577C2" w14:textId="14328193" w:rsidR="002D067C" w:rsidRPr="001E79CF" w:rsidRDefault="002D067C"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1E79CF">
              <w:rPr>
                <w:rFonts w:ascii="Times New Roman" w:hAnsi="Times New Roman"/>
              </w:rPr>
              <w:t>(1</w:t>
            </w:r>
            <w:r w:rsidRPr="001E79CF">
              <w:rPr>
                <w:rFonts w:ascii="Times New Roman" w:hAnsi="Times New Roman"/>
                <w:vertAlign w:val="superscript"/>
              </w:rPr>
              <w:t>er</w:t>
            </w:r>
            <w:r w:rsidR="00A22AE0" w:rsidRPr="001E79CF">
              <w:rPr>
                <w:rFonts w:ascii="Times New Roman" w:hAnsi="Times New Roman"/>
              </w:rPr>
              <w:t> avril 2020 – 31 mars 2021</w:t>
            </w:r>
            <w:r w:rsidRPr="001E79CF">
              <w:rPr>
                <w:rFonts w:ascii="Times New Roman" w:hAnsi="Times New Roman"/>
              </w:rPr>
              <w:t>)</w:t>
            </w:r>
          </w:p>
        </w:tc>
        <w:tc>
          <w:tcPr>
            <w:tcW w:w="1096" w:type="dxa"/>
            <w:shd w:val="clear" w:color="auto" w:fill="A0A0A0"/>
          </w:tcPr>
          <w:p w14:paraId="7FB04103"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Courier New"/>
              </w:rPr>
            </w:pPr>
            <w:r>
              <w:rPr>
                <w:rFonts w:ascii="Times New Roman" w:hAnsi="Times New Roman"/>
              </w:rPr>
              <w:t>✓Cochez</w:t>
            </w:r>
          </w:p>
          <w:p w14:paraId="27BB13BE" w14:textId="77777777" w:rsidR="00DB073D" w:rsidRPr="00AD1EBD" w:rsidRDefault="00DB073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une</w:t>
            </w:r>
          </w:p>
        </w:tc>
      </w:tr>
      <w:tr w:rsidR="001241E6" w:rsidRPr="00AD1EBD" w14:paraId="76B57B2C" w14:textId="77777777" w:rsidTr="001E79CF">
        <w:trPr>
          <w:trHeight w:val="320"/>
        </w:trPr>
        <w:tc>
          <w:tcPr>
            <w:tcW w:w="516" w:type="dxa"/>
            <w:shd w:val="clear" w:color="auto" w:fill="auto"/>
          </w:tcPr>
          <w:p w14:paraId="125A9D9B"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w:t>
            </w:r>
          </w:p>
        </w:tc>
        <w:tc>
          <w:tcPr>
            <w:tcW w:w="2253" w:type="dxa"/>
            <w:shd w:val="clear" w:color="auto" w:fill="auto"/>
          </w:tcPr>
          <w:p w14:paraId="395CF849" w14:textId="77777777" w:rsidR="001241E6" w:rsidRPr="003C66C8"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Nouvelle substance active</w:t>
            </w:r>
          </w:p>
        </w:tc>
        <w:tc>
          <w:tcPr>
            <w:tcW w:w="5508" w:type="dxa"/>
            <w:shd w:val="clear" w:color="auto" w:fill="auto"/>
          </w:tcPr>
          <w:p w14:paraId="3EADCC1B" w14:textId="2A780596" w:rsidR="00AD4EC9"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à l’appui d’un médicament, à l’exclusion d’un désinfectant, contenant un ingrédient médicinal jamais approuvé dans un médicament pour la vente au Canada et ne constituant pas une variante d’un ingrédient médicinal déjà approuvé tel un sel, un ester, un énantiomère, un solvate ou un polymorphe.</w:t>
            </w:r>
          </w:p>
        </w:tc>
        <w:tc>
          <w:tcPr>
            <w:tcW w:w="1602" w:type="dxa"/>
            <w:shd w:val="clear" w:color="auto" w:fill="auto"/>
          </w:tcPr>
          <w:p w14:paraId="50C40E32"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400 288</w:t>
            </w:r>
          </w:p>
          <w:p w14:paraId="2C7BFB81" w14:textId="0890C041" w:rsidR="001241E6" w:rsidRPr="001E79CF"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2B6C5995"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241E6" w:rsidRPr="00AD1EBD" w14:paraId="68604266" w14:textId="77777777" w:rsidTr="001E79CF">
        <w:trPr>
          <w:trHeight w:val="336"/>
        </w:trPr>
        <w:tc>
          <w:tcPr>
            <w:tcW w:w="516" w:type="dxa"/>
            <w:shd w:val="clear" w:color="auto" w:fill="auto"/>
          </w:tcPr>
          <w:p w14:paraId="2B434338"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2</w:t>
            </w:r>
          </w:p>
        </w:tc>
        <w:tc>
          <w:tcPr>
            <w:tcW w:w="2253" w:type="dxa"/>
            <w:shd w:val="clear" w:color="auto" w:fill="auto"/>
          </w:tcPr>
          <w:p w14:paraId="4E7674F7" w14:textId="77777777" w:rsidR="001241E6" w:rsidRPr="003C66C8" w:rsidRDefault="006202AC"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Données cliniques ou non cliniques et données sur la chimie et la fabrication</w:t>
            </w:r>
          </w:p>
        </w:tc>
        <w:tc>
          <w:tcPr>
            <w:tcW w:w="5508" w:type="dxa"/>
            <w:shd w:val="clear" w:color="auto" w:fill="auto"/>
          </w:tcPr>
          <w:p w14:paraId="3171F55B" w14:textId="6290B3DA" w:rsidR="001241E6" w:rsidRPr="00AD1EBD" w:rsidRDefault="001241E6" w:rsidP="007A0FAB">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fondées sur des données cliniques ou non cliniques et des données sur la chimie et la fabrication d’un médicament exempt de nouvelle substance active.</w:t>
            </w:r>
            <w:r>
              <w:rPr>
                <w:rFonts w:ascii="Times New Roman" w:hAnsi="Times New Roman"/>
              </w:rPr>
              <w:tab/>
            </w:r>
          </w:p>
        </w:tc>
        <w:tc>
          <w:tcPr>
            <w:tcW w:w="1602" w:type="dxa"/>
            <w:shd w:val="clear" w:color="auto" w:fill="auto"/>
          </w:tcPr>
          <w:p w14:paraId="080C9D7A"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204 197</w:t>
            </w:r>
          </w:p>
          <w:p w14:paraId="7BDE84CA" w14:textId="1080F124" w:rsidR="001241E6" w:rsidRPr="001E79CF"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22992655"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241E6" w:rsidRPr="00AD1EBD" w14:paraId="6F8D776A" w14:textId="77777777" w:rsidTr="001E79CF">
        <w:trPr>
          <w:trHeight w:val="336"/>
        </w:trPr>
        <w:tc>
          <w:tcPr>
            <w:tcW w:w="516" w:type="dxa"/>
            <w:shd w:val="clear" w:color="auto" w:fill="auto"/>
          </w:tcPr>
          <w:p w14:paraId="4FE033BF"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3</w:t>
            </w:r>
          </w:p>
        </w:tc>
        <w:tc>
          <w:tcPr>
            <w:tcW w:w="2253" w:type="dxa"/>
            <w:shd w:val="clear" w:color="auto" w:fill="auto"/>
          </w:tcPr>
          <w:p w14:paraId="672E076B" w14:textId="77777777" w:rsidR="001241E6" w:rsidRPr="003C66C8" w:rsidRDefault="006202AC"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Données cliniques ou non cliniques seulement</w:t>
            </w:r>
          </w:p>
        </w:tc>
        <w:tc>
          <w:tcPr>
            <w:tcW w:w="5508" w:type="dxa"/>
            <w:shd w:val="clear" w:color="auto" w:fill="auto"/>
          </w:tcPr>
          <w:p w14:paraId="6BDF7653" w14:textId="06012E6E" w:rsidR="001241E6" w:rsidRPr="00AD1EBD" w:rsidRDefault="006202AC"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fondées seulement sur des données cliniques ou non cliniques à l’égard d’un médicament exempt de nouvelle substance active.</w:t>
            </w:r>
          </w:p>
        </w:tc>
        <w:tc>
          <w:tcPr>
            <w:tcW w:w="1602" w:type="dxa"/>
            <w:shd w:val="clear" w:color="auto" w:fill="auto"/>
          </w:tcPr>
          <w:p w14:paraId="430E5667"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90 864</w:t>
            </w:r>
          </w:p>
          <w:p w14:paraId="76CB41EA" w14:textId="533F9AA0" w:rsidR="001241E6" w:rsidRPr="001E79CF"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6EACA045" w14:textId="77777777" w:rsidR="001241E6" w:rsidRPr="00AD1EBD" w:rsidRDefault="001241E6"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57685" w:rsidRPr="00AD1EBD" w14:paraId="39955892" w14:textId="77777777" w:rsidTr="001E79CF">
        <w:trPr>
          <w:trHeight w:val="1169"/>
        </w:trPr>
        <w:tc>
          <w:tcPr>
            <w:tcW w:w="516" w:type="dxa"/>
            <w:shd w:val="clear" w:color="auto" w:fill="auto"/>
          </w:tcPr>
          <w:p w14:paraId="212B238F" w14:textId="77777777" w:rsidR="00157685" w:rsidRPr="00AD1EBD" w:rsidRDefault="00157685"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w:t>
            </w:r>
          </w:p>
        </w:tc>
        <w:tc>
          <w:tcPr>
            <w:tcW w:w="2253" w:type="dxa"/>
            <w:shd w:val="clear" w:color="auto" w:fill="auto"/>
          </w:tcPr>
          <w:p w14:paraId="0EFFD6C8" w14:textId="77777777" w:rsidR="00157685" w:rsidRPr="003C66C8" w:rsidRDefault="00157685"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Études comparatives</w:t>
            </w:r>
          </w:p>
        </w:tc>
        <w:tc>
          <w:tcPr>
            <w:tcW w:w="5508" w:type="dxa"/>
            <w:shd w:val="clear" w:color="auto" w:fill="auto"/>
          </w:tcPr>
          <w:p w14:paraId="07DF621E" w14:textId="0A50F0D2" w:rsidR="00157685" w:rsidRPr="00AD1EBD" w:rsidRDefault="00157685"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fondées sur des études comparatives (p. ex. données cliniques ou non cliniques, données sur la biodisponibilité et sur le comportement pharmacocinétique et pharmacodynamique du médicament) avec ou sans données sur la chimie et la fabrication d’un médicament exempt de nouvelle substance active.</w:t>
            </w:r>
          </w:p>
        </w:tc>
        <w:tc>
          <w:tcPr>
            <w:tcW w:w="1602" w:type="dxa"/>
            <w:shd w:val="clear" w:color="auto" w:fill="auto"/>
          </w:tcPr>
          <w:p w14:paraId="665EC615"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53 836</w:t>
            </w:r>
          </w:p>
          <w:p w14:paraId="1FC3D9DD" w14:textId="70BABD6D" w:rsidR="00157685" w:rsidRPr="001E79CF" w:rsidRDefault="00157685"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3789B945" w14:textId="77777777" w:rsidR="00157685" w:rsidRPr="00AD1EBD" w:rsidRDefault="00157685"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8700DD" w:rsidRPr="00AD1EBD" w14:paraId="6B50E068" w14:textId="77777777" w:rsidTr="001E79CF">
        <w:trPr>
          <w:trHeight w:val="512"/>
        </w:trPr>
        <w:tc>
          <w:tcPr>
            <w:tcW w:w="516" w:type="dxa"/>
            <w:shd w:val="clear" w:color="auto" w:fill="auto"/>
          </w:tcPr>
          <w:p w14:paraId="31739DF9" w14:textId="77777777" w:rsidR="008700DD" w:rsidRPr="00AD1EBD" w:rsidRDefault="008700D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5</w:t>
            </w:r>
          </w:p>
        </w:tc>
        <w:tc>
          <w:tcPr>
            <w:tcW w:w="2253" w:type="dxa"/>
            <w:shd w:val="clear" w:color="auto" w:fill="auto"/>
          </w:tcPr>
          <w:p w14:paraId="3B80377E" w14:textId="77777777" w:rsidR="008700DD" w:rsidRPr="003C66C8" w:rsidRDefault="008700D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Données sur la chimie et la fabrication seulement</w:t>
            </w:r>
          </w:p>
        </w:tc>
        <w:tc>
          <w:tcPr>
            <w:tcW w:w="5508" w:type="dxa"/>
            <w:shd w:val="clear" w:color="auto" w:fill="auto"/>
          </w:tcPr>
          <w:p w14:paraId="40DDB50A" w14:textId="759BC59E" w:rsidR="008700DD" w:rsidRPr="00AD1EBD" w:rsidRDefault="008700D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fondées seulement sur des données portant sur la chimie et la fabrication d’un médicament exempt de nouvelle substance active.</w:t>
            </w:r>
          </w:p>
        </w:tc>
        <w:tc>
          <w:tcPr>
            <w:tcW w:w="1602" w:type="dxa"/>
            <w:shd w:val="clear" w:color="auto" w:fill="auto"/>
          </w:tcPr>
          <w:p w14:paraId="6C4B8AA4"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27 587</w:t>
            </w:r>
          </w:p>
          <w:p w14:paraId="1477196D" w14:textId="184802B3" w:rsidR="008700DD" w:rsidRPr="001E79CF" w:rsidRDefault="008700DD" w:rsidP="00E2306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38172771" w14:textId="77777777" w:rsidR="008700DD" w:rsidRPr="00AD1EBD" w:rsidRDefault="008700D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3C66C8" w:rsidRPr="00AD1EBD" w14:paraId="5144F15A" w14:textId="77777777" w:rsidTr="001E79CF">
        <w:trPr>
          <w:trHeight w:val="702"/>
        </w:trPr>
        <w:tc>
          <w:tcPr>
            <w:tcW w:w="516" w:type="dxa"/>
            <w:shd w:val="clear" w:color="auto" w:fill="auto"/>
          </w:tcPr>
          <w:p w14:paraId="18BDE521" w14:textId="77777777" w:rsidR="003C66C8" w:rsidRPr="00AD1EBD" w:rsidRDefault="0017421A"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6</w:t>
            </w:r>
          </w:p>
        </w:tc>
        <w:tc>
          <w:tcPr>
            <w:tcW w:w="2253" w:type="dxa"/>
            <w:shd w:val="clear" w:color="auto" w:fill="auto"/>
          </w:tcPr>
          <w:p w14:paraId="480BD351" w14:textId="46905604" w:rsidR="003C66C8" w:rsidRPr="003C66C8" w:rsidRDefault="00ED3A1C"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D3A1C">
              <w:rPr>
                <w:rFonts w:ascii="Times New Roman" w:hAnsi="Times New Roman"/>
              </w:rPr>
              <w:t>Données cliniques ou non cliniques seulement, à l’appui des mises à jour de l’étiquetage concernant l’innocuité</w:t>
            </w:r>
          </w:p>
        </w:tc>
        <w:tc>
          <w:tcPr>
            <w:tcW w:w="5508" w:type="dxa"/>
            <w:shd w:val="clear" w:color="auto" w:fill="auto"/>
          </w:tcPr>
          <w:p w14:paraId="08B6AA56" w14:textId="569DC756" w:rsidR="003C66C8" w:rsidRPr="00AD1EBD" w:rsidRDefault="003C66C8"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fondées seulement sur des données cliniques ou non cliniques à l’appui de mises à jour de l’innocuité sur l’étiquetage à l’égard d’un nouveau médicament exempt de nouvelle substance active.</w:t>
            </w:r>
          </w:p>
        </w:tc>
        <w:tc>
          <w:tcPr>
            <w:tcW w:w="1602" w:type="dxa"/>
            <w:shd w:val="clear" w:color="auto" w:fill="auto"/>
          </w:tcPr>
          <w:p w14:paraId="62B16BE6" w14:textId="39286060" w:rsidR="003C66C8" w:rsidRPr="001E79CF" w:rsidDel="00EB0EF0"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19 442</w:t>
            </w:r>
          </w:p>
        </w:tc>
        <w:tc>
          <w:tcPr>
            <w:tcW w:w="1096" w:type="dxa"/>
            <w:shd w:val="clear" w:color="auto" w:fill="auto"/>
          </w:tcPr>
          <w:p w14:paraId="4B853B68" w14:textId="77777777" w:rsidR="003C66C8" w:rsidRPr="00AD1EBD" w:rsidRDefault="003C66C8"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94C32" w:rsidRPr="00AD1EBD" w14:paraId="1F4C9C64" w14:textId="77777777" w:rsidTr="001E79CF">
        <w:trPr>
          <w:trHeight w:val="336"/>
        </w:trPr>
        <w:tc>
          <w:tcPr>
            <w:tcW w:w="516" w:type="dxa"/>
            <w:shd w:val="clear" w:color="auto" w:fill="auto"/>
          </w:tcPr>
          <w:p w14:paraId="5CEBEB1A" w14:textId="77777777" w:rsidR="00194C32" w:rsidRPr="00AD1EBD" w:rsidRDefault="003A47BB"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7</w:t>
            </w:r>
          </w:p>
        </w:tc>
        <w:tc>
          <w:tcPr>
            <w:tcW w:w="2253" w:type="dxa"/>
            <w:shd w:val="clear" w:color="auto" w:fill="auto"/>
          </w:tcPr>
          <w:p w14:paraId="61A72361" w14:textId="784B3526" w:rsidR="00194C32" w:rsidRPr="003C66C8" w:rsidRDefault="00AD1EBD"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Étiquetage seulement</w:t>
            </w:r>
          </w:p>
        </w:tc>
        <w:tc>
          <w:tcPr>
            <w:tcW w:w="5508" w:type="dxa"/>
            <w:shd w:val="clear" w:color="auto" w:fill="auto"/>
          </w:tcPr>
          <w:p w14:paraId="64051F65" w14:textId="7ADC79F6" w:rsidR="00194C32" w:rsidRPr="00AD1EBD" w:rsidRDefault="00194C32" w:rsidP="00AB350C">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Présentations, autres que celles décrites dans les points 8, 11 et 12, de matériel d’étiquetage qui comprend des données à l'appui des éléments suivants : l’examen de la marque nominative, les méthodes d'essai normalisées ou publiées, la </w:t>
            </w:r>
            <w:proofErr w:type="spellStart"/>
            <w:r>
              <w:rPr>
                <w:rFonts w:ascii="Times New Roman" w:hAnsi="Times New Roman"/>
              </w:rPr>
              <w:t>photostabilité</w:t>
            </w:r>
            <w:proofErr w:type="spellEnd"/>
            <w:r>
              <w:rPr>
                <w:rFonts w:ascii="Times New Roman" w:hAnsi="Times New Roman"/>
              </w:rPr>
              <w:t xml:space="preserve"> </w:t>
            </w:r>
            <w:r>
              <w:rPr>
                <w:rFonts w:ascii="Times New Roman" w:hAnsi="Times New Roman"/>
                <w:i/>
                <w:iCs/>
              </w:rPr>
              <w:t>in vitro</w:t>
            </w:r>
            <w:r>
              <w:rPr>
                <w:rFonts w:ascii="Times New Roman" w:hAnsi="Times New Roman"/>
              </w:rPr>
              <w:t xml:space="preserve"> ou </w:t>
            </w:r>
            <w:r>
              <w:rPr>
                <w:rFonts w:ascii="Times New Roman" w:hAnsi="Times New Roman"/>
                <w:i/>
                <w:iCs/>
              </w:rPr>
              <w:t>in vivo</w:t>
            </w:r>
            <w:r>
              <w:rPr>
                <w:rFonts w:ascii="Times New Roman" w:hAnsi="Times New Roman"/>
              </w:rPr>
              <w:t xml:space="preserve"> ou les demandes d’identification numérique de médicament à l'appui des modifications à des marques nominatives de médicaments vendus sans ordonnance (mais ne comportant aucun examen d’autres données justificatives cliniques ou non cliniques, comparatives ou sur la chimie et la fabrication).</w:t>
            </w:r>
          </w:p>
        </w:tc>
        <w:tc>
          <w:tcPr>
            <w:tcW w:w="1602" w:type="dxa"/>
            <w:shd w:val="clear" w:color="auto" w:fill="auto"/>
          </w:tcPr>
          <w:p w14:paraId="4B14EE2D"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3 816</w:t>
            </w:r>
          </w:p>
          <w:p w14:paraId="339259C2" w14:textId="2C429EAA" w:rsidR="00194C32" w:rsidRPr="001E79CF" w:rsidRDefault="00194C32" w:rsidP="00E2306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108A28D1"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3C66C8" w:rsidRPr="00AD1EBD" w14:paraId="1FE9A633" w14:textId="77777777" w:rsidTr="001E79CF">
        <w:trPr>
          <w:trHeight w:val="336"/>
        </w:trPr>
        <w:tc>
          <w:tcPr>
            <w:tcW w:w="516" w:type="dxa"/>
            <w:shd w:val="clear" w:color="auto" w:fill="auto"/>
          </w:tcPr>
          <w:p w14:paraId="59186039" w14:textId="77777777" w:rsidR="003C66C8" w:rsidRPr="00AD1EBD" w:rsidRDefault="003A47BB"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8</w:t>
            </w:r>
          </w:p>
        </w:tc>
        <w:tc>
          <w:tcPr>
            <w:tcW w:w="2253" w:type="dxa"/>
            <w:shd w:val="clear" w:color="auto" w:fill="auto"/>
          </w:tcPr>
          <w:p w14:paraId="173057E1" w14:textId="5A418D00" w:rsidR="003C66C8" w:rsidRPr="003C66C8" w:rsidRDefault="003C66C8"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É</w:t>
            </w:r>
            <w:r w:rsidR="00ED3A1C">
              <w:rPr>
                <w:rFonts w:ascii="Times New Roman" w:hAnsi="Times New Roman"/>
              </w:rPr>
              <w:t>tiquetage seulement (drogues</w:t>
            </w:r>
            <w:r>
              <w:rPr>
                <w:rFonts w:ascii="Times New Roman" w:hAnsi="Times New Roman"/>
              </w:rPr>
              <w:t xml:space="preserve"> génériques)</w:t>
            </w:r>
          </w:p>
        </w:tc>
        <w:tc>
          <w:tcPr>
            <w:tcW w:w="5508" w:type="dxa"/>
            <w:shd w:val="clear" w:color="auto" w:fill="auto"/>
          </w:tcPr>
          <w:p w14:paraId="34A81F2B" w14:textId="2BC7965F" w:rsidR="003C66C8" w:rsidRPr="00AD1EBD" w:rsidRDefault="003C66C8"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Présentations à l’appui d’une modification à l’étiquetage par souci de cohérence avec le produit de référence canadien qui ne comprennent aucune mise à jour supplémentaire nécessitant une évaluation de l’étiquetage</w:t>
            </w:r>
          </w:p>
        </w:tc>
        <w:tc>
          <w:tcPr>
            <w:tcW w:w="1602" w:type="dxa"/>
            <w:shd w:val="clear" w:color="auto" w:fill="auto"/>
          </w:tcPr>
          <w:p w14:paraId="30C07297" w14:textId="74E19D2D" w:rsidR="003C66C8" w:rsidRPr="001E79CF" w:rsidRDefault="00A22AE0" w:rsidP="00E23066">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2 010</w:t>
            </w:r>
          </w:p>
        </w:tc>
        <w:tc>
          <w:tcPr>
            <w:tcW w:w="1096" w:type="dxa"/>
            <w:shd w:val="clear" w:color="auto" w:fill="auto"/>
          </w:tcPr>
          <w:p w14:paraId="61F8C6A6" w14:textId="77777777" w:rsidR="003C66C8" w:rsidRPr="00AD1EBD" w:rsidRDefault="003C66C8"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94C32" w:rsidRPr="00AD1EBD" w14:paraId="7962DFB6" w14:textId="77777777" w:rsidTr="001E79CF">
        <w:trPr>
          <w:trHeight w:val="1405"/>
        </w:trPr>
        <w:tc>
          <w:tcPr>
            <w:tcW w:w="516" w:type="dxa"/>
            <w:shd w:val="clear" w:color="auto" w:fill="auto"/>
          </w:tcPr>
          <w:p w14:paraId="6199A879"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lastRenderedPageBreak/>
              <w:t>9</w:t>
            </w:r>
          </w:p>
        </w:tc>
        <w:tc>
          <w:tcPr>
            <w:tcW w:w="2253" w:type="dxa"/>
            <w:shd w:val="clear" w:color="auto" w:fill="auto"/>
          </w:tcPr>
          <w:p w14:paraId="5EE121C4" w14:textId="77777777" w:rsidR="00194C32" w:rsidRPr="003C66C8"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Présentation administrative</w:t>
            </w:r>
          </w:p>
        </w:tc>
        <w:tc>
          <w:tcPr>
            <w:tcW w:w="5508" w:type="dxa"/>
            <w:shd w:val="clear" w:color="auto" w:fill="auto"/>
          </w:tcPr>
          <w:p w14:paraId="7DD9470C" w14:textId="06A82B96"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Présentations à l’appui d’un changement du nom du fabricant ou de marque, notamment des changements aux droits de propriété du médicament, une demande d’ajout de nom de marque ou des changements découlant d’une entente d’homologation conclue entre deux fabricants et qui ne nécessitent aucune évaluation du matériel d’étiquetage ou du nom de marque (p. ex. des changements à l’étiquetage apportés après l’autorisation et demandés par des titulaires afin que l’étiquetage demeure identique aux mises à jour du concédant sur le médicament et des mises à jour sur la chimie et la fabrication après l’autorisation pour les médicaments énumérés à l’annexe C ou D de la </w:t>
            </w:r>
            <w:r>
              <w:rPr>
                <w:rFonts w:ascii="Times New Roman" w:hAnsi="Times New Roman"/>
                <w:i/>
              </w:rPr>
              <w:t>Loi sur les aliments et drogues</w:t>
            </w:r>
            <w:r>
              <w:rPr>
                <w:rFonts w:ascii="Times New Roman" w:hAnsi="Times New Roman"/>
              </w:rPr>
              <w:t>)</w:t>
            </w:r>
          </w:p>
        </w:tc>
        <w:tc>
          <w:tcPr>
            <w:tcW w:w="1602" w:type="dxa"/>
            <w:shd w:val="clear" w:color="auto" w:fill="auto"/>
          </w:tcPr>
          <w:p w14:paraId="13879850" w14:textId="70B87771" w:rsidR="00194C32" w:rsidRPr="001E79CF" w:rsidRDefault="00A22AE0" w:rsidP="008700DD">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432</w:t>
            </w:r>
          </w:p>
        </w:tc>
        <w:tc>
          <w:tcPr>
            <w:tcW w:w="1096" w:type="dxa"/>
            <w:shd w:val="clear" w:color="auto" w:fill="auto"/>
          </w:tcPr>
          <w:p w14:paraId="53EAFFC4"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94C32" w:rsidRPr="00AD1EBD" w14:paraId="0496F422" w14:textId="77777777" w:rsidTr="001E79CF">
        <w:trPr>
          <w:trHeight w:val="336"/>
        </w:trPr>
        <w:tc>
          <w:tcPr>
            <w:tcW w:w="516" w:type="dxa"/>
            <w:shd w:val="clear" w:color="auto" w:fill="auto"/>
          </w:tcPr>
          <w:p w14:paraId="612D3D54"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10</w:t>
            </w:r>
          </w:p>
        </w:tc>
        <w:tc>
          <w:tcPr>
            <w:tcW w:w="2253" w:type="dxa"/>
            <w:shd w:val="clear" w:color="auto" w:fill="auto"/>
          </w:tcPr>
          <w:p w14:paraId="1F96B53B" w14:textId="76AC3001" w:rsidR="00194C32" w:rsidRPr="003C66C8" w:rsidRDefault="00753C4C"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Désinfectants – e</w:t>
            </w:r>
            <w:r w:rsidR="00194C32">
              <w:rPr>
                <w:rFonts w:ascii="Times New Roman" w:hAnsi="Times New Roman"/>
              </w:rPr>
              <w:t>xamen complet</w:t>
            </w:r>
          </w:p>
        </w:tc>
        <w:tc>
          <w:tcPr>
            <w:tcW w:w="5508" w:type="dxa"/>
            <w:shd w:val="clear" w:color="auto" w:fill="auto"/>
          </w:tcPr>
          <w:p w14:paraId="73B3599E"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Présentations autres que celles décrites au point 11 et qui comprennent des données à l’appui d’un désinfectant </w:t>
            </w:r>
          </w:p>
        </w:tc>
        <w:tc>
          <w:tcPr>
            <w:tcW w:w="1602" w:type="dxa"/>
            <w:shd w:val="clear" w:color="auto" w:fill="auto"/>
          </w:tcPr>
          <w:p w14:paraId="300DB0B1"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5 712</w:t>
            </w:r>
          </w:p>
          <w:p w14:paraId="428203A6" w14:textId="27A2A75A" w:rsidR="00194C32" w:rsidRPr="001E79CF" w:rsidRDefault="00194C32"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10D2DDE2"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EB0EF0" w:rsidRPr="00AD1EBD" w14:paraId="21AE955F" w14:textId="77777777" w:rsidTr="001E79CF">
        <w:trPr>
          <w:trHeight w:val="336"/>
        </w:trPr>
        <w:tc>
          <w:tcPr>
            <w:tcW w:w="516" w:type="dxa"/>
            <w:shd w:val="clear" w:color="auto" w:fill="auto"/>
          </w:tcPr>
          <w:p w14:paraId="2E206557" w14:textId="285E8186" w:rsidR="00EB0EF0" w:rsidRPr="00AD1EBD" w:rsidRDefault="003A47BB"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11</w:t>
            </w:r>
          </w:p>
        </w:tc>
        <w:tc>
          <w:tcPr>
            <w:tcW w:w="2253" w:type="dxa"/>
            <w:shd w:val="clear" w:color="auto" w:fill="auto"/>
          </w:tcPr>
          <w:p w14:paraId="2BDC7BCB" w14:textId="77777777" w:rsidR="00EB0EF0" w:rsidRPr="003C66C8" w:rsidRDefault="00EB0EF0"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Étiquetage seulement (désinfectants)</w:t>
            </w:r>
          </w:p>
        </w:tc>
        <w:tc>
          <w:tcPr>
            <w:tcW w:w="5508" w:type="dxa"/>
            <w:shd w:val="clear" w:color="auto" w:fill="auto"/>
          </w:tcPr>
          <w:p w14:paraId="4485F5A2" w14:textId="4C9BB8F0" w:rsidR="00EB0EF0" w:rsidRPr="00AD1EBD" w:rsidRDefault="00EB0EF0" w:rsidP="00E62BEB">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Présentations à l’appui de changements à l’étiquetage de désinfectants et qui ne nécessitent pas de données complémentaires, présentations à l’appui de mises à jour sur l’innocuité pour des désinfectants qui sont de nouveaux médicaments ou présentations à l’appui d’un changement de nom du fabricant ou de la marque et qui nécessitent un examen du matériel d’étiquetage en raison de dérogations à l’étiquetage ou au médicament préalablement autorisés </w:t>
            </w:r>
          </w:p>
        </w:tc>
        <w:tc>
          <w:tcPr>
            <w:tcW w:w="1602" w:type="dxa"/>
            <w:shd w:val="clear" w:color="auto" w:fill="auto"/>
          </w:tcPr>
          <w:p w14:paraId="622D2E5A" w14:textId="5B4FD7E1" w:rsidR="00EB0EF0" w:rsidRPr="001E79CF" w:rsidRDefault="00A22AE0" w:rsidP="008700DD">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2 507</w:t>
            </w:r>
          </w:p>
        </w:tc>
        <w:tc>
          <w:tcPr>
            <w:tcW w:w="1096" w:type="dxa"/>
            <w:shd w:val="clear" w:color="auto" w:fill="auto"/>
          </w:tcPr>
          <w:p w14:paraId="7A581F1D" w14:textId="77777777" w:rsidR="00EB0EF0" w:rsidRPr="00AD1EBD" w:rsidRDefault="00EB0EF0"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r w:rsidR="00194C32" w:rsidRPr="00AD1EBD" w14:paraId="69FD6A76" w14:textId="77777777" w:rsidTr="001E79CF">
        <w:trPr>
          <w:trHeight w:val="353"/>
        </w:trPr>
        <w:tc>
          <w:tcPr>
            <w:tcW w:w="516" w:type="dxa"/>
            <w:shd w:val="clear" w:color="auto" w:fill="auto"/>
          </w:tcPr>
          <w:p w14:paraId="41A51E53" w14:textId="1E6CF46B"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12</w:t>
            </w:r>
          </w:p>
        </w:tc>
        <w:tc>
          <w:tcPr>
            <w:tcW w:w="2253" w:type="dxa"/>
            <w:shd w:val="clear" w:color="auto" w:fill="auto"/>
          </w:tcPr>
          <w:p w14:paraId="7689348F" w14:textId="599FFC7F" w:rsidR="00194C32" w:rsidRPr="003C66C8" w:rsidRDefault="00753C4C" w:rsidP="00ED3A1C">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753C4C">
              <w:rPr>
                <w:rFonts w:ascii="Times New Roman" w:hAnsi="Times New Roman"/>
              </w:rPr>
              <w:t>Demande d’identification numérique – norme d’étiquetage</w:t>
            </w:r>
          </w:p>
        </w:tc>
        <w:tc>
          <w:tcPr>
            <w:tcW w:w="5508" w:type="dxa"/>
            <w:shd w:val="clear" w:color="auto" w:fill="auto"/>
          </w:tcPr>
          <w:p w14:paraId="08B24D0F" w14:textId="3864D1EE"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Demandes, y compris les demandes relatives à des changements de nom de marque pour des médicaments sans ordonnance, qui comprennent une attestation de conformité à une norme d’étiquetage ou à une monographie de catégorie IV pour un médicament et qui ne comportent pas de données cliniques ou non cliniques ou de données sur la chimie ou la fabrication</w:t>
            </w:r>
          </w:p>
        </w:tc>
        <w:tc>
          <w:tcPr>
            <w:tcW w:w="1602" w:type="dxa"/>
            <w:shd w:val="clear" w:color="auto" w:fill="auto"/>
          </w:tcPr>
          <w:p w14:paraId="5D8736A3" w14:textId="77777777" w:rsidR="00A22AE0" w:rsidRPr="001E79CF" w:rsidRDefault="00A22AE0" w:rsidP="00A22AE0">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en-CA"/>
              </w:rPr>
            </w:pPr>
            <w:r w:rsidRPr="001E79CF">
              <w:rPr>
                <w:rFonts w:ascii="Times New Roman" w:hAnsi="Times New Roman"/>
                <w:lang w:val="en-CA"/>
              </w:rPr>
              <w:t>1 616</w:t>
            </w:r>
          </w:p>
          <w:p w14:paraId="3B42FCB6" w14:textId="47DDD475" w:rsidR="00194C32" w:rsidRPr="001E79CF" w:rsidRDefault="00194C32" w:rsidP="008700DD">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1096" w:type="dxa"/>
            <w:shd w:val="clear" w:color="auto" w:fill="auto"/>
          </w:tcPr>
          <w:p w14:paraId="13E597CE" w14:textId="77777777" w:rsidR="00194C32" w:rsidRPr="00AD1EBD" w:rsidRDefault="00194C32" w:rsidP="006A7EF2">
            <w:pPr>
              <w:tabs>
                <w:tab w:val="left" w:pos="-208"/>
                <w:tab w:val="left" w:pos="0"/>
                <w:tab w:val="left" w:pos="720"/>
                <w:tab w:val="left" w:pos="1440"/>
                <w:tab w:val="left" w:pos="2160"/>
                <w:tab w:val="left" w:pos="3276"/>
                <w:tab w:val="left" w:pos="3366"/>
                <w:tab w:val="left" w:pos="3571"/>
                <w:tab w:val="left" w:pos="3661"/>
                <w:tab w:val="left" w:pos="4320"/>
                <w:tab w:val="left" w:pos="4920"/>
                <w:tab w:val="left" w:pos="5731"/>
                <w:tab w:val="left" w:pos="6156"/>
                <w:tab w:val="left" w:pos="69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r>
    </w:tbl>
    <w:p w14:paraId="39EA2CA6" w14:textId="77777777" w:rsidR="00680634" w:rsidRPr="00F1521A" w:rsidRDefault="00680634" w:rsidP="00F1521A">
      <w:pPr>
        <w:rPr>
          <w:sz w:val="24"/>
        </w:rPr>
      </w:pPr>
    </w:p>
    <w:p w14:paraId="67BFB8D7" w14:textId="51FC5D35" w:rsidR="007B5ACB" w:rsidRDefault="007B5ACB" w:rsidP="00672694">
      <w:pPr>
        <w:rPr>
          <w:sz w:val="24"/>
          <w:szCs w:val="24"/>
        </w:rPr>
      </w:pPr>
    </w:p>
    <w:p w14:paraId="4122F675" w14:textId="21F05049" w:rsidR="004301AD" w:rsidRDefault="005B220D" w:rsidP="005B220D">
      <w:pPr>
        <w:rPr>
          <w:rFonts w:ascii="Times New Roman" w:hAnsi="Times New Roman"/>
          <w:strike/>
          <w:color w:val="FF0000"/>
        </w:rPr>
      </w:pPr>
      <w:r w:rsidRPr="00F1521A">
        <w:rPr>
          <w:sz w:val="24"/>
        </w:rPr>
        <w:fldChar w:fldCharType="begin"/>
      </w:r>
      <w:r w:rsidRPr="0076399C">
        <w:rPr>
          <w:sz w:val="24"/>
          <w:szCs w:val="24"/>
        </w:rPr>
        <w:instrText xml:space="preserve"> SEQ CHAPTER \h \r 1</w:instrText>
      </w:r>
      <w:r w:rsidRPr="00F1521A">
        <w:rPr>
          <w:sz w:val="24"/>
        </w:rPr>
        <w:fldChar w:fldCharType="end"/>
      </w:r>
      <w:r>
        <w:rPr>
          <w:rFonts w:ascii="Times New Roman" w:hAnsi="Times New Roman"/>
          <w:b/>
          <w:bCs/>
        </w:rPr>
        <w:t>4. MESURES D’ATTÉNUATION</w:t>
      </w:r>
    </w:p>
    <w:p w14:paraId="7555C4FC" w14:textId="77777777" w:rsidR="004301AD" w:rsidRDefault="004301AD" w:rsidP="005B220D">
      <w:pPr>
        <w:rPr>
          <w:rFonts w:ascii="Times New Roman" w:hAnsi="Times New Roman"/>
          <w:strike/>
          <w:color w:val="FF0000"/>
        </w:rPr>
      </w:pPr>
    </w:p>
    <w:p w14:paraId="7672F99F" w14:textId="06694449" w:rsidR="00736EB3" w:rsidRDefault="00736EB3" w:rsidP="00736EB3">
      <w:pPr>
        <w:rPr>
          <w:rFonts w:ascii="Times New Roman" w:hAnsi="Times New Roman"/>
        </w:rPr>
      </w:pPr>
      <w:r>
        <w:rPr>
          <w:rFonts w:ascii="Times New Roman" w:hAnsi="Times New Roman"/>
        </w:rPr>
        <w:t>Il est possible de se prévaloir des m</w:t>
      </w:r>
      <w:r w:rsidR="00FE49B8">
        <w:rPr>
          <w:rFonts w:ascii="Times New Roman" w:hAnsi="Times New Roman"/>
        </w:rPr>
        <w:t>esures d’atténuation suivantes</w:t>
      </w:r>
      <w:r w:rsidR="00B8014D">
        <w:rPr>
          <w:rFonts w:ascii="Times New Roman" w:hAnsi="Times New Roman"/>
        </w:rPr>
        <w:t xml:space="preserve"> (choisir un)</w:t>
      </w:r>
      <w:r w:rsidR="00FE49B8">
        <w:rPr>
          <w:rFonts w:ascii="Times New Roman" w:hAnsi="Times New Roman"/>
        </w:rPr>
        <w:t>.</w:t>
      </w:r>
      <w:r>
        <w:rPr>
          <w:rFonts w:ascii="Times New Roman" w:hAnsi="Times New Roman"/>
        </w:rPr>
        <w:t xml:space="preserve"> Les promoteurs doivent certifier qu’ils satisfont aux critères établis dans le </w:t>
      </w:r>
      <w:r>
        <w:rPr>
          <w:rFonts w:ascii="Times New Roman" w:hAnsi="Times New Roman"/>
          <w:i/>
        </w:rPr>
        <w:t>Règlement sur les aliments et drogues</w:t>
      </w:r>
      <w:r>
        <w:rPr>
          <w:rFonts w:ascii="Times New Roman" w:hAnsi="Times New Roman"/>
        </w:rPr>
        <w:t>.</w:t>
      </w:r>
    </w:p>
    <w:p w14:paraId="33DF2F31" w14:textId="77777777" w:rsidR="003C6ECE" w:rsidRDefault="003C6ECE" w:rsidP="00736EB3">
      <w:pPr>
        <w:rPr>
          <w:rFonts w:ascii="Times New Roman" w:hAnsi="Times New Roman"/>
        </w:rPr>
      </w:pPr>
    </w:p>
    <w:p w14:paraId="142229F8" w14:textId="77777777" w:rsidR="00E62BEB" w:rsidRDefault="00E62BEB" w:rsidP="005B220D">
      <w:pPr>
        <w:rPr>
          <w:rFonts w:ascii="Times New Roman" w:hAnsi="Times New Roman"/>
          <w:b/>
        </w:rPr>
      </w:pPr>
    </w:p>
    <w:p w14:paraId="7DB0C749" w14:textId="77777777" w:rsidR="00736EB3" w:rsidRPr="001E79CF" w:rsidRDefault="00736EB3" w:rsidP="005B220D">
      <w:pPr>
        <w:rPr>
          <w:rFonts w:ascii="Times New Roman" w:hAnsi="Times New Roman"/>
          <w:b/>
        </w:rPr>
      </w:pPr>
      <w:r w:rsidRPr="001E79CF">
        <w:rPr>
          <w:rFonts w:ascii="Times New Roman" w:hAnsi="Times New Roman"/>
          <w:b/>
        </w:rPr>
        <w:t>Petite entreprise</w:t>
      </w:r>
    </w:p>
    <w:p w14:paraId="01DA4491" w14:textId="77777777" w:rsidR="00C57CA2" w:rsidRPr="001E79CF" w:rsidRDefault="00C57CA2" w:rsidP="005B220D">
      <w:pPr>
        <w:rPr>
          <w:rFonts w:ascii="Times New Roman" w:hAnsi="Times New Roman"/>
          <w:b/>
        </w:rPr>
      </w:pPr>
    </w:p>
    <w:p w14:paraId="78A66529" w14:textId="5D23C6DD" w:rsidR="009A49FA" w:rsidRPr="001E79CF" w:rsidRDefault="007B5ACB" w:rsidP="00305101">
      <w:pPr>
        <w:ind w:left="284" w:hanging="284"/>
        <w:rPr>
          <w:rFonts w:ascii="Times New Roman" w:hAnsi="Times New Roman"/>
        </w:rPr>
      </w:pPr>
      <w:r w:rsidRPr="001E79CF">
        <w:rPr>
          <w:rFonts w:ascii="Times New Roman" w:hAnsi="Times New Roman"/>
        </w:rPr>
        <w:fldChar w:fldCharType="begin">
          <w:ffData>
            <w:name w:val=""/>
            <w:enabled/>
            <w:calcOnExit w:val="0"/>
            <w:checkBox>
              <w:sizeAuto/>
              <w:default w:val="0"/>
            </w:checkBox>
          </w:ffData>
        </w:fldChar>
      </w:r>
      <w:r w:rsidRPr="001E79CF">
        <w:rPr>
          <w:rFonts w:ascii="Times New Roman" w:hAnsi="Times New Roman"/>
        </w:rPr>
        <w:instrText xml:space="preserve"> FORMCHECKBOX </w:instrText>
      </w:r>
      <w:r w:rsidR="00305101">
        <w:rPr>
          <w:rFonts w:ascii="Times New Roman" w:hAnsi="Times New Roman"/>
        </w:rPr>
      </w:r>
      <w:r w:rsidR="00305101">
        <w:rPr>
          <w:rFonts w:ascii="Times New Roman" w:hAnsi="Times New Roman"/>
        </w:rPr>
        <w:fldChar w:fldCharType="separate"/>
      </w:r>
      <w:r w:rsidRPr="001E79CF">
        <w:rPr>
          <w:rFonts w:ascii="Times New Roman" w:hAnsi="Times New Roman"/>
        </w:rPr>
        <w:fldChar w:fldCharType="end"/>
      </w:r>
      <w:r w:rsidRPr="001E79CF">
        <w:rPr>
          <w:rFonts w:ascii="Times New Roman" w:hAnsi="Times New Roman"/>
        </w:rPr>
        <w:t xml:space="preserve"> </w:t>
      </w:r>
      <w:r w:rsidR="00305101" w:rsidRPr="00305101">
        <w:rPr>
          <w:rFonts w:ascii="Times New Roman" w:hAnsi="Times New Roman"/>
        </w:rPr>
        <w:t xml:space="preserve">Nous certifions que nous répondons à la définition de petite entreprise au moment de la soumission cette présentation ou de cette application, que nous avons présenté une demande de statut de petite entreprise pour notre compagnie auprès de Santé Canada et que nous avons reçu la confirmation avant de soumettre cette présentation ou cette demande. </w:t>
      </w:r>
      <w:r w:rsidR="00305101">
        <w:rPr>
          <w:rFonts w:ascii="Times New Roman" w:hAnsi="Times New Roman"/>
        </w:rPr>
        <w:t>N</w:t>
      </w:r>
      <w:bookmarkStart w:id="0" w:name="_GoBack"/>
      <w:bookmarkEnd w:id="0"/>
      <w:r w:rsidR="00305101" w:rsidRPr="00305101">
        <w:rPr>
          <w:rFonts w:ascii="Times New Roman" w:hAnsi="Times New Roman"/>
        </w:rPr>
        <w:t>ous comprenons que le fait de ne pas détenir une attestation de statut de petites entreprises avec Santé Canada au moment de la soumission de cette présentation ou de cette demande entraînera la facturation de la totalité des frais.</w:t>
      </w:r>
    </w:p>
    <w:p w14:paraId="7949646D" w14:textId="77777777" w:rsidR="009A49FA" w:rsidRPr="001E79CF" w:rsidRDefault="009A49FA" w:rsidP="009A49FA">
      <w:pPr>
        <w:ind w:left="284" w:hanging="284"/>
        <w:rPr>
          <w:rFonts w:ascii="Times New Roman" w:hAnsi="Times New Roman"/>
        </w:rPr>
      </w:pPr>
    </w:p>
    <w:p w14:paraId="2283DEDE" w14:textId="77777777" w:rsidR="009A49FA" w:rsidRPr="001E79CF" w:rsidRDefault="009A49FA" w:rsidP="009A49FA">
      <w:pPr>
        <w:rPr>
          <w:rFonts w:ascii="Times New Roman" w:hAnsi="Times New Roman"/>
        </w:rPr>
      </w:pPr>
    </w:p>
    <w:p w14:paraId="5DF5E5F1" w14:textId="4F5B8173" w:rsidR="00EA015E" w:rsidRPr="001E79CF" w:rsidRDefault="00EA015E" w:rsidP="009A49FA">
      <w:pPr>
        <w:ind w:left="993" w:hanging="284"/>
        <w:rPr>
          <w:rFonts w:ascii="Times New Roman" w:hAnsi="Times New Roman"/>
        </w:rPr>
      </w:pPr>
      <w:r w:rsidRPr="001E79CF">
        <w:rPr>
          <w:rFonts w:ascii="Times New Roman" w:hAnsi="Times New Roman"/>
        </w:rPr>
        <w:fldChar w:fldCharType="begin">
          <w:ffData>
            <w:name w:val=""/>
            <w:enabled/>
            <w:calcOnExit w:val="0"/>
            <w:checkBox>
              <w:sizeAuto/>
              <w:default w:val="0"/>
            </w:checkBox>
          </w:ffData>
        </w:fldChar>
      </w:r>
      <w:r w:rsidRPr="001E79CF">
        <w:rPr>
          <w:rFonts w:ascii="Times New Roman" w:hAnsi="Times New Roman"/>
        </w:rPr>
        <w:instrText xml:space="preserve"> FORMCHECKBOX </w:instrText>
      </w:r>
      <w:r w:rsidR="00305101">
        <w:rPr>
          <w:rFonts w:ascii="Times New Roman" w:hAnsi="Times New Roman"/>
        </w:rPr>
      </w:r>
      <w:r w:rsidR="00305101">
        <w:rPr>
          <w:rFonts w:ascii="Times New Roman" w:hAnsi="Times New Roman"/>
        </w:rPr>
        <w:fldChar w:fldCharType="separate"/>
      </w:r>
      <w:r w:rsidRPr="001E79CF">
        <w:rPr>
          <w:rFonts w:ascii="Times New Roman" w:hAnsi="Times New Roman"/>
        </w:rPr>
        <w:fldChar w:fldCharType="end"/>
      </w:r>
      <w:r w:rsidRPr="001E79CF">
        <w:rPr>
          <w:rFonts w:ascii="Times New Roman" w:hAnsi="Times New Roman"/>
        </w:rPr>
        <w:t xml:space="preserve"> </w:t>
      </w:r>
      <w:r w:rsidR="009A49FA" w:rsidRPr="001E79CF">
        <w:rPr>
          <w:rFonts w:ascii="Times New Roman" w:hAnsi="Times New Roman"/>
        </w:rPr>
        <w:t xml:space="preserve">Nous n'avons pas encore déposé de demande d'un médicament auprès de Santé Canada. Nous sommes </w:t>
      </w:r>
      <w:proofErr w:type="spellStart"/>
      <w:r w:rsidR="009A49FA" w:rsidRPr="001E79CF">
        <w:rPr>
          <w:rFonts w:ascii="Times New Roman" w:hAnsi="Times New Roman"/>
        </w:rPr>
        <w:t>entrain</w:t>
      </w:r>
      <w:proofErr w:type="spellEnd"/>
      <w:r w:rsidR="009A49FA" w:rsidRPr="001E79CF">
        <w:rPr>
          <w:rFonts w:ascii="Times New Roman" w:hAnsi="Times New Roman"/>
        </w:rPr>
        <w:t xml:space="preserve"> de déposer notre première demande de traitement de médicaments.</w:t>
      </w:r>
    </w:p>
    <w:p w14:paraId="6F65EB52" w14:textId="77777777" w:rsidR="003043DE" w:rsidRPr="009A49FA" w:rsidRDefault="003043DE" w:rsidP="005B220D">
      <w:pPr>
        <w:rPr>
          <w:rFonts w:ascii="Times New Roman" w:hAnsi="Times New Roman"/>
          <w:i/>
        </w:rPr>
      </w:pPr>
    </w:p>
    <w:p w14:paraId="3401974F" w14:textId="77777777" w:rsidR="0007135C" w:rsidRPr="009A49FA" w:rsidRDefault="0007135C" w:rsidP="0072525A">
      <w:pPr>
        <w:ind w:left="720"/>
        <w:rPr>
          <w:rFonts w:ascii="Times New Roman" w:hAnsi="Times New Roman"/>
        </w:rPr>
      </w:pPr>
    </w:p>
    <w:p w14:paraId="3C16888B" w14:textId="77777777" w:rsidR="007B5ACB" w:rsidRDefault="007B5ACB" w:rsidP="007B5ACB">
      <w:pPr>
        <w:rPr>
          <w:rFonts w:ascii="Times New Roman" w:hAnsi="Times New Roman"/>
          <w:b/>
        </w:rPr>
      </w:pPr>
      <w:r>
        <w:rPr>
          <w:rFonts w:ascii="Times New Roman" w:hAnsi="Times New Roman"/>
          <w:b/>
        </w:rPr>
        <w:t>Médicament utilisé pour des besoins urgents en matière de santé publique</w:t>
      </w:r>
    </w:p>
    <w:p w14:paraId="478103FA" w14:textId="77777777" w:rsidR="00C57CA2" w:rsidRPr="0072525A" w:rsidRDefault="00C57CA2" w:rsidP="007B5ACB">
      <w:pPr>
        <w:rPr>
          <w:rFonts w:ascii="Times New Roman" w:hAnsi="Times New Roman"/>
          <w:b/>
        </w:rPr>
      </w:pPr>
    </w:p>
    <w:p w14:paraId="3B827299" w14:textId="35088F4C" w:rsidR="007B5ACB" w:rsidRDefault="007B5ACB" w:rsidP="007B5ACB">
      <w:pPr>
        <w:rPr>
          <w:rFonts w:ascii="Times New Roman" w:hAnsi="Times New Roman"/>
        </w:rPr>
      </w:pPr>
      <w:r w:rsidRPr="00137A80">
        <w:rPr>
          <w:rFonts w:ascii="Times New Roman" w:hAnsi="Times New Roman"/>
        </w:rPr>
        <w:fldChar w:fldCharType="begin">
          <w:ffData>
            <w:name w:val=""/>
            <w:enabled/>
            <w:calcOnExit w:val="0"/>
            <w:checkBox>
              <w:sizeAuto/>
              <w:default w:val="0"/>
            </w:checkBox>
          </w:ffData>
        </w:fldChar>
      </w:r>
      <w:r w:rsidRPr="00137A80">
        <w:rPr>
          <w:rFonts w:ascii="Times New Roman" w:hAnsi="Times New Roman"/>
        </w:rPr>
        <w:instrText xml:space="preserve"> FORMCHECKBOX </w:instrText>
      </w:r>
      <w:r w:rsidR="00305101">
        <w:rPr>
          <w:rFonts w:ascii="Times New Roman" w:hAnsi="Times New Roman"/>
        </w:rPr>
      </w:r>
      <w:r w:rsidR="00305101">
        <w:rPr>
          <w:rFonts w:ascii="Times New Roman" w:hAnsi="Times New Roman"/>
        </w:rPr>
        <w:fldChar w:fldCharType="separate"/>
      </w:r>
      <w:r w:rsidRPr="00137A80">
        <w:rPr>
          <w:rFonts w:ascii="Times New Roman" w:hAnsi="Times New Roman"/>
        </w:rPr>
        <w:fldChar w:fldCharType="end"/>
      </w:r>
      <w:r>
        <w:rPr>
          <w:rFonts w:ascii="Times New Roman" w:hAnsi="Times New Roman"/>
        </w:rPr>
        <w:t xml:space="preserve"> Nous certifions que le médicament faisant l’objet de la présentation ou de la demande se trouve dans la liste des médicaments utilisés pour des besoins urgents en matière de santé publique conformément au </w:t>
      </w:r>
      <w:r>
        <w:rPr>
          <w:rFonts w:ascii="Times New Roman" w:hAnsi="Times New Roman"/>
          <w:i/>
        </w:rPr>
        <w:t>R</w:t>
      </w:r>
      <w:r w:rsidR="00703C7F">
        <w:rPr>
          <w:rFonts w:ascii="Times New Roman" w:hAnsi="Times New Roman"/>
          <w:i/>
        </w:rPr>
        <w:t>è</w:t>
      </w:r>
      <w:r>
        <w:rPr>
          <w:rFonts w:ascii="Times New Roman" w:hAnsi="Times New Roman"/>
          <w:i/>
        </w:rPr>
        <w:t>glement sur l’accès aux médicaments dans des circonstances exceptionnelles</w:t>
      </w:r>
      <w:r>
        <w:rPr>
          <w:rFonts w:ascii="Times New Roman" w:hAnsi="Times New Roman"/>
        </w:rPr>
        <w:t>, et que :</w:t>
      </w:r>
    </w:p>
    <w:p w14:paraId="16733D30" w14:textId="77777777" w:rsidR="007B5ACB" w:rsidRDefault="007B5ACB" w:rsidP="007B5ACB">
      <w:pPr>
        <w:rPr>
          <w:rFonts w:ascii="Times New Roman" w:hAnsi="Times New Roman"/>
        </w:rPr>
      </w:pPr>
    </w:p>
    <w:p w14:paraId="5DFF199A" w14:textId="16B12725" w:rsidR="007B5ACB" w:rsidRPr="00A80718" w:rsidRDefault="007B5ACB" w:rsidP="007B5ACB">
      <w:pPr>
        <w:numPr>
          <w:ilvl w:val="0"/>
          <w:numId w:val="24"/>
        </w:numPr>
        <w:rPr>
          <w:rFonts w:ascii="Times New Roman" w:hAnsi="Times New Roman"/>
          <w:color w:val="FF0000"/>
        </w:rPr>
      </w:pPr>
      <w:r>
        <w:rPr>
          <w:rFonts w:ascii="Times New Roman" w:hAnsi="Times New Roman"/>
        </w:rPr>
        <w:lastRenderedPageBreak/>
        <w:t xml:space="preserve">Le médicament comporte le même ingrédient médicinal, la même concentration et la même voie d’administration, ainsi qu’une forme </w:t>
      </w:r>
      <w:proofErr w:type="spellStart"/>
      <w:r>
        <w:rPr>
          <w:rFonts w:ascii="Times New Roman" w:hAnsi="Times New Roman"/>
        </w:rPr>
        <w:t>dosifiée</w:t>
      </w:r>
      <w:proofErr w:type="spellEnd"/>
      <w:r>
        <w:rPr>
          <w:rFonts w:ascii="Times New Roman" w:hAnsi="Times New Roman"/>
        </w:rPr>
        <w:t xml:space="preserve"> comparable, qu’un médicament qui pourrait être importé en vertu du paragraphe C.10.001(2) de ce </w:t>
      </w:r>
      <w:proofErr w:type="gramStart"/>
      <w:r>
        <w:rPr>
          <w:rFonts w:ascii="Times New Roman" w:hAnsi="Times New Roman"/>
        </w:rPr>
        <w:t>règlement;</w:t>
      </w:r>
      <w:proofErr w:type="gramEnd"/>
    </w:p>
    <w:p w14:paraId="1E860782" w14:textId="77777777" w:rsidR="007B5ACB" w:rsidRDefault="007B5ACB" w:rsidP="0072525A">
      <w:pPr>
        <w:numPr>
          <w:ilvl w:val="0"/>
          <w:numId w:val="24"/>
        </w:numPr>
        <w:rPr>
          <w:rFonts w:ascii="Times New Roman" w:hAnsi="Times New Roman"/>
          <w:color w:val="FF0000"/>
        </w:rPr>
      </w:pPr>
      <w:r>
        <w:rPr>
          <w:rFonts w:ascii="Times New Roman" w:hAnsi="Times New Roman"/>
        </w:rPr>
        <w:t xml:space="preserve">Aucun numéro d’identification de médicament n’a été attribué en vertu de l’article C.01.014.2 de ce règlement pour ce médicament ou pour un autre médicament qui comporte le même ingrédient médicinal, la même concentration et la même voie d’administration et est offert dans une forme </w:t>
      </w:r>
      <w:proofErr w:type="spellStart"/>
      <w:r>
        <w:rPr>
          <w:rFonts w:ascii="Times New Roman" w:hAnsi="Times New Roman"/>
        </w:rPr>
        <w:t>dosifiée</w:t>
      </w:r>
      <w:proofErr w:type="spellEnd"/>
      <w:r>
        <w:rPr>
          <w:rFonts w:ascii="Times New Roman" w:hAnsi="Times New Roman"/>
        </w:rPr>
        <w:t xml:space="preserve"> </w:t>
      </w:r>
      <w:proofErr w:type="gramStart"/>
      <w:r>
        <w:rPr>
          <w:rFonts w:ascii="Times New Roman" w:hAnsi="Times New Roman"/>
        </w:rPr>
        <w:t>comparable;</w:t>
      </w:r>
      <w:proofErr w:type="gramEnd"/>
    </w:p>
    <w:p w14:paraId="16DAC28C" w14:textId="77777777" w:rsidR="004301AD" w:rsidRDefault="007B5ACB" w:rsidP="0072525A">
      <w:pPr>
        <w:numPr>
          <w:ilvl w:val="0"/>
          <w:numId w:val="24"/>
        </w:numPr>
        <w:rPr>
          <w:rFonts w:ascii="Times New Roman" w:hAnsi="Times New Roman"/>
        </w:rPr>
      </w:pPr>
      <w:r>
        <w:rPr>
          <w:rFonts w:ascii="Times New Roman" w:hAnsi="Times New Roman"/>
        </w:rPr>
        <w:t xml:space="preserve">Aucun avis de conformité n’a été émis en vertu de l’article C.08.004 de ce règlement pour ce médicament ou pour un autre médicament qui comporte le même ingrédient médicinal, la même concentration et la même voie d’administration et est offert dans une forme </w:t>
      </w:r>
      <w:proofErr w:type="spellStart"/>
      <w:r>
        <w:rPr>
          <w:rFonts w:ascii="Times New Roman" w:hAnsi="Times New Roman"/>
        </w:rPr>
        <w:t>dosifiée</w:t>
      </w:r>
      <w:proofErr w:type="spellEnd"/>
      <w:r>
        <w:rPr>
          <w:rFonts w:ascii="Times New Roman" w:hAnsi="Times New Roman"/>
        </w:rPr>
        <w:t xml:space="preserve"> </w:t>
      </w:r>
      <w:proofErr w:type="gramStart"/>
      <w:r>
        <w:rPr>
          <w:rFonts w:ascii="Times New Roman" w:hAnsi="Times New Roman"/>
        </w:rPr>
        <w:t>comparable;</w:t>
      </w:r>
      <w:proofErr w:type="gramEnd"/>
    </w:p>
    <w:p w14:paraId="616630CD" w14:textId="77777777" w:rsidR="004301AD" w:rsidRDefault="004301AD" w:rsidP="005B220D">
      <w:pPr>
        <w:rPr>
          <w:rFonts w:ascii="Times New Roman" w:hAnsi="Times New Roman"/>
          <w:strike/>
          <w:color w:val="FF0000"/>
        </w:rPr>
      </w:pPr>
    </w:p>
    <w:p w14:paraId="286B0E4D" w14:textId="77777777" w:rsidR="00C57CA2" w:rsidRDefault="00C57CA2" w:rsidP="005B220D">
      <w:pPr>
        <w:rPr>
          <w:rFonts w:ascii="Times New Roman" w:hAnsi="Times New Roman"/>
          <w:b/>
        </w:rPr>
      </w:pPr>
    </w:p>
    <w:p w14:paraId="2E10740B" w14:textId="77777777" w:rsidR="00C57CA2" w:rsidRDefault="00A80718" w:rsidP="005B220D">
      <w:pPr>
        <w:rPr>
          <w:rFonts w:ascii="Times New Roman" w:hAnsi="Times New Roman"/>
        </w:rPr>
      </w:pPr>
      <w:r>
        <w:rPr>
          <w:rFonts w:ascii="Times New Roman" w:hAnsi="Times New Roman"/>
          <w:b/>
        </w:rPr>
        <w:t>Établissement public de soins de santé</w:t>
      </w:r>
    </w:p>
    <w:p w14:paraId="48409C31" w14:textId="77777777" w:rsidR="00C57CA2" w:rsidRDefault="00C57CA2" w:rsidP="005B220D">
      <w:pPr>
        <w:rPr>
          <w:rFonts w:ascii="Times New Roman" w:hAnsi="Times New Roman"/>
        </w:rPr>
      </w:pPr>
    </w:p>
    <w:p w14:paraId="71B4E79A" w14:textId="5908AB73" w:rsidR="0076399C" w:rsidRDefault="00A80718" w:rsidP="005B220D">
      <w:pPr>
        <w:rPr>
          <w:rFonts w:ascii="Times New Roman" w:hAnsi="Times New Roman"/>
        </w:rPr>
      </w:pPr>
      <w:r w:rsidRPr="00137A80">
        <w:rPr>
          <w:rFonts w:ascii="Times New Roman" w:hAnsi="Times New Roman"/>
        </w:rPr>
        <w:fldChar w:fldCharType="begin">
          <w:ffData>
            <w:name w:val=""/>
            <w:enabled/>
            <w:calcOnExit w:val="0"/>
            <w:checkBox>
              <w:sizeAuto/>
              <w:default w:val="0"/>
            </w:checkBox>
          </w:ffData>
        </w:fldChar>
      </w:r>
      <w:r w:rsidRPr="00137A80">
        <w:rPr>
          <w:rFonts w:ascii="Times New Roman" w:hAnsi="Times New Roman"/>
        </w:rPr>
        <w:instrText xml:space="preserve"> FORMCHECKBOX </w:instrText>
      </w:r>
      <w:r w:rsidR="00305101">
        <w:rPr>
          <w:rFonts w:ascii="Times New Roman" w:hAnsi="Times New Roman"/>
        </w:rPr>
      </w:r>
      <w:r w:rsidR="00305101">
        <w:rPr>
          <w:rFonts w:ascii="Times New Roman" w:hAnsi="Times New Roman"/>
        </w:rPr>
        <w:fldChar w:fldCharType="separate"/>
      </w:r>
      <w:r w:rsidRPr="00137A80">
        <w:rPr>
          <w:rFonts w:ascii="Times New Roman" w:hAnsi="Times New Roman"/>
        </w:rPr>
        <w:fldChar w:fldCharType="end"/>
      </w:r>
      <w:r>
        <w:rPr>
          <w:rFonts w:ascii="Times New Roman" w:hAnsi="Times New Roman"/>
        </w:rPr>
        <w:t xml:space="preserve"> Nous certifions que notre établissement est financé par le gouvernement du Canada ou le gouvernement d’une province ou d’un terr</w:t>
      </w:r>
      <w:r w:rsidR="00730A35">
        <w:rPr>
          <w:rFonts w:ascii="Times New Roman" w:hAnsi="Times New Roman"/>
        </w:rPr>
        <w:t>itoire et que cet établissement</w:t>
      </w:r>
      <w:r>
        <w:rPr>
          <w:rFonts w:ascii="Times New Roman" w:hAnsi="Times New Roman"/>
        </w:rPr>
        <w:t> :</w:t>
      </w:r>
    </w:p>
    <w:p w14:paraId="4425FD0D" w14:textId="77777777" w:rsidR="003043DE" w:rsidRDefault="00A80718" w:rsidP="005B220D">
      <w:pPr>
        <w:rPr>
          <w:rFonts w:ascii="Times New Roman" w:hAnsi="Times New Roman"/>
        </w:rPr>
      </w:pPr>
      <w:r>
        <w:rPr>
          <w:rFonts w:ascii="Times New Roman" w:hAnsi="Times New Roman"/>
        </w:rPr>
        <w:t xml:space="preserve"> </w:t>
      </w:r>
    </w:p>
    <w:p w14:paraId="0069AA2D" w14:textId="5DC4018E" w:rsidR="0042161C" w:rsidRPr="00282D8E" w:rsidRDefault="00A80718" w:rsidP="00F1521A">
      <w:pPr>
        <w:numPr>
          <w:ilvl w:val="0"/>
          <w:numId w:val="22"/>
        </w:numPr>
        <w:rPr>
          <w:rFonts w:ascii="Times New Roman" w:hAnsi="Times New Roman"/>
        </w:rPr>
      </w:pPr>
      <w:proofErr w:type="gramStart"/>
      <w:r>
        <w:rPr>
          <w:rFonts w:ascii="Times New Roman" w:hAnsi="Times New Roman"/>
        </w:rPr>
        <w:t>est</w:t>
      </w:r>
      <w:proofErr w:type="gramEnd"/>
      <w:r>
        <w:rPr>
          <w:rFonts w:ascii="Times New Roman" w:hAnsi="Times New Roman"/>
        </w:rPr>
        <w:t xml:space="preserve"> autorisé, approuvé ou désigné par une province en conformité avec les lois de cette province pour fournir des soins ou des traitements à des personnes ou à des animaux souffrant de quelque maladie que ce soit ou</w:t>
      </w:r>
    </w:p>
    <w:p w14:paraId="70B23AA4" w14:textId="77777777" w:rsidR="00A80718" w:rsidRPr="00282D8E" w:rsidRDefault="00A80718" w:rsidP="00A80718">
      <w:pPr>
        <w:numPr>
          <w:ilvl w:val="0"/>
          <w:numId w:val="22"/>
        </w:numPr>
        <w:rPr>
          <w:rFonts w:ascii="Times New Roman" w:hAnsi="Times New Roman"/>
        </w:rPr>
      </w:pPr>
      <w:proofErr w:type="gramStart"/>
      <w:r>
        <w:rPr>
          <w:rFonts w:ascii="Times New Roman" w:hAnsi="Times New Roman"/>
        </w:rPr>
        <w:t>est</w:t>
      </w:r>
      <w:proofErr w:type="gramEnd"/>
      <w:r>
        <w:rPr>
          <w:rFonts w:ascii="Times New Roman" w:hAnsi="Times New Roman"/>
        </w:rPr>
        <w:t xml:space="preserve"> la propriété du gouvernement du Canada ou est exploité par ce dernier ou par le gouvernement d’une province et fournit des soins de santé.</w:t>
      </w:r>
    </w:p>
    <w:p w14:paraId="00808B90" w14:textId="77777777" w:rsidR="00337E17" w:rsidRPr="00282D8E" w:rsidRDefault="00337E17" w:rsidP="0072525A">
      <w:pPr>
        <w:rPr>
          <w:rFonts w:ascii="Times New Roman" w:hAnsi="Times New Roman"/>
        </w:rPr>
      </w:pPr>
    </w:p>
    <w:p w14:paraId="5E76B6E7" w14:textId="77777777" w:rsidR="00C57CA2" w:rsidRPr="00282D8E" w:rsidRDefault="00C57CA2" w:rsidP="00EA015E">
      <w:pPr>
        <w:rPr>
          <w:rFonts w:ascii="Times New Roman" w:hAnsi="Times New Roman"/>
          <w:b/>
        </w:rPr>
      </w:pPr>
    </w:p>
    <w:p w14:paraId="0B53A07A" w14:textId="77777777" w:rsidR="00EA015E" w:rsidRPr="00282D8E" w:rsidRDefault="00EA015E" w:rsidP="00EA015E">
      <w:pPr>
        <w:rPr>
          <w:rFonts w:ascii="Times New Roman" w:hAnsi="Times New Roman"/>
          <w:b/>
        </w:rPr>
      </w:pPr>
      <w:r>
        <w:rPr>
          <w:rFonts w:ascii="Times New Roman" w:hAnsi="Times New Roman"/>
          <w:b/>
        </w:rPr>
        <w:t>Organisation gouvernementale</w:t>
      </w:r>
    </w:p>
    <w:p w14:paraId="22401E1F" w14:textId="77777777" w:rsidR="00C57CA2" w:rsidRPr="00282D8E" w:rsidRDefault="00C57CA2" w:rsidP="00EA015E">
      <w:pPr>
        <w:rPr>
          <w:rFonts w:ascii="Times New Roman" w:hAnsi="Times New Roman"/>
          <w:b/>
        </w:rPr>
      </w:pPr>
    </w:p>
    <w:p w14:paraId="10D04EC6" w14:textId="5C6D6C97" w:rsidR="00CB5365" w:rsidRDefault="00EA015E" w:rsidP="00EA015E">
      <w:pPr>
        <w:rPr>
          <w:rFonts w:ascii="Times New Roman" w:hAnsi="Times New Roman"/>
        </w:rPr>
      </w:pPr>
      <w:r w:rsidRPr="00282D8E">
        <w:rPr>
          <w:rFonts w:ascii="Times New Roman" w:hAnsi="Times New Roman"/>
        </w:rPr>
        <w:fldChar w:fldCharType="begin">
          <w:ffData>
            <w:name w:val=""/>
            <w:enabled/>
            <w:calcOnExit w:val="0"/>
            <w:checkBox>
              <w:sizeAuto/>
              <w:default w:val="0"/>
            </w:checkBox>
          </w:ffData>
        </w:fldChar>
      </w:r>
      <w:r w:rsidRPr="00282D8E">
        <w:rPr>
          <w:rFonts w:ascii="Times New Roman" w:hAnsi="Times New Roman"/>
        </w:rPr>
        <w:instrText xml:space="preserve"> FORMCHECKBOX </w:instrText>
      </w:r>
      <w:r w:rsidR="00305101">
        <w:rPr>
          <w:rFonts w:ascii="Times New Roman" w:hAnsi="Times New Roman"/>
        </w:rPr>
      </w:r>
      <w:r w:rsidR="00305101">
        <w:rPr>
          <w:rFonts w:ascii="Times New Roman" w:hAnsi="Times New Roman"/>
        </w:rPr>
        <w:fldChar w:fldCharType="separate"/>
      </w:r>
      <w:r w:rsidRPr="00282D8E">
        <w:rPr>
          <w:rFonts w:ascii="Times New Roman" w:hAnsi="Times New Roman"/>
        </w:rPr>
        <w:fldChar w:fldCharType="end"/>
      </w:r>
      <w:r>
        <w:rPr>
          <w:rFonts w:ascii="Times New Roman" w:hAnsi="Times New Roman"/>
        </w:rPr>
        <w:t xml:space="preserve"> Nous certifions </w:t>
      </w:r>
      <w:r w:rsidR="007C7095">
        <w:rPr>
          <w:rFonts w:ascii="Times New Roman" w:hAnsi="Times New Roman"/>
        </w:rPr>
        <w:t>que notre organisation est une D</w:t>
      </w:r>
      <w:r>
        <w:rPr>
          <w:rFonts w:ascii="Times New Roman" w:hAnsi="Times New Roman"/>
        </w:rPr>
        <w:t>irection générale ou une agence du gouvernement du Canada ou d’une province ou d’un territoire.</w:t>
      </w:r>
    </w:p>
    <w:p w14:paraId="226ACEA9" w14:textId="77777777" w:rsidR="00C57CA2" w:rsidRDefault="00C57CA2" w:rsidP="00CB5365">
      <w:pPr>
        <w:rPr>
          <w:rFonts w:ascii="Times New Roman" w:hAnsi="Times New Roman"/>
          <w:b/>
        </w:rPr>
      </w:pPr>
    </w:p>
    <w:p w14:paraId="7686DCDE" w14:textId="77777777" w:rsidR="00EC2478" w:rsidRDefault="00C5652E" w:rsidP="00906F06">
      <w:pPr>
        <w:rPr>
          <w:rFonts w:ascii="Times New Roman" w:hAnsi="Times New Roman"/>
          <w:b/>
        </w:rPr>
      </w:pPr>
      <w:r>
        <w:rPr>
          <w:rFonts w:ascii="Times New Roman" w:hAnsi="Times New Roman"/>
          <w:b/>
        </w:rPr>
        <w:t>5. ATTESTATION</w:t>
      </w:r>
    </w:p>
    <w:p w14:paraId="2ED428AF" w14:textId="77777777" w:rsidR="0076399C" w:rsidRDefault="0076399C" w:rsidP="00906F06">
      <w:pPr>
        <w:rPr>
          <w:rFonts w:ascii="Times New Roman" w:hAnsi="Times New Roman"/>
          <w:b/>
        </w:rPr>
      </w:pPr>
    </w:p>
    <w:p w14:paraId="1C299AF7" w14:textId="3824A6C0" w:rsidR="005446CC" w:rsidRDefault="005446CC" w:rsidP="00906F06">
      <w:pPr>
        <w:rPr>
          <w:rFonts w:ascii="Times New Roman" w:hAnsi="Times New Roman"/>
        </w:rPr>
      </w:pPr>
      <w:r>
        <w:rPr>
          <w:rFonts w:ascii="Times New Roman" w:hAnsi="Times New Roman"/>
        </w:rPr>
        <w:t>Je</w:t>
      </w:r>
      <w:r w:rsidR="007C7095">
        <w:rPr>
          <w:rFonts w:ascii="Times New Roman" w:hAnsi="Times New Roman"/>
        </w:rPr>
        <w:t>,</w:t>
      </w:r>
      <w:r>
        <w:rPr>
          <w:rFonts w:ascii="Times New Roman" w:hAnsi="Times New Roman"/>
        </w:rPr>
        <w:t xml:space="preserve"> soussigné</w:t>
      </w:r>
      <w:r w:rsidR="007C7095">
        <w:rPr>
          <w:rFonts w:ascii="Times New Roman" w:hAnsi="Times New Roman"/>
        </w:rPr>
        <w:t>(e),</w:t>
      </w:r>
      <w:r>
        <w:rPr>
          <w:rFonts w:ascii="Times New Roman" w:hAnsi="Times New Roman"/>
        </w:rPr>
        <w:t xml:space="preserve"> déclare que :</w:t>
      </w:r>
    </w:p>
    <w:p w14:paraId="032AC3F6" w14:textId="77777777" w:rsidR="0076399C" w:rsidRPr="005446CC" w:rsidRDefault="0076399C" w:rsidP="00906F06">
      <w:pPr>
        <w:rPr>
          <w:rFonts w:ascii="Times New Roman" w:hAnsi="Times New Roman"/>
        </w:rPr>
      </w:pPr>
    </w:p>
    <w:p w14:paraId="1AAC59C2" w14:textId="77777777" w:rsidR="005446CC" w:rsidRPr="005446CC" w:rsidRDefault="005446CC" w:rsidP="0076399C">
      <w:pPr>
        <w:numPr>
          <w:ilvl w:val="0"/>
          <w:numId w:val="26"/>
        </w:numPr>
        <w:rPr>
          <w:rFonts w:ascii="Times New Roman" w:hAnsi="Times New Roman"/>
        </w:rPr>
      </w:pPr>
      <w:r>
        <w:rPr>
          <w:rFonts w:ascii="Times New Roman" w:hAnsi="Times New Roman"/>
        </w:rPr>
        <w:t>Les renseignements et les documents compris dans le présent formulaire sont exacts et complets.</w:t>
      </w:r>
    </w:p>
    <w:p w14:paraId="60FC3374" w14:textId="77777777" w:rsidR="005446CC" w:rsidRDefault="005446CC" w:rsidP="0076399C">
      <w:pPr>
        <w:numPr>
          <w:ilvl w:val="0"/>
          <w:numId w:val="26"/>
        </w:numPr>
        <w:rPr>
          <w:rFonts w:ascii="Times New Roman" w:hAnsi="Times New Roman"/>
        </w:rPr>
      </w:pPr>
      <w:r>
        <w:rPr>
          <w:rFonts w:ascii="Times New Roman" w:hAnsi="Times New Roman"/>
        </w:rPr>
        <w:t>Aucun renseignement n’est faux ni trompeur et ne comporte aucune omission susceptible d’avoir une incidence sur son exactitude ou son intégralité.</w:t>
      </w:r>
    </w:p>
    <w:p w14:paraId="464EE107" w14:textId="77777777" w:rsidR="005446CC" w:rsidRDefault="005446CC" w:rsidP="005446CC">
      <w:pPr>
        <w:rPr>
          <w:rFonts w:ascii="Times New Roman" w:hAnsi="Times New Roman"/>
        </w:rPr>
      </w:pPr>
    </w:p>
    <w:tbl>
      <w:tblPr>
        <w:tblW w:w="108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3594"/>
        <w:gridCol w:w="6"/>
        <w:gridCol w:w="354"/>
        <w:gridCol w:w="360"/>
        <w:gridCol w:w="360"/>
        <w:gridCol w:w="366"/>
        <w:gridCol w:w="354"/>
        <w:gridCol w:w="360"/>
        <w:gridCol w:w="375"/>
        <w:gridCol w:w="366"/>
      </w:tblGrid>
      <w:tr w:rsidR="005446CC" w:rsidRPr="00FD4FF5" w14:paraId="7DE5D594" w14:textId="77777777" w:rsidTr="00F1521A">
        <w:trPr>
          <w:trHeight w:val="315"/>
        </w:trPr>
        <w:tc>
          <w:tcPr>
            <w:tcW w:w="4305" w:type="dxa"/>
          </w:tcPr>
          <w:p w14:paraId="5B1B94FF" w14:textId="77777777" w:rsidR="005446CC" w:rsidRPr="00F1521A" w:rsidRDefault="005446CC" w:rsidP="00F1521A">
            <w:pPr>
              <w:tabs>
                <w:tab w:val="left" w:pos="1413"/>
                <w:tab w:val="left" w:pos="3728"/>
              </w:tabs>
              <w:spacing w:line="288" w:lineRule="atLeast"/>
              <w:rPr>
                <w:rFonts w:ascii="Times New Roman" w:hAnsi="Times New Roman"/>
                <w:sz w:val="16"/>
              </w:rPr>
            </w:pPr>
            <w:r>
              <w:rPr>
                <w:rFonts w:ascii="Times New Roman" w:hAnsi="Times New Roman"/>
                <w:sz w:val="16"/>
                <w:szCs w:val="16"/>
              </w:rPr>
              <w:t>Nom du signataire autorisé</w:t>
            </w:r>
          </w:p>
        </w:tc>
        <w:tc>
          <w:tcPr>
            <w:tcW w:w="3594" w:type="dxa"/>
          </w:tcPr>
          <w:p w14:paraId="4C2FD11B" w14:textId="77777777" w:rsidR="005446CC" w:rsidRPr="00FD4FF5" w:rsidRDefault="005446CC" w:rsidP="005A59C5">
            <w:pPr>
              <w:tabs>
                <w:tab w:val="left" w:pos="1413"/>
                <w:tab w:val="left" w:pos="3728"/>
              </w:tabs>
              <w:spacing w:line="288" w:lineRule="atLeast"/>
              <w:rPr>
                <w:rFonts w:ascii="Times New Roman" w:hAnsi="Times New Roman"/>
                <w:sz w:val="16"/>
                <w:szCs w:val="16"/>
              </w:rPr>
            </w:pPr>
            <w:r>
              <w:rPr>
                <w:rFonts w:ascii="Times New Roman" w:hAnsi="Times New Roman"/>
                <w:sz w:val="16"/>
                <w:szCs w:val="16"/>
              </w:rPr>
              <w:t>Signature</w:t>
            </w:r>
          </w:p>
        </w:tc>
        <w:tc>
          <w:tcPr>
            <w:tcW w:w="2901" w:type="dxa"/>
            <w:gridSpan w:val="9"/>
          </w:tcPr>
          <w:p w14:paraId="6175C3CF" w14:textId="77777777" w:rsidR="005446CC" w:rsidRPr="00FD4FF5" w:rsidRDefault="005446CC" w:rsidP="005A59C5">
            <w:pPr>
              <w:spacing w:before="31" w:after="9" w:line="288" w:lineRule="atLeast"/>
              <w:rPr>
                <w:rFonts w:ascii="Times New Roman" w:hAnsi="Times New Roman"/>
                <w:sz w:val="16"/>
                <w:szCs w:val="16"/>
              </w:rPr>
            </w:pPr>
            <w:r>
              <w:rPr>
                <w:rFonts w:ascii="Times New Roman" w:hAnsi="Times New Roman"/>
                <w:sz w:val="16"/>
                <w:szCs w:val="16"/>
              </w:rPr>
              <w:t>Date</w:t>
            </w:r>
          </w:p>
        </w:tc>
      </w:tr>
      <w:tr w:rsidR="005446CC" w:rsidRPr="00FD4FF5" w14:paraId="40D59CA9" w14:textId="77777777" w:rsidTr="00E62BEB">
        <w:trPr>
          <w:trHeight w:val="260"/>
        </w:trPr>
        <w:tc>
          <w:tcPr>
            <w:tcW w:w="4305" w:type="dxa"/>
            <w:vMerge w:val="restart"/>
          </w:tcPr>
          <w:p w14:paraId="753F98DB" w14:textId="77777777" w:rsidR="005446CC" w:rsidRPr="00FD4FF5" w:rsidRDefault="005446CC" w:rsidP="005A59C5">
            <w:pPr>
              <w:tabs>
                <w:tab w:val="left" w:pos="1413"/>
                <w:tab w:val="left" w:pos="3728"/>
              </w:tabs>
              <w:spacing w:line="288" w:lineRule="atLeast"/>
              <w:ind w:left="699"/>
              <w:rPr>
                <w:rFonts w:ascii="Times New Roman" w:hAnsi="Times New Roman"/>
                <w:sz w:val="16"/>
                <w:szCs w:val="16"/>
              </w:rPr>
            </w:pPr>
          </w:p>
        </w:tc>
        <w:tc>
          <w:tcPr>
            <w:tcW w:w="3594" w:type="dxa"/>
            <w:vMerge w:val="restart"/>
          </w:tcPr>
          <w:p w14:paraId="23D800C6" w14:textId="77777777" w:rsidR="005446CC" w:rsidRDefault="005446CC" w:rsidP="005A59C5">
            <w:pPr>
              <w:autoSpaceDE/>
              <w:autoSpaceDN/>
              <w:adjustRightInd/>
              <w:rPr>
                <w:rFonts w:ascii="Times New Roman" w:hAnsi="Times New Roman"/>
                <w:sz w:val="16"/>
                <w:szCs w:val="16"/>
              </w:rPr>
            </w:pPr>
          </w:p>
          <w:p w14:paraId="30A25F1B" w14:textId="77777777" w:rsidR="005446CC" w:rsidRPr="00FD4FF5" w:rsidRDefault="005446CC" w:rsidP="005A59C5">
            <w:pPr>
              <w:autoSpaceDE/>
              <w:autoSpaceDN/>
              <w:adjustRightInd/>
              <w:rPr>
                <w:rFonts w:ascii="Times New Roman" w:hAnsi="Times New Roman"/>
                <w:sz w:val="16"/>
                <w:szCs w:val="16"/>
              </w:rPr>
            </w:pPr>
          </w:p>
          <w:p w14:paraId="60276AF8"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1446" w:type="dxa"/>
            <w:gridSpan w:val="5"/>
          </w:tcPr>
          <w:p w14:paraId="633F95F7" w14:textId="77777777" w:rsidR="005446CC" w:rsidRPr="00FD4FF5" w:rsidRDefault="005446CC" w:rsidP="005A59C5">
            <w:pPr>
              <w:spacing w:before="31" w:after="9"/>
              <w:jc w:val="center"/>
              <w:rPr>
                <w:rFonts w:ascii="Times New Roman" w:hAnsi="Times New Roman"/>
                <w:sz w:val="16"/>
                <w:szCs w:val="16"/>
              </w:rPr>
            </w:pPr>
            <w:r>
              <w:rPr>
                <w:rFonts w:ascii="Times New Roman" w:hAnsi="Times New Roman"/>
                <w:sz w:val="16"/>
                <w:szCs w:val="16"/>
              </w:rPr>
              <w:t>AAAA</w:t>
            </w:r>
          </w:p>
        </w:tc>
        <w:tc>
          <w:tcPr>
            <w:tcW w:w="714" w:type="dxa"/>
            <w:gridSpan w:val="2"/>
          </w:tcPr>
          <w:p w14:paraId="196917D3" w14:textId="77777777" w:rsidR="005446CC" w:rsidRPr="00FD4FF5" w:rsidRDefault="005446CC" w:rsidP="005A59C5">
            <w:pPr>
              <w:spacing w:before="31" w:after="9"/>
              <w:jc w:val="center"/>
              <w:rPr>
                <w:rFonts w:ascii="Times New Roman" w:hAnsi="Times New Roman"/>
                <w:sz w:val="16"/>
                <w:szCs w:val="16"/>
              </w:rPr>
            </w:pPr>
            <w:r>
              <w:rPr>
                <w:rFonts w:ascii="Times New Roman" w:hAnsi="Times New Roman"/>
                <w:sz w:val="16"/>
                <w:szCs w:val="16"/>
              </w:rPr>
              <w:t>MM</w:t>
            </w:r>
          </w:p>
        </w:tc>
        <w:tc>
          <w:tcPr>
            <w:tcW w:w="741" w:type="dxa"/>
            <w:gridSpan w:val="2"/>
          </w:tcPr>
          <w:p w14:paraId="6FC3AD20" w14:textId="77777777" w:rsidR="005446CC" w:rsidRPr="00FD4FF5" w:rsidRDefault="005446CC" w:rsidP="005A59C5">
            <w:pPr>
              <w:spacing w:before="31" w:after="9"/>
              <w:jc w:val="center"/>
              <w:rPr>
                <w:rFonts w:ascii="Times New Roman" w:hAnsi="Times New Roman"/>
                <w:sz w:val="16"/>
                <w:szCs w:val="16"/>
              </w:rPr>
            </w:pPr>
            <w:r>
              <w:rPr>
                <w:rFonts w:ascii="Times New Roman" w:hAnsi="Times New Roman"/>
                <w:sz w:val="16"/>
                <w:szCs w:val="16"/>
              </w:rPr>
              <w:t>JJ</w:t>
            </w:r>
          </w:p>
        </w:tc>
      </w:tr>
      <w:tr w:rsidR="005446CC" w:rsidRPr="00FD4FF5" w14:paraId="6A147E98" w14:textId="77777777" w:rsidTr="00E62BEB">
        <w:trPr>
          <w:trHeight w:val="265"/>
        </w:trPr>
        <w:tc>
          <w:tcPr>
            <w:tcW w:w="4305" w:type="dxa"/>
            <w:vMerge/>
          </w:tcPr>
          <w:p w14:paraId="5DE7D8C8" w14:textId="77777777" w:rsidR="005446CC" w:rsidRPr="00FD4FF5" w:rsidRDefault="005446CC" w:rsidP="005A59C5">
            <w:pPr>
              <w:tabs>
                <w:tab w:val="left" w:pos="1413"/>
                <w:tab w:val="left" w:pos="3728"/>
              </w:tabs>
              <w:spacing w:line="288" w:lineRule="atLeast"/>
              <w:ind w:left="699"/>
              <w:rPr>
                <w:rFonts w:ascii="Times New Roman" w:hAnsi="Times New Roman"/>
                <w:sz w:val="16"/>
                <w:szCs w:val="16"/>
              </w:rPr>
            </w:pPr>
          </w:p>
        </w:tc>
        <w:tc>
          <w:tcPr>
            <w:tcW w:w="3594" w:type="dxa"/>
            <w:vMerge/>
          </w:tcPr>
          <w:p w14:paraId="2274653F" w14:textId="77777777" w:rsidR="005446CC" w:rsidRPr="00FD4FF5" w:rsidRDefault="005446CC" w:rsidP="005A59C5">
            <w:pPr>
              <w:autoSpaceDE/>
              <w:autoSpaceDN/>
              <w:adjustRightInd/>
              <w:rPr>
                <w:rFonts w:ascii="Times New Roman" w:hAnsi="Times New Roman"/>
                <w:sz w:val="16"/>
                <w:szCs w:val="16"/>
              </w:rPr>
            </w:pPr>
          </w:p>
        </w:tc>
        <w:tc>
          <w:tcPr>
            <w:tcW w:w="360" w:type="dxa"/>
            <w:gridSpan w:val="2"/>
          </w:tcPr>
          <w:p w14:paraId="665CEDA3"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60" w:type="dxa"/>
          </w:tcPr>
          <w:p w14:paraId="1615788F"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60" w:type="dxa"/>
          </w:tcPr>
          <w:p w14:paraId="50BEC078"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66" w:type="dxa"/>
          </w:tcPr>
          <w:p w14:paraId="40EA901D"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54" w:type="dxa"/>
          </w:tcPr>
          <w:p w14:paraId="01A77E2F"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60" w:type="dxa"/>
          </w:tcPr>
          <w:p w14:paraId="11A075CB"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75" w:type="dxa"/>
          </w:tcPr>
          <w:p w14:paraId="53D3A05F"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366" w:type="dxa"/>
          </w:tcPr>
          <w:p w14:paraId="78BC479E"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r>
      <w:tr w:rsidR="005446CC" w:rsidRPr="00FD4FF5" w14:paraId="48B43E8C" w14:textId="77777777" w:rsidTr="00E62BEB">
        <w:trPr>
          <w:trHeight w:val="449"/>
        </w:trPr>
        <w:tc>
          <w:tcPr>
            <w:tcW w:w="4305" w:type="dxa"/>
          </w:tcPr>
          <w:p w14:paraId="2F497359" w14:textId="77777777" w:rsidR="005446CC" w:rsidRPr="00FD4FF5" w:rsidRDefault="005446CC" w:rsidP="005A59C5">
            <w:pPr>
              <w:tabs>
                <w:tab w:val="left" w:pos="1413"/>
                <w:tab w:val="left" w:pos="3728"/>
              </w:tabs>
              <w:spacing w:line="288" w:lineRule="atLeast"/>
              <w:rPr>
                <w:rFonts w:ascii="Times New Roman" w:hAnsi="Times New Roman"/>
                <w:sz w:val="16"/>
                <w:szCs w:val="16"/>
              </w:rPr>
            </w:pPr>
            <w:r>
              <w:rPr>
                <w:rFonts w:ascii="Times New Roman" w:hAnsi="Times New Roman"/>
                <w:sz w:val="16"/>
                <w:szCs w:val="16"/>
              </w:rPr>
              <w:t>Titre</w:t>
            </w:r>
          </w:p>
        </w:tc>
        <w:tc>
          <w:tcPr>
            <w:tcW w:w="3600" w:type="dxa"/>
            <w:gridSpan w:val="2"/>
          </w:tcPr>
          <w:p w14:paraId="2FDAE6EA" w14:textId="77777777" w:rsidR="005446CC" w:rsidRPr="00FD4FF5" w:rsidRDefault="005446CC" w:rsidP="005A59C5">
            <w:pPr>
              <w:autoSpaceDE/>
              <w:autoSpaceDN/>
              <w:adjustRightInd/>
              <w:rPr>
                <w:rFonts w:ascii="Times New Roman" w:hAnsi="Times New Roman"/>
                <w:sz w:val="16"/>
                <w:szCs w:val="16"/>
              </w:rPr>
            </w:pPr>
            <w:r>
              <w:rPr>
                <w:rFonts w:ascii="Times New Roman" w:hAnsi="Times New Roman"/>
                <w:sz w:val="16"/>
                <w:szCs w:val="16"/>
              </w:rPr>
              <w:t>Téléphone</w:t>
            </w:r>
          </w:p>
          <w:p w14:paraId="7BD960B7"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c>
          <w:tcPr>
            <w:tcW w:w="2895" w:type="dxa"/>
            <w:gridSpan w:val="8"/>
          </w:tcPr>
          <w:p w14:paraId="5D605825" w14:textId="77777777" w:rsidR="005446CC" w:rsidRPr="00FD4FF5" w:rsidRDefault="005446CC" w:rsidP="005A59C5">
            <w:pPr>
              <w:autoSpaceDE/>
              <w:autoSpaceDN/>
              <w:adjustRightInd/>
              <w:rPr>
                <w:rFonts w:ascii="Times New Roman" w:hAnsi="Times New Roman"/>
                <w:sz w:val="16"/>
                <w:szCs w:val="16"/>
              </w:rPr>
            </w:pPr>
            <w:r>
              <w:rPr>
                <w:rFonts w:ascii="Times New Roman" w:hAnsi="Times New Roman"/>
                <w:sz w:val="16"/>
                <w:szCs w:val="16"/>
              </w:rPr>
              <w:t>Télécopieur</w:t>
            </w:r>
          </w:p>
          <w:p w14:paraId="54227375" w14:textId="77777777" w:rsidR="005446CC" w:rsidRPr="00FD4FF5" w:rsidRDefault="005446CC" w:rsidP="005A59C5">
            <w:pPr>
              <w:tabs>
                <w:tab w:val="left" w:pos="1413"/>
                <w:tab w:val="left" w:pos="3728"/>
              </w:tabs>
              <w:spacing w:line="288" w:lineRule="atLeast"/>
              <w:rPr>
                <w:rFonts w:ascii="Times New Roman" w:hAnsi="Times New Roman"/>
                <w:sz w:val="16"/>
                <w:szCs w:val="16"/>
              </w:rPr>
            </w:pPr>
          </w:p>
        </w:tc>
      </w:tr>
    </w:tbl>
    <w:p w14:paraId="45D0620B" w14:textId="19722FBA" w:rsidR="005446CC" w:rsidRPr="00F1521A" w:rsidRDefault="005446CC" w:rsidP="005446CC">
      <w:pPr>
        <w:rPr>
          <w:rFonts w:ascii="Times New Roman" w:hAnsi="Times New Roman"/>
        </w:rPr>
      </w:pPr>
    </w:p>
    <w:sectPr w:rsidR="005446CC" w:rsidRPr="00F1521A" w:rsidSect="002B1B00">
      <w:footerReference w:type="default" r:id="rId9"/>
      <w:pgSz w:w="12240" w:h="15840"/>
      <w:pgMar w:top="1080" w:right="180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6D98" w14:textId="77777777" w:rsidR="002A6D00" w:rsidRDefault="002A6D00">
      <w:r>
        <w:separator/>
      </w:r>
    </w:p>
  </w:endnote>
  <w:endnote w:type="continuationSeparator" w:id="0">
    <w:p w14:paraId="34DD50B4" w14:textId="77777777" w:rsidR="002A6D00" w:rsidRDefault="002A6D00">
      <w:r>
        <w:continuationSeparator/>
      </w:r>
    </w:p>
  </w:endnote>
  <w:endnote w:type="continuationNotice" w:id="1">
    <w:p w14:paraId="737D309A" w14:textId="77777777" w:rsidR="002A6D00" w:rsidRDefault="002A6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A963" w14:textId="77777777" w:rsidR="004F6AEF" w:rsidRDefault="004F6AEF" w:rsidP="00041E0F">
    <w:pPr>
      <w:pStyle w:val="Footer"/>
      <w:tabs>
        <w:tab w:val="clear" w:pos="4320"/>
        <w:tab w:val="clear" w:pos="8640"/>
        <w:tab w:val="left" w:pos="4680"/>
        <w:tab w:val="right" w:pos="9360"/>
      </w:tabs>
      <w:rPr>
        <w:rFonts w:ascii="Times New Roman" w:hAnsi="Times New Roman"/>
        <w:i/>
      </w:rPr>
    </w:pPr>
  </w:p>
  <w:p w14:paraId="089BCEF4" w14:textId="77777777" w:rsidR="001E79CF" w:rsidRDefault="004F6AEF" w:rsidP="004F6AEF">
    <w:pPr>
      <w:pStyle w:val="Footer"/>
      <w:pBdr>
        <w:top w:val="single" w:sz="4" w:space="1" w:color="auto"/>
      </w:pBdr>
      <w:tabs>
        <w:tab w:val="clear" w:pos="4320"/>
        <w:tab w:val="clear" w:pos="8640"/>
        <w:tab w:val="left" w:pos="4680"/>
        <w:tab w:val="right" w:pos="9360"/>
      </w:tabs>
      <w:rPr>
        <w:rFonts w:ascii="Times New Roman" w:hAnsi="Times New Roman"/>
        <w:i/>
      </w:rPr>
    </w:pPr>
    <w:r>
      <w:rPr>
        <w:rFonts w:ascii="Times New Roman" w:hAnsi="Times New Roman"/>
        <w:i/>
      </w:rPr>
      <w:t xml:space="preserve">Formulaire concernant les frais de présentation et de </w:t>
    </w:r>
  </w:p>
  <w:p w14:paraId="63422B35" w14:textId="14543A31" w:rsidR="004F6AEF" w:rsidRPr="00981D07" w:rsidRDefault="004F6AEF" w:rsidP="004F6AEF">
    <w:pPr>
      <w:pStyle w:val="Footer"/>
      <w:pBdr>
        <w:top w:val="single" w:sz="4" w:space="1" w:color="auto"/>
      </w:pBdr>
      <w:tabs>
        <w:tab w:val="clear" w:pos="4320"/>
        <w:tab w:val="clear" w:pos="8640"/>
        <w:tab w:val="left" w:pos="4680"/>
        <w:tab w:val="right" w:pos="9360"/>
      </w:tabs>
      <w:rPr>
        <w:rFonts w:ascii="Times New Roman" w:hAnsi="Times New Roman"/>
        <w:i/>
      </w:rPr>
    </w:pPr>
    <w:r>
      <w:rPr>
        <w:rFonts w:ascii="Times New Roman" w:hAnsi="Times New Roman"/>
        <w:i/>
      </w:rPr>
      <w:t>demande de médicaments destinés à usage humain</w:t>
    </w:r>
    <w:r>
      <w:rPr>
        <w:rFonts w:ascii="Times New Roman" w:hAnsi="Times New Roman"/>
        <w:i/>
      </w:rPr>
      <w:tab/>
    </w:r>
    <w:r w:rsidRPr="00041E0F">
      <w:rPr>
        <w:rFonts w:ascii="Times New Roman" w:hAnsi="Times New Roman"/>
        <w:i/>
      </w:rPr>
      <w:fldChar w:fldCharType="begin"/>
    </w:r>
    <w:r w:rsidRPr="00041E0F">
      <w:rPr>
        <w:rFonts w:ascii="Times New Roman" w:hAnsi="Times New Roman"/>
        <w:i/>
      </w:rPr>
      <w:instrText xml:space="preserve"> PAGE   \* MERGEFORMAT </w:instrText>
    </w:r>
    <w:r w:rsidRPr="00041E0F">
      <w:rPr>
        <w:rFonts w:ascii="Times New Roman" w:hAnsi="Times New Roman"/>
        <w:i/>
      </w:rPr>
      <w:fldChar w:fldCharType="separate"/>
    </w:r>
    <w:r w:rsidR="00305101">
      <w:rPr>
        <w:rFonts w:ascii="Times New Roman" w:hAnsi="Times New Roman"/>
        <w:i/>
        <w:noProof/>
      </w:rPr>
      <w:t>4</w:t>
    </w:r>
    <w:r w:rsidRPr="00041E0F">
      <w:rPr>
        <w:rFonts w:ascii="Times New Roman" w:hAnsi="Times New Roman"/>
        <w:i/>
      </w:rPr>
      <w:fldChar w:fldCharType="end"/>
    </w:r>
    <w:r w:rsidR="00A22AE0">
      <w:rPr>
        <w:rFonts w:ascii="Times New Roman" w:hAnsi="Times New Roman"/>
        <w:i/>
      </w:rPr>
      <w:tab/>
      <w:t>2020</w:t>
    </w:r>
    <w:r>
      <w:rPr>
        <w:rFonts w:ascii="Times New Roman" w:hAnsi="Times New Roman"/>
        <w:i/>
      </w:rPr>
      <w:t>/04/01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4902" w14:textId="77777777" w:rsidR="002A6D00" w:rsidRDefault="002A6D00">
      <w:r>
        <w:separator/>
      </w:r>
    </w:p>
  </w:footnote>
  <w:footnote w:type="continuationSeparator" w:id="0">
    <w:p w14:paraId="7E55E384" w14:textId="77777777" w:rsidR="002A6D00" w:rsidRDefault="002A6D00">
      <w:r>
        <w:continuationSeparator/>
      </w:r>
    </w:p>
  </w:footnote>
  <w:footnote w:type="continuationNotice" w:id="1">
    <w:p w14:paraId="477E7810" w14:textId="77777777" w:rsidR="002A6D00" w:rsidRDefault="002A6D0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60F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54154"/>
    <w:multiLevelType w:val="hybridMultilevel"/>
    <w:tmpl w:val="FA0683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E255C"/>
    <w:multiLevelType w:val="hybridMultilevel"/>
    <w:tmpl w:val="EC4CA26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470533"/>
    <w:multiLevelType w:val="hybridMultilevel"/>
    <w:tmpl w:val="C2DCF1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576F"/>
    <w:multiLevelType w:val="hybridMultilevel"/>
    <w:tmpl w:val="E31406D8"/>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C73BFF"/>
    <w:multiLevelType w:val="hybridMultilevel"/>
    <w:tmpl w:val="B43C04F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A835885"/>
    <w:multiLevelType w:val="hybridMultilevel"/>
    <w:tmpl w:val="72302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F3861"/>
    <w:multiLevelType w:val="hybridMultilevel"/>
    <w:tmpl w:val="2DA47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0932B3"/>
    <w:multiLevelType w:val="hybridMultilevel"/>
    <w:tmpl w:val="67CC8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321101"/>
    <w:multiLevelType w:val="hybridMultilevel"/>
    <w:tmpl w:val="E6644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A95C70"/>
    <w:multiLevelType w:val="hybridMultilevel"/>
    <w:tmpl w:val="0DB07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A075AC"/>
    <w:multiLevelType w:val="hybridMultilevel"/>
    <w:tmpl w:val="45D670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83108C"/>
    <w:multiLevelType w:val="hybridMultilevel"/>
    <w:tmpl w:val="FD02F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99457E"/>
    <w:multiLevelType w:val="hybridMultilevel"/>
    <w:tmpl w:val="79E6E1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F06E56"/>
    <w:multiLevelType w:val="hybridMultilevel"/>
    <w:tmpl w:val="7B2A8F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BB704F"/>
    <w:multiLevelType w:val="hybridMultilevel"/>
    <w:tmpl w:val="0DFE4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736890"/>
    <w:multiLevelType w:val="hybridMultilevel"/>
    <w:tmpl w:val="30FCA0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FC38D2"/>
    <w:multiLevelType w:val="hybridMultilevel"/>
    <w:tmpl w:val="8946A6E8"/>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F40E9C"/>
    <w:multiLevelType w:val="hybridMultilevel"/>
    <w:tmpl w:val="B254E9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C4752B"/>
    <w:multiLevelType w:val="hybridMultilevel"/>
    <w:tmpl w:val="9586BB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7D0CA1"/>
    <w:multiLevelType w:val="hybridMultilevel"/>
    <w:tmpl w:val="FB84AE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5560FE"/>
    <w:multiLevelType w:val="hybridMultilevel"/>
    <w:tmpl w:val="D8B2DA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DE33C0"/>
    <w:multiLevelType w:val="hybridMultilevel"/>
    <w:tmpl w:val="153E3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E811BA"/>
    <w:multiLevelType w:val="hybridMultilevel"/>
    <w:tmpl w:val="7360B970"/>
    <w:lvl w:ilvl="0" w:tplc="476A0CFE">
      <w:start w:val="1"/>
      <w:numFmt w:val="bullet"/>
      <w:lvlText w:val=""/>
      <w:lvlJc w:val="left"/>
      <w:pPr>
        <w:ind w:left="144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9B6042"/>
    <w:multiLevelType w:val="hybridMultilevel"/>
    <w:tmpl w:val="FA1A6088"/>
    <w:lvl w:ilvl="0" w:tplc="77A0C0D8">
      <w:start w:val="1"/>
      <w:numFmt w:val="bullet"/>
      <w:pStyle w:val="ListParagraph"/>
      <w:lvlText w:val=""/>
      <w:lvlJc w:val="left"/>
      <w:pPr>
        <w:ind w:left="1854" w:hanging="360"/>
      </w:pPr>
      <w:rPr>
        <w:rFonts w:ascii="Wingdings 2" w:hAnsi="Wingdings 2"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5" w15:restartNumberingAfterBreak="0">
    <w:nsid w:val="7B4722C8"/>
    <w:multiLevelType w:val="hybridMultilevel"/>
    <w:tmpl w:val="0E40EF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9131A9"/>
    <w:multiLevelType w:val="hybridMultilevel"/>
    <w:tmpl w:val="85EE7B58"/>
    <w:lvl w:ilvl="0" w:tplc="415CF0E0">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D1A27CB"/>
    <w:multiLevelType w:val="hybridMultilevel"/>
    <w:tmpl w:val="14D8FB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18"/>
  </w:num>
  <w:num w:numId="5">
    <w:abstractNumId w:val="15"/>
  </w:num>
  <w:num w:numId="6">
    <w:abstractNumId w:val="10"/>
  </w:num>
  <w:num w:numId="7">
    <w:abstractNumId w:val="8"/>
  </w:num>
  <w:num w:numId="8">
    <w:abstractNumId w:val="12"/>
  </w:num>
  <w:num w:numId="9">
    <w:abstractNumId w:val="2"/>
  </w:num>
  <w:num w:numId="10">
    <w:abstractNumId w:val="5"/>
  </w:num>
  <w:num w:numId="11">
    <w:abstractNumId w:val="22"/>
  </w:num>
  <w:num w:numId="12">
    <w:abstractNumId w:val="23"/>
  </w:num>
  <w:num w:numId="13">
    <w:abstractNumId w:val="0"/>
  </w:num>
  <w:num w:numId="14">
    <w:abstractNumId w:val="24"/>
  </w:num>
  <w:num w:numId="15">
    <w:abstractNumId w:val="3"/>
  </w:num>
  <w:num w:numId="16">
    <w:abstractNumId w:val="21"/>
  </w:num>
  <w:num w:numId="17">
    <w:abstractNumId w:val="19"/>
  </w:num>
  <w:num w:numId="18">
    <w:abstractNumId w:val="26"/>
  </w:num>
  <w:num w:numId="19">
    <w:abstractNumId w:val="13"/>
  </w:num>
  <w:num w:numId="20">
    <w:abstractNumId w:val="6"/>
  </w:num>
  <w:num w:numId="21">
    <w:abstractNumId w:val="14"/>
  </w:num>
  <w:num w:numId="22">
    <w:abstractNumId w:val="27"/>
  </w:num>
  <w:num w:numId="23">
    <w:abstractNumId w:val="4"/>
  </w:num>
  <w:num w:numId="24">
    <w:abstractNumId w:val="17"/>
  </w:num>
  <w:num w:numId="25">
    <w:abstractNumId w:val="25"/>
  </w:num>
  <w:num w:numId="26">
    <w:abstractNumId w:val="16"/>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A6"/>
    <w:rsid w:val="00004BCC"/>
    <w:rsid w:val="00005D83"/>
    <w:rsid w:val="00007005"/>
    <w:rsid w:val="00015E74"/>
    <w:rsid w:val="00041DC5"/>
    <w:rsid w:val="00041E0F"/>
    <w:rsid w:val="00061E04"/>
    <w:rsid w:val="0007125E"/>
    <w:rsid w:val="0007135C"/>
    <w:rsid w:val="00072052"/>
    <w:rsid w:val="0007358D"/>
    <w:rsid w:val="000779D9"/>
    <w:rsid w:val="000840A0"/>
    <w:rsid w:val="000A1F4D"/>
    <w:rsid w:val="000A2344"/>
    <w:rsid w:val="000A3C27"/>
    <w:rsid w:val="000A3F80"/>
    <w:rsid w:val="000A4C9D"/>
    <w:rsid w:val="000A758B"/>
    <w:rsid w:val="000C06ED"/>
    <w:rsid w:val="000D1934"/>
    <w:rsid w:val="000D77D9"/>
    <w:rsid w:val="000E114F"/>
    <w:rsid w:val="000E3EF3"/>
    <w:rsid w:val="000F23BB"/>
    <w:rsid w:val="000F6303"/>
    <w:rsid w:val="00102FA1"/>
    <w:rsid w:val="00104773"/>
    <w:rsid w:val="0010783F"/>
    <w:rsid w:val="0011460F"/>
    <w:rsid w:val="00114B48"/>
    <w:rsid w:val="0011541C"/>
    <w:rsid w:val="0011601E"/>
    <w:rsid w:val="00123DA1"/>
    <w:rsid w:val="001241E6"/>
    <w:rsid w:val="00124711"/>
    <w:rsid w:val="00125495"/>
    <w:rsid w:val="00132C5F"/>
    <w:rsid w:val="00135C5D"/>
    <w:rsid w:val="001366EE"/>
    <w:rsid w:val="001371E5"/>
    <w:rsid w:val="00137A80"/>
    <w:rsid w:val="00143CFD"/>
    <w:rsid w:val="00151DCE"/>
    <w:rsid w:val="00155786"/>
    <w:rsid w:val="00157685"/>
    <w:rsid w:val="001656B4"/>
    <w:rsid w:val="001723AE"/>
    <w:rsid w:val="0017421A"/>
    <w:rsid w:val="00175D40"/>
    <w:rsid w:val="00177B7D"/>
    <w:rsid w:val="00190E3A"/>
    <w:rsid w:val="00191E1D"/>
    <w:rsid w:val="001947D9"/>
    <w:rsid w:val="00194C32"/>
    <w:rsid w:val="00196F6F"/>
    <w:rsid w:val="001A08AA"/>
    <w:rsid w:val="001A2721"/>
    <w:rsid w:val="001A3B83"/>
    <w:rsid w:val="001A4EB8"/>
    <w:rsid w:val="001B0C66"/>
    <w:rsid w:val="001B7CFD"/>
    <w:rsid w:val="001B7FCA"/>
    <w:rsid w:val="001C1128"/>
    <w:rsid w:val="001C432B"/>
    <w:rsid w:val="001D06CC"/>
    <w:rsid w:val="001E0324"/>
    <w:rsid w:val="001E135A"/>
    <w:rsid w:val="001E46ED"/>
    <w:rsid w:val="001E79CF"/>
    <w:rsid w:val="001F158F"/>
    <w:rsid w:val="001F6F75"/>
    <w:rsid w:val="00200508"/>
    <w:rsid w:val="00201F8D"/>
    <w:rsid w:val="002110F5"/>
    <w:rsid w:val="002127C7"/>
    <w:rsid w:val="00213F9A"/>
    <w:rsid w:val="00224161"/>
    <w:rsid w:val="00227A46"/>
    <w:rsid w:val="00232F54"/>
    <w:rsid w:val="00233A97"/>
    <w:rsid w:val="00244C0A"/>
    <w:rsid w:val="00247777"/>
    <w:rsid w:val="002634A0"/>
    <w:rsid w:val="002651EB"/>
    <w:rsid w:val="00280583"/>
    <w:rsid w:val="00282D8E"/>
    <w:rsid w:val="00284304"/>
    <w:rsid w:val="0028488A"/>
    <w:rsid w:val="00287207"/>
    <w:rsid w:val="00290043"/>
    <w:rsid w:val="00290935"/>
    <w:rsid w:val="00294C56"/>
    <w:rsid w:val="002A2D5C"/>
    <w:rsid w:val="002A3EFF"/>
    <w:rsid w:val="002A6D00"/>
    <w:rsid w:val="002A7596"/>
    <w:rsid w:val="002B047D"/>
    <w:rsid w:val="002B07A0"/>
    <w:rsid w:val="002B1B00"/>
    <w:rsid w:val="002B2CAA"/>
    <w:rsid w:val="002B33A5"/>
    <w:rsid w:val="002C6775"/>
    <w:rsid w:val="002C6DD6"/>
    <w:rsid w:val="002D067C"/>
    <w:rsid w:val="002E0274"/>
    <w:rsid w:val="002E1413"/>
    <w:rsid w:val="002E3682"/>
    <w:rsid w:val="002F70D7"/>
    <w:rsid w:val="003043DE"/>
    <w:rsid w:val="00304F45"/>
    <w:rsid w:val="00305101"/>
    <w:rsid w:val="0030628D"/>
    <w:rsid w:val="003117AA"/>
    <w:rsid w:val="00315FA2"/>
    <w:rsid w:val="00321EF6"/>
    <w:rsid w:val="0032594E"/>
    <w:rsid w:val="00337273"/>
    <w:rsid w:val="00337E17"/>
    <w:rsid w:val="00341B33"/>
    <w:rsid w:val="0035118B"/>
    <w:rsid w:val="00363D9B"/>
    <w:rsid w:val="0036733C"/>
    <w:rsid w:val="00381DFD"/>
    <w:rsid w:val="003911EE"/>
    <w:rsid w:val="003952F0"/>
    <w:rsid w:val="003A203C"/>
    <w:rsid w:val="003A2B2D"/>
    <w:rsid w:val="003A47BB"/>
    <w:rsid w:val="003A616A"/>
    <w:rsid w:val="003A73C6"/>
    <w:rsid w:val="003B597E"/>
    <w:rsid w:val="003C3D3A"/>
    <w:rsid w:val="003C3F38"/>
    <w:rsid w:val="003C66C8"/>
    <w:rsid w:val="003C6ECE"/>
    <w:rsid w:val="003E3B0D"/>
    <w:rsid w:val="003E516B"/>
    <w:rsid w:val="003F47D6"/>
    <w:rsid w:val="00403363"/>
    <w:rsid w:val="004049CB"/>
    <w:rsid w:val="0042161C"/>
    <w:rsid w:val="00421F85"/>
    <w:rsid w:val="00425103"/>
    <w:rsid w:val="00427B6E"/>
    <w:rsid w:val="004301AD"/>
    <w:rsid w:val="00436126"/>
    <w:rsid w:val="00444158"/>
    <w:rsid w:val="00445160"/>
    <w:rsid w:val="00447501"/>
    <w:rsid w:val="00452A15"/>
    <w:rsid w:val="00453847"/>
    <w:rsid w:val="00461F99"/>
    <w:rsid w:val="00470AA7"/>
    <w:rsid w:val="00471575"/>
    <w:rsid w:val="00471745"/>
    <w:rsid w:val="00473D23"/>
    <w:rsid w:val="004741FD"/>
    <w:rsid w:val="00484032"/>
    <w:rsid w:val="00495B13"/>
    <w:rsid w:val="004A12A6"/>
    <w:rsid w:val="004A1EF9"/>
    <w:rsid w:val="004B3885"/>
    <w:rsid w:val="004B5F78"/>
    <w:rsid w:val="004C7DAE"/>
    <w:rsid w:val="004E1446"/>
    <w:rsid w:val="004E3488"/>
    <w:rsid w:val="004E3B81"/>
    <w:rsid w:val="004E5585"/>
    <w:rsid w:val="004E6FF7"/>
    <w:rsid w:val="004F0EE2"/>
    <w:rsid w:val="004F6AEF"/>
    <w:rsid w:val="005124A3"/>
    <w:rsid w:val="00515CA1"/>
    <w:rsid w:val="005270B8"/>
    <w:rsid w:val="005306BD"/>
    <w:rsid w:val="005341F4"/>
    <w:rsid w:val="005446CC"/>
    <w:rsid w:val="005513F9"/>
    <w:rsid w:val="00553D21"/>
    <w:rsid w:val="00557A3A"/>
    <w:rsid w:val="00564FCA"/>
    <w:rsid w:val="00587CA3"/>
    <w:rsid w:val="00587F04"/>
    <w:rsid w:val="0059649D"/>
    <w:rsid w:val="005A2772"/>
    <w:rsid w:val="005A34F8"/>
    <w:rsid w:val="005A4C08"/>
    <w:rsid w:val="005A59C5"/>
    <w:rsid w:val="005A6DCF"/>
    <w:rsid w:val="005B220D"/>
    <w:rsid w:val="005D47C7"/>
    <w:rsid w:val="005D57D7"/>
    <w:rsid w:val="005D60EB"/>
    <w:rsid w:val="005E1000"/>
    <w:rsid w:val="005E7F02"/>
    <w:rsid w:val="005F2DE4"/>
    <w:rsid w:val="005F6685"/>
    <w:rsid w:val="006008EB"/>
    <w:rsid w:val="00606A35"/>
    <w:rsid w:val="00612A85"/>
    <w:rsid w:val="006202AC"/>
    <w:rsid w:val="00620F44"/>
    <w:rsid w:val="00622FAD"/>
    <w:rsid w:val="00624660"/>
    <w:rsid w:val="00627E45"/>
    <w:rsid w:val="0063192C"/>
    <w:rsid w:val="00633B13"/>
    <w:rsid w:val="00634D55"/>
    <w:rsid w:val="00645536"/>
    <w:rsid w:val="00651DBC"/>
    <w:rsid w:val="00653318"/>
    <w:rsid w:val="006549AF"/>
    <w:rsid w:val="00665368"/>
    <w:rsid w:val="00666C99"/>
    <w:rsid w:val="0066722E"/>
    <w:rsid w:val="00670FC5"/>
    <w:rsid w:val="00672694"/>
    <w:rsid w:val="006740A6"/>
    <w:rsid w:val="00676DE2"/>
    <w:rsid w:val="00680634"/>
    <w:rsid w:val="00681D9C"/>
    <w:rsid w:val="00684A99"/>
    <w:rsid w:val="00692064"/>
    <w:rsid w:val="006A111B"/>
    <w:rsid w:val="006A6415"/>
    <w:rsid w:val="006A7EF2"/>
    <w:rsid w:val="006B4C83"/>
    <w:rsid w:val="006C01ED"/>
    <w:rsid w:val="006C2379"/>
    <w:rsid w:val="006C2A1E"/>
    <w:rsid w:val="006C40E1"/>
    <w:rsid w:val="006C4BE8"/>
    <w:rsid w:val="006C661A"/>
    <w:rsid w:val="006D390B"/>
    <w:rsid w:val="006D5F7D"/>
    <w:rsid w:val="006D6602"/>
    <w:rsid w:val="006F1169"/>
    <w:rsid w:val="006F1340"/>
    <w:rsid w:val="006F1D53"/>
    <w:rsid w:val="006F2683"/>
    <w:rsid w:val="00703C7F"/>
    <w:rsid w:val="00707315"/>
    <w:rsid w:val="00715437"/>
    <w:rsid w:val="007207F6"/>
    <w:rsid w:val="00724FB1"/>
    <w:rsid w:val="0072525A"/>
    <w:rsid w:val="0073049A"/>
    <w:rsid w:val="00730985"/>
    <w:rsid w:val="00730A35"/>
    <w:rsid w:val="0073428E"/>
    <w:rsid w:val="00736310"/>
    <w:rsid w:val="00736EB3"/>
    <w:rsid w:val="007377A6"/>
    <w:rsid w:val="0074136A"/>
    <w:rsid w:val="00747A7C"/>
    <w:rsid w:val="00751F44"/>
    <w:rsid w:val="00753C4C"/>
    <w:rsid w:val="007567A9"/>
    <w:rsid w:val="007571F5"/>
    <w:rsid w:val="0076399C"/>
    <w:rsid w:val="00774F95"/>
    <w:rsid w:val="00781042"/>
    <w:rsid w:val="00782498"/>
    <w:rsid w:val="00783F54"/>
    <w:rsid w:val="00786456"/>
    <w:rsid w:val="007926C5"/>
    <w:rsid w:val="007927BD"/>
    <w:rsid w:val="007954CF"/>
    <w:rsid w:val="00796F9C"/>
    <w:rsid w:val="007A0FAB"/>
    <w:rsid w:val="007A1E65"/>
    <w:rsid w:val="007A5DE0"/>
    <w:rsid w:val="007B2D33"/>
    <w:rsid w:val="007B566A"/>
    <w:rsid w:val="007B5ACB"/>
    <w:rsid w:val="007C4E63"/>
    <w:rsid w:val="007C7095"/>
    <w:rsid w:val="007D030F"/>
    <w:rsid w:val="007D2B44"/>
    <w:rsid w:val="007D2F6A"/>
    <w:rsid w:val="007E6F11"/>
    <w:rsid w:val="007F0383"/>
    <w:rsid w:val="00801074"/>
    <w:rsid w:val="00807DB8"/>
    <w:rsid w:val="0081264D"/>
    <w:rsid w:val="008127D0"/>
    <w:rsid w:val="00821EFD"/>
    <w:rsid w:val="0082250C"/>
    <w:rsid w:val="00827748"/>
    <w:rsid w:val="00827C30"/>
    <w:rsid w:val="008327F0"/>
    <w:rsid w:val="00832F3A"/>
    <w:rsid w:val="00834CE0"/>
    <w:rsid w:val="008550E6"/>
    <w:rsid w:val="00855E5D"/>
    <w:rsid w:val="00855F31"/>
    <w:rsid w:val="008626F5"/>
    <w:rsid w:val="00864598"/>
    <w:rsid w:val="00867036"/>
    <w:rsid w:val="008700DD"/>
    <w:rsid w:val="00870994"/>
    <w:rsid w:val="00894168"/>
    <w:rsid w:val="0089640D"/>
    <w:rsid w:val="008977F4"/>
    <w:rsid w:val="008978F5"/>
    <w:rsid w:val="00897C96"/>
    <w:rsid w:val="008A6156"/>
    <w:rsid w:val="008B5DF9"/>
    <w:rsid w:val="008C0E02"/>
    <w:rsid w:val="008D0869"/>
    <w:rsid w:val="008D0A66"/>
    <w:rsid w:val="008D3959"/>
    <w:rsid w:val="008D7848"/>
    <w:rsid w:val="008E1706"/>
    <w:rsid w:val="008E4286"/>
    <w:rsid w:val="008E4DCC"/>
    <w:rsid w:val="008F33E7"/>
    <w:rsid w:val="008F56C8"/>
    <w:rsid w:val="008F6408"/>
    <w:rsid w:val="00901B62"/>
    <w:rsid w:val="00901BF3"/>
    <w:rsid w:val="00904E16"/>
    <w:rsid w:val="00906F06"/>
    <w:rsid w:val="009137FD"/>
    <w:rsid w:val="009247E6"/>
    <w:rsid w:val="009312E3"/>
    <w:rsid w:val="009355FA"/>
    <w:rsid w:val="009374B8"/>
    <w:rsid w:val="009376CB"/>
    <w:rsid w:val="00942891"/>
    <w:rsid w:val="00952390"/>
    <w:rsid w:val="00970679"/>
    <w:rsid w:val="009720C4"/>
    <w:rsid w:val="00981D07"/>
    <w:rsid w:val="009837A6"/>
    <w:rsid w:val="00984591"/>
    <w:rsid w:val="0098478D"/>
    <w:rsid w:val="0099037C"/>
    <w:rsid w:val="009A2958"/>
    <w:rsid w:val="009A2E1F"/>
    <w:rsid w:val="009A3AE1"/>
    <w:rsid w:val="009A49FA"/>
    <w:rsid w:val="009A79AB"/>
    <w:rsid w:val="009B109F"/>
    <w:rsid w:val="009B6CA8"/>
    <w:rsid w:val="009B6E64"/>
    <w:rsid w:val="009C00E2"/>
    <w:rsid w:val="009C3483"/>
    <w:rsid w:val="009C779A"/>
    <w:rsid w:val="009D5000"/>
    <w:rsid w:val="009E5786"/>
    <w:rsid w:val="009F0B92"/>
    <w:rsid w:val="009F17FF"/>
    <w:rsid w:val="009F4257"/>
    <w:rsid w:val="00A1157E"/>
    <w:rsid w:val="00A1406A"/>
    <w:rsid w:val="00A16D14"/>
    <w:rsid w:val="00A22AE0"/>
    <w:rsid w:val="00A261BF"/>
    <w:rsid w:val="00A2779D"/>
    <w:rsid w:val="00A3197E"/>
    <w:rsid w:val="00A31EDD"/>
    <w:rsid w:val="00A3551C"/>
    <w:rsid w:val="00A36DE2"/>
    <w:rsid w:val="00A40317"/>
    <w:rsid w:val="00A508B4"/>
    <w:rsid w:val="00A61679"/>
    <w:rsid w:val="00A63883"/>
    <w:rsid w:val="00A6617D"/>
    <w:rsid w:val="00A66296"/>
    <w:rsid w:val="00A715B8"/>
    <w:rsid w:val="00A71FA4"/>
    <w:rsid w:val="00A7552D"/>
    <w:rsid w:val="00A756D6"/>
    <w:rsid w:val="00A75D39"/>
    <w:rsid w:val="00A80718"/>
    <w:rsid w:val="00A83073"/>
    <w:rsid w:val="00A84AD1"/>
    <w:rsid w:val="00A91FBC"/>
    <w:rsid w:val="00A93470"/>
    <w:rsid w:val="00A9384B"/>
    <w:rsid w:val="00A93A04"/>
    <w:rsid w:val="00A94460"/>
    <w:rsid w:val="00A956BA"/>
    <w:rsid w:val="00AB1884"/>
    <w:rsid w:val="00AB350C"/>
    <w:rsid w:val="00AC43A4"/>
    <w:rsid w:val="00AC6E7C"/>
    <w:rsid w:val="00AC71EF"/>
    <w:rsid w:val="00AD0A30"/>
    <w:rsid w:val="00AD1A9B"/>
    <w:rsid w:val="00AD1EBD"/>
    <w:rsid w:val="00AD283E"/>
    <w:rsid w:val="00AD4A3F"/>
    <w:rsid w:val="00AD4EC9"/>
    <w:rsid w:val="00AE5814"/>
    <w:rsid w:val="00B02076"/>
    <w:rsid w:val="00B026D6"/>
    <w:rsid w:val="00B14ED5"/>
    <w:rsid w:val="00B1673A"/>
    <w:rsid w:val="00B17694"/>
    <w:rsid w:val="00B20631"/>
    <w:rsid w:val="00B225AC"/>
    <w:rsid w:val="00B2284F"/>
    <w:rsid w:val="00B246F2"/>
    <w:rsid w:val="00B25083"/>
    <w:rsid w:val="00B30BF6"/>
    <w:rsid w:val="00B31341"/>
    <w:rsid w:val="00B37DEF"/>
    <w:rsid w:val="00B4129D"/>
    <w:rsid w:val="00B41501"/>
    <w:rsid w:val="00B52F3B"/>
    <w:rsid w:val="00B5351B"/>
    <w:rsid w:val="00B5460E"/>
    <w:rsid w:val="00B65907"/>
    <w:rsid w:val="00B77F40"/>
    <w:rsid w:val="00B8014D"/>
    <w:rsid w:val="00B8303E"/>
    <w:rsid w:val="00B843BE"/>
    <w:rsid w:val="00B86C96"/>
    <w:rsid w:val="00BB4CA9"/>
    <w:rsid w:val="00BB5F3A"/>
    <w:rsid w:val="00BB6C54"/>
    <w:rsid w:val="00BC15A1"/>
    <w:rsid w:val="00BC2108"/>
    <w:rsid w:val="00BD0180"/>
    <w:rsid w:val="00BD1FE6"/>
    <w:rsid w:val="00BD790D"/>
    <w:rsid w:val="00BD7CAE"/>
    <w:rsid w:val="00BE0E94"/>
    <w:rsid w:val="00BE630E"/>
    <w:rsid w:val="00BE7924"/>
    <w:rsid w:val="00BE7F56"/>
    <w:rsid w:val="00C007AC"/>
    <w:rsid w:val="00C11A91"/>
    <w:rsid w:val="00C209DB"/>
    <w:rsid w:val="00C2157C"/>
    <w:rsid w:val="00C25613"/>
    <w:rsid w:val="00C304AB"/>
    <w:rsid w:val="00C30638"/>
    <w:rsid w:val="00C362B6"/>
    <w:rsid w:val="00C42C85"/>
    <w:rsid w:val="00C473A4"/>
    <w:rsid w:val="00C50677"/>
    <w:rsid w:val="00C51218"/>
    <w:rsid w:val="00C55099"/>
    <w:rsid w:val="00C5652E"/>
    <w:rsid w:val="00C56D89"/>
    <w:rsid w:val="00C57CA2"/>
    <w:rsid w:val="00C636EB"/>
    <w:rsid w:val="00C66CA5"/>
    <w:rsid w:val="00C719D4"/>
    <w:rsid w:val="00C72DDB"/>
    <w:rsid w:val="00C7662E"/>
    <w:rsid w:val="00C77086"/>
    <w:rsid w:val="00C80383"/>
    <w:rsid w:val="00C803E0"/>
    <w:rsid w:val="00C90FDC"/>
    <w:rsid w:val="00C93F26"/>
    <w:rsid w:val="00C9502D"/>
    <w:rsid w:val="00C96D43"/>
    <w:rsid w:val="00CA3E08"/>
    <w:rsid w:val="00CA3F7B"/>
    <w:rsid w:val="00CB15E6"/>
    <w:rsid w:val="00CB1BAA"/>
    <w:rsid w:val="00CB504A"/>
    <w:rsid w:val="00CB5365"/>
    <w:rsid w:val="00CC5E78"/>
    <w:rsid w:val="00CD23BA"/>
    <w:rsid w:val="00CD7A55"/>
    <w:rsid w:val="00CE19D4"/>
    <w:rsid w:val="00CE221F"/>
    <w:rsid w:val="00CE63AE"/>
    <w:rsid w:val="00CF2CC5"/>
    <w:rsid w:val="00CF4AA2"/>
    <w:rsid w:val="00D03DFE"/>
    <w:rsid w:val="00D0455F"/>
    <w:rsid w:val="00D045C5"/>
    <w:rsid w:val="00D07F6A"/>
    <w:rsid w:val="00D161E7"/>
    <w:rsid w:val="00D26271"/>
    <w:rsid w:val="00D31C3C"/>
    <w:rsid w:val="00D3260E"/>
    <w:rsid w:val="00D34049"/>
    <w:rsid w:val="00D34611"/>
    <w:rsid w:val="00D3498E"/>
    <w:rsid w:val="00D46F00"/>
    <w:rsid w:val="00D52308"/>
    <w:rsid w:val="00D553FD"/>
    <w:rsid w:val="00D55FB7"/>
    <w:rsid w:val="00D77C9B"/>
    <w:rsid w:val="00D91819"/>
    <w:rsid w:val="00D959C7"/>
    <w:rsid w:val="00DA1D6D"/>
    <w:rsid w:val="00DA58D8"/>
    <w:rsid w:val="00DA6080"/>
    <w:rsid w:val="00DB073D"/>
    <w:rsid w:val="00DB73C2"/>
    <w:rsid w:val="00DC061A"/>
    <w:rsid w:val="00DD5D6D"/>
    <w:rsid w:val="00DF15BA"/>
    <w:rsid w:val="00DF3648"/>
    <w:rsid w:val="00DF7614"/>
    <w:rsid w:val="00E026B6"/>
    <w:rsid w:val="00E1011F"/>
    <w:rsid w:val="00E10F41"/>
    <w:rsid w:val="00E20886"/>
    <w:rsid w:val="00E23066"/>
    <w:rsid w:val="00E24A3F"/>
    <w:rsid w:val="00E27930"/>
    <w:rsid w:val="00E31F7F"/>
    <w:rsid w:val="00E336F2"/>
    <w:rsid w:val="00E44F31"/>
    <w:rsid w:val="00E459AB"/>
    <w:rsid w:val="00E45CCE"/>
    <w:rsid w:val="00E53667"/>
    <w:rsid w:val="00E624A5"/>
    <w:rsid w:val="00E62BEB"/>
    <w:rsid w:val="00E70A6F"/>
    <w:rsid w:val="00E72BE7"/>
    <w:rsid w:val="00E73EAF"/>
    <w:rsid w:val="00E7410B"/>
    <w:rsid w:val="00E860CE"/>
    <w:rsid w:val="00E87428"/>
    <w:rsid w:val="00E962BA"/>
    <w:rsid w:val="00EA015E"/>
    <w:rsid w:val="00EA09D1"/>
    <w:rsid w:val="00EB0EF0"/>
    <w:rsid w:val="00EB1473"/>
    <w:rsid w:val="00EB3F99"/>
    <w:rsid w:val="00EC2478"/>
    <w:rsid w:val="00EC40B9"/>
    <w:rsid w:val="00EC7050"/>
    <w:rsid w:val="00EC7093"/>
    <w:rsid w:val="00EC7316"/>
    <w:rsid w:val="00ED3A1C"/>
    <w:rsid w:val="00ED5381"/>
    <w:rsid w:val="00EE6425"/>
    <w:rsid w:val="00EE6700"/>
    <w:rsid w:val="00EF6041"/>
    <w:rsid w:val="00EF65DA"/>
    <w:rsid w:val="00F0175B"/>
    <w:rsid w:val="00F14745"/>
    <w:rsid w:val="00F1521A"/>
    <w:rsid w:val="00F2223B"/>
    <w:rsid w:val="00F34020"/>
    <w:rsid w:val="00F40A2C"/>
    <w:rsid w:val="00F5038F"/>
    <w:rsid w:val="00F52F23"/>
    <w:rsid w:val="00F703BE"/>
    <w:rsid w:val="00F714D2"/>
    <w:rsid w:val="00F75012"/>
    <w:rsid w:val="00F769B0"/>
    <w:rsid w:val="00F851ED"/>
    <w:rsid w:val="00F9187D"/>
    <w:rsid w:val="00F91CE8"/>
    <w:rsid w:val="00F97E7C"/>
    <w:rsid w:val="00FA4E43"/>
    <w:rsid w:val="00FB1BC5"/>
    <w:rsid w:val="00FC2470"/>
    <w:rsid w:val="00FC3E35"/>
    <w:rsid w:val="00FC72C0"/>
    <w:rsid w:val="00FC7D8E"/>
    <w:rsid w:val="00FD2231"/>
    <w:rsid w:val="00FE0248"/>
    <w:rsid w:val="00FE0D15"/>
    <w:rsid w:val="00FE0DB0"/>
    <w:rsid w:val="00FE3643"/>
    <w:rsid w:val="00FE49B8"/>
    <w:rsid w:val="00FE5640"/>
    <w:rsid w:val="00FE6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E0B3DA"/>
  <w15:docId w15:val="{F5556705-4EAA-41F7-88B7-352CFBCA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04"/>
    <w:pPr>
      <w:autoSpaceDE w:val="0"/>
      <w:autoSpaceDN w:val="0"/>
      <w:adjustRightInd w:val="0"/>
    </w:pPr>
    <w:rPr>
      <w:rFonts w:ascii="Courier" w:hAnsi="Courier"/>
    </w:rPr>
  </w:style>
  <w:style w:type="paragraph" w:styleId="Heading4">
    <w:name w:val="heading 4"/>
    <w:basedOn w:val="Normal"/>
    <w:next w:val="Normal"/>
    <w:link w:val="Heading4Char"/>
    <w:qFormat/>
    <w:rsid w:val="007927BD"/>
    <w:pPr>
      <w:keepNext/>
      <w:numPr>
        <w:ilvl w:val="3"/>
        <w:numId w:val="5"/>
      </w:numPr>
      <w:autoSpaceDE/>
      <w:autoSpaceDN/>
      <w:adjustRightInd/>
      <w:spacing w:before="200" w:after="160" w:line="240" w:lineRule="atLeast"/>
      <w:ind w:left="0" w:firstLine="0"/>
      <w:outlineLvl w:val="3"/>
    </w:pPr>
    <w:rPr>
      <w:rFonts w:ascii="Tahoma" w:hAnsi="Tahoma"/>
      <w:b/>
      <w:lang w:eastAsia="en-US"/>
    </w:rPr>
  </w:style>
  <w:style w:type="paragraph" w:styleId="Heading5">
    <w:name w:val="heading 5"/>
    <w:basedOn w:val="Normal"/>
    <w:next w:val="Normal"/>
    <w:link w:val="Heading5Char"/>
    <w:qFormat/>
    <w:rsid w:val="00633B13"/>
    <w:pPr>
      <w:numPr>
        <w:ilvl w:val="4"/>
        <w:numId w:val="2"/>
      </w:numPr>
      <w:tabs>
        <w:tab w:val="num" w:pos="1008"/>
      </w:tabs>
      <w:autoSpaceDE/>
      <w:autoSpaceDN/>
      <w:adjustRightInd/>
      <w:spacing w:before="240" w:after="60" w:line="240" w:lineRule="atLeast"/>
      <w:ind w:left="1008" w:hanging="432"/>
      <w:outlineLvl w:val="4"/>
    </w:pPr>
    <w:rPr>
      <w:rFonts w:ascii="Times New Roman" w:hAnsi="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2A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D07"/>
    <w:pPr>
      <w:tabs>
        <w:tab w:val="center" w:pos="4320"/>
        <w:tab w:val="right" w:pos="8640"/>
      </w:tabs>
    </w:pPr>
  </w:style>
  <w:style w:type="paragraph" w:styleId="Footer">
    <w:name w:val="footer"/>
    <w:basedOn w:val="Normal"/>
    <w:rsid w:val="00981D07"/>
    <w:pPr>
      <w:tabs>
        <w:tab w:val="center" w:pos="4320"/>
        <w:tab w:val="right" w:pos="8640"/>
      </w:tabs>
    </w:pPr>
  </w:style>
  <w:style w:type="character" w:styleId="PageNumber">
    <w:name w:val="page number"/>
    <w:basedOn w:val="DefaultParagraphFont"/>
    <w:rsid w:val="001241E6"/>
  </w:style>
  <w:style w:type="paragraph" w:styleId="DocumentMap">
    <w:name w:val="Document Map"/>
    <w:basedOn w:val="Normal"/>
    <w:semiHidden/>
    <w:rsid w:val="00680634"/>
    <w:pPr>
      <w:shd w:val="clear" w:color="auto" w:fill="000080"/>
    </w:pPr>
    <w:rPr>
      <w:rFonts w:ascii="Tahoma" w:hAnsi="Tahoma" w:cs="Tahoma"/>
    </w:rPr>
  </w:style>
  <w:style w:type="character" w:styleId="Hyperlink">
    <w:name w:val="Hyperlink"/>
    <w:rsid w:val="00C304AB"/>
    <w:rPr>
      <w:color w:val="0000FF"/>
      <w:u w:val="single"/>
    </w:rPr>
  </w:style>
  <w:style w:type="paragraph" w:styleId="BalloonText">
    <w:name w:val="Balloon Text"/>
    <w:basedOn w:val="Normal"/>
    <w:link w:val="BalloonTextChar"/>
    <w:rsid w:val="008A6156"/>
    <w:rPr>
      <w:rFonts w:ascii="Tahoma" w:hAnsi="Tahoma" w:cs="Tahoma"/>
      <w:sz w:val="16"/>
      <w:szCs w:val="16"/>
    </w:rPr>
  </w:style>
  <w:style w:type="character" w:customStyle="1" w:styleId="BalloonTextChar">
    <w:name w:val="Balloon Text Char"/>
    <w:link w:val="BalloonText"/>
    <w:rsid w:val="008A6156"/>
    <w:rPr>
      <w:rFonts w:ascii="Tahoma" w:hAnsi="Tahoma" w:cs="Tahoma"/>
      <w:sz w:val="16"/>
      <w:szCs w:val="16"/>
    </w:rPr>
  </w:style>
  <w:style w:type="character" w:styleId="CommentReference">
    <w:name w:val="annotation reference"/>
    <w:uiPriority w:val="99"/>
    <w:unhideWhenUsed/>
    <w:rsid w:val="00633B13"/>
    <w:rPr>
      <w:sz w:val="16"/>
      <w:szCs w:val="16"/>
    </w:rPr>
  </w:style>
  <w:style w:type="paragraph" w:styleId="CommentText">
    <w:name w:val="annotation text"/>
    <w:basedOn w:val="Normal"/>
    <w:link w:val="CommentTextChar"/>
    <w:uiPriority w:val="99"/>
    <w:unhideWhenUsed/>
    <w:rsid w:val="00633B13"/>
    <w:pPr>
      <w:autoSpaceDE/>
      <w:autoSpaceDN/>
      <w:adjustRightInd/>
    </w:pPr>
    <w:rPr>
      <w:rFonts w:ascii="Times New Roman" w:hAnsi="Times New Roman"/>
      <w:lang w:eastAsia="en-US"/>
    </w:rPr>
  </w:style>
  <w:style w:type="character" w:customStyle="1" w:styleId="CommentTextChar">
    <w:name w:val="Comment Text Char"/>
    <w:link w:val="CommentText"/>
    <w:uiPriority w:val="99"/>
    <w:rsid w:val="00633B13"/>
    <w:rPr>
      <w:lang w:eastAsia="en-US"/>
    </w:rPr>
  </w:style>
  <w:style w:type="character" w:customStyle="1" w:styleId="Heading5Char">
    <w:name w:val="Heading 5 Char"/>
    <w:link w:val="Heading5"/>
    <w:rsid w:val="00633B13"/>
    <w:rPr>
      <w:b/>
      <w:bCs/>
      <w:i/>
      <w:iCs/>
      <w:sz w:val="26"/>
      <w:szCs w:val="26"/>
      <w:lang w:eastAsia="en-US"/>
    </w:rPr>
  </w:style>
  <w:style w:type="paragraph" w:styleId="FootnoteText">
    <w:name w:val="footnote text"/>
    <w:basedOn w:val="Normal"/>
    <w:link w:val="FootnoteTextChar"/>
    <w:unhideWhenUsed/>
    <w:rsid w:val="00633B13"/>
    <w:pPr>
      <w:autoSpaceDE/>
      <w:autoSpaceDN/>
      <w:adjustRightInd/>
    </w:pPr>
    <w:rPr>
      <w:rFonts w:ascii="Times New Roman" w:hAnsi="Times New Roman"/>
      <w:lang w:eastAsia="en-US"/>
    </w:rPr>
  </w:style>
  <w:style w:type="character" w:customStyle="1" w:styleId="FootnoteTextChar">
    <w:name w:val="Footnote Text Char"/>
    <w:link w:val="FootnoteText"/>
    <w:rsid w:val="00633B13"/>
    <w:rPr>
      <w:lang w:eastAsia="en-US"/>
    </w:rPr>
  </w:style>
  <w:style w:type="character" w:styleId="FootnoteReference">
    <w:name w:val="footnote reference"/>
    <w:unhideWhenUsed/>
    <w:rsid w:val="00633B13"/>
    <w:rPr>
      <w:vertAlign w:val="superscript"/>
    </w:rPr>
  </w:style>
  <w:style w:type="character" w:customStyle="1" w:styleId="Heading4Char">
    <w:name w:val="Heading 4 Char"/>
    <w:link w:val="Heading4"/>
    <w:rsid w:val="007927BD"/>
    <w:rPr>
      <w:rFonts w:ascii="Tahoma" w:hAnsi="Tahoma"/>
      <w:b/>
      <w:lang w:eastAsia="en-US"/>
    </w:rPr>
  </w:style>
  <w:style w:type="paragraph" w:styleId="CommentSubject">
    <w:name w:val="annotation subject"/>
    <w:basedOn w:val="CommentText"/>
    <w:next w:val="CommentText"/>
    <w:link w:val="CommentSubjectChar"/>
    <w:rsid w:val="009312E3"/>
    <w:pPr>
      <w:autoSpaceDE w:val="0"/>
      <w:autoSpaceDN w:val="0"/>
      <w:adjustRightInd w:val="0"/>
    </w:pPr>
    <w:rPr>
      <w:rFonts w:ascii="Courier" w:hAnsi="Courier"/>
      <w:b/>
      <w:bCs/>
      <w:lang w:eastAsia="en-CA"/>
    </w:rPr>
  </w:style>
  <w:style w:type="character" w:customStyle="1" w:styleId="CommentSubjectChar">
    <w:name w:val="Comment Subject Char"/>
    <w:link w:val="CommentSubject"/>
    <w:rsid w:val="009312E3"/>
    <w:rPr>
      <w:rFonts w:ascii="Courier" w:hAnsi="Courier"/>
      <w:b/>
      <w:bCs/>
      <w:lang w:eastAsia="en-US"/>
    </w:rPr>
  </w:style>
  <w:style w:type="character" w:customStyle="1" w:styleId="HeaderChar">
    <w:name w:val="Header Char"/>
    <w:link w:val="Header"/>
    <w:uiPriority w:val="99"/>
    <w:rsid w:val="00FE6300"/>
    <w:rPr>
      <w:rFonts w:ascii="Courier" w:hAnsi="Courier"/>
    </w:rPr>
  </w:style>
  <w:style w:type="character" w:customStyle="1" w:styleId="hps">
    <w:name w:val="hps"/>
    <w:rsid w:val="009B109F"/>
  </w:style>
  <w:style w:type="character" w:styleId="FollowedHyperlink">
    <w:name w:val="FollowedHyperlink"/>
    <w:rsid w:val="00B4129D"/>
    <w:rPr>
      <w:color w:val="800080"/>
      <w:u w:val="single"/>
    </w:rPr>
  </w:style>
  <w:style w:type="table" w:styleId="TableTheme">
    <w:name w:val="Table Theme"/>
    <w:basedOn w:val="TableNormal"/>
    <w:rsid w:val="008E4DC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next w:val="ListBullet"/>
    <w:uiPriority w:val="34"/>
    <w:qFormat/>
    <w:rsid w:val="00B30BF6"/>
    <w:pPr>
      <w:numPr>
        <w:numId w:val="14"/>
      </w:numPr>
      <w:tabs>
        <w:tab w:val="left" w:pos="1134"/>
        <w:tab w:val="left" w:pos="1701"/>
        <w:tab w:val="left" w:pos="2268"/>
      </w:tabs>
      <w:ind w:left="1701" w:hanging="1134"/>
    </w:pPr>
  </w:style>
  <w:style w:type="paragraph" w:styleId="Revision">
    <w:name w:val="Revision"/>
    <w:hidden/>
    <w:uiPriority w:val="99"/>
    <w:semiHidden/>
    <w:rsid w:val="0076399C"/>
    <w:rPr>
      <w:rFonts w:ascii="Courier" w:hAnsi="Courier"/>
    </w:rPr>
  </w:style>
  <w:style w:type="paragraph" w:styleId="ListBullet">
    <w:name w:val="List Bullet"/>
    <w:basedOn w:val="Normal"/>
    <w:rsid w:val="00653318"/>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4147">
      <w:bodyDiv w:val="1"/>
      <w:marLeft w:val="0"/>
      <w:marRight w:val="0"/>
      <w:marTop w:val="0"/>
      <w:marBottom w:val="0"/>
      <w:divBdr>
        <w:top w:val="none" w:sz="0" w:space="0" w:color="auto"/>
        <w:left w:val="none" w:sz="0" w:space="0" w:color="auto"/>
        <w:bottom w:val="none" w:sz="0" w:space="0" w:color="auto"/>
        <w:right w:val="none" w:sz="0" w:space="0" w:color="auto"/>
      </w:divBdr>
    </w:div>
    <w:div w:id="1185440057">
      <w:bodyDiv w:val="1"/>
      <w:marLeft w:val="0"/>
      <w:marRight w:val="0"/>
      <w:marTop w:val="0"/>
      <w:marBottom w:val="0"/>
      <w:divBdr>
        <w:top w:val="none" w:sz="0" w:space="0" w:color="auto"/>
        <w:left w:val="none" w:sz="0" w:space="0" w:color="auto"/>
        <w:bottom w:val="none" w:sz="0" w:space="0" w:color="auto"/>
        <w:right w:val="none" w:sz="0" w:space="0" w:color="auto"/>
      </w:divBdr>
    </w:div>
    <w:div w:id="1560557861">
      <w:bodyDiv w:val="1"/>
      <w:marLeft w:val="0"/>
      <w:marRight w:val="0"/>
      <w:marTop w:val="0"/>
      <w:marBottom w:val="0"/>
      <w:divBdr>
        <w:top w:val="none" w:sz="0" w:space="0" w:color="auto"/>
        <w:left w:val="none" w:sz="0" w:space="0" w:color="auto"/>
        <w:bottom w:val="none" w:sz="0" w:space="0" w:color="auto"/>
        <w:right w:val="none" w:sz="0" w:space="0" w:color="auto"/>
      </w:divBdr>
    </w:div>
    <w:div w:id="21052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FC53-2F26-403F-9EA1-5F87205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1440</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Drug Submission/Application Fee Form</vt:lpstr>
      <vt:lpstr>Drug Submission/Application Fee Form</vt:lpstr>
    </vt:vector>
  </TitlesOfParts>
  <Company>Health Canada - Santé Canada</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Submission/Application Fee Form</dc:title>
  <dc:creator>hcuser</dc:creator>
  <cp:lastModifiedBy>Sundas Riaz</cp:lastModifiedBy>
  <cp:revision>3</cp:revision>
  <cp:lastPrinted>2018-11-29T19:15:00Z</cp:lastPrinted>
  <dcterms:created xsi:type="dcterms:W3CDTF">2020-02-24T20:57:00Z</dcterms:created>
  <dcterms:modified xsi:type="dcterms:W3CDTF">2020-03-06T20:35:00Z</dcterms:modified>
</cp:coreProperties>
</file>