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7" w:type="dxa"/>
        <w:jc w:val="center"/>
        <w:tblLayout w:type="fixed"/>
        <w:tblLook w:val="01E0" w:firstRow="1" w:lastRow="1" w:firstColumn="1" w:lastColumn="1" w:noHBand="0" w:noVBand="0"/>
      </w:tblPr>
      <w:tblGrid>
        <w:gridCol w:w="9857"/>
      </w:tblGrid>
      <w:tr w:rsidR="00B729E1" w:rsidTr="00C4674B">
        <w:trPr>
          <w:jc w:val="center"/>
        </w:trPr>
        <w:tc>
          <w:tcPr>
            <w:tcW w:w="9857" w:type="dxa"/>
            <w:shd w:val="clear" w:color="auto" w:fill="auto"/>
          </w:tcPr>
          <w:p w:rsidR="00B729E1" w:rsidRPr="00C4674B" w:rsidRDefault="007C5C8A" w:rsidP="00C4674B">
            <w:pPr>
              <w:tabs>
                <w:tab w:val="left" w:pos="3048"/>
              </w:tabs>
              <w:rPr>
                <w:sz w:val="4"/>
                <w:szCs w:val="4"/>
              </w:rPr>
            </w:pPr>
            <w:r>
              <w:rPr>
                <w:noProof/>
                <w:lang w:eastAsia="en-CA"/>
              </w:rPr>
              <mc:AlternateContent>
                <mc:Choice Requires="wps">
                  <w:drawing>
                    <wp:anchor distT="0" distB="0" distL="114300" distR="114300" simplePos="0" relativeHeight="251657216" behindDoc="0" locked="0" layoutInCell="1" allowOverlap="1">
                      <wp:simplePos x="0" y="0"/>
                      <wp:positionH relativeFrom="column">
                        <wp:posOffset>699135</wp:posOffset>
                      </wp:positionH>
                      <wp:positionV relativeFrom="paragraph">
                        <wp:posOffset>-635</wp:posOffset>
                      </wp:positionV>
                      <wp:extent cx="11811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729E1" w:rsidRPr="009E6357" w:rsidRDefault="00B729E1" w:rsidP="00B729E1">
                                  <w:pPr>
                                    <w:tabs>
                                      <w:tab w:val="left" w:pos="851"/>
                                    </w:tabs>
                                    <w:autoSpaceDE w:val="0"/>
                                    <w:autoSpaceDN w:val="0"/>
                                    <w:adjustRightInd w:val="0"/>
                                    <w:rPr>
                                      <w:bCs w:val="0"/>
                                      <w:color w:val="000000"/>
                                      <w:sz w:val="20"/>
                                      <w:szCs w:val="20"/>
                                    </w:rPr>
                                  </w:pPr>
                                  <w:r w:rsidRPr="009E6357">
                                    <w:rPr>
                                      <w:bCs w:val="0"/>
                                      <w:color w:val="000000"/>
                                      <w:sz w:val="20"/>
                                      <w:szCs w:val="20"/>
                                    </w:rPr>
                                    <w:t xml:space="preserve">Health   </w:t>
                                  </w:r>
                                  <w:r>
                                    <w:rPr>
                                      <w:bCs w:val="0"/>
                                      <w:color w:val="000000"/>
                                      <w:sz w:val="20"/>
                                      <w:szCs w:val="20"/>
                                    </w:rPr>
                                    <w:tab/>
                                  </w:r>
                                  <w:r w:rsidRPr="009E6357">
                                    <w:rPr>
                                      <w:bCs w:val="0"/>
                                      <w:color w:val="000000"/>
                                      <w:sz w:val="20"/>
                                      <w:szCs w:val="20"/>
                                    </w:rPr>
                                    <w:t>Santé</w:t>
                                  </w:r>
                                </w:p>
                                <w:p w:rsidR="00B729E1" w:rsidRPr="009E6357" w:rsidRDefault="00B729E1" w:rsidP="00B729E1">
                                  <w:pPr>
                                    <w:tabs>
                                      <w:tab w:val="left" w:pos="851"/>
                                    </w:tabs>
                                    <w:autoSpaceDE w:val="0"/>
                                    <w:autoSpaceDN w:val="0"/>
                                    <w:adjustRightInd w:val="0"/>
                                    <w:rPr>
                                      <w:bCs w:val="0"/>
                                      <w:color w:val="000000"/>
                                      <w:sz w:val="20"/>
                                      <w:szCs w:val="20"/>
                                    </w:rPr>
                                  </w:pPr>
                                  <w:r w:rsidRPr="009E6357">
                                    <w:rPr>
                                      <w:bCs w:val="0"/>
                                      <w:color w:val="000000"/>
                                      <w:sz w:val="20"/>
                                      <w:szCs w:val="20"/>
                                    </w:rPr>
                                    <w:t>Canada</w:t>
                                  </w:r>
                                  <w:r w:rsidR="0057754C">
                                    <w:rPr>
                                      <w:bCs w:val="0"/>
                                      <w:color w:val="000000"/>
                                      <w:sz w:val="20"/>
                                      <w:szCs w:val="20"/>
                                    </w:rPr>
                                    <w:tab/>
                                  </w:r>
                                  <w:proofErr w:type="spellStart"/>
                                  <w:r w:rsidRPr="009E6357">
                                    <w:rPr>
                                      <w:bCs w:val="0"/>
                                      <w:color w:val="000000"/>
                                      <w:sz w:val="20"/>
                                      <w:szCs w:val="20"/>
                                    </w:rPr>
                                    <w:t>Canada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05pt;margin-top:-.05pt;width:9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" filled="f" stroked="f" strokeweight="2pt">
                      <v:textbox inset="0,0,0,0">
                        <w:txbxContent>
                          <w:p w:rsidR="00B729E1" w:rsidRPr="009E6357" w:rsidRDefault="00B729E1" w:rsidP="00B729E1">
                            <w:pPr>
                              <w:tabs>
                                <w:tab w:val="left" w:pos="851"/>
                              </w:tabs>
                              <w:autoSpaceDE w:val="0"/>
                              <w:autoSpaceDN w:val="0"/>
                              <w:adjustRightInd w:val="0"/>
                              <w:rPr>
                                <w:bCs w:val="0"/>
                                <w:color w:val="000000"/>
                                <w:sz w:val="20"/>
                                <w:szCs w:val="20"/>
                              </w:rPr>
                            </w:pPr>
                            <w:r w:rsidRPr="009E6357">
                              <w:rPr>
                                <w:bCs w:val="0"/>
                                <w:color w:val="000000"/>
                                <w:sz w:val="20"/>
                                <w:szCs w:val="20"/>
                              </w:rPr>
                              <w:t xml:space="preserve">Health   </w:t>
                            </w:r>
                            <w:r>
                              <w:rPr>
                                <w:bCs w:val="0"/>
                                <w:color w:val="000000"/>
                                <w:sz w:val="20"/>
                                <w:szCs w:val="20"/>
                              </w:rPr>
                              <w:tab/>
                            </w:r>
                            <w:r w:rsidRPr="009E6357">
                              <w:rPr>
                                <w:bCs w:val="0"/>
                                <w:color w:val="000000"/>
                                <w:sz w:val="20"/>
                                <w:szCs w:val="20"/>
                              </w:rPr>
                              <w:t>Santé</w:t>
                            </w:r>
                          </w:p>
                          <w:p w:rsidR="00B729E1" w:rsidRPr="009E6357" w:rsidRDefault="00B729E1" w:rsidP="00B729E1">
                            <w:pPr>
                              <w:tabs>
                                <w:tab w:val="left" w:pos="851"/>
                              </w:tabs>
                              <w:autoSpaceDE w:val="0"/>
                              <w:autoSpaceDN w:val="0"/>
                              <w:adjustRightInd w:val="0"/>
                              <w:rPr>
                                <w:bCs w:val="0"/>
                                <w:color w:val="000000"/>
                                <w:sz w:val="20"/>
                                <w:szCs w:val="20"/>
                              </w:rPr>
                            </w:pPr>
                            <w:r w:rsidRPr="009E6357">
                              <w:rPr>
                                <w:bCs w:val="0"/>
                                <w:color w:val="000000"/>
                                <w:sz w:val="20"/>
                                <w:szCs w:val="20"/>
                              </w:rPr>
                              <w:t>Canada</w:t>
                            </w:r>
                            <w:r w:rsidR="0057754C">
                              <w:rPr>
                                <w:bCs w:val="0"/>
                                <w:color w:val="000000"/>
                                <w:sz w:val="20"/>
                                <w:szCs w:val="20"/>
                              </w:rPr>
                              <w:tab/>
                            </w:r>
                            <w:r w:rsidRPr="009E6357">
                              <w:rPr>
                                <w:bCs w:val="0"/>
                                <w:color w:val="000000"/>
                                <w:sz w:val="20"/>
                                <w:szCs w:val="20"/>
                              </w:rPr>
                              <w:t>Canada</w:t>
                            </w:r>
                          </w:p>
                        </w:txbxContent>
                      </v:textbox>
                    </v:shape>
                  </w:pict>
                </mc:Fallback>
              </mc:AlternateContent>
            </w:r>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3832860</wp:posOffset>
                      </wp:positionH>
                      <wp:positionV relativeFrom="paragraph">
                        <wp:posOffset>-635</wp:posOffset>
                      </wp:positionV>
                      <wp:extent cx="222885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729E1" w:rsidRPr="009E6357" w:rsidRDefault="00B729E1" w:rsidP="00B729E1">
                                  <w:pPr>
                                    <w:autoSpaceDE w:val="0"/>
                                    <w:autoSpaceDN w:val="0"/>
                                    <w:adjustRightInd w:val="0"/>
                                    <w:rPr>
                                      <w:bCs w:val="0"/>
                                      <w:color w:val="000000"/>
                                      <w:lang w:val="fr-CA"/>
                                    </w:rPr>
                                  </w:pPr>
                                  <w:r>
                                    <w:rPr>
                                      <w:bCs w:val="0"/>
                                      <w:color w:val="000000"/>
                                      <w:lang w:val="fr-CA"/>
                                    </w:rPr>
                                    <w:t xml:space="preserve">         </w:t>
                                  </w:r>
                                  <w:r w:rsidRPr="00693B74">
                                    <w:rPr>
                                      <w:bCs w:val="0"/>
                                      <w:color w:val="000000"/>
                                      <w:lang w:val="fr-CA"/>
                                    </w:rPr>
                                    <w:t>Therapeutic</w:t>
                                  </w:r>
                                  <w:r w:rsidRPr="009E6357">
                                    <w:rPr>
                                      <w:bCs w:val="0"/>
                                      <w:color w:val="000000"/>
                                      <w:lang w:val="fr-CA"/>
                                    </w:rPr>
                                    <w:t xml:space="preserve"> </w:t>
                                  </w:r>
                                  <w:r w:rsidRPr="00693B74">
                                    <w:rPr>
                                      <w:bCs w:val="0"/>
                                      <w:color w:val="000000"/>
                                      <w:lang w:val="fr-CA"/>
                                    </w:rPr>
                                    <w:t>Products</w:t>
                                  </w:r>
                                  <w:r w:rsidRPr="009E6357">
                                    <w:rPr>
                                      <w:bCs w:val="0"/>
                                      <w:color w:val="000000"/>
                                      <w:lang w:val="fr-CA"/>
                                    </w:rPr>
                                    <w:t xml:space="preserve"> </w:t>
                                  </w:r>
                                  <w:r w:rsidRPr="00693B74">
                                    <w:rPr>
                                      <w:bCs w:val="0"/>
                                      <w:color w:val="000000"/>
                                      <w:lang w:val="fr-CA"/>
                                    </w:rPr>
                                    <w:t>Directorate</w:t>
                                  </w:r>
                                </w:p>
                                <w:p w:rsidR="00B729E1" w:rsidRPr="009E6357" w:rsidRDefault="00B729E1" w:rsidP="00B729E1">
                                  <w:pPr>
                                    <w:tabs>
                                      <w:tab w:val="left" w:pos="6873"/>
                                      <w:tab w:val="left" w:pos="9423"/>
                                    </w:tabs>
                                    <w:ind w:right="-369"/>
                                    <w:rPr>
                                      <w:lang w:val="fr-CA"/>
                                    </w:rPr>
                                  </w:pPr>
                                  <w:r>
                                    <w:rPr>
                                      <w:lang w:val="fr-CA"/>
                                    </w:rPr>
                                    <w:t xml:space="preserve">  </w:t>
                                  </w:r>
                                  <w:r w:rsidRPr="009E6357">
                                    <w:rPr>
                                      <w:lang w:val="fr-CA"/>
                                    </w:rPr>
                                    <w:t>Direction des produits thérapeutiques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01.8pt;margin-top:-.05pt;width:17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OFsAIAALE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" filled="f" stroked="f" strokeweight="2pt">
                      <v:textbox inset="0,0,0,0">
                        <w:txbxContent>
                          <w:p w:rsidR="00B729E1" w:rsidRPr="009E6357" w:rsidRDefault="00B729E1" w:rsidP="00B729E1">
                            <w:pPr>
                              <w:autoSpaceDE w:val="0"/>
                              <w:autoSpaceDN w:val="0"/>
                              <w:adjustRightInd w:val="0"/>
                              <w:rPr>
                                <w:bCs w:val="0"/>
                                <w:color w:val="000000"/>
                                <w:lang w:val="fr-CA"/>
                              </w:rPr>
                            </w:pPr>
                            <w:r>
                              <w:rPr>
                                <w:bCs w:val="0"/>
                                <w:color w:val="000000"/>
                                <w:lang w:val="fr-CA"/>
                              </w:rPr>
                              <w:t xml:space="preserve">         </w:t>
                            </w:r>
                            <w:r w:rsidRPr="00AC46F0">
                              <w:rPr>
                                <w:bCs w:val="0"/>
                                <w:color w:val="000000"/>
                              </w:rPr>
                              <w:t>Therapeutic</w:t>
                            </w:r>
                            <w:r w:rsidRPr="009E6357">
                              <w:rPr>
                                <w:bCs w:val="0"/>
                                <w:color w:val="000000"/>
                                <w:lang w:val="fr-CA"/>
                              </w:rPr>
                              <w:t xml:space="preserve"> </w:t>
                            </w:r>
                            <w:r w:rsidRPr="00AC46F0">
                              <w:rPr>
                                <w:bCs w:val="0"/>
                                <w:color w:val="000000"/>
                              </w:rPr>
                              <w:t>Products</w:t>
                            </w:r>
                            <w:r w:rsidRPr="009E6357">
                              <w:rPr>
                                <w:bCs w:val="0"/>
                                <w:color w:val="000000"/>
                                <w:lang w:val="fr-CA"/>
                              </w:rPr>
                              <w:t xml:space="preserve"> </w:t>
                            </w:r>
                            <w:r w:rsidRPr="00AC46F0">
                              <w:rPr>
                                <w:bCs w:val="0"/>
                                <w:color w:val="000000"/>
                              </w:rPr>
                              <w:t>Directorate</w:t>
                            </w:r>
                          </w:p>
                          <w:p w:rsidR="00B729E1" w:rsidRPr="009E6357" w:rsidRDefault="00B729E1" w:rsidP="00B729E1">
                            <w:pPr>
                              <w:tabs>
                                <w:tab w:val="left" w:pos="6873"/>
                                <w:tab w:val="left" w:pos="9423"/>
                              </w:tabs>
                              <w:ind w:right="-369"/>
                              <w:rPr>
                                <w:lang w:val="fr-CA"/>
                              </w:rPr>
                            </w:pPr>
                            <w:r>
                              <w:rPr>
                                <w:lang w:val="fr-CA"/>
                              </w:rPr>
                              <w:t xml:space="preserve">  </w:t>
                            </w:r>
                            <w:r w:rsidRPr="009E6357">
                              <w:rPr>
                                <w:lang w:val="fr-CA"/>
                              </w:rPr>
                              <w:t>Direction des produits thérapeutiques</w:t>
                            </w:r>
                          </w:p>
                        </w:txbxContent>
                      </v:textbox>
                    </v:shape>
                  </w:pict>
                </mc:Fallback>
              </mc:AlternateContent>
            </w:r>
            <w:r w:rsidR="00B729E1" w:rsidRPr="00C4674B">
              <w:rPr>
                <w:sz w:val="16"/>
                <w:szCs w:val="16"/>
              </w:rPr>
              <w:t xml:space="preserve">  </w:t>
            </w:r>
          </w:p>
          <w:p w:rsidR="00B729E1" w:rsidRPr="00C4674B" w:rsidRDefault="007C5C8A" w:rsidP="00C4674B">
            <w:pPr>
              <w:tabs>
                <w:tab w:val="left" w:pos="3048"/>
              </w:tabs>
              <w:ind w:left="141"/>
              <w:rPr>
                <w:sz w:val="16"/>
                <w:szCs w:val="16"/>
                <w:lang w:val="fr-CA"/>
              </w:rPr>
            </w:pPr>
            <w:r w:rsidRPr="00F36B00">
              <w:rPr>
                <w:noProof/>
                <w:lang w:eastAsia="en-CA"/>
              </w:rPr>
              <w:drawing>
                <wp:inline distT="0" distB="0" distL="0" distR="0">
                  <wp:extent cx="500380" cy="2590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259080"/>
                          </a:xfrm>
                          <a:prstGeom prst="rect">
                            <a:avLst/>
                          </a:prstGeom>
                          <a:noFill/>
                          <a:ln>
                            <a:noFill/>
                          </a:ln>
                        </pic:spPr>
                      </pic:pic>
                    </a:graphicData>
                  </a:graphic>
                </wp:inline>
              </w:drawing>
            </w:r>
          </w:p>
          <w:p w:rsidR="00B729E1" w:rsidRPr="00C4674B" w:rsidRDefault="00B729E1" w:rsidP="00C4674B">
            <w:pPr>
              <w:tabs>
                <w:tab w:val="left" w:pos="3048"/>
              </w:tabs>
              <w:rPr>
                <w:sz w:val="12"/>
                <w:szCs w:val="12"/>
                <w:lang w:val="fr-CA"/>
              </w:rPr>
            </w:pPr>
          </w:p>
        </w:tc>
      </w:tr>
    </w:tbl>
    <w:p w:rsidR="00B729E1" w:rsidRPr="00920684" w:rsidRDefault="008D72EB" w:rsidP="00B729E1">
      <w:pPr>
        <w:pStyle w:val="Title"/>
        <w:ind w:firstLine="2"/>
        <w:jc w:val="left"/>
        <w:rPr>
          <w:sz w:val="12"/>
          <w:szCs w:val="12"/>
          <w:lang w:val="fr-FR"/>
        </w:rPr>
      </w:pPr>
      <w:r>
        <w:rPr>
          <w:sz w:val="24"/>
          <w:lang w:val="fr-FR"/>
        </w:rPr>
        <w:br/>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3"/>
        <w:gridCol w:w="4537"/>
      </w:tblGrid>
      <w:tr w:rsidR="00B729E1" w:rsidRPr="00693B74" w:rsidTr="00004C50">
        <w:trPr>
          <w:cantSplit/>
        </w:trPr>
        <w:tc>
          <w:tcPr>
            <w:tcW w:w="4536" w:type="dxa"/>
          </w:tcPr>
          <w:p w:rsidR="00EF05D5" w:rsidRDefault="00B729E1" w:rsidP="00EF05D5">
            <w:pPr>
              <w:pStyle w:val="MGGTextLeft"/>
              <w:rPr>
                <w:sz w:val="22"/>
                <w:szCs w:val="22"/>
                <w:lang w:val="fr-CA"/>
              </w:rPr>
            </w:pPr>
            <w:r w:rsidRPr="00271A38">
              <w:rPr>
                <w:sz w:val="22"/>
                <w:szCs w:val="22"/>
              </w:rPr>
              <w:fldChar w:fldCharType="begin"/>
            </w:r>
            <w:r w:rsidRPr="00920684">
              <w:rPr>
                <w:sz w:val="22"/>
                <w:szCs w:val="22"/>
                <w:lang w:val="fr-CA"/>
              </w:rPr>
              <w:instrText xml:space="preserve"> SEQ CHAPTER \h \r 1</w:instrText>
            </w:r>
            <w:r w:rsidRPr="00271A38">
              <w:rPr>
                <w:sz w:val="22"/>
                <w:szCs w:val="22"/>
              </w:rPr>
              <w:fldChar w:fldCharType="end"/>
            </w:r>
            <w:r w:rsidRPr="00920684">
              <w:rPr>
                <w:sz w:val="22"/>
                <w:szCs w:val="22"/>
                <w:lang w:val="fr-CA"/>
              </w:rPr>
              <w:t>To/</w:t>
            </w:r>
            <w:proofErr w:type="gramStart"/>
            <w:r w:rsidR="00D834BC" w:rsidRPr="00920684">
              <w:rPr>
                <w:sz w:val="22"/>
                <w:szCs w:val="22"/>
                <w:lang w:val="fr-CA"/>
              </w:rPr>
              <w:t>À</w:t>
            </w:r>
            <w:r w:rsidRPr="00920684">
              <w:rPr>
                <w:sz w:val="22"/>
                <w:szCs w:val="22"/>
                <w:lang w:val="fr-CA"/>
              </w:rPr>
              <w:t>:</w:t>
            </w:r>
            <w:proofErr w:type="gramEnd"/>
            <w:r w:rsidRPr="00920684">
              <w:rPr>
                <w:sz w:val="22"/>
                <w:szCs w:val="22"/>
                <w:lang w:val="fr-CA"/>
              </w:rPr>
              <w:t xml:space="preserve">   </w:t>
            </w:r>
          </w:p>
          <w:p w:rsidR="00EF05D5" w:rsidRPr="00271A38" w:rsidRDefault="00EF05D5" w:rsidP="00EF05D5">
            <w:pPr>
              <w:pStyle w:val="MGGTextLeft"/>
              <w:rPr>
                <w:sz w:val="22"/>
                <w:szCs w:val="22"/>
              </w:rPr>
            </w:pPr>
          </w:p>
          <w:p w:rsidR="00B729E1" w:rsidRPr="00271A38" w:rsidRDefault="00B729E1" w:rsidP="002007F9">
            <w:pPr>
              <w:pStyle w:val="MGGTextLeft"/>
              <w:jc w:val="right"/>
              <w:rPr>
                <w:sz w:val="22"/>
                <w:szCs w:val="22"/>
              </w:rPr>
            </w:pPr>
          </w:p>
        </w:tc>
        <w:tc>
          <w:tcPr>
            <w:tcW w:w="283" w:type="dxa"/>
            <w:vMerge w:val="restart"/>
            <w:tcBorders>
              <w:top w:val="nil"/>
              <w:bottom w:val="nil"/>
            </w:tcBorders>
          </w:tcPr>
          <w:p w:rsidR="00B729E1" w:rsidRPr="00271A38" w:rsidRDefault="00B729E1" w:rsidP="00C4674B">
            <w:pPr>
              <w:pStyle w:val="Title"/>
              <w:ind w:left="0" w:firstLine="0"/>
              <w:jc w:val="left"/>
              <w:rPr>
                <w:b w:val="0"/>
                <w:bCs/>
                <w:sz w:val="22"/>
              </w:rPr>
            </w:pPr>
          </w:p>
        </w:tc>
        <w:tc>
          <w:tcPr>
            <w:tcW w:w="4537" w:type="dxa"/>
          </w:tcPr>
          <w:p w:rsidR="00B729E1" w:rsidRPr="00271A38" w:rsidRDefault="00B729E1" w:rsidP="00EF05D5">
            <w:pPr>
              <w:pStyle w:val="MGGTextLeft"/>
              <w:rPr>
                <w:sz w:val="22"/>
                <w:szCs w:val="22"/>
                <w:lang w:val="fr-CA"/>
              </w:rPr>
            </w:pPr>
            <w:r w:rsidRPr="00271A38">
              <w:rPr>
                <w:sz w:val="22"/>
                <w:szCs w:val="22"/>
                <w:lang w:val="fr-CA"/>
              </w:rPr>
              <w:fldChar w:fldCharType="begin"/>
            </w:r>
            <w:r w:rsidRPr="00271A38">
              <w:rPr>
                <w:sz w:val="22"/>
                <w:szCs w:val="22"/>
                <w:lang w:val="fr-CA"/>
              </w:rPr>
              <w:instrText xml:space="preserve"> SEQ CHAPTER \h \r 1</w:instrText>
            </w:r>
            <w:r w:rsidRPr="00271A38">
              <w:rPr>
                <w:sz w:val="22"/>
                <w:szCs w:val="22"/>
                <w:lang w:val="fr-CA"/>
              </w:rPr>
              <w:fldChar w:fldCharType="end"/>
            </w:r>
            <w:r w:rsidRPr="00271A38">
              <w:rPr>
                <w:sz w:val="22"/>
                <w:szCs w:val="22"/>
                <w:lang w:val="fr-CA"/>
              </w:rPr>
              <w:t>Security Classification</w:t>
            </w:r>
            <w:r>
              <w:rPr>
                <w:sz w:val="22"/>
                <w:szCs w:val="22"/>
                <w:lang w:val="fr-CA"/>
              </w:rPr>
              <w:t xml:space="preserve">/ </w:t>
            </w:r>
            <w:r w:rsidR="005540DB">
              <w:rPr>
                <w:sz w:val="22"/>
                <w:szCs w:val="22"/>
                <w:lang w:val="fr-CA"/>
              </w:rPr>
              <w:br/>
            </w:r>
            <w:r w:rsidRPr="00271A38">
              <w:rPr>
                <w:sz w:val="22"/>
                <w:szCs w:val="22"/>
                <w:lang w:val="fr-CA"/>
              </w:rPr>
              <w:t>Classification de sécurité:</w:t>
            </w:r>
            <w:r>
              <w:rPr>
                <w:sz w:val="22"/>
                <w:szCs w:val="22"/>
                <w:lang w:val="fr-CA"/>
              </w:rPr>
              <w:t xml:space="preserve"> </w:t>
            </w:r>
            <w:r w:rsidRPr="00271A38">
              <w:rPr>
                <w:sz w:val="22"/>
                <w:szCs w:val="22"/>
                <w:lang w:val="fr-CA"/>
              </w:rPr>
              <w:t xml:space="preserve"> </w:t>
            </w:r>
          </w:p>
        </w:tc>
      </w:tr>
      <w:tr w:rsidR="00B729E1" w:rsidRPr="00271A38" w:rsidTr="00004C50">
        <w:trPr>
          <w:cantSplit/>
          <w:trHeight w:val="759"/>
        </w:trPr>
        <w:tc>
          <w:tcPr>
            <w:tcW w:w="4536" w:type="dxa"/>
          </w:tcPr>
          <w:p w:rsidR="00EF05D5" w:rsidRPr="00271A38" w:rsidRDefault="00B729E1" w:rsidP="00EF05D5">
            <w:pPr>
              <w:pStyle w:val="MGGTextLeft"/>
              <w:rPr>
                <w:sz w:val="22"/>
                <w:szCs w:val="22"/>
                <w:lang w:val="en-US"/>
              </w:rPr>
            </w:pPr>
            <w:r w:rsidRPr="00271A38">
              <w:rPr>
                <w:sz w:val="22"/>
                <w:szCs w:val="22"/>
              </w:rPr>
              <w:fldChar w:fldCharType="begin"/>
            </w:r>
            <w:r w:rsidRPr="00271A38">
              <w:rPr>
                <w:sz w:val="22"/>
                <w:szCs w:val="22"/>
              </w:rPr>
              <w:instrText xml:space="preserve"> SEQ CHAPTER \h \r 1</w:instrText>
            </w:r>
            <w:r w:rsidRPr="00271A38">
              <w:rPr>
                <w:sz w:val="22"/>
                <w:szCs w:val="22"/>
              </w:rPr>
              <w:fldChar w:fldCharType="end"/>
            </w:r>
            <w:r w:rsidRPr="00271A38">
              <w:rPr>
                <w:sz w:val="22"/>
                <w:szCs w:val="22"/>
              </w:rPr>
              <w:t xml:space="preserve">From/De: </w:t>
            </w:r>
          </w:p>
          <w:p w:rsidR="00B729E1" w:rsidRPr="00271A38" w:rsidRDefault="00B729E1" w:rsidP="002868E9">
            <w:pPr>
              <w:pStyle w:val="MGGTextLeft"/>
              <w:rPr>
                <w:sz w:val="22"/>
                <w:szCs w:val="22"/>
                <w:lang w:val="en-US"/>
              </w:rPr>
            </w:pPr>
          </w:p>
        </w:tc>
        <w:tc>
          <w:tcPr>
            <w:tcW w:w="283" w:type="dxa"/>
            <w:vMerge/>
            <w:tcBorders>
              <w:top w:val="nil"/>
              <w:bottom w:val="nil"/>
            </w:tcBorders>
          </w:tcPr>
          <w:p w:rsidR="00B729E1" w:rsidRPr="00271A38" w:rsidRDefault="00B729E1" w:rsidP="00C4674B">
            <w:pPr>
              <w:pStyle w:val="Title"/>
              <w:ind w:left="0" w:firstLine="0"/>
              <w:jc w:val="left"/>
              <w:rPr>
                <w:b w:val="0"/>
                <w:bCs/>
                <w:sz w:val="22"/>
              </w:rPr>
            </w:pPr>
          </w:p>
        </w:tc>
        <w:tc>
          <w:tcPr>
            <w:tcW w:w="4537" w:type="dxa"/>
          </w:tcPr>
          <w:p w:rsidR="00B729E1" w:rsidRPr="00271A38" w:rsidRDefault="00B729E1" w:rsidP="00EF05D5">
            <w:pPr>
              <w:pStyle w:val="MGGTextLeft"/>
              <w:rPr>
                <w:sz w:val="22"/>
                <w:szCs w:val="22"/>
                <w:lang w:val="fr-CA"/>
              </w:rPr>
            </w:pPr>
            <w:r w:rsidRPr="00271A38">
              <w:rPr>
                <w:sz w:val="22"/>
                <w:szCs w:val="22"/>
              </w:rPr>
              <w:fldChar w:fldCharType="begin"/>
            </w:r>
            <w:r w:rsidRPr="00271A38">
              <w:rPr>
                <w:sz w:val="22"/>
                <w:szCs w:val="22"/>
              </w:rPr>
              <w:instrText xml:space="preserve"> SEQ CHAPTER \h \r 1</w:instrText>
            </w:r>
            <w:r w:rsidRPr="00271A38">
              <w:rPr>
                <w:sz w:val="22"/>
                <w:szCs w:val="22"/>
              </w:rPr>
              <w:fldChar w:fldCharType="end"/>
            </w:r>
            <w:r w:rsidRPr="00271A38">
              <w:rPr>
                <w:sz w:val="22"/>
                <w:szCs w:val="22"/>
              </w:rPr>
              <w:t>Date</w:t>
            </w:r>
            <w:r>
              <w:rPr>
                <w:sz w:val="22"/>
                <w:szCs w:val="22"/>
              </w:rPr>
              <w:t xml:space="preserve">: </w:t>
            </w:r>
          </w:p>
        </w:tc>
      </w:tr>
    </w:tbl>
    <w:p w:rsidR="00B729E1" w:rsidRDefault="00B729E1" w:rsidP="00B729E1">
      <w:pPr>
        <w:pStyle w:val="Title"/>
        <w:ind w:left="0" w:firstLine="0"/>
        <w:jc w:val="left"/>
        <w:rPr>
          <w:sz w:val="22"/>
          <w:lang w:val="it-IT"/>
        </w:rPr>
      </w:pPr>
    </w:p>
    <w:tbl>
      <w:tblPr>
        <w:tblW w:w="9356" w:type="dxa"/>
        <w:tblInd w:w="108" w:type="dxa"/>
        <w:tblLook w:val="01E0" w:firstRow="1" w:lastRow="1" w:firstColumn="1" w:lastColumn="1" w:noHBand="0" w:noVBand="0"/>
      </w:tblPr>
      <w:tblGrid>
        <w:gridCol w:w="1260"/>
        <w:gridCol w:w="3310"/>
        <w:gridCol w:w="4786"/>
      </w:tblGrid>
      <w:tr w:rsidR="00B729E1" w:rsidRPr="00381DAA" w:rsidTr="00C4674B">
        <w:tc>
          <w:tcPr>
            <w:tcW w:w="1260" w:type="dxa"/>
            <w:shd w:val="clear" w:color="auto" w:fill="auto"/>
          </w:tcPr>
          <w:p w:rsidR="00B729E1" w:rsidRPr="000C0E1D" w:rsidRDefault="00B729E1" w:rsidP="00C4674B">
            <w:pPr>
              <w:rPr>
                <w:b/>
              </w:rPr>
            </w:pPr>
            <w:r w:rsidRPr="000C0E1D">
              <w:rPr>
                <w:b/>
              </w:rPr>
              <w:t>Subject</w:t>
            </w:r>
            <w:r w:rsidR="00AA0A85">
              <w:rPr>
                <w:b/>
              </w:rPr>
              <w:t xml:space="preserve"> /</w:t>
            </w:r>
          </w:p>
          <w:p w:rsidR="00B729E1" w:rsidRPr="00381DAA" w:rsidRDefault="00B729E1" w:rsidP="00C4674B">
            <w:r w:rsidRPr="000C0E1D">
              <w:rPr>
                <w:b/>
              </w:rPr>
              <w:t>Objet:</w:t>
            </w:r>
          </w:p>
        </w:tc>
        <w:tc>
          <w:tcPr>
            <w:tcW w:w="8096" w:type="dxa"/>
            <w:gridSpan w:val="2"/>
            <w:shd w:val="clear" w:color="auto" w:fill="auto"/>
          </w:tcPr>
          <w:p w:rsidR="00B729E1" w:rsidRPr="009B1D11" w:rsidRDefault="00233A47" w:rsidP="00233A47">
            <w:pPr>
              <w:ind w:left="1042"/>
              <w:outlineLvl w:val="0"/>
              <w:rPr>
                <w:b/>
                <w:sz w:val="28"/>
                <w:szCs w:val="28"/>
              </w:rPr>
            </w:pPr>
            <w:r>
              <w:rPr>
                <w:b/>
                <w:sz w:val="28"/>
                <w:szCs w:val="28"/>
                <w:lang w:val="it-IT"/>
              </w:rPr>
              <w:t>BCS</w:t>
            </w:r>
            <w:r w:rsidR="00FE45FC">
              <w:rPr>
                <w:b/>
                <w:sz w:val="28"/>
                <w:szCs w:val="28"/>
                <w:lang w:val="it-IT"/>
              </w:rPr>
              <w:t>-</w:t>
            </w:r>
            <w:r>
              <w:rPr>
                <w:b/>
                <w:sz w:val="28"/>
                <w:szCs w:val="28"/>
                <w:lang w:val="it-IT"/>
              </w:rPr>
              <w:t>Based Biowaiver</w:t>
            </w:r>
            <w:r w:rsidR="00B729E1" w:rsidRPr="009B1D11">
              <w:rPr>
                <w:b/>
                <w:sz w:val="28"/>
                <w:szCs w:val="28"/>
                <w:lang w:val="it-IT"/>
              </w:rPr>
              <w:t xml:space="preserve"> </w:t>
            </w:r>
            <w:r w:rsidR="00B729E1">
              <w:rPr>
                <w:b/>
                <w:sz w:val="28"/>
                <w:szCs w:val="28"/>
                <w:lang w:val="it-IT"/>
              </w:rPr>
              <w:t>Evaluation</w:t>
            </w:r>
            <w:r w:rsidR="00B729E1" w:rsidRPr="009B1D11">
              <w:rPr>
                <w:b/>
                <w:sz w:val="28"/>
                <w:szCs w:val="28"/>
              </w:rPr>
              <w:t xml:space="preserve"> </w:t>
            </w:r>
          </w:p>
          <w:p w:rsidR="00B729E1" w:rsidRPr="003328E9" w:rsidRDefault="00B729E1" w:rsidP="00C4674B">
            <w:pPr>
              <w:jc w:val="center"/>
              <w:outlineLvl w:val="0"/>
              <w:rPr>
                <w:i/>
                <w:sz w:val="20"/>
                <w:szCs w:val="20"/>
              </w:rPr>
            </w:pPr>
          </w:p>
        </w:tc>
      </w:tr>
      <w:tr w:rsidR="00B729E1" w:rsidRPr="00381DAA" w:rsidTr="00C46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57" w:type="dxa"/>
          </w:tblCellMar>
        </w:tblPrEx>
        <w:trPr>
          <w:trHeight w:hRule="exact" w:val="144"/>
        </w:trPr>
        <w:tc>
          <w:tcPr>
            <w:tcW w:w="9356" w:type="dxa"/>
            <w:gridSpan w:val="3"/>
            <w:tcBorders>
              <w:top w:val="nil"/>
              <w:left w:val="nil"/>
              <w:right w:val="nil"/>
            </w:tcBorders>
            <w:shd w:val="clear" w:color="auto" w:fill="auto"/>
          </w:tcPr>
          <w:p w:rsidR="00B729E1" w:rsidRPr="00381DAA" w:rsidRDefault="00B729E1" w:rsidP="00C4674B">
            <w:pPr>
              <w:outlineLvl w:val="0"/>
            </w:pPr>
          </w:p>
        </w:tc>
      </w:tr>
      <w:tr w:rsidR="00B729E1" w:rsidRPr="00381DAA" w:rsidTr="00693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57" w:type="dxa"/>
          </w:tblCellMar>
        </w:tblPrEx>
        <w:tc>
          <w:tcPr>
            <w:tcW w:w="4570" w:type="dxa"/>
            <w:gridSpan w:val="2"/>
            <w:shd w:val="clear" w:color="auto" w:fill="auto"/>
          </w:tcPr>
          <w:p w:rsidR="00B729E1" w:rsidRPr="000C0E1D" w:rsidRDefault="00B729E1" w:rsidP="00C4674B">
            <w:pPr>
              <w:outlineLvl w:val="0"/>
              <w:rPr>
                <w:b/>
              </w:rPr>
            </w:pPr>
            <w:r w:rsidRPr="000C0E1D">
              <w:rPr>
                <w:b/>
              </w:rPr>
              <w:t>Brand (Proprietary) Name of Drug Product</w:t>
            </w:r>
          </w:p>
        </w:tc>
        <w:tc>
          <w:tcPr>
            <w:tcW w:w="4786" w:type="dxa"/>
            <w:shd w:val="clear" w:color="auto" w:fill="auto"/>
          </w:tcPr>
          <w:p w:rsidR="00B729E1" w:rsidRPr="00381DAA" w:rsidRDefault="00B729E1" w:rsidP="00C4674B">
            <w:pPr>
              <w:outlineLvl w:val="0"/>
            </w:pPr>
          </w:p>
        </w:tc>
      </w:tr>
      <w:tr w:rsidR="00B729E1" w:rsidRPr="00381DAA" w:rsidTr="00693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57" w:type="dxa"/>
          </w:tblCellMar>
        </w:tblPrEx>
        <w:tc>
          <w:tcPr>
            <w:tcW w:w="4570" w:type="dxa"/>
            <w:gridSpan w:val="2"/>
            <w:shd w:val="clear" w:color="auto" w:fill="auto"/>
          </w:tcPr>
          <w:p w:rsidR="00B729E1" w:rsidRPr="000C0E1D" w:rsidRDefault="00B729E1" w:rsidP="00C4674B">
            <w:pPr>
              <w:outlineLvl w:val="0"/>
              <w:rPr>
                <w:b/>
              </w:rPr>
            </w:pPr>
            <w:r w:rsidRPr="000C0E1D">
              <w:rPr>
                <w:b/>
              </w:rPr>
              <w:t>Proper, Common or Non-proprietary Name of Drug Substance</w:t>
            </w:r>
          </w:p>
        </w:tc>
        <w:tc>
          <w:tcPr>
            <w:tcW w:w="4786" w:type="dxa"/>
            <w:shd w:val="clear" w:color="auto" w:fill="auto"/>
          </w:tcPr>
          <w:p w:rsidR="00B729E1" w:rsidRPr="00381DAA" w:rsidRDefault="00B729E1" w:rsidP="00C4674B">
            <w:pPr>
              <w:outlineLvl w:val="0"/>
            </w:pPr>
          </w:p>
        </w:tc>
      </w:tr>
      <w:tr w:rsidR="00B729E1" w:rsidRPr="00381DAA" w:rsidTr="00693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57" w:type="dxa"/>
          </w:tblCellMar>
        </w:tblPrEx>
        <w:tc>
          <w:tcPr>
            <w:tcW w:w="4570" w:type="dxa"/>
            <w:gridSpan w:val="2"/>
            <w:shd w:val="clear" w:color="auto" w:fill="auto"/>
          </w:tcPr>
          <w:p w:rsidR="00B729E1" w:rsidRPr="000C0E1D" w:rsidRDefault="00B729E1" w:rsidP="00C4674B">
            <w:pPr>
              <w:outlineLvl w:val="0"/>
              <w:rPr>
                <w:b/>
              </w:rPr>
            </w:pPr>
            <w:r w:rsidRPr="000C0E1D">
              <w:rPr>
                <w:b/>
              </w:rPr>
              <w:t>Manufacturer / Sponsor</w:t>
            </w:r>
          </w:p>
        </w:tc>
        <w:tc>
          <w:tcPr>
            <w:tcW w:w="4786" w:type="dxa"/>
            <w:shd w:val="clear" w:color="auto" w:fill="auto"/>
          </w:tcPr>
          <w:p w:rsidR="00B729E1" w:rsidRPr="00381DAA" w:rsidRDefault="00B729E1" w:rsidP="00C4674B">
            <w:pPr>
              <w:outlineLvl w:val="0"/>
            </w:pPr>
          </w:p>
        </w:tc>
      </w:tr>
      <w:tr w:rsidR="002868E9" w:rsidRPr="00381DAA" w:rsidTr="00693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57" w:type="dxa"/>
          </w:tblCellMar>
        </w:tblPrEx>
        <w:tc>
          <w:tcPr>
            <w:tcW w:w="4570" w:type="dxa"/>
            <w:gridSpan w:val="2"/>
            <w:shd w:val="clear" w:color="auto" w:fill="auto"/>
          </w:tcPr>
          <w:p w:rsidR="002868E9" w:rsidRPr="000C0E1D" w:rsidRDefault="002868E9" w:rsidP="00C4674B">
            <w:pPr>
              <w:outlineLvl w:val="0"/>
              <w:rPr>
                <w:b/>
              </w:rPr>
            </w:pPr>
            <w:r w:rsidRPr="000C0E1D">
              <w:rPr>
                <w:b/>
              </w:rPr>
              <w:t>Therapeutic Classification</w:t>
            </w:r>
          </w:p>
        </w:tc>
        <w:tc>
          <w:tcPr>
            <w:tcW w:w="4786" w:type="dxa"/>
            <w:shd w:val="clear" w:color="auto" w:fill="auto"/>
          </w:tcPr>
          <w:p w:rsidR="002868E9" w:rsidRPr="009C792C" w:rsidRDefault="002868E9" w:rsidP="00756EDA">
            <w:pPr>
              <w:widowControl w:val="0"/>
            </w:pPr>
          </w:p>
        </w:tc>
      </w:tr>
      <w:tr w:rsidR="002868E9" w:rsidRPr="00381DAA" w:rsidTr="00693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57" w:type="dxa"/>
          </w:tblCellMar>
        </w:tblPrEx>
        <w:tc>
          <w:tcPr>
            <w:tcW w:w="4570" w:type="dxa"/>
            <w:gridSpan w:val="2"/>
            <w:shd w:val="clear" w:color="auto" w:fill="auto"/>
          </w:tcPr>
          <w:p w:rsidR="002868E9" w:rsidRPr="000C0E1D" w:rsidRDefault="002868E9" w:rsidP="00C4674B">
            <w:pPr>
              <w:outlineLvl w:val="0"/>
              <w:rPr>
                <w:b/>
              </w:rPr>
            </w:pPr>
            <w:r w:rsidRPr="000C0E1D">
              <w:rPr>
                <w:b/>
              </w:rPr>
              <w:t>Dosage Form(s) and Strength(s)</w:t>
            </w:r>
          </w:p>
        </w:tc>
        <w:tc>
          <w:tcPr>
            <w:tcW w:w="4786" w:type="dxa"/>
            <w:shd w:val="clear" w:color="auto" w:fill="auto"/>
          </w:tcPr>
          <w:p w:rsidR="002868E9" w:rsidRPr="00381DAA" w:rsidRDefault="002868E9" w:rsidP="00C4674B">
            <w:pPr>
              <w:outlineLvl w:val="0"/>
            </w:pPr>
          </w:p>
        </w:tc>
      </w:tr>
      <w:tr w:rsidR="002868E9" w:rsidRPr="00381DAA" w:rsidTr="00693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57" w:type="dxa"/>
          </w:tblCellMar>
        </w:tblPrEx>
        <w:tc>
          <w:tcPr>
            <w:tcW w:w="4570" w:type="dxa"/>
            <w:gridSpan w:val="2"/>
            <w:shd w:val="clear" w:color="auto" w:fill="auto"/>
          </w:tcPr>
          <w:p w:rsidR="002868E9" w:rsidRPr="000C0E1D" w:rsidRDefault="002868E9" w:rsidP="00C4674B">
            <w:pPr>
              <w:outlineLvl w:val="0"/>
              <w:rPr>
                <w:b/>
              </w:rPr>
            </w:pPr>
            <w:r w:rsidRPr="000C0E1D">
              <w:rPr>
                <w:b/>
              </w:rPr>
              <w:t>Route(s) of Administration</w:t>
            </w:r>
          </w:p>
        </w:tc>
        <w:tc>
          <w:tcPr>
            <w:tcW w:w="4786" w:type="dxa"/>
            <w:shd w:val="clear" w:color="auto" w:fill="auto"/>
          </w:tcPr>
          <w:p w:rsidR="002868E9" w:rsidRPr="00381DAA" w:rsidRDefault="002868E9" w:rsidP="00C4674B">
            <w:pPr>
              <w:outlineLvl w:val="0"/>
            </w:pPr>
          </w:p>
        </w:tc>
      </w:tr>
      <w:tr w:rsidR="002868E9" w:rsidRPr="00381DAA" w:rsidTr="00693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57" w:type="dxa"/>
          </w:tblCellMar>
        </w:tblPrEx>
        <w:tc>
          <w:tcPr>
            <w:tcW w:w="4570" w:type="dxa"/>
            <w:gridSpan w:val="2"/>
            <w:shd w:val="clear" w:color="auto" w:fill="auto"/>
          </w:tcPr>
          <w:p w:rsidR="002868E9" w:rsidRPr="000C0E1D" w:rsidRDefault="002868E9" w:rsidP="00C4674B">
            <w:pPr>
              <w:outlineLvl w:val="0"/>
              <w:rPr>
                <w:b/>
              </w:rPr>
            </w:pPr>
            <w:r w:rsidRPr="000C0E1D">
              <w:rPr>
                <w:b/>
              </w:rPr>
              <w:t>Type of Submission</w:t>
            </w:r>
          </w:p>
        </w:tc>
        <w:tc>
          <w:tcPr>
            <w:tcW w:w="4786" w:type="dxa"/>
            <w:shd w:val="clear" w:color="auto" w:fill="auto"/>
          </w:tcPr>
          <w:p w:rsidR="002868E9" w:rsidRPr="00381DAA" w:rsidRDefault="002868E9" w:rsidP="00C4674B">
            <w:pPr>
              <w:outlineLvl w:val="0"/>
            </w:pPr>
          </w:p>
        </w:tc>
      </w:tr>
      <w:tr w:rsidR="002868E9" w:rsidRPr="00381DAA" w:rsidTr="00693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57" w:type="dxa"/>
          </w:tblCellMar>
        </w:tblPrEx>
        <w:tc>
          <w:tcPr>
            <w:tcW w:w="4570" w:type="dxa"/>
            <w:gridSpan w:val="2"/>
            <w:shd w:val="clear" w:color="auto" w:fill="auto"/>
          </w:tcPr>
          <w:p w:rsidR="002868E9" w:rsidRPr="000C0E1D" w:rsidRDefault="002868E9" w:rsidP="00C4674B">
            <w:pPr>
              <w:outlineLvl w:val="0"/>
              <w:rPr>
                <w:b/>
              </w:rPr>
            </w:pPr>
            <w:r w:rsidRPr="000C0E1D">
              <w:rPr>
                <w:b/>
              </w:rPr>
              <w:t>TPD Target Date / Review Target Date</w:t>
            </w:r>
          </w:p>
        </w:tc>
        <w:tc>
          <w:tcPr>
            <w:tcW w:w="4786" w:type="dxa"/>
            <w:shd w:val="clear" w:color="auto" w:fill="auto"/>
          </w:tcPr>
          <w:p w:rsidR="002868E9" w:rsidRPr="002868E9" w:rsidRDefault="002868E9" w:rsidP="00C4674B">
            <w:pPr>
              <w:outlineLvl w:val="0"/>
            </w:pPr>
          </w:p>
        </w:tc>
      </w:tr>
      <w:tr w:rsidR="002868E9" w:rsidRPr="00381DAA" w:rsidTr="00693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57" w:type="dxa"/>
          </w:tblCellMar>
        </w:tblPrEx>
        <w:tc>
          <w:tcPr>
            <w:tcW w:w="4570" w:type="dxa"/>
            <w:gridSpan w:val="2"/>
            <w:shd w:val="clear" w:color="auto" w:fill="auto"/>
          </w:tcPr>
          <w:p w:rsidR="002868E9" w:rsidRPr="000C0E1D" w:rsidRDefault="002868E9" w:rsidP="00C4674B">
            <w:pPr>
              <w:outlineLvl w:val="0"/>
              <w:rPr>
                <w:b/>
              </w:rPr>
            </w:pPr>
            <w:r w:rsidRPr="000C0E1D">
              <w:rPr>
                <w:b/>
              </w:rPr>
              <w:t>Control Number / File Number</w:t>
            </w:r>
          </w:p>
        </w:tc>
        <w:tc>
          <w:tcPr>
            <w:tcW w:w="4786" w:type="dxa"/>
            <w:shd w:val="clear" w:color="auto" w:fill="auto"/>
          </w:tcPr>
          <w:p w:rsidR="002868E9" w:rsidRPr="00381DAA" w:rsidRDefault="002868E9" w:rsidP="00C4674B">
            <w:pPr>
              <w:outlineLvl w:val="0"/>
            </w:pPr>
          </w:p>
        </w:tc>
      </w:tr>
    </w:tbl>
    <w:p w:rsidR="00B729E1" w:rsidRDefault="00B729E1" w:rsidP="00B729E1">
      <w:pPr>
        <w:pStyle w:val="Title"/>
        <w:ind w:left="0" w:firstLine="0"/>
        <w:jc w:val="left"/>
        <w:rPr>
          <w:b w:val="0"/>
          <w:i/>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57" w:type="dxa"/>
        </w:tblCellMar>
        <w:tblLook w:val="01E0" w:firstRow="1" w:lastRow="1" w:firstColumn="1" w:lastColumn="1" w:noHBand="0" w:noVBand="0"/>
      </w:tblPr>
      <w:tblGrid>
        <w:gridCol w:w="4570"/>
        <w:gridCol w:w="4786"/>
      </w:tblGrid>
      <w:tr w:rsidR="00693B74" w:rsidRPr="00381DAA" w:rsidTr="00F40F61">
        <w:trPr>
          <w:trHeight w:hRule="exact" w:val="144"/>
        </w:trPr>
        <w:tc>
          <w:tcPr>
            <w:tcW w:w="9356" w:type="dxa"/>
            <w:gridSpan w:val="2"/>
            <w:tcBorders>
              <w:top w:val="nil"/>
              <w:left w:val="nil"/>
              <w:right w:val="nil"/>
            </w:tcBorders>
            <w:shd w:val="clear" w:color="auto" w:fill="auto"/>
          </w:tcPr>
          <w:p w:rsidR="00693B74" w:rsidRPr="00381DAA" w:rsidRDefault="00693B74" w:rsidP="00F40F61">
            <w:pPr>
              <w:outlineLvl w:val="0"/>
            </w:pPr>
          </w:p>
        </w:tc>
      </w:tr>
      <w:tr w:rsidR="00693B74" w:rsidRPr="00381DAA" w:rsidTr="00F40F61">
        <w:tc>
          <w:tcPr>
            <w:tcW w:w="4570" w:type="dxa"/>
            <w:shd w:val="clear" w:color="auto" w:fill="auto"/>
          </w:tcPr>
          <w:p w:rsidR="00693B74" w:rsidRPr="000C0E1D" w:rsidRDefault="00693B74" w:rsidP="00693B74">
            <w:pPr>
              <w:outlineLvl w:val="0"/>
              <w:rPr>
                <w:b/>
              </w:rPr>
            </w:pPr>
            <w:r w:rsidRPr="000C0E1D">
              <w:rPr>
                <w:b/>
              </w:rPr>
              <w:t xml:space="preserve">Lead </w:t>
            </w:r>
            <w:r>
              <w:rPr>
                <w:b/>
              </w:rPr>
              <w:t xml:space="preserve">Review </w:t>
            </w:r>
            <w:r w:rsidRPr="000C0E1D">
              <w:rPr>
                <w:b/>
              </w:rPr>
              <w:t>Bureau / Division</w:t>
            </w:r>
          </w:p>
        </w:tc>
        <w:tc>
          <w:tcPr>
            <w:tcW w:w="4786" w:type="dxa"/>
            <w:shd w:val="clear" w:color="auto" w:fill="auto"/>
          </w:tcPr>
          <w:p w:rsidR="00693B74" w:rsidRPr="00381DAA" w:rsidRDefault="00693B74" w:rsidP="00693B74">
            <w:pPr>
              <w:outlineLvl w:val="0"/>
            </w:pPr>
          </w:p>
        </w:tc>
      </w:tr>
      <w:tr w:rsidR="00693B74" w:rsidRPr="00381DAA" w:rsidTr="00F40F61">
        <w:tc>
          <w:tcPr>
            <w:tcW w:w="4570" w:type="dxa"/>
            <w:shd w:val="clear" w:color="auto" w:fill="auto"/>
          </w:tcPr>
          <w:p w:rsidR="00693B74" w:rsidRPr="009B1D11" w:rsidRDefault="00693B74" w:rsidP="00693B74">
            <w:pPr>
              <w:outlineLvl w:val="0"/>
              <w:rPr>
                <w:b/>
              </w:rPr>
            </w:pPr>
            <w:r w:rsidRPr="009B1D11">
              <w:rPr>
                <w:b/>
              </w:rPr>
              <w:t>Biopharmaceutics Evaluator</w:t>
            </w:r>
          </w:p>
        </w:tc>
        <w:tc>
          <w:tcPr>
            <w:tcW w:w="4786" w:type="dxa"/>
            <w:shd w:val="clear" w:color="auto" w:fill="auto"/>
          </w:tcPr>
          <w:p w:rsidR="00693B74" w:rsidRPr="00381DAA" w:rsidRDefault="00693B74" w:rsidP="00693B74">
            <w:pPr>
              <w:outlineLvl w:val="0"/>
            </w:pPr>
          </w:p>
        </w:tc>
      </w:tr>
      <w:tr w:rsidR="00693B74" w:rsidRPr="00381DAA" w:rsidTr="00F40F61">
        <w:tc>
          <w:tcPr>
            <w:tcW w:w="4570" w:type="dxa"/>
            <w:shd w:val="clear" w:color="auto" w:fill="auto"/>
          </w:tcPr>
          <w:p w:rsidR="00693B74" w:rsidRPr="009B1D11" w:rsidRDefault="00693B74" w:rsidP="00693B74">
            <w:pPr>
              <w:outlineLvl w:val="0"/>
              <w:rPr>
                <w:b/>
              </w:rPr>
            </w:pPr>
            <w:r w:rsidRPr="009B1D11">
              <w:rPr>
                <w:b/>
              </w:rPr>
              <w:t>Review References</w:t>
            </w:r>
          </w:p>
        </w:tc>
        <w:tc>
          <w:tcPr>
            <w:tcW w:w="4786" w:type="dxa"/>
            <w:shd w:val="clear" w:color="auto" w:fill="auto"/>
          </w:tcPr>
          <w:p w:rsidR="00693B74" w:rsidRPr="00381DAA" w:rsidRDefault="00693B74" w:rsidP="00693B74">
            <w:pPr>
              <w:outlineLvl w:val="0"/>
            </w:pPr>
          </w:p>
        </w:tc>
      </w:tr>
      <w:tr w:rsidR="00693B74" w:rsidRPr="00381DAA" w:rsidTr="00F40F61">
        <w:tc>
          <w:tcPr>
            <w:tcW w:w="4570" w:type="dxa"/>
            <w:shd w:val="clear" w:color="auto" w:fill="auto"/>
          </w:tcPr>
          <w:p w:rsidR="00693B74" w:rsidRDefault="00693B74" w:rsidP="00693B74">
            <w:pPr>
              <w:outlineLvl w:val="0"/>
              <w:rPr>
                <w:b/>
              </w:rPr>
            </w:pPr>
            <w:r>
              <w:rPr>
                <w:b/>
              </w:rPr>
              <w:t>Consultations</w:t>
            </w:r>
          </w:p>
        </w:tc>
        <w:tc>
          <w:tcPr>
            <w:tcW w:w="4786" w:type="dxa"/>
            <w:shd w:val="clear" w:color="auto" w:fill="auto"/>
          </w:tcPr>
          <w:p w:rsidR="00693B74" w:rsidRPr="009C792C" w:rsidRDefault="00693B74" w:rsidP="00693B74">
            <w:pPr>
              <w:widowControl w:val="0"/>
            </w:pPr>
          </w:p>
        </w:tc>
      </w:tr>
      <w:tr w:rsidR="00693B74" w:rsidRPr="00381DAA" w:rsidTr="00F40F61">
        <w:tc>
          <w:tcPr>
            <w:tcW w:w="4570" w:type="dxa"/>
            <w:shd w:val="clear" w:color="auto" w:fill="auto"/>
          </w:tcPr>
          <w:p w:rsidR="00693B74" w:rsidRPr="009B1D11" w:rsidRDefault="00693B74" w:rsidP="00693B74">
            <w:pPr>
              <w:outlineLvl w:val="0"/>
              <w:rPr>
                <w:b/>
              </w:rPr>
            </w:pPr>
            <w:r>
              <w:rPr>
                <w:b/>
              </w:rPr>
              <w:t>Notes to Other Review Units</w:t>
            </w:r>
          </w:p>
        </w:tc>
        <w:tc>
          <w:tcPr>
            <w:tcW w:w="4786" w:type="dxa"/>
            <w:shd w:val="clear" w:color="auto" w:fill="auto"/>
          </w:tcPr>
          <w:p w:rsidR="00693B74" w:rsidRPr="00381DAA" w:rsidRDefault="00693B74" w:rsidP="00693B74">
            <w:pPr>
              <w:outlineLvl w:val="0"/>
            </w:pPr>
          </w:p>
        </w:tc>
      </w:tr>
      <w:tr w:rsidR="00693B74" w:rsidRPr="00381DAA" w:rsidTr="00F40F61">
        <w:tc>
          <w:tcPr>
            <w:tcW w:w="4570" w:type="dxa"/>
            <w:shd w:val="clear" w:color="auto" w:fill="auto"/>
          </w:tcPr>
          <w:p w:rsidR="00693B74" w:rsidRPr="009B1D11" w:rsidRDefault="00693B74" w:rsidP="00693B74">
            <w:pPr>
              <w:outlineLvl w:val="0"/>
              <w:rPr>
                <w:b/>
              </w:rPr>
            </w:pPr>
            <w:r w:rsidRPr="009B1D11">
              <w:rPr>
                <w:b/>
              </w:rPr>
              <w:t>Review Re</w:t>
            </w:r>
            <w:r>
              <w:rPr>
                <w:b/>
              </w:rPr>
              <w:t>commendation</w:t>
            </w:r>
          </w:p>
        </w:tc>
        <w:tc>
          <w:tcPr>
            <w:tcW w:w="4786" w:type="dxa"/>
            <w:shd w:val="clear" w:color="auto" w:fill="auto"/>
          </w:tcPr>
          <w:p w:rsidR="00693B74" w:rsidRPr="00381DAA" w:rsidRDefault="00693B74" w:rsidP="00693B74">
            <w:pPr>
              <w:outlineLvl w:val="0"/>
            </w:pPr>
          </w:p>
        </w:tc>
      </w:tr>
      <w:tr w:rsidR="00693B74" w:rsidRPr="00381DAA" w:rsidTr="00F40F61">
        <w:tc>
          <w:tcPr>
            <w:tcW w:w="4570" w:type="dxa"/>
            <w:shd w:val="clear" w:color="auto" w:fill="auto"/>
          </w:tcPr>
          <w:p w:rsidR="00693B74" w:rsidRPr="000C0E1D" w:rsidRDefault="00693B74" w:rsidP="00693B74">
            <w:pPr>
              <w:outlineLvl w:val="0"/>
              <w:rPr>
                <w:b/>
              </w:rPr>
            </w:pPr>
            <w:r w:rsidRPr="000C0E1D">
              <w:rPr>
                <w:b/>
              </w:rPr>
              <w:t>Sponsor's Contact Information</w:t>
            </w:r>
          </w:p>
        </w:tc>
        <w:tc>
          <w:tcPr>
            <w:tcW w:w="4786" w:type="dxa"/>
            <w:shd w:val="clear" w:color="auto" w:fill="auto"/>
          </w:tcPr>
          <w:p w:rsidR="00693B74" w:rsidRPr="00381DAA" w:rsidRDefault="00693B74" w:rsidP="00693B74">
            <w:pPr>
              <w:outlineLvl w:val="0"/>
            </w:pPr>
          </w:p>
        </w:tc>
      </w:tr>
    </w:tbl>
    <w:p w:rsidR="00693B74" w:rsidRDefault="00693B74" w:rsidP="00B729E1">
      <w:pPr>
        <w:pStyle w:val="Title"/>
        <w:ind w:left="0" w:firstLine="0"/>
        <w:jc w:val="left"/>
        <w:rPr>
          <w:b w:val="0"/>
          <w:i/>
          <w:sz w:val="22"/>
        </w:rPr>
      </w:pPr>
    </w:p>
    <w:p w:rsidR="00693B74" w:rsidRDefault="00693B74">
      <w:pPr>
        <w:rPr>
          <w:bCs w:val="0"/>
          <w:i/>
        </w:rPr>
      </w:pPr>
      <w:r>
        <w:rPr>
          <w:b/>
          <w:i/>
        </w:rPr>
        <w:br w:type="page"/>
      </w:r>
    </w:p>
    <w:p w:rsidR="00693B74" w:rsidRDefault="00693B74" w:rsidP="00B729E1">
      <w:pPr>
        <w:pStyle w:val="Title"/>
        <w:ind w:left="0" w:firstLine="0"/>
        <w:jc w:val="left"/>
        <w:rPr>
          <w:b w:val="0"/>
          <w:i/>
          <w:sz w:val="22"/>
        </w:rPr>
      </w:pPr>
    </w:p>
    <w:p w:rsidR="00CC6748" w:rsidRPr="00EC498B" w:rsidRDefault="00C25BED" w:rsidP="00EC498B">
      <w:pPr>
        <w:numPr>
          <w:ilvl w:val="0"/>
          <w:numId w:val="16"/>
        </w:numPr>
        <w:ind w:left="567" w:right="-291" w:hanging="567"/>
        <w:jc w:val="both"/>
        <w:outlineLvl w:val="0"/>
        <w:rPr>
          <w:b/>
        </w:rPr>
      </w:pPr>
      <w:r w:rsidRPr="00A66298">
        <w:rPr>
          <w:b/>
          <w:sz w:val="24"/>
          <w:szCs w:val="24"/>
          <w:lang w:val="it-IT"/>
        </w:rPr>
        <w:t>WAIVER REQUEST</w:t>
      </w:r>
    </w:p>
    <w:p w:rsidR="00EC498B" w:rsidRPr="00FC52EB" w:rsidRDefault="00FC52EB" w:rsidP="00297174">
      <w:pPr>
        <w:autoSpaceDE w:val="0"/>
        <w:autoSpaceDN w:val="0"/>
        <w:adjustRightInd w:val="0"/>
        <w:ind w:left="567"/>
        <w:jc w:val="both"/>
        <w:rPr>
          <w:i/>
          <w:lang w:val="en-US"/>
        </w:rPr>
      </w:pPr>
      <w:r w:rsidRPr="00FC52EB">
        <w:rPr>
          <w:i/>
          <w:lang w:val="en-US"/>
        </w:rPr>
        <w:t>Provide a brief d</w:t>
      </w:r>
      <w:r>
        <w:rPr>
          <w:i/>
          <w:lang w:val="en-US"/>
        </w:rPr>
        <w:t>escription of the waiver request</w:t>
      </w:r>
      <w:r w:rsidRPr="00FC52EB">
        <w:rPr>
          <w:i/>
          <w:lang w:val="en-US"/>
        </w:rPr>
        <w:t>.</w:t>
      </w:r>
      <w:r>
        <w:rPr>
          <w:i/>
          <w:lang w:val="en-US"/>
        </w:rPr>
        <w:t xml:space="preserve"> </w:t>
      </w:r>
      <w:r w:rsidR="003F2CF1">
        <w:rPr>
          <w:i/>
          <w:lang w:val="en-US"/>
        </w:rPr>
        <w:t xml:space="preserve">For </w:t>
      </w:r>
      <w:r w:rsidR="003F2CF1" w:rsidRPr="00C005CA">
        <w:rPr>
          <w:i/>
          <w:lang w:val="en-US"/>
        </w:rPr>
        <w:t>A</w:t>
      </w:r>
      <w:r w:rsidR="00C005CA" w:rsidRPr="00C005CA">
        <w:rPr>
          <w:i/>
          <w:lang w:val="en-US"/>
        </w:rPr>
        <w:t xml:space="preserve">bbreviated </w:t>
      </w:r>
      <w:r w:rsidR="003F2CF1" w:rsidRPr="00C005CA">
        <w:rPr>
          <w:i/>
          <w:lang w:val="en-US"/>
        </w:rPr>
        <w:t>N</w:t>
      </w:r>
      <w:r w:rsidR="00C005CA" w:rsidRPr="00C005CA">
        <w:rPr>
          <w:i/>
          <w:lang w:val="en-US"/>
        </w:rPr>
        <w:t xml:space="preserve">ew </w:t>
      </w:r>
      <w:r w:rsidR="003F2CF1" w:rsidRPr="00C005CA">
        <w:rPr>
          <w:i/>
          <w:lang w:val="en-US"/>
        </w:rPr>
        <w:t>D</w:t>
      </w:r>
      <w:r w:rsidR="00C005CA" w:rsidRPr="00C005CA">
        <w:rPr>
          <w:i/>
          <w:lang w:val="en-US"/>
        </w:rPr>
        <w:t xml:space="preserve">rug </w:t>
      </w:r>
      <w:r w:rsidR="003F2CF1" w:rsidRPr="00C005CA">
        <w:rPr>
          <w:i/>
          <w:lang w:val="en-US"/>
        </w:rPr>
        <w:t>S</w:t>
      </w:r>
      <w:r w:rsidR="00C005CA" w:rsidRPr="00C005CA">
        <w:rPr>
          <w:i/>
          <w:lang w:val="en-US"/>
        </w:rPr>
        <w:t>ubmissions (ANDS)</w:t>
      </w:r>
      <w:r w:rsidR="003F2CF1" w:rsidRPr="00C005CA">
        <w:rPr>
          <w:i/>
          <w:lang w:val="en-US"/>
        </w:rPr>
        <w:t xml:space="preserve"> and Supplemental A</w:t>
      </w:r>
      <w:r w:rsidR="00C005CA" w:rsidRPr="00C005CA">
        <w:rPr>
          <w:i/>
          <w:lang w:val="en-US"/>
        </w:rPr>
        <w:t xml:space="preserve">bbreviated </w:t>
      </w:r>
      <w:r w:rsidR="003F2CF1" w:rsidRPr="00C005CA">
        <w:rPr>
          <w:i/>
          <w:lang w:val="en-US"/>
        </w:rPr>
        <w:t>N</w:t>
      </w:r>
      <w:r w:rsidR="00C005CA" w:rsidRPr="00C005CA">
        <w:rPr>
          <w:i/>
          <w:lang w:val="en-US"/>
        </w:rPr>
        <w:t xml:space="preserve">ew </w:t>
      </w:r>
      <w:r w:rsidR="003F2CF1" w:rsidRPr="00C005CA">
        <w:rPr>
          <w:i/>
          <w:lang w:val="en-US"/>
        </w:rPr>
        <w:t>D</w:t>
      </w:r>
      <w:r w:rsidR="00C005CA" w:rsidRPr="00C005CA">
        <w:rPr>
          <w:i/>
          <w:lang w:val="en-US"/>
        </w:rPr>
        <w:t xml:space="preserve">rug </w:t>
      </w:r>
      <w:r w:rsidR="003F2CF1" w:rsidRPr="00C005CA">
        <w:rPr>
          <w:i/>
          <w:lang w:val="en-US"/>
        </w:rPr>
        <w:t>S</w:t>
      </w:r>
      <w:r w:rsidR="00C005CA" w:rsidRPr="00C005CA">
        <w:rPr>
          <w:i/>
          <w:lang w:val="en-US"/>
        </w:rPr>
        <w:t>ubmissions (SANDS)</w:t>
      </w:r>
      <w:r w:rsidR="003F2CF1" w:rsidRPr="00C005CA">
        <w:rPr>
          <w:i/>
          <w:lang w:val="en-US"/>
        </w:rPr>
        <w:t>, state the Canadian reference product for the submission.</w:t>
      </w:r>
    </w:p>
    <w:p w:rsidR="00F92FD5" w:rsidRDefault="00F92FD5" w:rsidP="00E34E8E">
      <w:pPr>
        <w:autoSpaceDE w:val="0"/>
        <w:autoSpaceDN w:val="0"/>
        <w:adjustRightInd w:val="0"/>
        <w:ind w:left="567"/>
        <w:jc w:val="both"/>
      </w:pPr>
    </w:p>
    <w:p w:rsidR="00435410" w:rsidRDefault="00435410" w:rsidP="00E34E8E">
      <w:pPr>
        <w:autoSpaceDE w:val="0"/>
        <w:autoSpaceDN w:val="0"/>
        <w:adjustRightInd w:val="0"/>
        <w:ind w:left="567"/>
        <w:jc w:val="both"/>
      </w:pPr>
    </w:p>
    <w:p w:rsidR="00B71C2C" w:rsidRDefault="00B71C2C" w:rsidP="00E34E8E">
      <w:pPr>
        <w:autoSpaceDE w:val="0"/>
        <w:autoSpaceDN w:val="0"/>
        <w:adjustRightInd w:val="0"/>
        <w:ind w:left="567"/>
        <w:jc w:val="both"/>
      </w:pPr>
    </w:p>
    <w:p w:rsidR="00F92FD5" w:rsidRDefault="00F92FD5" w:rsidP="00E34E8E">
      <w:pPr>
        <w:autoSpaceDE w:val="0"/>
        <w:autoSpaceDN w:val="0"/>
        <w:adjustRightInd w:val="0"/>
        <w:ind w:left="567"/>
        <w:jc w:val="both"/>
        <w:rPr>
          <w:lang w:val="en-US"/>
        </w:rPr>
      </w:pPr>
    </w:p>
    <w:p w:rsidR="00826AEA" w:rsidRPr="00E34E8E" w:rsidRDefault="00826AEA" w:rsidP="00E34E8E">
      <w:pPr>
        <w:autoSpaceDE w:val="0"/>
        <w:autoSpaceDN w:val="0"/>
        <w:adjustRightInd w:val="0"/>
        <w:ind w:left="567"/>
        <w:jc w:val="both"/>
        <w:rPr>
          <w:lang w:val="en-US"/>
        </w:rPr>
      </w:pPr>
    </w:p>
    <w:p w:rsidR="004A583C" w:rsidRPr="00517623" w:rsidRDefault="00517623" w:rsidP="00611C95">
      <w:pPr>
        <w:numPr>
          <w:ilvl w:val="0"/>
          <w:numId w:val="16"/>
        </w:numPr>
        <w:ind w:left="567" w:right="-291" w:hanging="567"/>
        <w:jc w:val="both"/>
        <w:outlineLvl w:val="0"/>
        <w:rPr>
          <w:b/>
        </w:rPr>
      </w:pPr>
      <w:r w:rsidRPr="00517623">
        <w:rPr>
          <w:b/>
          <w:sz w:val="24"/>
          <w:szCs w:val="24"/>
          <w:lang w:val="it-IT"/>
        </w:rPr>
        <w:t>DRUG SUBSTANCE</w:t>
      </w:r>
    </w:p>
    <w:p w:rsidR="001C3FFB" w:rsidRPr="001C3FFB" w:rsidRDefault="001C3FFB" w:rsidP="00BA1073">
      <w:pPr>
        <w:autoSpaceDE w:val="0"/>
        <w:autoSpaceDN w:val="0"/>
        <w:adjustRightInd w:val="0"/>
        <w:ind w:left="567"/>
        <w:jc w:val="both"/>
      </w:pPr>
    </w:p>
    <w:p w:rsidR="002F4CE9" w:rsidRDefault="00107E0C" w:rsidP="00693B74">
      <w:pPr>
        <w:pStyle w:val="A-Heading3"/>
        <w:numPr>
          <w:ilvl w:val="1"/>
          <w:numId w:val="14"/>
        </w:numPr>
        <w:tabs>
          <w:tab w:val="clear" w:pos="360"/>
        </w:tabs>
        <w:spacing w:after="0"/>
        <w:ind w:left="567" w:hanging="567"/>
        <w:rPr>
          <w:b w:val="0"/>
          <w:sz w:val="22"/>
          <w:szCs w:val="22"/>
          <w:u w:val="single"/>
        </w:rPr>
      </w:pPr>
      <w:r>
        <w:rPr>
          <w:b w:val="0"/>
          <w:sz w:val="22"/>
          <w:szCs w:val="22"/>
          <w:u w:val="single"/>
        </w:rPr>
        <w:t>Solubility</w:t>
      </w:r>
      <w:r w:rsidR="002F4CE9" w:rsidRPr="00ED7B0E">
        <w:rPr>
          <w:b w:val="0"/>
          <w:sz w:val="22"/>
          <w:szCs w:val="22"/>
          <w:u w:val="single"/>
        </w:rPr>
        <w:t xml:space="preserve"> </w:t>
      </w:r>
    </w:p>
    <w:p w:rsidR="00FE45FC" w:rsidRPr="00B46C30" w:rsidRDefault="00FC52EB" w:rsidP="00B46C30">
      <w:pPr>
        <w:ind w:left="567"/>
        <w:rPr>
          <w:i/>
          <w:lang w:val="en-GB"/>
        </w:rPr>
      </w:pPr>
      <w:r w:rsidRPr="00FC52EB">
        <w:rPr>
          <w:i/>
          <w:lang w:val="en-GB"/>
        </w:rPr>
        <w:t>Summaris</w:t>
      </w:r>
      <w:r w:rsidR="00FE45FC">
        <w:rPr>
          <w:i/>
          <w:lang w:val="en-GB"/>
        </w:rPr>
        <w:t xml:space="preserve">e the solubility assessment for the drug substance. </w:t>
      </w:r>
      <w:r w:rsidR="001815D7">
        <w:rPr>
          <w:i/>
          <w:lang w:val="en-GB"/>
        </w:rPr>
        <w:t xml:space="preserve">Identify the </w:t>
      </w:r>
      <w:r w:rsidR="00FE45FC" w:rsidRPr="00B46C30">
        <w:rPr>
          <w:i/>
          <w:lang w:val="en-GB"/>
        </w:rPr>
        <w:t>lowest measured solubility over the pH range of 1.2</w:t>
      </w:r>
      <w:r w:rsidR="00C005CA">
        <w:rPr>
          <w:i/>
          <w:lang w:val="en-GB"/>
        </w:rPr>
        <w:t xml:space="preserve"> </w:t>
      </w:r>
      <w:r w:rsidR="00FE45FC" w:rsidRPr="00B46C30">
        <w:rPr>
          <w:i/>
          <w:lang w:val="en-GB"/>
        </w:rPr>
        <w:t>–</w:t>
      </w:r>
      <w:r w:rsidR="00C005CA">
        <w:rPr>
          <w:i/>
          <w:lang w:val="en-GB"/>
        </w:rPr>
        <w:t xml:space="preserve"> </w:t>
      </w:r>
      <w:r w:rsidR="00FE45FC" w:rsidRPr="00B46C30">
        <w:rPr>
          <w:i/>
          <w:lang w:val="en-GB"/>
        </w:rPr>
        <w:t>6.8</w:t>
      </w:r>
      <w:r w:rsidR="001815D7">
        <w:rPr>
          <w:i/>
          <w:lang w:val="en-GB"/>
        </w:rPr>
        <w:t>,</w:t>
      </w:r>
      <w:r w:rsidR="00FE45FC" w:rsidRPr="00B46C30">
        <w:rPr>
          <w:i/>
          <w:lang w:val="en-GB"/>
        </w:rPr>
        <w:t xml:space="preserve"> used to classify the drug substance.</w:t>
      </w:r>
    </w:p>
    <w:p w:rsidR="00FE45FC" w:rsidRDefault="00FE45FC" w:rsidP="00611C95">
      <w:pPr>
        <w:pStyle w:val="Header"/>
        <w:tabs>
          <w:tab w:val="clear" w:pos="4320"/>
          <w:tab w:val="clear" w:pos="8640"/>
        </w:tabs>
        <w:ind w:left="567"/>
        <w:jc w:val="both"/>
        <w:rPr>
          <w:sz w:val="24"/>
          <w:szCs w:val="24"/>
        </w:rPr>
      </w:pPr>
    </w:p>
    <w:p w:rsidR="00FE45FC" w:rsidRDefault="00FE45FC" w:rsidP="00611C95">
      <w:pPr>
        <w:pStyle w:val="Header"/>
        <w:tabs>
          <w:tab w:val="clear" w:pos="4320"/>
          <w:tab w:val="clear" w:pos="8640"/>
        </w:tabs>
        <w:ind w:left="567"/>
        <w:jc w:val="both"/>
      </w:pPr>
    </w:p>
    <w:p w:rsidR="0059401F" w:rsidRPr="00084757" w:rsidRDefault="0059401F" w:rsidP="00611C95">
      <w:pPr>
        <w:pStyle w:val="Header"/>
        <w:tabs>
          <w:tab w:val="clear" w:pos="4320"/>
          <w:tab w:val="clear" w:pos="8640"/>
        </w:tabs>
        <w:ind w:left="567"/>
        <w:jc w:val="both"/>
      </w:pPr>
    </w:p>
    <w:p w:rsidR="00193161" w:rsidRPr="00193161" w:rsidRDefault="002007F9" w:rsidP="00193161">
      <w:pPr>
        <w:pStyle w:val="A-Heading3"/>
        <w:numPr>
          <w:ilvl w:val="1"/>
          <w:numId w:val="14"/>
        </w:numPr>
        <w:tabs>
          <w:tab w:val="clear" w:pos="360"/>
          <w:tab w:val="num" w:pos="567"/>
        </w:tabs>
        <w:spacing w:after="0"/>
        <w:ind w:left="567" w:hanging="567"/>
        <w:rPr>
          <w:b w:val="0"/>
          <w:sz w:val="22"/>
          <w:szCs w:val="22"/>
          <w:u w:val="single"/>
        </w:rPr>
      </w:pPr>
      <w:r>
        <w:rPr>
          <w:b w:val="0"/>
          <w:sz w:val="22"/>
          <w:szCs w:val="22"/>
          <w:u w:val="single"/>
        </w:rPr>
        <w:t>Permeability</w:t>
      </w:r>
    </w:p>
    <w:p w:rsidR="00FE45FC" w:rsidRPr="00CD653F" w:rsidRDefault="00CD653F" w:rsidP="00CD653F">
      <w:pPr>
        <w:spacing w:after="240"/>
        <w:ind w:left="567"/>
        <w:rPr>
          <w:i/>
          <w:lang w:val="en-GB"/>
        </w:rPr>
      </w:pPr>
      <w:r>
        <w:rPr>
          <w:i/>
          <w:lang w:val="en-GB"/>
        </w:rPr>
        <w:t xml:space="preserve">Provide </w:t>
      </w:r>
      <w:r w:rsidR="00C005CA">
        <w:rPr>
          <w:i/>
          <w:lang w:val="en-GB"/>
        </w:rPr>
        <w:t xml:space="preserve">an </w:t>
      </w:r>
      <w:r w:rsidR="00FE45FC" w:rsidRPr="00CD653F">
        <w:rPr>
          <w:i/>
          <w:lang w:val="en-GB"/>
        </w:rPr>
        <w:t xml:space="preserve">assessment of permeability based on the extent of absorption derived from human pharmacokinetic studies, e.g., absolute bioavailability </w:t>
      </w:r>
      <w:r w:rsidR="00C005CA">
        <w:rPr>
          <w:i/>
          <w:lang w:val="en-GB"/>
        </w:rPr>
        <w:t>or</w:t>
      </w:r>
      <w:r w:rsidR="00FE45FC" w:rsidRPr="00CD653F">
        <w:rPr>
          <w:i/>
          <w:lang w:val="en-GB"/>
        </w:rPr>
        <w:t xml:space="preserve"> mass </w:t>
      </w:r>
      <w:r w:rsidR="00C005CA">
        <w:rPr>
          <w:i/>
          <w:lang w:val="en-GB"/>
        </w:rPr>
        <w:t xml:space="preserve">balance studies, or permeability studies </w:t>
      </w:r>
      <w:r>
        <w:rPr>
          <w:i/>
          <w:lang w:val="en-GB"/>
        </w:rPr>
        <w:t xml:space="preserve">using Caco-2 cell assays. </w:t>
      </w:r>
    </w:p>
    <w:p w:rsidR="00E9463A" w:rsidRPr="006365E1" w:rsidRDefault="00107E0C" w:rsidP="006365E1">
      <w:pPr>
        <w:pStyle w:val="A-Heading3"/>
        <w:numPr>
          <w:ilvl w:val="2"/>
          <w:numId w:val="14"/>
        </w:numPr>
        <w:tabs>
          <w:tab w:val="clear" w:pos="720"/>
          <w:tab w:val="num" w:pos="567"/>
        </w:tabs>
        <w:spacing w:after="0"/>
        <w:ind w:left="567" w:hanging="567"/>
        <w:rPr>
          <w:b w:val="0"/>
          <w:sz w:val="22"/>
          <w:szCs w:val="22"/>
          <w:u w:val="single"/>
        </w:rPr>
      </w:pPr>
      <w:r>
        <w:rPr>
          <w:b w:val="0"/>
          <w:sz w:val="22"/>
          <w:szCs w:val="22"/>
          <w:u w:val="single"/>
        </w:rPr>
        <w:t xml:space="preserve">Absolute </w:t>
      </w:r>
      <w:r w:rsidR="00611C95">
        <w:rPr>
          <w:b w:val="0"/>
          <w:sz w:val="22"/>
          <w:szCs w:val="22"/>
          <w:u w:val="single"/>
        </w:rPr>
        <w:t>Bioavailability</w:t>
      </w:r>
      <w:r>
        <w:rPr>
          <w:b w:val="0"/>
          <w:sz w:val="22"/>
          <w:szCs w:val="22"/>
          <w:u w:val="single"/>
        </w:rPr>
        <w:t xml:space="preserve"> and Mass Balance Studies</w:t>
      </w:r>
    </w:p>
    <w:p w:rsidR="00594764" w:rsidRDefault="00594764" w:rsidP="00BC6208">
      <w:pPr>
        <w:autoSpaceDE w:val="0"/>
        <w:autoSpaceDN w:val="0"/>
        <w:adjustRightInd w:val="0"/>
        <w:ind w:left="567"/>
        <w:rPr>
          <w:b/>
          <w:color w:val="000000"/>
          <w:lang w:eastAsia="en-CA"/>
        </w:rPr>
      </w:pPr>
    </w:p>
    <w:p w:rsidR="00826AEA" w:rsidRDefault="00826AEA" w:rsidP="00BC6208">
      <w:pPr>
        <w:autoSpaceDE w:val="0"/>
        <w:autoSpaceDN w:val="0"/>
        <w:adjustRightInd w:val="0"/>
        <w:ind w:left="567"/>
        <w:rPr>
          <w:b/>
          <w:color w:val="000000"/>
          <w:lang w:eastAsia="en-CA"/>
        </w:rPr>
      </w:pPr>
    </w:p>
    <w:p w:rsidR="00107E0C" w:rsidRPr="00826AEA" w:rsidRDefault="00107E0C" w:rsidP="00BC6208">
      <w:pPr>
        <w:ind w:left="567"/>
      </w:pPr>
    </w:p>
    <w:p w:rsidR="002007F9" w:rsidRDefault="00FE45FC" w:rsidP="000E34C6">
      <w:pPr>
        <w:pStyle w:val="A-Heading3"/>
        <w:numPr>
          <w:ilvl w:val="2"/>
          <w:numId w:val="14"/>
        </w:numPr>
        <w:tabs>
          <w:tab w:val="clear" w:pos="720"/>
          <w:tab w:val="num" w:pos="567"/>
        </w:tabs>
        <w:spacing w:after="0"/>
        <w:ind w:left="567" w:hanging="567"/>
        <w:rPr>
          <w:b w:val="0"/>
          <w:sz w:val="22"/>
          <w:szCs w:val="22"/>
          <w:u w:val="single"/>
        </w:rPr>
      </w:pPr>
      <w:r>
        <w:rPr>
          <w:b w:val="0"/>
          <w:sz w:val="22"/>
          <w:szCs w:val="22"/>
          <w:u w:val="single"/>
        </w:rPr>
        <w:t>Caco-</w:t>
      </w:r>
      <w:r w:rsidR="002007F9" w:rsidRPr="002007F9">
        <w:rPr>
          <w:b w:val="0"/>
          <w:sz w:val="22"/>
          <w:szCs w:val="22"/>
          <w:u w:val="single"/>
        </w:rPr>
        <w:t>2 cell permeability studies</w:t>
      </w:r>
    </w:p>
    <w:p w:rsidR="002007F9" w:rsidRDefault="002007F9" w:rsidP="002007F9">
      <w:pPr>
        <w:rPr>
          <w:lang w:val="en-GB"/>
        </w:rPr>
      </w:pPr>
    </w:p>
    <w:p w:rsidR="002007F9" w:rsidRDefault="002007F9" w:rsidP="002007F9">
      <w:pPr>
        <w:rPr>
          <w:lang w:val="en-GB"/>
        </w:rPr>
      </w:pPr>
    </w:p>
    <w:p w:rsidR="00826AEA" w:rsidRPr="002007F9" w:rsidRDefault="00826AEA" w:rsidP="002007F9">
      <w:pPr>
        <w:rPr>
          <w:lang w:val="en-GB"/>
        </w:rPr>
      </w:pPr>
    </w:p>
    <w:p w:rsidR="00E9463A" w:rsidRDefault="00107E0C" w:rsidP="000E34C6">
      <w:pPr>
        <w:pStyle w:val="A-Heading3"/>
        <w:numPr>
          <w:ilvl w:val="2"/>
          <w:numId w:val="14"/>
        </w:numPr>
        <w:tabs>
          <w:tab w:val="clear" w:pos="720"/>
          <w:tab w:val="num" w:pos="567"/>
        </w:tabs>
        <w:spacing w:after="0"/>
        <w:ind w:left="567" w:hanging="567"/>
        <w:rPr>
          <w:b w:val="0"/>
          <w:sz w:val="22"/>
          <w:szCs w:val="22"/>
          <w:u w:val="single"/>
        </w:rPr>
      </w:pPr>
      <w:r>
        <w:rPr>
          <w:b w:val="0"/>
          <w:sz w:val="22"/>
          <w:szCs w:val="22"/>
          <w:u w:val="single"/>
        </w:rPr>
        <w:t>Supportive Evidence</w:t>
      </w:r>
    </w:p>
    <w:p w:rsidR="00A40F65" w:rsidRPr="00A40F65" w:rsidRDefault="00A40F65" w:rsidP="00A40F65">
      <w:pPr>
        <w:rPr>
          <w:lang w:val="en-GB"/>
        </w:rPr>
      </w:pPr>
    </w:p>
    <w:p w:rsidR="00E9463A" w:rsidRPr="00E9463A" w:rsidRDefault="00367A99" w:rsidP="00367A99">
      <w:pPr>
        <w:numPr>
          <w:ilvl w:val="0"/>
          <w:numId w:val="19"/>
        </w:numPr>
        <w:autoSpaceDE w:val="0"/>
        <w:autoSpaceDN w:val="0"/>
        <w:adjustRightInd w:val="0"/>
        <w:ind w:left="993" w:hanging="426"/>
        <w:jc w:val="both"/>
        <w:rPr>
          <w:bCs w:val="0"/>
          <w:color w:val="000000"/>
          <w:lang w:eastAsia="en-CA"/>
        </w:rPr>
      </w:pPr>
      <w:r w:rsidRPr="00367A99">
        <w:rPr>
          <w:bCs w:val="0"/>
          <w:color w:val="000000"/>
          <w:lang w:eastAsia="en-CA"/>
        </w:rPr>
        <w:t xml:space="preserve"> </w:t>
      </w:r>
      <w:r w:rsidR="00E9463A" w:rsidRPr="00A40F65">
        <w:rPr>
          <w:bCs w:val="0"/>
          <w:color w:val="000000"/>
          <w:u w:val="single"/>
          <w:lang w:eastAsia="en-CA"/>
        </w:rPr>
        <w:t>Gastrointestinal Stability</w:t>
      </w:r>
    </w:p>
    <w:p w:rsidR="00F231D7" w:rsidRDefault="00F231D7" w:rsidP="00F231D7">
      <w:pPr>
        <w:ind w:left="567"/>
        <w:jc w:val="both"/>
        <w:rPr>
          <w:highlight w:val="yellow"/>
        </w:rPr>
      </w:pPr>
    </w:p>
    <w:p w:rsidR="00826AEA" w:rsidRDefault="00826AEA" w:rsidP="00F231D7">
      <w:pPr>
        <w:ind w:left="567"/>
        <w:jc w:val="both"/>
        <w:rPr>
          <w:highlight w:val="yellow"/>
        </w:rPr>
      </w:pPr>
    </w:p>
    <w:p w:rsidR="00EF05D5" w:rsidRDefault="00EF05D5" w:rsidP="00F231D7">
      <w:pPr>
        <w:ind w:left="567"/>
        <w:jc w:val="both"/>
        <w:rPr>
          <w:highlight w:val="yellow"/>
        </w:rPr>
      </w:pPr>
    </w:p>
    <w:p w:rsidR="005C3CB7" w:rsidRPr="00FC52EB" w:rsidRDefault="00F231D7" w:rsidP="00FC52EB">
      <w:pPr>
        <w:numPr>
          <w:ilvl w:val="0"/>
          <w:numId w:val="19"/>
        </w:numPr>
        <w:ind w:left="993" w:hanging="426"/>
        <w:jc w:val="both"/>
        <w:rPr>
          <w:u w:val="single"/>
        </w:rPr>
      </w:pPr>
      <w:r w:rsidRPr="00A40F65">
        <w:rPr>
          <w:u w:val="single"/>
        </w:rPr>
        <w:t>Dos</w:t>
      </w:r>
      <w:r w:rsidR="00A40F65" w:rsidRPr="00A40F65">
        <w:rPr>
          <w:u w:val="single"/>
        </w:rPr>
        <w:t>e Proportional Pharmacokinetics</w:t>
      </w:r>
    </w:p>
    <w:p w:rsidR="0068161B" w:rsidRDefault="0068161B" w:rsidP="00285450">
      <w:pPr>
        <w:autoSpaceDE w:val="0"/>
        <w:autoSpaceDN w:val="0"/>
        <w:adjustRightInd w:val="0"/>
        <w:ind w:left="567"/>
        <w:jc w:val="both"/>
        <w:rPr>
          <w:bCs w:val="0"/>
          <w:color w:val="000000"/>
          <w:lang w:eastAsia="en-CA"/>
        </w:rPr>
      </w:pPr>
    </w:p>
    <w:p w:rsidR="00826AEA" w:rsidRPr="004A3F97" w:rsidRDefault="00826AEA" w:rsidP="00285450">
      <w:pPr>
        <w:autoSpaceDE w:val="0"/>
        <w:autoSpaceDN w:val="0"/>
        <w:adjustRightInd w:val="0"/>
        <w:ind w:left="567"/>
        <w:jc w:val="both"/>
        <w:rPr>
          <w:bCs w:val="0"/>
          <w:color w:val="000000"/>
          <w:lang w:eastAsia="en-CA"/>
        </w:rPr>
      </w:pPr>
    </w:p>
    <w:p w:rsidR="00193161" w:rsidRPr="005C3CB7" w:rsidRDefault="00193161" w:rsidP="0024787A">
      <w:pPr>
        <w:ind w:firstLine="709"/>
        <w:rPr>
          <w:lang w:val="en-GB"/>
        </w:rPr>
      </w:pPr>
    </w:p>
    <w:p w:rsidR="00193161" w:rsidRPr="00193161" w:rsidRDefault="00193161" w:rsidP="00193161">
      <w:pPr>
        <w:pStyle w:val="A-Heading3"/>
        <w:numPr>
          <w:ilvl w:val="1"/>
          <w:numId w:val="14"/>
        </w:numPr>
        <w:tabs>
          <w:tab w:val="clear" w:pos="360"/>
          <w:tab w:val="num" w:pos="567"/>
        </w:tabs>
        <w:spacing w:after="0"/>
        <w:ind w:left="567" w:hanging="567"/>
        <w:rPr>
          <w:b w:val="0"/>
          <w:i/>
          <w:sz w:val="22"/>
          <w:szCs w:val="22"/>
          <w:u w:val="single"/>
        </w:rPr>
      </w:pPr>
      <w:r>
        <w:rPr>
          <w:b w:val="0"/>
          <w:sz w:val="22"/>
          <w:szCs w:val="22"/>
          <w:u w:val="single"/>
        </w:rPr>
        <w:t xml:space="preserve">BCS </w:t>
      </w:r>
      <w:r w:rsidR="0092060C">
        <w:rPr>
          <w:b w:val="0"/>
          <w:sz w:val="22"/>
          <w:szCs w:val="22"/>
          <w:u w:val="single"/>
        </w:rPr>
        <w:t>Classification</w:t>
      </w:r>
      <w:r>
        <w:rPr>
          <w:b w:val="0"/>
          <w:sz w:val="22"/>
          <w:szCs w:val="22"/>
          <w:u w:val="single"/>
        </w:rPr>
        <w:t xml:space="preserve"> – </w:t>
      </w:r>
      <w:r w:rsidRPr="00193161">
        <w:rPr>
          <w:b w:val="0"/>
          <w:i/>
          <w:sz w:val="22"/>
          <w:szCs w:val="22"/>
          <w:u w:val="single"/>
        </w:rPr>
        <w:t>TPD use only</w:t>
      </w:r>
    </w:p>
    <w:p w:rsidR="005425FC" w:rsidRDefault="005425FC" w:rsidP="00D202E2">
      <w:pPr>
        <w:ind w:left="567"/>
        <w:jc w:val="both"/>
      </w:pPr>
    </w:p>
    <w:p w:rsidR="005425FC" w:rsidRDefault="005425FC" w:rsidP="00D202E2">
      <w:pPr>
        <w:ind w:left="567"/>
        <w:jc w:val="both"/>
      </w:pPr>
    </w:p>
    <w:p w:rsidR="005425FC" w:rsidRDefault="005425FC" w:rsidP="00D202E2">
      <w:pPr>
        <w:ind w:left="567"/>
        <w:jc w:val="both"/>
      </w:pPr>
    </w:p>
    <w:p w:rsidR="004B5D7D" w:rsidRDefault="004B5D7D" w:rsidP="00B71C2C">
      <w:pPr>
        <w:jc w:val="both"/>
      </w:pPr>
    </w:p>
    <w:p w:rsidR="00B71C2C" w:rsidRDefault="00B71C2C" w:rsidP="00B71C2C">
      <w:pPr>
        <w:jc w:val="both"/>
      </w:pPr>
    </w:p>
    <w:p w:rsidR="00B71C2C" w:rsidRDefault="00B71C2C" w:rsidP="00B71C2C">
      <w:pPr>
        <w:jc w:val="both"/>
      </w:pPr>
    </w:p>
    <w:p w:rsidR="007C45C8" w:rsidRPr="00B5762D" w:rsidRDefault="00C40E3A" w:rsidP="00AD2CC2">
      <w:pPr>
        <w:numPr>
          <w:ilvl w:val="0"/>
          <w:numId w:val="16"/>
        </w:numPr>
        <w:ind w:left="567" w:right="-291" w:hanging="567"/>
        <w:jc w:val="both"/>
        <w:outlineLvl w:val="0"/>
        <w:rPr>
          <w:b/>
        </w:rPr>
      </w:pPr>
      <w:r>
        <w:rPr>
          <w:b/>
          <w:lang w:val="it-IT"/>
        </w:rPr>
        <w:t>T</w:t>
      </w:r>
      <w:r w:rsidR="00774856" w:rsidRPr="00B5762D">
        <w:rPr>
          <w:b/>
          <w:lang w:val="it-IT"/>
        </w:rPr>
        <w:t xml:space="preserve">EST </w:t>
      </w:r>
      <w:r w:rsidR="007C45C8" w:rsidRPr="00B5762D">
        <w:rPr>
          <w:b/>
          <w:lang w:val="it-IT"/>
        </w:rPr>
        <w:t>PRODUCT</w:t>
      </w:r>
      <w:r w:rsidR="00B5762D" w:rsidRPr="00B5762D">
        <w:rPr>
          <w:b/>
          <w:lang w:val="it-IT"/>
        </w:rPr>
        <w:t xml:space="preserve"> </w:t>
      </w:r>
    </w:p>
    <w:p w:rsidR="0024787A" w:rsidRPr="007C45C8" w:rsidRDefault="0024787A" w:rsidP="005D1F92">
      <w:pPr>
        <w:ind w:left="709"/>
      </w:pPr>
    </w:p>
    <w:p w:rsidR="00C16B13" w:rsidRDefault="00C16B13" w:rsidP="00AD2CC2">
      <w:pPr>
        <w:pStyle w:val="A-Heading3"/>
        <w:numPr>
          <w:ilvl w:val="1"/>
          <w:numId w:val="16"/>
        </w:numPr>
        <w:spacing w:after="0"/>
        <w:ind w:left="567" w:hanging="567"/>
        <w:rPr>
          <w:b w:val="0"/>
          <w:sz w:val="22"/>
          <w:szCs w:val="22"/>
          <w:u w:val="single"/>
        </w:rPr>
      </w:pPr>
      <w:r>
        <w:rPr>
          <w:b w:val="0"/>
          <w:sz w:val="22"/>
          <w:szCs w:val="22"/>
          <w:u w:val="single"/>
        </w:rPr>
        <w:t>Formulation</w:t>
      </w:r>
      <w:r w:rsidRPr="00ED7B0E">
        <w:rPr>
          <w:b w:val="0"/>
          <w:sz w:val="22"/>
          <w:szCs w:val="22"/>
          <w:u w:val="single"/>
        </w:rPr>
        <w:t xml:space="preserve"> </w:t>
      </w:r>
    </w:p>
    <w:p w:rsidR="00F53F40" w:rsidRDefault="00F53F40" w:rsidP="00B56101">
      <w:pPr>
        <w:pStyle w:val="BodyText"/>
        <w:ind w:left="567"/>
        <w:rPr>
          <w:szCs w:val="24"/>
        </w:rPr>
      </w:pPr>
      <w:r>
        <w:rPr>
          <w:szCs w:val="24"/>
        </w:rPr>
        <w:t>Tabulate the composition of each product strength using the table below.  For solid oral dosage forms the table should contain only the ingredients in the product core.  A copy of the table should be filled in for the coating ingredients, if any</w:t>
      </w:r>
      <w:r w:rsidR="00B56101">
        <w:rPr>
          <w:szCs w:val="24"/>
        </w:rPr>
        <w:t>.</w:t>
      </w:r>
    </w:p>
    <w:p w:rsidR="00F53F40" w:rsidRDefault="00F53F40" w:rsidP="001C51D5">
      <w:pPr>
        <w:widowControl w:val="0"/>
        <w:ind w:left="567"/>
        <w:rPr>
          <w:b/>
          <w:bCs w:val="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080"/>
        <w:gridCol w:w="1620"/>
        <w:gridCol w:w="1260"/>
        <w:gridCol w:w="1620"/>
        <w:gridCol w:w="1440"/>
      </w:tblGrid>
      <w:tr w:rsidR="00F53F40" w:rsidRPr="00F53F40" w:rsidTr="0095072B">
        <w:trPr>
          <w:cantSplit/>
          <w:jc w:val="center"/>
        </w:trPr>
        <w:tc>
          <w:tcPr>
            <w:tcW w:w="2340" w:type="dxa"/>
            <w:vMerge w:val="restart"/>
            <w:vAlign w:val="center"/>
          </w:tcPr>
          <w:p w:rsidR="00F53F40" w:rsidRPr="00F53F40" w:rsidRDefault="00F53F40" w:rsidP="0095072B">
            <w:pPr>
              <w:tabs>
                <w:tab w:val="left" w:pos="720"/>
                <w:tab w:val="left" w:pos="1440"/>
              </w:tabs>
              <w:jc w:val="center"/>
              <w:rPr>
                <w:sz w:val="20"/>
                <w:szCs w:val="20"/>
              </w:rPr>
            </w:pPr>
            <w:r w:rsidRPr="00F53F40">
              <w:rPr>
                <w:sz w:val="20"/>
                <w:szCs w:val="20"/>
              </w:rPr>
              <w:t>Component and Quality Standard</w:t>
            </w:r>
          </w:p>
        </w:tc>
        <w:tc>
          <w:tcPr>
            <w:tcW w:w="1080" w:type="dxa"/>
            <w:vMerge w:val="restart"/>
            <w:vAlign w:val="center"/>
          </w:tcPr>
          <w:p w:rsidR="00F53F40" w:rsidRPr="00F53F40" w:rsidRDefault="00F53F40" w:rsidP="0095072B">
            <w:pPr>
              <w:tabs>
                <w:tab w:val="left" w:pos="720"/>
                <w:tab w:val="left" w:pos="1440"/>
              </w:tabs>
              <w:rPr>
                <w:sz w:val="20"/>
                <w:szCs w:val="20"/>
              </w:rPr>
            </w:pPr>
            <w:r w:rsidRPr="00F53F40">
              <w:rPr>
                <w:sz w:val="20"/>
                <w:szCs w:val="20"/>
              </w:rPr>
              <w:t>Function</w:t>
            </w:r>
          </w:p>
        </w:tc>
        <w:tc>
          <w:tcPr>
            <w:tcW w:w="5940" w:type="dxa"/>
            <w:gridSpan w:val="4"/>
            <w:vAlign w:val="center"/>
          </w:tcPr>
          <w:p w:rsidR="00F53F40" w:rsidRPr="00F53F40" w:rsidRDefault="00F53F40" w:rsidP="0095072B">
            <w:pPr>
              <w:tabs>
                <w:tab w:val="left" w:pos="720"/>
                <w:tab w:val="left" w:pos="1440"/>
              </w:tabs>
              <w:jc w:val="center"/>
              <w:rPr>
                <w:sz w:val="20"/>
                <w:szCs w:val="20"/>
              </w:rPr>
            </w:pPr>
            <w:r w:rsidRPr="00F53F40">
              <w:rPr>
                <w:sz w:val="20"/>
                <w:szCs w:val="20"/>
              </w:rPr>
              <w:t>Strength (label claim)</w:t>
            </w:r>
          </w:p>
        </w:tc>
      </w:tr>
      <w:tr w:rsidR="00F53F40" w:rsidRPr="00F53F40" w:rsidTr="0095072B">
        <w:trPr>
          <w:cantSplit/>
          <w:jc w:val="center"/>
        </w:trPr>
        <w:tc>
          <w:tcPr>
            <w:tcW w:w="2340" w:type="dxa"/>
            <w:vMerge/>
            <w:vAlign w:val="center"/>
          </w:tcPr>
          <w:p w:rsidR="00F53F40" w:rsidRPr="00F53F40" w:rsidRDefault="00F53F40" w:rsidP="0095072B">
            <w:pPr>
              <w:tabs>
                <w:tab w:val="left" w:pos="720"/>
                <w:tab w:val="left" w:pos="1440"/>
              </w:tabs>
              <w:rPr>
                <w:sz w:val="20"/>
                <w:szCs w:val="20"/>
              </w:rPr>
            </w:pPr>
          </w:p>
        </w:tc>
        <w:tc>
          <w:tcPr>
            <w:tcW w:w="1080" w:type="dxa"/>
            <w:vMerge/>
            <w:vAlign w:val="center"/>
          </w:tcPr>
          <w:p w:rsidR="00F53F40" w:rsidRPr="00F53F40" w:rsidRDefault="00F53F40" w:rsidP="0095072B">
            <w:pPr>
              <w:tabs>
                <w:tab w:val="left" w:pos="720"/>
                <w:tab w:val="left" w:pos="1440"/>
              </w:tabs>
              <w:rPr>
                <w:sz w:val="20"/>
                <w:szCs w:val="20"/>
              </w:rPr>
            </w:pPr>
          </w:p>
        </w:tc>
        <w:tc>
          <w:tcPr>
            <w:tcW w:w="2880" w:type="dxa"/>
            <w:gridSpan w:val="2"/>
            <w:vAlign w:val="center"/>
          </w:tcPr>
          <w:p w:rsidR="00F53F40" w:rsidRPr="00F53F40" w:rsidRDefault="00F53F40" w:rsidP="0095072B">
            <w:pPr>
              <w:tabs>
                <w:tab w:val="left" w:pos="720"/>
                <w:tab w:val="left" w:pos="1440"/>
              </w:tabs>
              <w:jc w:val="center"/>
              <w:rPr>
                <w:sz w:val="20"/>
                <w:szCs w:val="20"/>
              </w:rPr>
            </w:pPr>
            <w:r w:rsidRPr="00F53F40">
              <w:rPr>
                <w:sz w:val="20"/>
                <w:szCs w:val="20"/>
              </w:rPr>
              <w:t>XX mg</w:t>
            </w:r>
          </w:p>
        </w:tc>
        <w:tc>
          <w:tcPr>
            <w:tcW w:w="3060" w:type="dxa"/>
            <w:gridSpan w:val="2"/>
            <w:vAlign w:val="center"/>
          </w:tcPr>
          <w:p w:rsidR="00F53F40" w:rsidRPr="00F53F40" w:rsidRDefault="00F53F40" w:rsidP="0095072B">
            <w:pPr>
              <w:tabs>
                <w:tab w:val="left" w:pos="720"/>
                <w:tab w:val="left" w:pos="1440"/>
              </w:tabs>
              <w:jc w:val="center"/>
              <w:rPr>
                <w:sz w:val="20"/>
                <w:szCs w:val="20"/>
              </w:rPr>
            </w:pPr>
            <w:r w:rsidRPr="00F53F40">
              <w:rPr>
                <w:sz w:val="20"/>
                <w:szCs w:val="20"/>
              </w:rPr>
              <w:t>XX mg</w:t>
            </w:r>
          </w:p>
        </w:tc>
      </w:tr>
      <w:tr w:rsidR="00F53F40" w:rsidRPr="00F53F40" w:rsidTr="0095072B">
        <w:trPr>
          <w:cantSplit/>
          <w:jc w:val="center"/>
        </w:trPr>
        <w:tc>
          <w:tcPr>
            <w:tcW w:w="2340" w:type="dxa"/>
            <w:vMerge/>
            <w:vAlign w:val="center"/>
          </w:tcPr>
          <w:p w:rsidR="00F53F40" w:rsidRPr="00F53F40" w:rsidRDefault="00F53F40" w:rsidP="0095072B">
            <w:pPr>
              <w:tabs>
                <w:tab w:val="left" w:pos="720"/>
                <w:tab w:val="left" w:pos="1440"/>
              </w:tabs>
              <w:rPr>
                <w:sz w:val="20"/>
                <w:szCs w:val="20"/>
              </w:rPr>
            </w:pPr>
          </w:p>
        </w:tc>
        <w:tc>
          <w:tcPr>
            <w:tcW w:w="1080" w:type="dxa"/>
            <w:vMerge/>
            <w:vAlign w:val="center"/>
          </w:tcPr>
          <w:p w:rsidR="00F53F40" w:rsidRPr="00F53F40" w:rsidRDefault="00F53F40" w:rsidP="0095072B">
            <w:pPr>
              <w:tabs>
                <w:tab w:val="left" w:pos="720"/>
                <w:tab w:val="left" w:pos="1440"/>
              </w:tabs>
              <w:rPr>
                <w:sz w:val="20"/>
                <w:szCs w:val="20"/>
              </w:rPr>
            </w:pPr>
          </w:p>
        </w:tc>
        <w:tc>
          <w:tcPr>
            <w:tcW w:w="1620" w:type="dxa"/>
            <w:vAlign w:val="center"/>
          </w:tcPr>
          <w:p w:rsidR="00F53F40" w:rsidRPr="00F53F40" w:rsidRDefault="00F53F40" w:rsidP="0095072B">
            <w:pPr>
              <w:tabs>
                <w:tab w:val="left" w:pos="720"/>
                <w:tab w:val="left" w:pos="1440"/>
              </w:tabs>
              <w:jc w:val="center"/>
              <w:rPr>
                <w:sz w:val="20"/>
                <w:szCs w:val="20"/>
              </w:rPr>
            </w:pPr>
            <w:r w:rsidRPr="00F53F40">
              <w:rPr>
                <w:sz w:val="20"/>
                <w:szCs w:val="20"/>
              </w:rPr>
              <w:t>Quantity per unit</w:t>
            </w:r>
          </w:p>
        </w:tc>
        <w:tc>
          <w:tcPr>
            <w:tcW w:w="1260" w:type="dxa"/>
            <w:vAlign w:val="center"/>
          </w:tcPr>
          <w:p w:rsidR="00F53F40" w:rsidRPr="00F53F40" w:rsidRDefault="00F53F40" w:rsidP="0095072B">
            <w:pPr>
              <w:pStyle w:val="Header"/>
              <w:tabs>
                <w:tab w:val="clear" w:pos="4320"/>
                <w:tab w:val="clear" w:pos="8640"/>
                <w:tab w:val="left" w:pos="720"/>
                <w:tab w:val="left" w:pos="1440"/>
              </w:tabs>
              <w:jc w:val="center"/>
              <w:rPr>
                <w:sz w:val="20"/>
                <w:szCs w:val="20"/>
              </w:rPr>
            </w:pPr>
            <w:r w:rsidRPr="00F53F40">
              <w:rPr>
                <w:sz w:val="20"/>
                <w:szCs w:val="20"/>
              </w:rPr>
              <w:t>%*</w:t>
            </w:r>
          </w:p>
        </w:tc>
        <w:tc>
          <w:tcPr>
            <w:tcW w:w="1620" w:type="dxa"/>
            <w:vAlign w:val="center"/>
          </w:tcPr>
          <w:p w:rsidR="00F53F40" w:rsidRPr="00F53F40" w:rsidRDefault="00F53F40" w:rsidP="0095072B">
            <w:pPr>
              <w:tabs>
                <w:tab w:val="left" w:pos="720"/>
                <w:tab w:val="left" w:pos="1440"/>
              </w:tabs>
              <w:jc w:val="center"/>
              <w:rPr>
                <w:sz w:val="20"/>
                <w:szCs w:val="20"/>
              </w:rPr>
            </w:pPr>
            <w:r w:rsidRPr="00F53F40">
              <w:rPr>
                <w:sz w:val="20"/>
                <w:szCs w:val="20"/>
              </w:rPr>
              <w:t>Quantity per unit</w:t>
            </w:r>
          </w:p>
        </w:tc>
        <w:tc>
          <w:tcPr>
            <w:tcW w:w="1440" w:type="dxa"/>
            <w:vAlign w:val="center"/>
          </w:tcPr>
          <w:p w:rsidR="00F53F40" w:rsidRPr="00F53F40" w:rsidRDefault="00F53F40" w:rsidP="0095072B">
            <w:pPr>
              <w:tabs>
                <w:tab w:val="left" w:pos="720"/>
                <w:tab w:val="left" w:pos="1440"/>
              </w:tabs>
              <w:jc w:val="center"/>
              <w:rPr>
                <w:sz w:val="20"/>
                <w:szCs w:val="20"/>
              </w:rPr>
            </w:pPr>
            <w:r w:rsidRPr="00F53F40">
              <w:rPr>
                <w:sz w:val="20"/>
                <w:szCs w:val="20"/>
              </w:rPr>
              <w:t>%*</w:t>
            </w:r>
          </w:p>
        </w:tc>
      </w:tr>
      <w:tr w:rsidR="00F53F40" w:rsidRPr="00F53F40" w:rsidTr="0095072B">
        <w:trPr>
          <w:cantSplit/>
          <w:jc w:val="center"/>
        </w:trPr>
        <w:tc>
          <w:tcPr>
            <w:tcW w:w="2340" w:type="dxa"/>
            <w:vAlign w:val="center"/>
          </w:tcPr>
          <w:p w:rsidR="00F53F40" w:rsidRPr="00F53F40" w:rsidRDefault="00F53F40" w:rsidP="0095072B">
            <w:pPr>
              <w:tabs>
                <w:tab w:val="left" w:pos="720"/>
                <w:tab w:val="left" w:pos="1440"/>
              </w:tabs>
              <w:rPr>
                <w:sz w:val="20"/>
                <w:szCs w:val="20"/>
              </w:rPr>
            </w:pPr>
          </w:p>
        </w:tc>
        <w:tc>
          <w:tcPr>
            <w:tcW w:w="1080" w:type="dxa"/>
            <w:vAlign w:val="center"/>
          </w:tcPr>
          <w:p w:rsidR="00F53F40" w:rsidRPr="00F53F40" w:rsidRDefault="00F53F40" w:rsidP="0095072B">
            <w:pPr>
              <w:tabs>
                <w:tab w:val="left" w:pos="720"/>
                <w:tab w:val="left" w:pos="1440"/>
              </w:tabs>
              <w:rPr>
                <w:sz w:val="20"/>
                <w:szCs w:val="20"/>
              </w:rPr>
            </w:pPr>
          </w:p>
        </w:tc>
        <w:tc>
          <w:tcPr>
            <w:tcW w:w="1620" w:type="dxa"/>
            <w:vAlign w:val="center"/>
          </w:tcPr>
          <w:p w:rsidR="00F53F40" w:rsidRPr="00F53F40" w:rsidRDefault="00F53F40" w:rsidP="0095072B">
            <w:pPr>
              <w:tabs>
                <w:tab w:val="left" w:pos="720"/>
                <w:tab w:val="left" w:pos="1440"/>
              </w:tabs>
              <w:rPr>
                <w:sz w:val="20"/>
                <w:szCs w:val="20"/>
              </w:rPr>
            </w:pPr>
          </w:p>
        </w:tc>
        <w:tc>
          <w:tcPr>
            <w:tcW w:w="1260" w:type="dxa"/>
            <w:vAlign w:val="center"/>
          </w:tcPr>
          <w:p w:rsidR="00F53F40" w:rsidRPr="00F53F40" w:rsidRDefault="00F53F40" w:rsidP="0095072B">
            <w:pPr>
              <w:tabs>
                <w:tab w:val="left" w:pos="720"/>
                <w:tab w:val="left" w:pos="1440"/>
              </w:tabs>
              <w:rPr>
                <w:sz w:val="20"/>
                <w:szCs w:val="20"/>
              </w:rPr>
            </w:pPr>
          </w:p>
        </w:tc>
        <w:tc>
          <w:tcPr>
            <w:tcW w:w="1620" w:type="dxa"/>
            <w:vAlign w:val="center"/>
          </w:tcPr>
          <w:p w:rsidR="00F53F40" w:rsidRPr="00F53F40" w:rsidRDefault="00F53F40" w:rsidP="0095072B">
            <w:pPr>
              <w:tabs>
                <w:tab w:val="left" w:pos="720"/>
                <w:tab w:val="left" w:pos="1440"/>
              </w:tabs>
              <w:rPr>
                <w:sz w:val="20"/>
                <w:szCs w:val="20"/>
              </w:rPr>
            </w:pPr>
          </w:p>
        </w:tc>
        <w:tc>
          <w:tcPr>
            <w:tcW w:w="1440" w:type="dxa"/>
            <w:vAlign w:val="center"/>
          </w:tcPr>
          <w:p w:rsidR="00F53F40" w:rsidRPr="00F53F40" w:rsidRDefault="00F53F40" w:rsidP="0095072B">
            <w:pPr>
              <w:tabs>
                <w:tab w:val="left" w:pos="720"/>
                <w:tab w:val="left" w:pos="1440"/>
              </w:tabs>
              <w:rPr>
                <w:sz w:val="20"/>
                <w:szCs w:val="20"/>
              </w:rPr>
            </w:pPr>
          </w:p>
        </w:tc>
      </w:tr>
      <w:tr w:rsidR="00F53F40" w:rsidRPr="00F53F40" w:rsidTr="0095072B">
        <w:trPr>
          <w:cantSplit/>
          <w:jc w:val="center"/>
        </w:trPr>
        <w:tc>
          <w:tcPr>
            <w:tcW w:w="2340" w:type="dxa"/>
            <w:vAlign w:val="center"/>
          </w:tcPr>
          <w:p w:rsidR="00F53F40" w:rsidRPr="00F53F40" w:rsidRDefault="00F53F40" w:rsidP="0095072B">
            <w:pPr>
              <w:tabs>
                <w:tab w:val="left" w:pos="720"/>
                <w:tab w:val="left" w:pos="1440"/>
              </w:tabs>
              <w:rPr>
                <w:sz w:val="20"/>
                <w:szCs w:val="20"/>
              </w:rPr>
            </w:pPr>
          </w:p>
        </w:tc>
        <w:tc>
          <w:tcPr>
            <w:tcW w:w="1080" w:type="dxa"/>
            <w:vAlign w:val="center"/>
          </w:tcPr>
          <w:p w:rsidR="00F53F40" w:rsidRPr="00F53F40" w:rsidRDefault="00F53F40" w:rsidP="0095072B">
            <w:pPr>
              <w:tabs>
                <w:tab w:val="left" w:pos="720"/>
                <w:tab w:val="left" w:pos="1440"/>
              </w:tabs>
              <w:rPr>
                <w:sz w:val="20"/>
                <w:szCs w:val="20"/>
              </w:rPr>
            </w:pPr>
          </w:p>
        </w:tc>
        <w:tc>
          <w:tcPr>
            <w:tcW w:w="1620" w:type="dxa"/>
            <w:vAlign w:val="center"/>
          </w:tcPr>
          <w:p w:rsidR="00F53F40" w:rsidRPr="00F53F40" w:rsidRDefault="00F53F40" w:rsidP="0095072B">
            <w:pPr>
              <w:tabs>
                <w:tab w:val="left" w:pos="720"/>
                <w:tab w:val="left" w:pos="1440"/>
              </w:tabs>
              <w:rPr>
                <w:sz w:val="20"/>
                <w:szCs w:val="20"/>
              </w:rPr>
            </w:pPr>
          </w:p>
        </w:tc>
        <w:tc>
          <w:tcPr>
            <w:tcW w:w="1260" w:type="dxa"/>
            <w:vAlign w:val="center"/>
          </w:tcPr>
          <w:p w:rsidR="00F53F40" w:rsidRPr="00F53F40" w:rsidRDefault="00F53F40" w:rsidP="0095072B">
            <w:pPr>
              <w:tabs>
                <w:tab w:val="left" w:pos="720"/>
                <w:tab w:val="left" w:pos="1440"/>
              </w:tabs>
              <w:rPr>
                <w:sz w:val="20"/>
                <w:szCs w:val="20"/>
              </w:rPr>
            </w:pPr>
          </w:p>
        </w:tc>
        <w:tc>
          <w:tcPr>
            <w:tcW w:w="1620" w:type="dxa"/>
            <w:vAlign w:val="center"/>
          </w:tcPr>
          <w:p w:rsidR="00F53F40" w:rsidRPr="00F53F40" w:rsidRDefault="00F53F40" w:rsidP="0095072B">
            <w:pPr>
              <w:tabs>
                <w:tab w:val="left" w:pos="720"/>
                <w:tab w:val="left" w:pos="1440"/>
              </w:tabs>
              <w:rPr>
                <w:sz w:val="20"/>
                <w:szCs w:val="20"/>
              </w:rPr>
            </w:pPr>
          </w:p>
        </w:tc>
        <w:tc>
          <w:tcPr>
            <w:tcW w:w="1440" w:type="dxa"/>
            <w:vAlign w:val="center"/>
          </w:tcPr>
          <w:p w:rsidR="00F53F40" w:rsidRPr="00F53F40" w:rsidRDefault="00F53F40" w:rsidP="0095072B">
            <w:pPr>
              <w:tabs>
                <w:tab w:val="left" w:pos="720"/>
                <w:tab w:val="left" w:pos="1440"/>
              </w:tabs>
              <w:rPr>
                <w:sz w:val="20"/>
                <w:szCs w:val="20"/>
              </w:rPr>
            </w:pPr>
          </w:p>
        </w:tc>
      </w:tr>
      <w:tr w:rsidR="00F53F40" w:rsidRPr="00F53F40" w:rsidTr="0095072B">
        <w:trPr>
          <w:cantSplit/>
          <w:jc w:val="center"/>
        </w:trPr>
        <w:tc>
          <w:tcPr>
            <w:tcW w:w="2340" w:type="dxa"/>
            <w:vAlign w:val="center"/>
          </w:tcPr>
          <w:p w:rsidR="00F53F40" w:rsidRPr="00F53F40" w:rsidRDefault="00F53F40" w:rsidP="0095072B">
            <w:pPr>
              <w:tabs>
                <w:tab w:val="left" w:pos="720"/>
                <w:tab w:val="left" w:pos="1440"/>
              </w:tabs>
              <w:rPr>
                <w:sz w:val="20"/>
                <w:szCs w:val="20"/>
              </w:rPr>
            </w:pPr>
          </w:p>
        </w:tc>
        <w:tc>
          <w:tcPr>
            <w:tcW w:w="1080" w:type="dxa"/>
            <w:vAlign w:val="center"/>
          </w:tcPr>
          <w:p w:rsidR="00F53F40" w:rsidRPr="00F53F40" w:rsidRDefault="00F53F40" w:rsidP="0095072B">
            <w:pPr>
              <w:tabs>
                <w:tab w:val="left" w:pos="720"/>
                <w:tab w:val="left" w:pos="1440"/>
              </w:tabs>
              <w:rPr>
                <w:sz w:val="20"/>
                <w:szCs w:val="20"/>
              </w:rPr>
            </w:pPr>
          </w:p>
        </w:tc>
        <w:tc>
          <w:tcPr>
            <w:tcW w:w="1620" w:type="dxa"/>
            <w:vAlign w:val="center"/>
          </w:tcPr>
          <w:p w:rsidR="00F53F40" w:rsidRPr="00F53F40" w:rsidRDefault="00F53F40" w:rsidP="0095072B">
            <w:pPr>
              <w:tabs>
                <w:tab w:val="left" w:pos="720"/>
                <w:tab w:val="left" w:pos="1440"/>
              </w:tabs>
              <w:rPr>
                <w:sz w:val="20"/>
                <w:szCs w:val="20"/>
              </w:rPr>
            </w:pPr>
          </w:p>
        </w:tc>
        <w:tc>
          <w:tcPr>
            <w:tcW w:w="1260" w:type="dxa"/>
            <w:vAlign w:val="center"/>
          </w:tcPr>
          <w:p w:rsidR="00F53F40" w:rsidRPr="00F53F40" w:rsidRDefault="00F53F40" w:rsidP="0095072B">
            <w:pPr>
              <w:tabs>
                <w:tab w:val="left" w:pos="720"/>
                <w:tab w:val="left" w:pos="1440"/>
              </w:tabs>
              <w:rPr>
                <w:sz w:val="20"/>
                <w:szCs w:val="20"/>
              </w:rPr>
            </w:pPr>
          </w:p>
        </w:tc>
        <w:tc>
          <w:tcPr>
            <w:tcW w:w="1620" w:type="dxa"/>
            <w:vAlign w:val="center"/>
          </w:tcPr>
          <w:p w:rsidR="00F53F40" w:rsidRPr="00F53F40" w:rsidRDefault="00F53F40" w:rsidP="0095072B">
            <w:pPr>
              <w:tabs>
                <w:tab w:val="left" w:pos="720"/>
                <w:tab w:val="left" w:pos="1440"/>
              </w:tabs>
              <w:rPr>
                <w:sz w:val="20"/>
                <w:szCs w:val="20"/>
              </w:rPr>
            </w:pPr>
          </w:p>
        </w:tc>
        <w:tc>
          <w:tcPr>
            <w:tcW w:w="1440" w:type="dxa"/>
            <w:vAlign w:val="center"/>
          </w:tcPr>
          <w:p w:rsidR="00F53F40" w:rsidRPr="00F53F40" w:rsidRDefault="00F53F40" w:rsidP="0095072B">
            <w:pPr>
              <w:tabs>
                <w:tab w:val="left" w:pos="720"/>
                <w:tab w:val="left" w:pos="1440"/>
              </w:tabs>
              <w:rPr>
                <w:sz w:val="20"/>
                <w:szCs w:val="20"/>
              </w:rPr>
            </w:pPr>
          </w:p>
        </w:tc>
      </w:tr>
      <w:tr w:rsidR="00F53F40" w:rsidRPr="00F53F40" w:rsidTr="0095072B">
        <w:trPr>
          <w:cantSplit/>
          <w:jc w:val="center"/>
        </w:trPr>
        <w:tc>
          <w:tcPr>
            <w:tcW w:w="2340" w:type="dxa"/>
            <w:vAlign w:val="center"/>
          </w:tcPr>
          <w:p w:rsidR="00F53F40" w:rsidRPr="00F53F40" w:rsidRDefault="00F53F40" w:rsidP="0095072B">
            <w:pPr>
              <w:tabs>
                <w:tab w:val="left" w:pos="720"/>
                <w:tab w:val="left" w:pos="1440"/>
              </w:tabs>
              <w:rPr>
                <w:sz w:val="20"/>
                <w:szCs w:val="20"/>
              </w:rPr>
            </w:pPr>
          </w:p>
        </w:tc>
        <w:tc>
          <w:tcPr>
            <w:tcW w:w="1080" w:type="dxa"/>
            <w:vAlign w:val="center"/>
          </w:tcPr>
          <w:p w:rsidR="00F53F40" w:rsidRPr="00F53F40" w:rsidRDefault="00F53F40" w:rsidP="0095072B">
            <w:pPr>
              <w:tabs>
                <w:tab w:val="left" w:pos="720"/>
                <w:tab w:val="left" w:pos="1440"/>
              </w:tabs>
              <w:rPr>
                <w:sz w:val="20"/>
                <w:szCs w:val="20"/>
              </w:rPr>
            </w:pPr>
          </w:p>
        </w:tc>
        <w:tc>
          <w:tcPr>
            <w:tcW w:w="1620" w:type="dxa"/>
            <w:vAlign w:val="center"/>
          </w:tcPr>
          <w:p w:rsidR="00F53F40" w:rsidRPr="00F53F40" w:rsidRDefault="00F53F40" w:rsidP="0095072B">
            <w:pPr>
              <w:tabs>
                <w:tab w:val="left" w:pos="720"/>
                <w:tab w:val="left" w:pos="1440"/>
              </w:tabs>
              <w:rPr>
                <w:sz w:val="20"/>
                <w:szCs w:val="20"/>
              </w:rPr>
            </w:pPr>
          </w:p>
        </w:tc>
        <w:tc>
          <w:tcPr>
            <w:tcW w:w="1260" w:type="dxa"/>
            <w:vAlign w:val="center"/>
          </w:tcPr>
          <w:p w:rsidR="00F53F40" w:rsidRPr="00F53F40" w:rsidRDefault="00F53F40" w:rsidP="0095072B">
            <w:pPr>
              <w:tabs>
                <w:tab w:val="left" w:pos="720"/>
                <w:tab w:val="left" w:pos="1440"/>
              </w:tabs>
              <w:rPr>
                <w:sz w:val="20"/>
                <w:szCs w:val="20"/>
              </w:rPr>
            </w:pPr>
          </w:p>
        </w:tc>
        <w:tc>
          <w:tcPr>
            <w:tcW w:w="1620" w:type="dxa"/>
            <w:vAlign w:val="center"/>
          </w:tcPr>
          <w:p w:rsidR="00F53F40" w:rsidRPr="00F53F40" w:rsidRDefault="00F53F40" w:rsidP="0095072B">
            <w:pPr>
              <w:tabs>
                <w:tab w:val="left" w:pos="720"/>
                <w:tab w:val="left" w:pos="1440"/>
              </w:tabs>
              <w:rPr>
                <w:sz w:val="20"/>
                <w:szCs w:val="20"/>
              </w:rPr>
            </w:pPr>
          </w:p>
        </w:tc>
        <w:tc>
          <w:tcPr>
            <w:tcW w:w="1440" w:type="dxa"/>
            <w:vAlign w:val="center"/>
          </w:tcPr>
          <w:p w:rsidR="00F53F40" w:rsidRPr="00F53F40" w:rsidRDefault="00F53F40" w:rsidP="0095072B">
            <w:pPr>
              <w:tabs>
                <w:tab w:val="left" w:pos="720"/>
                <w:tab w:val="left" w:pos="1440"/>
              </w:tabs>
              <w:rPr>
                <w:sz w:val="20"/>
                <w:szCs w:val="20"/>
              </w:rPr>
            </w:pPr>
          </w:p>
        </w:tc>
      </w:tr>
      <w:tr w:rsidR="00F53F40" w:rsidRPr="00F53F40" w:rsidTr="0095072B">
        <w:trPr>
          <w:cantSplit/>
          <w:jc w:val="center"/>
        </w:trPr>
        <w:tc>
          <w:tcPr>
            <w:tcW w:w="2340" w:type="dxa"/>
            <w:vAlign w:val="center"/>
          </w:tcPr>
          <w:p w:rsidR="00F53F40" w:rsidRPr="00F53F40" w:rsidRDefault="00F53F40" w:rsidP="0095072B">
            <w:pPr>
              <w:tabs>
                <w:tab w:val="left" w:pos="720"/>
                <w:tab w:val="left" w:pos="1440"/>
              </w:tabs>
              <w:rPr>
                <w:sz w:val="20"/>
                <w:szCs w:val="20"/>
              </w:rPr>
            </w:pPr>
          </w:p>
        </w:tc>
        <w:tc>
          <w:tcPr>
            <w:tcW w:w="1080" w:type="dxa"/>
            <w:vAlign w:val="center"/>
          </w:tcPr>
          <w:p w:rsidR="00F53F40" w:rsidRPr="00F53F40" w:rsidRDefault="00F53F40" w:rsidP="0095072B">
            <w:pPr>
              <w:tabs>
                <w:tab w:val="left" w:pos="720"/>
                <w:tab w:val="left" w:pos="1440"/>
              </w:tabs>
              <w:rPr>
                <w:sz w:val="20"/>
                <w:szCs w:val="20"/>
              </w:rPr>
            </w:pPr>
          </w:p>
        </w:tc>
        <w:tc>
          <w:tcPr>
            <w:tcW w:w="1620" w:type="dxa"/>
            <w:vAlign w:val="center"/>
          </w:tcPr>
          <w:p w:rsidR="00F53F40" w:rsidRPr="00F53F40" w:rsidRDefault="00F53F40" w:rsidP="0095072B">
            <w:pPr>
              <w:tabs>
                <w:tab w:val="left" w:pos="720"/>
                <w:tab w:val="left" w:pos="1440"/>
              </w:tabs>
              <w:rPr>
                <w:sz w:val="20"/>
                <w:szCs w:val="20"/>
              </w:rPr>
            </w:pPr>
          </w:p>
        </w:tc>
        <w:tc>
          <w:tcPr>
            <w:tcW w:w="1260" w:type="dxa"/>
            <w:vAlign w:val="center"/>
          </w:tcPr>
          <w:p w:rsidR="00F53F40" w:rsidRPr="00F53F40" w:rsidRDefault="00F53F40" w:rsidP="0095072B">
            <w:pPr>
              <w:tabs>
                <w:tab w:val="left" w:pos="720"/>
                <w:tab w:val="left" w:pos="1440"/>
              </w:tabs>
              <w:rPr>
                <w:sz w:val="20"/>
                <w:szCs w:val="20"/>
              </w:rPr>
            </w:pPr>
          </w:p>
        </w:tc>
        <w:tc>
          <w:tcPr>
            <w:tcW w:w="1620" w:type="dxa"/>
            <w:vAlign w:val="center"/>
          </w:tcPr>
          <w:p w:rsidR="00F53F40" w:rsidRPr="00F53F40" w:rsidRDefault="00F53F40" w:rsidP="0095072B">
            <w:pPr>
              <w:tabs>
                <w:tab w:val="left" w:pos="720"/>
                <w:tab w:val="left" w:pos="1440"/>
              </w:tabs>
              <w:rPr>
                <w:sz w:val="20"/>
                <w:szCs w:val="20"/>
              </w:rPr>
            </w:pPr>
          </w:p>
        </w:tc>
        <w:tc>
          <w:tcPr>
            <w:tcW w:w="1440" w:type="dxa"/>
            <w:vAlign w:val="center"/>
          </w:tcPr>
          <w:p w:rsidR="00F53F40" w:rsidRPr="00F53F40" w:rsidRDefault="00F53F40" w:rsidP="0095072B">
            <w:pPr>
              <w:tabs>
                <w:tab w:val="left" w:pos="720"/>
                <w:tab w:val="left" w:pos="1440"/>
              </w:tabs>
              <w:rPr>
                <w:sz w:val="20"/>
                <w:szCs w:val="20"/>
              </w:rPr>
            </w:pPr>
          </w:p>
        </w:tc>
      </w:tr>
      <w:tr w:rsidR="00F53F40" w:rsidRPr="00F53F40" w:rsidTr="0095072B">
        <w:trPr>
          <w:cantSplit/>
          <w:jc w:val="center"/>
        </w:trPr>
        <w:tc>
          <w:tcPr>
            <w:tcW w:w="2340" w:type="dxa"/>
            <w:vAlign w:val="center"/>
          </w:tcPr>
          <w:p w:rsidR="00F53F40" w:rsidRPr="00F53F40" w:rsidRDefault="00F53F40" w:rsidP="0095072B">
            <w:pPr>
              <w:tabs>
                <w:tab w:val="left" w:pos="720"/>
                <w:tab w:val="left" w:pos="1440"/>
              </w:tabs>
              <w:rPr>
                <w:sz w:val="20"/>
                <w:szCs w:val="20"/>
              </w:rPr>
            </w:pPr>
            <w:r w:rsidRPr="00F53F40">
              <w:rPr>
                <w:sz w:val="20"/>
                <w:szCs w:val="20"/>
              </w:rPr>
              <w:t>TOTAL</w:t>
            </w:r>
          </w:p>
        </w:tc>
        <w:tc>
          <w:tcPr>
            <w:tcW w:w="1080" w:type="dxa"/>
            <w:vAlign w:val="center"/>
          </w:tcPr>
          <w:p w:rsidR="00F53F40" w:rsidRPr="00F53F40" w:rsidRDefault="00F53F40" w:rsidP="0095072B">
            <w:pPr>
              <w:tabs>
                <w:tab w:val="left" w:pos="720"/>
                <w:tab w:val="left" w:pos="1440"/>
              </w:tabs>
              <w:rPr>
                <w:sz w:val="20"/>
                <w:szCs w:val="20"/>
              </w:rPr>
            </w:pPr>
          </w:p>
        </w:tc>
        <w:tc>
          <w:tcPr>
            <w:tcW w:w="1620" w:type="dxa"/>
            <w:vAlign w:val="center"/>
          </w:tcPr>
          <w:p w:rsidR="00F53F40" w:rsidRPr="00F53F40" w:rsidRDefault="00F53F40" w:rsidP="0095072B">
            <w:pPr>
              <w:tabs>
                <w:tab w:val="left" w:pos="720"/>
                <w:tab w:val="left" w:pos="1440"/>
              </w:tabs>
              <w:rPr>
                <w:sz w:val="20"/>
                <w:szCs w:val="20"/>
              </w:rPr>
            </w:pPr>
          </w:p>
        </w:tc>
        <w:tc>
          <w:tcPr>
            <w:tcW w:w="1260" w:type="dxa"/>
            <w:vAlign w:val="center"/>
          </w:tcPr>
          <w:p w:rsidR="00F53F40" w:rsidRPr="00F53F40" w:rsidRDefault="00F53F40" w:rsidP="0095072B">
            <w:pPr>
              <w:tabs>
                <w:tab w:val="left" w:pos="720"/>
                <w:tab w:val="left" w:pos="1440"/>
              </w:tabs>
              <w:rPr>
                <w:sz w:val="20"/>
                <w:szCs w:val="20"/>
              </w:rPr>
            </w:pPr>
          </w:p>
        </w:tc>
        <w:tc>
          <w:tcPr>
            <w:tcW w:w="1620" w:type="dxa"/>
            <w:vAlign w:val="center"/>
          </w:tcPr>
          <w:p w:rsidR="00F53F40" w:rsidRPr="00F53F40" w:rsidRDefault="00F53F40" w:rsidP="0095072B">
            <w:pPr>
              <w:tabs>
                <w:tab w:val="left" w:pos="720"/>
                <w:tab w:val="left" w:pos="1440"/>
              </w:tabs>
              <w:rPr>
                <w:sz w:val="20"/>
                <w:szCs w:val="20"/>
              </w:rPr>
            </w:pPr>
          </w:p>
        </w:tc>
        <w:tc>
          <w:tcPr>
            <w:tcW w:w="1440" w:type="dxa"/>
            <w:vAlign w:val="center"/>
          </w:tcPr>
          <w:p w:rsidR="00F53F40" w:rsidRPr="00F53F40" w:rsidRDefault="00F53F40" w:rsidP="0095072B">
            <w:pPr>
              <w:tabs>
                <w:tab w:val="left" w:pos="720"/>
                <w:tab w:val="left" w:pos="1440"/>
              </w:tabs>
              <w:rPr>
                <w:sz w:val="20"/>
                <w:szCs w:val="20"/>
              </w:rPr>
            </w:pPr>
          </w:p>
        </w:tc>
      </w:tr>
    </w:tbl>
    <w:p w:rsidR="00F53F40" w:rsidRDefault="00F53F40" w:rsidP="00F53F40">
      <w:pPr>
        <w:tabs>
          <w:tab w:val="left" w:pos="0"/>
          <w:tab w:val="left" w:pos="1260"/>
        </w:tabs>
        <w:spacing w:before="40"/>
        <w:rPr>
          <w:i/>
          <w:sz w:val="20"/>
        </w:rPr>
      </w:pPr>
      <w:r>
        <w:rPr>
          <w:i/>
          <w:sz w:val="20"/>
        </w:rPr>
        <w:t>*each ingredient expressed as a percentage of the total core or coating weight</w:t>
      </w:r>
    </w:p>
    <w:p w:rsidR="00F53F40" w:rsidRDefault="00F53F40" w:rsidP="001A6612">
      <w:pPr>
        <w:widowControl w:val="0"/>
        <w:ind w:left="1134"/>
        <w:rPr>
          <w:b/>
          <w:bCs w:val="0"/>
        </w:rPr>
      </w:pPr>
    </w:p>
    <w:p w:rsidR="00F53F40" w:rsidRDefault="00F53F40" w:rsidP="001A6612">
      <w:pPr>
        <w:widowControl w:val="0"/>
        <w:ind w:left="1134"/>
        <w:rPr>
          <w:b/>
          <w:bCs w:val="0"/>
        </w:rPr>
      </w:pPr>
    </w:p>
    <w:p w:rsidR="0059401F" w:rsidRDefault="0059401F" w:rsidP="001A6612">
      <w:pPr>
        <w:widowControl w:val="0"/>
        <w:ind w:left="1134"/>
        <w:rPr>
          <w:b/>
          <w:bCs w:val="0"/>
        </w:rPr>
      </w:pPr>
    </w:p>
    <w:p w:rsidR="00BA2BFA" w:rsidRDefault="00BA2BFA" w:rsidP="00BA2BFA">
      <w:pPr>
        <w:pStyle w:val="A-Heading3"/>
        <w:numPr>
          <w:ilvl w:val="1"/>
          <w:numId w:val="16"/>
        </w:numPr>
        <w:spacing w:after="0"/>
        <w:ind w:left="567" w:hanging="567"/>
        <w:rPr>
          <w:b w:val="0"/>
          <w:sz w:val="22"/>
          <w:szCs w:val="22"/>
          <w:u w:val="single"/>
        </w:rPr>
      </w:pPr>
      <w:r>
        <w:rPr>
          <w:b w:val="0"/>
          <w:sz w:val="22"/>
          <w:szCs w:val="22"/>
          <w:u w:val="single"/>
        </w:rPr>
        <w:t>Batches</w:t>
      </w:r>
      <w:r w:rsidRPr="00ED7B0E">
        <w:rPr>
          <w:b w:val="0"/>
          <w:sz w:val="22"/>
          <w:szCs w:val="22"/>
          <w:u w:val="single"/>
        </w:rPr>
        <w:t xml:space="preserve"> </w:t>
      </w:r>
    </w:p>
    <w:p w:rsidR="0057770A" w:rsidRPr="00D948FD" w:rsidRDefault="00D948FD" w:rsidP="0057770A">
      <w:pPr>
        <w:ind w:left="567"/>
        <w:rPr>
          <w:i/>
          <w:sz w:val="20"/>
          <w:szCs w:val="20"/>
        </w:rPr>
      </w:pPr>
      <w:r w:rsidRPr="00D948FD">
        <w:rPr>
          <w:i/>
          <w:iCs/>
          <w:sz w:val="20"/>
          <w:szCs w:val="20"/>
        </w:rPr>
        <w:t>State the location of the certificate</w:t>
      </w:r>
      <w:r w:rsidR="00A51BC2">
        <w:rPr>
          <w:i/>
          <w:iCs/>
          <w:sz w:val="20"/>
          <w:szCs w:val="20"/>
        </w:rPr>
        <w:t>(s)</w:t>
      </w:r>
      <w:r w:rsidRPr="00D948FD">
        <w:rPr>
          <w:i/>
          <w:iCs/>
          <w:sz w:val="20"/>
          <w:szCs w:val="20"/>
        </w:rPr>
        <w:t xml:space="preserve"> of analysis in the submission,</w:t>
      </w:r>
      <w:r w:rsidRPr="00D948FD">
        <w:rPr>
          <w:i/>
          <w:sz w:val="20"/>
          <w:szCs w:val="20"/>
        </w:rPr>
        <w:t xml:space="preserve"> i</w:t>
      </w:r>
      <w:r w:rsidR="0057770A" w:rsidRPr="00D948FD">
        <w:rPr>
          <w:i/>
          <w:sz w:val="20"/>
          <w:szCs w:val="20"/>
        </w:rPr>
        <w:t>ndicate the scale of the batch</w:t>
      </w:r>
      <w:r w:rsidR="00B3440E">
        <w:rPr>
          <w:i/>
          <w:sz w:val="20"/>
          <w:szCs w:val="20"/>
        </w:rPr>
        <w:t>(</w:t>
      </w:r>
      <w:proofErr w:type="spellStart"/>
      <w:r w:rsidR="00B3440E">
        <w:rPr>
          <w:i/>
          <w:sz w:val="20"/>
          <w:szCs w:val="20"/>
        </w:rPr>
        <w:t>es</w:t>
      </w:r>
      <w:proofErr w:type="spellEnd"/>
      <w:r w:rsidR="00B3440E">
        <w:rPr>
          <w:i/>
          <w:sz w:val="20"/>
          <w:szCs w:val="20"/>
        </w:rPr>
        <w:t>)</w:t>
      </w:r>
      <w:r w:rsidR="0057770A" w:rsidRPr="00D948FD">
        <w:rPr>
          <w:i/>
          <w:sz w:val="20"/>
          <w:szCs w:val="20"/>
        </w:rPr>
        <w:t>, and whether it is representative of that for market production.</w:t>
      </w:r>
      <w:r w:rsidRPr="00D948FD">
        <w:rPr>
          <w:i/>
          <w:iCs/>
          <w:sz w:val="20"/>
          <w:szCs w:val="20"/>
        </w:rPr>
        <w:t xml:space="preserve"> </w:t>
      </w:r>
    </w:p>
    <w:p w:rsidR="0057770A" w:rsidRDefault="0057770A" w:rsidP="002D799A">
      <w:pPr>
        <w:ind w:left="567"/>
        <w:jc w:val="both"/>
        <w:rPr>
          <w:highlight w:val="yellow"/>
        </w:rPr>
      </w:pPr>
    </w:p>
    <w:p w:rsidR="002257A3" w:rsidRPr="0064470C" w:rsidRDefault="002257A3" w:rsidP="0064470C">
      <w:pPr>
        <w:spacing w:after="40"/>
        <w:ind w:left="567"/>
        <w:jc w:val="both"/>
        <w:rPr>
          <w:b/>
          <w:sz w:val="20"/>
          <w:szCs w:val="20"/>
        </w:rPr>
      </w:pPr>
      <w:r w:rsidRPr="0064470C">
        <w:rPr>
          <w:b/>
          <w:sz w:val="20"/>
          <w:szCs w:val="20"/>
        </w:rPr>
        <w:t>Batch</w:t>
      </w:r>
      <w:r w:rsidR="007B37E4" w:rsidRPr="0064470C">
        <w:rPr>
          <w:b/>
          <w:sz w:val="20"/>
          <w:szCs w:val="20"/>
        </w:rPr>
        <w:t xml:space="preserve">es </w:t>
      </w:r>
      <w:r w:rsidR="0064470C" w:rsidRPr="0064470C">
        <w:rPr>
          <w:b/>
          <w:sz w:val="20"/>
          <w:szCs w:val="20"/>
        </w:rPr>
        <w:t>E</w:t>
      </w:r>
      <w:r w:rsidR="007B37E4" w:rsidRPr="0064470C">
        <w:rPr>
          <w:b/>
          <w:sz w:val="20"/>
          <w:szCs w:val="20"/>
        </w:rPr>
        <w:t>mployed in Dissolution Tests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2977"/>
      </w:tblGrid>
      <w:tr w:rsidR="00F53F40" w:rsidRPr="00867ACF" w:rsidTr="00F53F40">
        <w:tc>
          <w:tcPr>
            <w:tcW w:w="2835" w:type="dxa"/>
            <w:shd w:val="clear" w:color="auto" w:fill="auto"/>
          </w:tcPr>
          <w:p w:rsidR="00F53F40" w:rsidRPr="00867ACF" w:rsidRDefault="00B17BAD" w:rsidP="00DE0ABB">
            <w:pPr>
              <w:rPr>
                <w:sz w:val="20"/>
                <w:szCs w:val="20"/>
              </w:rPr>
            </w:pPr>
            <w:r>
              <w:rPr>
                <w:sz w:val="20"/>
                <w:szCs w:val="20"/>
              </w:rPr>
              <w:t>Drug Product</w:t>
            </w:r>
          </w:p>
        </w:tc>
        <w:tc>
          <w:tcPr>
            <w:tcW w:w="2977" w:type="dxa"/>
            <w:shd w:val="clear" w:color="auto" w:fill="auto"/>
          </w:tcPr>
          <w:p w:rsidR="00F53F40" w:rsidRPr="00867ACF" w:rsidRDefault="00F53F40" w:rsidP="00F53F40">
            <w:pPr>
              <w:jc w:val="both"/>
              <w:rPr>
                <w:sz w:val="20"/>
                <w:szCs w:val="20"/>
              </w:rPr>
            </w:pPr>
          </w:p>
        </w:tc>
        <w:tc>
          <w:tcPr>
            <w:tcW w:w="2977" w:type="dxa"/>
            <w:shd w:val="clear" w:color="auto" w:fill="auto"/>
          </w:tcPr>
          <w:p w:rsidR="00F53F40" w:rsidRPr="00867ACF" w:rsidRDefault="00F53F40" w:rsidP="00F53F40">
            <w:pPr>
              <w:jc w:val="both"/>
              <w:rPr>
                <w:sz w:val="20"/>
                <w:szCs w:val="20"/>
              </w:rPr>
            </w:pPr>
          </w:p>
        </w:tc>
      </w:tr>
      <w:tr w:rsidR="00F53F40" w:rsidRPr="00867ACF" w:rsidTr="00F53F40">
        <w:tc>
          <w:tcPr>
            <w:tcW w:w="2835" w:type="dxa"/>
            <w:shd w:val="clear" w:color="auto" w:fill="auto"/>
          </w:tcPr>
          <w:p w:rsidR="00F53F40" w:rsidRPr="00867ACF" w:rsidRDefault="00F53F40" w:rsidP="00DE0ABB">
            <w:pPr>
              <w:rPr>
                <w:sz w:val="20"/>
                <w:szCs w:val="20"/>
              </w:rPr>
            </w:pPr>
            <w:r w:rsidRPr="00867ACF">
              <w:rPr>
                <w:sz w:val="20"/>
                <w:szCs w:val="20"/>
              </w:rPr>
              <w:t>Strength</w:t>
            </w:r>
          </w:p>
        </w:tc>
        <w:tc>
          <w:tcPr>
            <w:tcW w:w="2977" w:type="dxa"/>
            <w:shd w:val="clear" w:color="auto" w:fill="auto"/>
          </w:tcPr>
          <w:p w:rsidR="00F53F40" w:rsidRPr="00867ACF" w:rsidRDefault="00F53F40" w:rsidP="00F53F40">
            <w:pPr>
              <w:jc w:val="both"/>
              <w:rPr>
                <w:sz w:val="20"/>
                <w:szCs w:val="20"/>
              </w:rPr>
            </w:pPr>
          </w:p>
        </w:tc>
        <w:tc>
          <w:tcPr>
            <w:tcW w:w="2977" w:type="dxa"/>
            <w:shd w:val="clear" w:color="auto" w:fill="auto"/>
          </w:tcPr>
          <w:p w:rsidR="00F53F40" w:rsidRPr="00867ACF" w:rsidRDefault="00F53F40" w:rsidP="00F53F40">
            <w:pPr>
              <w:jc w:val="both"/>
              <w:rPr>
                <w:sz w:val="20"/>
                <w:szCs w:val="20"/>
              </w:rPr>
            </w:pPr>
          </w:p>
        </w:tc>
      </w:tr>
      <w:tr w:rsidR="00F53F40" w:rsidRPr="00867ACF" w:rsidTr="00F53F40">
        <w:tc>
          <w:tcPr>
            <w:tcW w:w="2835" w:type="dxa"/>
            <w:shd w:val="clear" w:color="auto" w:fill="auto"/>
          </w:tcPr>
          <w:p w:rsidR="00F53F40" w:rsidRPr="00867ACF" w:rsidRDefault="00F53F40" w:rsidP="00DE0ABB">
            <w:pPr>
              <w:rPr>
                <w:sz w:val="20"/>
                <w:szCs w:val="20"/>
              </w:rPr>
            </w:pPr>
            <w:r w:rsidRPr="00867ACF">
              <w:rPr>
                <w:sz w:val="20"/>
                <w:szCs w:val="20"/>
              </w:rPr>
              <w:t>Batch number</w:t>
            </w:r>
          </w:p>
        </w:tc>
        <w:tc>
          <w:tcPr>
            <w:tcW w:w="2977" w:type="dxa"/>
            <w:shd w:val="clear" w:color="auto" w:fill="auto"/>
          </w:tcPr>
          <w:p w:rsidR="00F53F40" w:rsidRPr="00867ACF" w:rsidRDefault="00F53F40" w:rsidP="00F53F40">
            <w:pPr>
              <w:jc w:val="both"/>
              <w:rPr>
                <w:sz w:val="20"/>
                <w:szCs w:val="20"/>
              </w:rPr>
            </w:pPr>
          </w:p>
        </w:tc>
        <w:tc>
          <w:tcPr>
            <w:tcW w:w="2977" w:type="dxa"/>
            <w:shd w:val="clear" w:color="auto" w:fill="auto"/>
          </w:tcPr>
          <w:p w:rsidR="00F53F40" w:rsidRPr="00867ACF" w:rsidRDefault="00F53F40" w:rsidP="00F53F40">
            <w:pPr>
              <w:jc w:val="both"/>
              <w:rPr>
                <w:sz w:val="20"/>
                <w:szCs w:val="20"/>
              </w:rPr>
            </w:pPr>
          </w:p>
        </w:tc>
      </w:tr>
      <w:tr w:rsidR="00F53F40" w:rsidRPr="00867ACF" w:rsidTr="00F53F40">
        <w:tc>
          <w:tcPr>
            <w:tcW w:w="2835" w:type="dxa"/>
            <w:shd w:val="clear" w:color="auto" w:fill="auto"/>
          </w:tcPr>
          <w:p w:rsidR="00F53F40" w:rsidRPr="00867ACF" w:rsidRDefault="00F53F40" w:rsidP="00867ACF">
            <w:pPr>
              <w:ind w:left="-40" w:right="-106"/>
              <w:rPr>
                <w:sz w:val="20"/>
                <w:szCs w:val="20"/>
              </w:rPr>
            </w:pPr>
            <w:r w:rsidRPr="00867ACF">
              <w:rPr>
                <w:sz w:val="20"/>
                <w:szCs w:val="20"/>
              </w:rPr>
              <w:t>Assay (% label claim)</w:t>
            </w:r>
          </w:p>
        </w:tc>
        <w:tc>
          <w:tcPr>
            <w:tcW w:w="2977" w:type="dxa"/>
            <w:shd w:val="clear" w:color="auto" w:fill="auto"/>
          </w:tcPr>
          <w:p w:rsidR="00F53F40" w:rsidRPr="00867ACF" w:rsidRDefault="00F53F40" w:rsidP="00F53F40">
            <w:pPr>
              <w:jc w:val="both"/>
              <w:rPr>
                <w:sz w:val="20"/>
                <w:szCs w:val="20"/>
              </w:rPr>
            </w:pPr>
          </w:p>
        </w:tc>
        <w:tc>
          <w:tcPr>
            <w:tcW w:w="2977" w:type="dxa"/>
            <w:shd w:val="clear" w:color="auto" w:fill="auto"/>
          </w:tcPr>
          <w:p w:rsidR="00F53F40" w:rsidRPr="00867ACF" w:rsidRDefault="00F53F40" w:rsidP="00F53F40">
            <w:pPr>
              <w:jc w:val="both"/>
              <w:rPr>
                <w:sz w:val="20"/>
                <w:szCs w:val="20"/>
              </w:rPr>
            </w:pPr>
          </w:p>
        </w:tc>
      </w:tr>
      <w:tr w:rsidR="00F53F40" w:rsidRPr="00867ACF" w:rsidTr="00F53F40">
        <w:tc>
          <w:tcPr>
            <w:tcW w:w="2835" w:type="dxa"/>
            <w:shd w:val="clear" w:color="auto" w:fill="auto"/>
          </w:tcPr>
          <w:p w:rsidR="00F53F40" w:rsidRPr="00867ACF" w:rsidRDefault="00F53F40" w:rsidP="00867ACF">
            <w:pPr>
              <w:rPr>
                <w:sz w:val="20"/>
                <w:szCs w:val="20"/>
              </w:rPr>
            </w:pPr>
            <w:r w:rsidRPr="00867ACF">
              <w:rPr>
                <w:sz w:val="20"/>
                <w:szCs w:val="20"/>
              </w:rPr>
              <w:t>Site of manufacture, batch size</w:t>
            </w:r>
          </w:p>
        </w:tc>
        <w:tc>
          <w:tcPr>
            <w:tcW w:w="2977" w:type="dxa"/>
            <w:shd w:val="clear" w:color="auto" w:fill="auto"/>
          </w:tcPr>
          <w:p w:rsidR="00F53F40" w:rsidRPr="00867ACF" w:rsidRDefault="00F53F40" w:rsidP="00F53F40">
            <w:pPr>
              <w:jc w:val="both"/>
              <w:rPr>
                <w:sz w:val="20"/>
                <w:szCs w:val="20"/>
              </w:rPr>
            </w:pPr>
          </w:p>
        </w:tc>
        <w:tc>
          <w:tcPr>
            <w:tcW w:w="2977" w:type="dxa"/>
            <w:shd w:val="clear" w:color="auto" w:fill="auto"/>
          </w:tcPr>
          <w:p w:rsidR="00F53F40" w:rsidRPr="00867ACF" w:rsidRDefault="00F53F40" w:rsidP="00F53F40">
            <w:pPr>
              <w:jc w:val="both"/>
              <w:rPr>
                <w:sz w:val="20"/>
                <w:szCs w:val="20"/>
              </w:rPr>
            </w:pPr>
          </w:p>
        </w:tc>
      </w:tr>
      <w:tr w:rsidR="00F53F40" w:rsidRPr="00867ACF" w:rsidTr="00F53F40">
        <w:tc>
          <w:tcPr>
            <w:tcW w:w="2835" w:type="dxa"/>
            <w:shd w:val="clear" w:color="auto" w:fill="auto"/>
          </w:tcPr>
          <w:p w:rsidR="00F53F40" w:rsidRPr="00867ACF" w:rsidRDefault="00F53F40" w:rsidP="00867ACF">
            <w:pPr>
              <w:jc w:val="both"/>
              <w:rPr>
                <w:sz w:val="20"/>
                <w:szCs w:val="20"/>
              </w:rPr>
            </w:pPr>
            <w:r w:rsidRPr="00867ACF">
              <w:rPr>
                <w:sz w:val="20"/>
                <w:szCs w:val="20"/>
              </w:rPr>
              <w:t>Date of manufacture</w:t>
            </w:r>
          </w:p>
        </w:tc>
        <w:tc>
          <w:tcPr>
            <w:tcW w:w="2977" w:type="dxa"/>
            <w:shd w:val="clear" w:color="auto" w:fill="auto"/>
          </w:tcPr>
          <w:p w:rsidR="00F53F40" w:rsidRPr="00867ACF" w:rsidRDefault="00F53F40" w:rsidP="00F53F40">
            <w:pPr>
              <w:jc w:val="both"/>
              <w:rPr>
                <w:sz w:val="20"/>
                <w:szCs w:val="20"/>
              </w:rPr>
            </w:pPr>
          </w:p>
        </w:tc>
        <w:tc>
          <w:tcPr>
            <w:tcW w:w="2977" w:type="dxa"/>
            <w:shd w:val="clear" w:color="auto" w:fill="auto"/>
          </w:tcPr>
          <w:p w:rsidR="00F53F40" w:rsidRPr="00867ACF" w:rsidRDefault="00F53F40" w:rsidP="00F53F40">
            <w:pPr>
              <w:jc w:val="both"/>
              <w:rPr>
                <w:sz w:val="20"/>
                <w:szCs w:val="20"/>
              </w:rPr>
            </w:pPr>
          </w:p>
        </w:tc>
      </w:tr>
    </w:tbl>
    <w:p w:rsidR="00D01451" w:rsidRDefault="00D01451" w:rsidP="002D799A">
      <w:pPr>
        <w:ind w:left="567"/>
        <w:jc w:val="both"/>
        <w:rPr>
          <w:highlight w:val="yellow"/>
        </w:rPr>
      </w:pPr>
    </w:p>
    <w:p w:rsidR="0057770A" w:rsidRDefault="0057770A" w:rsidP="002D799A">
      <w:pPr>
        <w:ind w:left="567"/>
        <w:jc w:val="both"/>
        <w:rPr>
          <w:highlight w:val="yellow"/>
        </w:rPr>
      </w:pPr>
    </w:p>
    <w:p w:rsidR="00B71C2C" w:rsidRDefault="00B71C2C" w:rsidP="002D799A">
      <w:pPr>
        <w:ind w:left="567"/>
        <w:jc w:val="both"/>
        <w:rPr>
          <w:highlight w:val="yellow"/>
        </w:rPr>
      </w:pPr>
    </w:p>
    <w:p w:rsidR="00B71C2C" w:rsidRDefault="0059401F" w:rsidP="002D799A">
      <w:pPr>
        <w:ind w:left="567"/>
        <w:jc w:val="both"/>
        <w:rPr>
          <w:highlight w:val="yellow"/>
        </w:rPr>
      </w:pPr>
      <w:r>
        <w:rPr>
          <w:highlight w:val="yellow"/>
        </w:rPr>
        <w:br w:type="page"/>
      </w:r>
    </w:p>
    <w:p w:rsidR="0084128F" w:rsidRDefault="00774856" w:rsidP="00722F1C">
      <w:pPr>
        <w:numPr>
          <w:ilvl w:val="0"/>
          <w:numId w:val="16"/>
        </w:numPr>
        <w:ind w:left="426" w:right="4" w:hanging="567"/>
        <w:outlineLvl w:val="0"/>
      </w:pPr>
      <w:r w:rsidRPr="0084128F">
        <w:rPr>
          <w:b/>
        </w:rPr>
        <w:lastRenderedPageBreak/>
        <w:t>REFERENCE</w:t>
      </w:r>
      <w:r w:rsidR="00022B31" w:rsidRPr="0084128F">
        <w:rPr>
          <w:b/>
        </w:rPr>
        <w:t xml:space="preserve"> PRODUCT</w:t>
      </w:r>
      <w:r w:rsidR="00B5762D" w:rsidRPr="0084128F">
        <w:rPr>
          <w:b/>
        </w:rPr>
        <w:t xml:space="preserve"> </w:t>
      </w:r>
    </w:p>
    <w:p w:rsidR="002007F9" w:rsidRDefault="002007F9" w:rsidP="002007F9">
      <w:pPr>
        <w:ind w:left="360"/>
        <w:jc w:val="both"/>
        <w:rPr>
          <w:highlight w:val="yellow"/>
        </w:rPr>
      </w:pPr>
    </w:p>
    <w:p w:rsidR="00722F1C" w:rsidRDefault="00BA2BFA" w:rsidP="00BA2BFA">
      <w:pPr>
        <w:pStyle w:val="A-Heading3"/>
        <w:numPr>
          <w:ilvl w:val="1"/>
          <w:numId w:val="16"/>
        </w:numPr>
        <w:spacing w:after="0"/>
        <w:ind w:left="567" w:hanging="567"/>
        <w:rPr>
          <w:b w:val="0"/>
          <w:sz w:val="22"/>
          <w:szCs w:val="22"/>
          <w:u w:val="single"/>
        </w:rPr>
      </w:pPr>
      <w:r>
        <w:rPr>
          <w:b w:val="0"/>
          <w:sz w:val="22"/>
          <w:szCs w:val="22"/>
          <w:u w:val="single"/>
        </w:rPr>
        <w:t>Formulation</w:t>
      </w:r>
    </w:p>
    <w:p w:rsidR="00722F1C" w:rsidRPr="00B3440E" w:rsidRDefault="00B3440E" w:rsidP="0057770A">
      <w:pPr>
        <w:ind w:left="567"/>
        <w:rPr>
          <w:i/>
          <w:iCs/>
          <w:sz w:val="20"/>
        </w:rPr>
      </w:pPr>
      <w:r w:rsidRPr="00B3440E">
        <w:rPr>
          <w:i/>
          <w:iCs/>
          <w:sz w:val="20"/>
        </w:rPr>
        <w:t xml:space="preserve">Provide a qualitative description of the reference product formulation. For </w:t>
      </w:r>
      <w:r w:rsidR="00A51BC2" w:rsidRPr="004B6445">
        <w:rPr>
          <w:i/>
          <w:sz w:val="20"/>
          <w:szCs w:val="20"/>
          <w:lang w:val="en-GB"/>
        </w:rPr>
        <w:t>waiver requests</w:t>
      </w:r>
      <w:r w:rsidR="00A51BC2">
        <w:rPr>
          <w:i/>
          <w:sz w:val="20"/>
          <w:szCs w:val="20"/>
          <w:lang w:val="en-GB"/>
        </w:rPr>
        <w:t xml:space="preserve"> for products containing</w:t>
      </w:r>
      <w:r w:rsidR="00A51BC2" w:rsidRPr="004B6445">
        <w:rPr>
          <w:i/>
          <w:sz w:val="20"/>
          <w:szCs w:val="20"/>
          <w:lang w:val="en-GB"/>
        </w:rPr>
        <w:t xml:space="preserve"> BCS Class </w:t>
      </w:r>
      <w:r w:rsidR="00A51BC2">
        <w:rPr>
          <w:i/>
          <w:sz w:val="20"/>
          <w:szCs w:val="20"/>
          <w:lang w:val="en-GB"/>
        </w:rPr>
        <w:t>II</w:t>
      </w:r>
      <w:r w:rsidR="00A51BC2" w:rsidRPr="004B6445">
        <w:rPr>
          <w:i/>
          <w:sz w:val="20"/>
          <w:szCs w:val="20"/>
          <w:lang w:val="en-GB"/>
        </w:rPr>
        <w:t>I</w:t>
      </w:r>
      <w:r w:rsidR="00A51BC2">
        <w:rPr>
          <w:i/>
          <w:sz w:val="20"/>
          <w:szCs w:val="20"/>
          <w:lang w:val="en-GB"/>
        </w:rPr>
        <w:t xml:space="preserve"> drug substances</w:t>
      </w:r>
      <w:r w:rsidRPr="00B3440E">
        <w:rPr>
          <w:i/>
          <w:iCs/>
          <w:sz w:val="20"/>
        </w:rPr>
        <w:t xml:space="preserve">, also provide quantitative compositional information.  </w:t>
      </w:r>
      <w:r w:rsidR="0057770A" w:rsidRPr="00B3440E">
        <w:rPr>
          <w:i/>
          <w:iCs/>
          <w:sz w:val="20"/>
        </w:rPr>
        <w:t xml:space="preserve"> </w:t>
      </w:r>
    </w:p>
    <w:p w:rsidR="00722F1C" w:rsidRDefault="00722F1C" w:rsidP="00722F1C">
      <w:pPr>
        <w:rPr>
          <w:lang w:val="en-GB"/>
        </w:rPr>
      </w:pPr>
    </w:p>
    <w:p w:rsidR="0059401F" w:rsidRDefault="0059401F" w:rsidP="00722F1C">
      <w:pPr>
        <w:rPr>
          <w:lang w:val="en-GB"/>
        </w:rPr>
      </w:pPr>
    </w:p>
    <w:p w:rsidR="0059401F" w:rsidRPr="00722F1C" w:rsidRDefault="0059401F" w:rsidP="00722F1C">
      <w:pPr>
        <w:rPr>
          <w:lang w:val="en-GB"/>
        </w:rPr>
      </w:pPr>
    </w:p>
    <w:p w:rsidR="00722F1C" w:rsidRPr="00BA2BFA" w:rsidRDefault="00722F1C" w:rsidP="00722F1C">
      <w:pPr>
        <w:pStyle w:val="A-Heading3"/>
        <w:numPr>
          <w:ilvl w:val="1"/>
          <w:numId w:val="16"/>
        </w:numPr>
        <w:spacing w:after="0"/>
        <w:ind w:left="567" w:hanging="567"/>
        <w:rPr>
          <w:b w:val="0"/>
          <w:sz w:val="22"/>
          <w:szCs w:val="22"/>
          <w:u w:val="single"/>
        </w:rPr>
      </w:pPr>
      <w:r>
        <w:rPr>
          <w:b w:val="0"/>
          <w:sz w:val="22"/>
          <w:szCs w:val="22"/>
          <w:u w:val="single"/>
        </w:rPr>
        <w:t>Batches</w:t>
      </w:r>
      <w:r w:rsidRPr="00ED7B0E">
        <w:rPr>
          <w:b w:val="0"/>
          <w:sz w:val="22"/>
          <w:szCs w:val="22"/>
          <w:u w:val="single"/>
        </w:rPr>
        <w:t xml:space="preserve"> </w:t>
      </w:r>
    </w:p>
    <w:p w:rsidR="00BA2BFA" w:rsidRDefault="00D948FD" w:rsidP="00D948FD">
      <w:pPr>
        <w:ind w:left="360" w:firstLine="207"/>
      </w:pPr>
      <w:r>
        <w:rPr>
          <w:i/>
          <w:iCs/>
          <w:sz w:val="20"/>
        </w:rPr>
        <w:t>State the location of the certificate</w:t>
      </w:r>
      <w:r w:rsidR="00A51BC2">
        <w:rPr>
          <w:i/>
          <w:iCs/>
          <w:sz w:val="20"/>
        </w:rPr>
        <w:t>(s)</w:t>
      </w:r>
      <w:r>
        <w:rPr>
          <w:i/>
          <w:iCs/>
          <w:sz w:val="20"/>
        </w:rPr>
        <w:t xml:space="preserve"> of analysis.</w:t>
      </w:r>
    </w:p>
    <w:p w:rsidR="00D948FD" w:rsidRDefault="00D948FD" w:rsidP="008E34F3">
      <w:pPr>
        <w:ind w:left="567"/>
      </w:pPr>
    </w:p>
    <w:p w:rsidR="0064470C" w:rsidRDefault="0064470C" w:rsidP="0064470C">
      <w:pPr>
        <w:spacing w:after="40"/>
        <w:ind w:left="567"/>
        <w:jc w:val="both"/>
        <w:rPr>
          <w:b/>
          <w:sz w:val="20"/>
          <w:szCs w:val="20"/>
        </w:rPr>
      </w:pPr>
      <w:r w:rsidRPr="0064470C">
        <w:rPr>
          <w:b/>
          <w:sz w:val="20"/>
          <w:szCs w:val="20"/>
        </w:rPr>
        <w:t>Batches Employed in Dissolution Tests</w:t>
      </w:r>
    </w:p>
    <w:tbl>
      <w:tblPr>
        <w:tblW w:w="8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977"/>
        <w:gridCol w:w="2977"/>
      </w:tblGrid>
      <w:tr w:rsidR="00B17BAD" w:rsidRPr="00867ACF" w:rsidTr="00693B74">
        <w:tc>
          <w:tcPr>
            <w:tcW w:w="2948" w:type="dxa"/>
            <w:shd w:val="clear" w:color="auto" w:fill="auto"/>
          </w:tcPr>
          <w:p w:rsidR="00B17BAD" w:rsidRDefault="00B17BAD" w:rsidP="0095072B">
            <w:pPr>
              <w:rPr>
                <w:sz w:val="20"/>
                <w:szCs w:val="20"/>
              </w:rPr>
            </w:pPr>
            <w:r>
              <w:rPr>
                <w:sz w:val="20"/>
                <w:szCs w:val="20"/>
              </w:rPr>
              <w:t>Drug Product</w:t>
            </w:r>
          </w:p>
          <w:p w:rsidR="00B17BAD" w:rsidRPr="00867ACF" w:rsidRDefault="00B17BAD" w:rsidP="0095072B">
            <w:pPr>
              <w:rPr>
                <w:sz w:val="20"/>
                <w:szCs w:val="20"/>
              </w:rPr>
            </w:pPr>
            <w:r>
              <w:rPr>
                <w:sz w:val="20"/>
                <w:szCs w:val="20"/>
              </w:rPr>
              <w:t>Manufacturer/ Sponsor</w:t>
            </w:r>
          </w:p>
        </w:tc>
        <w:tc>
          <w:tcPr>
            <w:tcW w:w="2977" w:type="dxa"/>
            <w:shd w:val="clear" w:color="auto" w:fill="auto"/>
          </w:tcPr>
          <w:p w:rsidR="00B17BAD" w:rsidRPr="00867ACF" w:rsidRDefault="00B17BAD" w:rsidP="0095072B">
            <w:pPr>
              <w:jc w:val="both"/>
              <w:rPr>
                <w:sz w:val="20"/>
                <w:szCs w:val="20"/>
              </w:rPr>
            </w:pPr>
          </w:p>
        </w:tc>
        <w:tc>
          <w:tcPr>
            <w:tcW w:w="2977" w:type="dxa"/>
            <w:shd w:val="clear" w:color="auto" w:fill="auto"/>
          </w:tcPr>
          <w:p w:rsidR="00B17BAD" w:rsidRPr="00867ACF" w:rsidRDefault="00B17BAD" w:rsidP="0095072B">
            <w:pPr>
              <w:jc w:val="both"/>
              <w:rPr>
                <w:sz w:val="20"/>
                <w:szCs w:val="20"/>
              </w:rPr>
            </w:pPr>
          </w:p>
        </w:tc>
      </w:tr>
      <w:tr w:rsidR="00B17BAD" w:rsidRPr="00867ACF" w:rsidTr="00693B74">
        <w:tc>
          <w:tcPr>
            <w:tcW w:w="2948" w:type="dxa"/>
            <w:shd w:val="clear" w:color="auto" w:fill="auto"/>
          </w:tcPr>
          <w:p w:rsidR="00B17BAD" w:rsidRPr="00867ACF" w:rsidRDefault="00B17BAD" w:rsidP="0095072B">
            <w:pPr>
              <w:rPr>
                <w:sz w:val="20"/>
                <w:szCs w:val="20"/>
              </w:rPr>
            </w:pPr>
            <w:r w:rsidRPr="00867ACF">
              <w:rPr>
                <w:sz w:val="20"/>
                <w:szCs w:val="20"/>
              </w:rPr>
              <w:t>Strength</w:t>
            </w:r>
          </w:p>
        </w:tc>
        <w:tc>
          <w:tcPr>
            <w:tcW w:w="2977" w:type="dxa"/>
            <w:shd w:val="clear" w:color="auto" w:fill="auto"/>
          </w:tcPr>
          <w:p w:rsidR="00B17BAD" w:rsidRPr="00867ACF" w:rsidRDefault="00B17BAD" w:rsidP="0095072B">
            <w:pPr>
              <w:jc w:val="both"/>
              <w:rPr>
                <w:sz w:val="20"/>
                <w:szCs w:val="20"/>
              </w:rPr>
            </w:pPr>
          </w:p>
        </w:tc>
        <w:tc>
          <w:tcPr>
            <w:tcW w:w="2977" w:type="dxa"/>
            <w:shd w:val="clear" w:color="auto" w:fill="auto"/>
          </w:tcPr>
          <w:p w:rsidR="00B17BAD" w:rsidRPr="00867ACF" w:rsidRDefault="00B17BAD" w:rsidP="0095072B">
            <w:pPr>
              <w:jc w:val="both"/>
              <w:rPr>
                <w:sz w:val="20"/>
                <w:szCs w:val="20"/>
              </w:rPr>
            </w:pPr>
          </w:p>
        </w:tc>
      </w:tr>
      <w:tr w:rsidR="00B17BAD" w:rsidRPr="00867ACF" w:rsidTr="00693B74">
        <w:tc>
          <w:tcPr>
            <w:tcW w:w="2948" w:type="dxa"/>
            <w:shd w:val="clear" w:color="auto" w:fill="auto"/>
          </w:tcPr>
          <w:p w:rsidR="00B17BAD" w:rsidRPr="00867ACF" w:rsidRDefault="00B17BAD" w:rsidP="0095072B">
            <w:pPr>
              <w:rPr>
                <w:sz w:val="20"/>
                <w:szCs w:val="20"/>
              </w:rPr>
            </w:pPr>
            <w:r>
              <w:rPr>
                <w:sz w:val="20"/>
                <w:szCs w:val="20"/>
              </w:rPr>
              <w:t>DIN</w:t>
            </w:r>
          </w:p>
        </w:tc>
        <w:tc>
          <w:tcPr>
            <w:tcW w:w="2977" w:type="dxa"/>
            <w:shd w:val="clear" w:color="auto" w:fill="auto"/>
          </w:tcPr>
          <w:p w:rsidR="00B17BAD" w:rsidRPr="00867ACF" w:rsidRDefault="00B17BAD" w:rsidP="0095072B">
            <w:pPr>
              <w:jc w:val="both"/>
              <w:rPr>
                <w:sz w:val="20"/>
                <w:szCs w:val="20"/>
              </w:rPr>
            </w:pPr>
          </w:p>
        </w:tc>
        <w:tc>
          <w:tcPr>
            <w:tcW w:w="2977" w:type="dxa"/>
            <w:shd w:val="clear" w:color="auto" w:fill="auto"/>
          </w:tcPr>
          <w:p w:rsidR="00B17BAD" w:rsidRPr="00867ACF" w:rsidRDefault="00B17BAD" w:rsidP="0095072B">
            <w:pPr>
              <w:jc w:val="both"/>
              <w:rPr>
                <w:sz w:val="20"/>
                <w:szCs w:val="20"/>
              </w:rPr>
            </w:pPr>
          </w:p>
        </w:tc>
      </w:tr>
      <w:tr w:rsidR="00B17BAD" w:rsidRPr="00867ACF" w:rsidTr="00693B74">
        <w:tc>
          <w:tcPr>
            <w:tcW w:w="2948" w:type="dxa"/>
            <w:shd w:val="clear" w:color="auto" w:fill="auto"/>
          </w:tcPr>
          <w:p w:rsidR="00B17BAD" w:rsidRPr="00867ACF" w:rsidRDefault="00B17BAD" w:rsidP="0095072B">
            <w:pPr>
              <w:rPr>
                <w:sz w:val="20"/>
                <w:szCs w:val="20"/>
              </w:rPr>
            </w:pPr>
            <w:r w:rsidRPr="00867ACF">
              <w:rPr>
                <w:sz w:val="20"/>
                <w:szCs w:val="20"/>
              </w:rPr>
              <w:t>Batch number</w:t>
            </w:r>
          </w:p>
        </w:tc>
        <w:tc>
          <w:tcPr>
            <w:tcW w:w="2977" w:type="dxa"/>
            <w:shd w:val="clear" w:color="auto" w:fill="auto"/>
          </w:tcPr>
          <w:p w:rsidR="00B17BAD" w:rsidRPr="00867ACF" w:rsidRDefault="00B17BAD" w:rsidP="0095072B">
            <w:pPr>
              <w:jc w:val="both"/>
              <w:rPr>
                <w:sz w:val="20"/>
                <w:szCs w:val="20"/>
              </w:rPr>
            </w:pPr>
          </w:p>
        </w:tc>
        <w:tc>
          <w:tcPr>
            <w:tcW w:w="2977" w:type="dxa"/>
            <w:shd w:val="clear" w:color="auto" w:fill="auto"/>
          </w:tcPr>
          <w:p w:rsidR="00B17BAD" w:rsidRPr="00867ACF" w:rsidRDefault="00B17BAD" w:rsidP="0095072B">
            <w:pPr>
              <w:jc w:val="both"/>
              <w:rPr>
                <w:sz w:val="20"/>
                <w:szCs w:val="20"/>
              </w:rPr>
            </w:pPr>
          </w:p>
        </w:tc>
      </w:tr>
      <w:tr w:rsidR="00B17BAD" w:rsidRPr="00867ACF" w:rsidTr="00693B74">
        <w:tc>
          <w:tcPr>
            <w:tcW w:w="2948" w:type="dxa"/>
            <w:shd w:val="clear" w:color="auto" w:fill="auto"/>
          </w:tcPr>
          <w:p w:rsidR="00B17BAD" w:rsidRPr="00867ACF" w:rsidRDefault="00B17BAD" w:rsidP="0095072B">
            <w:pPr>
              <w:ind w:left="-40" w:right="-106"/>
              <w:rPr>
                <w:sz w:val="20"/>
                <w:szCs w:val="20"/>
              </w:rPr>
            </w:pPr>
            <w:r>
              <w:rPr>
                <w:sz w:val="20"/>
                <w:szCs w:val="20"/>
              </w:rPr>
              <w:t xml:space="preserve"> </w:t>
            </w:r>
            <w:r w:rsidRPr="00867ACF">
              <w:rPr>
                <w:sz w:val="20"/>
                <w:szCs w:val="20"/>
              </w:rPr>
              <w:t>Assay (% label claim)</w:t>
            </w:r>
          </w:p>
        </w:tc>
        <w:tc>
          <w:tcPr>
            <w:tcW w:w="2977" w:type="dxa"/>
            <w:shd w:val="clear" w:color="auto" w:fill="auto"/>
          </w:tcPr>
          <w:p w:rsidR="00B17BAD" w:rsidRPr="00867ACF" w:rsidRDefault="00B17BAD" w:rsidP="0095072B">
            <w:pPr>
              <w:jc w:val="both"/>
              <w:rPr>
                <w:sz w:val="20"/>
                <w:szCs w:val="20"/>
              </w:rPr>
            </w:pPr>
          </w:p>
        </w:tc>
        <w:tc>
          <w:tcPr>
            <w:tcW w:w="2977" w:type="dxa"/>
            <w:shd w:val="clear" w:color="auto" w:fill="auto"/>
          </w:tcPr>
          <w:p w:rsidR="00B17BAD" w:rsidRPr="00867ACF" w:rsidRDefault="00B17BAD" w:rsidP="0095072B">
            <w:pPr>
              <w:jc w:val="both"/>
              <w:rPr>
                <w:sz w:val="20"/>
                <w:szCs w:val="20"/>
              </w:rPr>
            </w:pPr>
          </w:p>
        </w:tc>
      </w:tr>
      <w:tr w:rsidR="00B17BAD" w:rsidRPr="00867ACF" w:rsidTr="00693B74">
        <w:tc>
          <w:tcPr>
            <w:tcW w:w="2948" w:type="dxa"/>
            <w:shd w:val="clear" w:color="auto" w:fill="auto"/>
          </w:tcPr>
          <w:p w:rsidR="00B17BAD" w:rsidRPr="00867ACF" w:rsidRDefault="00B17BAD" w:rsidP="00B17BAD">
            <w:pPr>
              <w:jc w:val="both"/>
              <w:rPr>
                <w:sz w:val="20"/>
                <w:szCs w:val="20"/>
              </w:rPr>
            </w:pPr>
            <w:r>
              <w:rPr>
                <w:sz w:val="20"/>
                <w:szCs w:val="20"/>
              </w:rPr>
              <w:t xml:space="preserve">Expiry </w:t>
            </w:r>
            <w:r w:rsidRPr="00867ACF">
              <w:rPr>
                <w:sz w:val="20"/>
                <w:szCs w:val="20"/>
              </w:rPr>
              <w:t xml:space="preserve">Date </w:t>
            </w:r>
          </w:p>
        </w:tc>
        <w:tc>
          <w:tcPr>
            <w:tcW w:w="2977" w:type="dxa"/>
            <w:shd w:val="clear" w:color="auto" w:fill="auto"/>
          </w:tcPr>
          <w:p w:rsidR="00B17BAD" w:rsidRPr="00867ACF" w:rsidRDefault="00B17BAD" w:rsidP="0095072B">
            <w:pPr>
              <w:jc w:val="both"/>
              <w:rPr>
                <w:sz w:val="20"/>
                <w:szCs w:val="20"/>
              </w:rPr>
            </w:pPr>
          </w:p>
        </w:tc>
        <w:tc>
          <w:tcPr>
            <w:tcW w:w="2977" w:type="dxa"/>
            <w:shd w:val="clear" w:color="auto" w:fill="auto"/>
          </w:tcPr>
          <w:p w:rsidR="00B17BAD" w:rsidRPr="00867ACF" w:rsidRDefault="00B17BAD" w:rsidP="0095072B">
            <w:pPr>
              <w:jc w:val="both"/>
              <w:rPr>
                <w:sz w:val="20"/>
                <w:szCs w:val="20"/>
              </w:rPr>
            </w:pPr>
          </w:p>
        </w:tc>
      </w:tr>
    </w:tbl>
    <w:p w:rsidR="00A86BC8" w:rsidRPr="00E50B6F" w:rsidRDefault="00A86BC8" w:rsidP="006811D2">
      <w:pPr>
        <w:ind w:left="567"/>
        <w:jc w:val="both"/>
        <w:rPr>
          <w:sz w:val="4"/>
          <w:szCs w:val="4"/>
        </w:rPr>
      </w:pPr>
    </w:p>
    <w:p w:rsidR="0057770A" w:rsidRPr="00B3440E" w:rsidRDefault="0057770A" w:rsidP="006811D2">
      <w:pPr>
        <w:ind w:left="567"/>
        <w:jc w:val="both"/>
        <w:rPr>
          <w:i/>
          <w:iCs/>
          <w:sz w:val="20"/>
        </w:rPr>
      </w:pPr>
      <w:r w:rsidRPr="00B3440E">
        <w:rPr>
          <w:i/>
          <w:iCs/>
          <w:sz w:val="20"/>
        </w:rPr>
        <w:t>DIN: Drug Identification Number</w:t>
      </w:r>
      <w:r w:rsidR="00A9519F" w:rsidRPr="00B3440E">
        <w:rPr>
          <w:i/>
          <w:iCs/>
          <w:sz w:val="20"/>
        </w:rPr>
        <w:t>, if applicable.</w:t>
      </w:r>
    </w:p>
    <w:p w:rsidR="005540DB" w:rsidRPr="0057770A" w:rsidRDefault="005540DB" w:rsidP="006811D2">
      <w:pPr>
        <w:ind w:left="567"/>
        <w:jc w:val="both"/>
      </w:pPr>
    </w:p>
    <w:p w:rsidR="005540DB" w:rsidRDefault="005540DB" w:rsidP="006811D2">
      <w:pPr>
        <w:ind w:left="567"/>
        <w:jc w:val="both"/>
      </w:pPr>
    </w:p>
    <w:p w:rsidR="00B71C2C" w:rsidRDefault="00B71C2C" w:rsidP="006811D2">
      <w:pPr>
        <w:ind w:left="567"/>
        <w:jc w:val="both"/>
      </w:pPr>
    </w:p>
    <w:p w:rsidR="00B71C2C" w:rsidRDefault="00B71C2C" w:rsidP="006811D2">
      <w:pPr>
        <w:ind w:left="567"/>
        <w:jc w:val="both"/>
      </w:pPr>
    </w:p>
    <w:p w:rsidR="00826AEA" w:rsidRPr="0057770A" w:rsidRDefault="00826AEA" w:rsidP="006811D2">
      <w:pPr>
        <w:ind w:left="567"/>
        <w:jc w:val="both"/>
      </w:pPr>
    </w:p>
    <w:p w:rsidR="00193161" w:rsidRPr="00193161" w:rsidRDefault="00193161" w:rsidP="00193161">
      <w:pPr>
        <w:numPr>
          <w:ilvl w:val="0"/>
          <w:numId w:val="16"/>
        </w:numPr>
        <w:ind w:left="567" w:right="-291" w:hanging="567"/>
        <w:jc w:val="both"/>
        <w:outlineLvl w:val="0"/>
        <w:rPr>
          <w:b/>
        </w:rPr>
      </w:pPr>
      <w:r>
        <w:rPr>
          <w:b/>
        </w:rPr>
        <w:t>DISSOLUTION METHO</w:t>
      </w:r>
      <w:r w:rsidR="004260E9">
        <w:rPr>
          <w:b/>
        </w:rPr>
        <w:t>D</w:t>
      </w:r>
    </w:p>
    <w:p w:rsidR="002918E6" w:rsidRPr="002918E6" w:rsidRDefault="002918E6" w:rsidP="005540DB">
      <w:pPr>
        <w:ind w:left="567"/>
        <w:rPr>
          <w:i/>
        </w:rPr>
      </w:pPr>
      <w:r w:rsidRPr="002918E6">
        <w:rPr>
          <w:i/>
        </w:rPr>
        <w:t>Provide a su</w:t>
      </w:r>
      <w:r>
        <w:rPr>
          <w:i/>
        </w:rPr>
        <w:t>mmary of the dissolution method</w:t>
      </w:r>
      <w:r w:rsidR="008E1386">
        <w:rPr>
          <w:i/>
        </w:rPr>
        <w:t xml:space="preserve"> employed for </w:t>
      </w:r>
      <w:r w:rsidR="00E356D0">
        <w:rPr>
          <w:i/>
        </w:rPr>
        <w:t xml:space="preserve">the </w:t>
      </w:r>
      <w:r w:rsidR="008E1386">
        <w:rPr>
          <w:i/>
        </w:rPr>
        <w:t>compar</w:t>
      </w:r>
      <w:r w:rsidR="00E356D0">
        <w:rPr>
          <w:i/>
        </w:rPr>
        <w:t>ative dissolution studies</w:t>
      </w:r>
      <w:r>
        <w:rPr>
          <w:i/>
        </w:rPr>
        <w:t xml:space="preserve"> in</w:t>
      </w:r>
      <w:r w:rsidRPr="002918E6">
        <w:rPr>
          <w:i/>
        </w:rPr>
        <w:t xml:space="preserve"> the table below:</w:t>
      </w:r>
    </w:p>
    <w:p w:rsidR="00B5762D" w:rsidRPr="00340CB7" w:rsidRDefault="00CF4644" w:rsidP="005540DB">
      <w:pPr>
        <w:ind w:left="567"/>
        <w:rPr>
          <w:sz w:val="20"/>
          <w:szCs w:val="20"/>
        </w:rPr>
      </w:pPr>
      <w:r>
        <w:br/>
      </w:r>
      <w:r w:rsidR="00B5762D" w:rsidRPr="00340CB7">
        <w:rPr>
          <w:b/>
          <w:color w:val="000000"/>
          <w:sz w:val="20"/>
          <w:szCs w:val="20"/>
        </w:rPr>
        <w:t xml:space="preserve">Summary of Dissolution Test Method Parameters </w:t>
      </w:r>
    </w:p>
    <w:tbl>
      <w:tblPr>
        <w:tblW w:w="8903" w:type="dxa"/>
        <w:tblInd w:w="561" w:type="dxa"/>
        <w:tblBorders>
          <w:top w:val="nil"/>
          <w:left w:val="nil"/>
          <w:bottom w:val="nil"/>
          <w:right w:val="nil"/>
        </w:tblBorders>
        <w:tblLook w:val="0000" w:firstRow="0" w:lastRow="0" w:firstColumn="0" w:lastColumn="0" w:noHBand="0" w:noVBand="0"/>
      </w:tblPr>
      <w:tblGrid>
        <w:gridCol w:w="2949"/>
        <w:gridCol w:w="5954"/>
      </w:tblGrid>
      <w:tr w:rsidR="00B5762D" w:rsidRPr="00827C8F" w:rsidTr="00693B74">
        <w:trPr>
          <w:trHeight w:val="278"/>
        </w:trPr>
        <w:tc>
          <w:tcPr>
            <w:tcW w:w="2949" w:type="dxa"/>
            <w:tcBorders>
              <w:top w:val="single" w:sz="5" w:space="0" w:color="000000"/>
              <w:left w:val="single" w:sz="5" w:space="0" w:color="000000"/>
              <w:bottom w:val="single" w:sz="5" w:space="0" w:color="000000"/>
              <w:right w:val="single" w:sz="5" w:space="0" w:color="000000"/>
            </w:tcBorders>
            <w:vAlign w:val="center"/>
          </w:tcPr>
          <w:p w:rsidR="00B5762D" w:rsidRPr="00827C8F" w:rsidRDefault="00B5762D" w:rsidP="00FE1889">
            <w:pPr>
              <w:autoSpaceDE w:val="0"/>
              <w:autoSpaceDN w:val="0"/>
              <w:adjustRightInd w:val="0"/>
              <w:rPr>
                <w:color w:val="000000"/>
                <w:sz w:val="20"/>
                <w:szCs w:val="20"/>
              </w:rPr>
            </w:pPr>
            <w:r w:rsidRPr="00827C8F">
              <w:rPr>
                <w:color w:val="000000"/>
                <w:sz w:val="20"/>
                <w:szCs w:val="20"/>
              </w:rPr>
              <w:t xml:space="preserve">Apparatus </w:t>
            </w:r>
          </w:p>
        </w:tc>
        <w:tc>
          <w:tcPr>
            <w:tcW w:w="5954" w:type="dxa"/>
            <w:tcBorders>
              <w:top w:val="single" w:sz="5" w:space="0" w:color="000000"/>
              <w:left w:val="single" w:sz="5" w:space="0" w:color="000000"/>
              <w:bottom w:val="single" w:sz="5" w:space="0" w:color="000000"/>
              <w:right w:val="single" w:sz="5" w:space="0" w:color="000000"/>
            </w:tcBorders>
            <w:vAlign w:val="center"/>
          </w:tcPr>
          <w:p w:rsidR="00B5762D" w:rsidRPr="00827C8F" w:rsidRDefault="00B5762D" w:rsidP="00FE1889">
            <w:pPr>
              <w:autoSpaceDE w:val="0"/>
              <w:autoSpaceDN w:val="0"/>
              <w:adjustRightInd w:val="0"/>
              <w:rPr>
                <w:color w:val="000000"/>
                <w:sz w:val="20"/>
                <w:szCs w:val="20"/>
              </w:rPr>
            </w:pPr>
          </w:p>
        </w:tc>
      </w:tr>
      <w:tr w:rsidR="00B5762D" w:rsidRPr="00827C8F" w:rsidTr="00693B74">
        <w:trPr>
          <w:trHeight w:val="275"/>
        </w:trPr>
        <w:tc>
          <w:tcPr>
            <w:tcW w:w="2949" w:type="dxa"/>
            <w:tcBorders>
              <w:top w:val="single" w:sz="5" w:space="0" w:color="000000"/>
              <w:left w:val="single" w:sz="5" w:space="0" w:color="000000"/>
              <w:bottom w:val="single" w:sz="5" w:space="0" w:color="000000"/>
              <w:right w:val="single" w:sz="5" w:space="0" w:color="000000"/>
            </w:tcBorders>
            <w:vAlign w:val="center"/>
          </w:tcPr>
          <w:p w:rsidR="00B5762D" w:rsidRPr="00827C8F" w:rsidRDefault="00B5762D" w:rsidP="00FE1889">
            <w:pPr>
              <w:autoSpaceDE w:val="0"/>
              <w:autoSpaceDN w:val="0"/>
              <w:adjustRightInd w:val="0"/>
              <w:rPr>
                <w:color w:val="000000"/>
                <w:sz w:val="20"/>
                <w:szCs w:val="20"/>
              </w:rPr>
            </w:pPr>
            <w:r w:rsidRPr="00827C8F">
              <w:rPr>
                <w:color w:val="000000"/>
                <w:sz w:val="20"/>
                <w:szCs w:val="20"/>
              </w:rPr>
              <w:t xml:space="preserve">Rate of Operation </w:t>
            </w:r>
          </w:p>
        </w:tc>
        <w:tc>
          <w:tcPr>
            <w:tcW w:w="5954" w:type="dxa"/>
            <w:tcBorders>
              <w:top w:val="single" w:sz="5" w:space="0" w:color="000000"/>
              <w:left w:val="single" w:sz="5" w:space="0" w:color="000000"/>
              <w:bottom w:val="single" w:sz="5" w:space="0" w:color="000000"/>
              <w:right w:val="single" w:sz="5" w:space="0" w:color="000000"/>
            </w:tcBorders>
            <w:vAlign w:val="center"/>
          </w:tcPr>
          <w:p w:rsidR="00B5762D" w:rsidRPr="00827C8F" w:rsidRDefault="00B5762D" w:rsidP="00FE1889">
            <w:pPr>
              <w:autoSpaceDE w:val="0"/>
              <w:autoSpaceDN w:val="0"/>
              <w:adjustRightInd w:val="0"/>
              <w:rPr>
                <w:color w:val="000000"/>
                <w:sz w:val="20"/>
                <w:szCs w:val="20"/>
              </w:rPr>
            </w:pPr>
          </w:p>
        </w:tc>
      </w:tr>
      <w:tr w:rsidR="00B5762D" w:rsidRPr="00827C8F" w:rsidTr="00693B74">
        <w:trPr>
          <w:trHeight w:val="275"/>
        </w:trPr>
        <w:tc>
          <w:tcPr>
            <w:tcW w:w="2949" w:type="dxa"/>
            <w:tcBorders>
              <w:top w:val="single" w:sz="5" w:space="0" w:color="000000"/>
              <w:left w:val="single" w:sz="5" w:space="0" w:color="000000"/>
              <w:bottom w:val="single" w:sz="5" w:space="0" w:color="000000"/>
              <w:right w:val="single" w:sz="5" w:space="0" w:color="000000"/>
            </w:tcBorders>
            <w:vAlign w:val="center"/>
          </w:tcPr>
          <w:p w:rsidR="00B5762D" w:rsidRPr="00827C8F" w:rsidRDefault="00B5762D" w:rsidP="00FE1889">
            <w:pPr>
              <w:autoSpaceDE w:val="0"/>
              <w:autoSpaceDN w:val="0"/>
              <w:adjustRightInd w:val="0"/>
              <w:rPr>
                <w:color w:val="000000"/>
                <w:sz w:val="20"/>
                <w:szCs w:val="20"/>
              </w:rPr>
            </w:pPr>
            <w:r w:rsidRPr="00827C8F">
              <w:rPr>
                <w:color w:val="000000"/>
                <w:sz w:val="20"/>
                <w:szCs w:val="20"/>
              </w:rPr>
              <w:t>Dissolution Media</w:t>
            </w:r>
          </w:p>
        </w:tc>
        <w:tc>
          <w:tcPr>
            <w:tcW w:w="5954" w:type="dxa"/>
            <w:tcBorders>
              <w:top w:val="single" w:sz="5" w:space="0" w:color="000000"/>
              <w:left w:val="single" w:sz="5" w:space="0" w:color="000000"/>
              <w:bottom w:val="single" w:sz="5" w:space="0" w:color="000000"/>
              <w:right w:val="single" w:sz="5" w:space="0" w:color="000000"/>
            </w:tcBorders>
            <w:vAlign w:val="center"/>
          </w:tcPr>
          <w:p w:rsidR="00B5762D" w:rsidRPr="00827C8F" w:rsidRDefault="00B5762D" w:rsidP="00FE1889">
            <w:pPr>
              <w:autoSpaceDE w:val="0"/>
              <w:autoSpaceDN w:val="0"/>
              <w:adjustRightInd w:val="0"/>
              <w:rPr>
                <w:color w:val="000000"/>
                <w:sz w:val="20"/>
                <w:szCs w:val="20"/>
              </w:rPr>
            </w:pPr>
          </w:p>
        </w:tc>
      </w:tr>
      <w:tr w:rsidR="00B5762D" w:rsidRPr="00827C8F" w:rsidTr="00693B74">
        <w:trPr>
          <w:trHeight w:val="278"/>
        </w:trPr>
        <w:tc>
          <w:tcPr>
            <w:tcW w:w="2949" w:type="dxa"/>
            <w:tcBorders>
              <w:top w:val="single" w:sz="5" w:space="0" w:color="000000"/>
              <w:left w:val="single" w:sz="5" w:space="0" w:color="000000"/>
              <w:bottom w:val="single" w:sz="5" w:space="0" w:color="000000"/>
              <w:right w:val="single" w:sz="5" w:space="0" w:color="000000"/>
            </w:tcBorders>
            <w:vAlign w:val="center"/>
          </w:tcPr>
          <w:p w:rsidR="00B5762D" w:rsidRPr="00827C8F" w:rsidRDefault="00B5762D" w:rsidP="00FE1889">
            <w:pPr>
              <w:autoSpaceDE w:val="0"/>
              <w:autoSpaceDN w:val="0"/>
              <w:adjustRightInd w:val="0"/>
              <w:rPr>
                <w:color w:val="000000"/>
                <w:sz w:val="20"/>
                <w:szCs w:val="20"/>
              </w:rPr>
            </w:pPr>
            <w:r w:rsidRPr="00827C8F">
              <w:rPr>
                <w:color w:val="000000"/>
                <w:sz w:val="20"/>
                <w:szCs w:val="20"/>
              </w:rPr>
              <w:t xml:space="preserve">Volume </w:t>
            </w:r>
          </w:p>
        </w:tc>
        <w:tc>
          <w:tcPr>
            <w:tcW w:w="5954" w:type="dxa"/>
            <w:tcBorders>
              <w:top w:val="single" w:sz="5" w:space="0" w:color="000000"/>
              <w:left w:val="single" w:sz="5" w:space="0" w:color="000000"/>
              <w:bottom w:val="single" w:sz="5" w:space="0" w:color="000000"/>
              <w:right w:val="single" w:sz="5" w:space="0" w:color="000000"/>
            </w:tcBorders>
            <w:vAlign w:val="center"/>
          </w:tcPr>
          <w:p w:rsidR="00B5762D" w:rsidRPr="00827C8F" w:rsidRDefault="00B5762D" w:rsidP="00FE1889">
            <w:pPr>
              <w:autoSpaceDE w:val="0"/>
              <w:autoSpaceDN w:val="0"/>
              <w:adjustRightInd w:val="0"/>
              <w:rPr>
                <w:color w:val="000000"/>
                <w:sz w:val="20"/>
                <w:szCs w:val="20"/>
              </w:rPr>
            </w:pPr>
          </w:p>
        </w:tc>
      </w:tr>
      <w:tr w:rsidR="00B5762D" w:rsidRPr="00827C8F" w:rsidTr="00693B74">
        <w:trPr>
          <w:trHeight w:val="278"/>
        </w:trPr>
        <w:tc>
          <w:tcPr>
            <w:tcW w:w="2949" w:type="dxa"/>
            <w:tcBorders>
              <w:top w:val="single" w:sz="5" w:space="0" w:color="000000"/>
              <w:left w:val="single" w:sz="5" w:space="0" w:color="000000"/>
              <w:bottom w:val="single" w:sz="5" w:space="0" w:color="000000"/>
              <w:right w:val="single" w:sz="5" w:space="0" w:color="000000"/>
            </w:tcBorders>
            <w:vAlign w:val="center"/>
          </w:tcPr>
          <w:p w:rsidR="00B5762D" w:rsidRPr="00827C8F" w:rsidRDefault="00B5762D" w:rsidP="00FE1889">
            <w:pPr>
              <w:autoSpaceDE w:val="0"/>
              <w:autoSpaceDN w:val="0"/>
              <w:adjustRightInd w:val="0"/>
              <w:rPr>
                <w:color w:val="000000"/>
                <w:sz w:val="20"/>
                <w:szCs w:val="20"/>
              </w:rPr>
            </w:pPr>
            <w:r w:rsidRPr="00827C8F">
              <w:rPr>
                <w:color w:val="000000"/>
                <w:sz w:val="20"/>
                <w:szCs w:val="20"/>
              </w:rPr>
              <w:t>Temperature</w:t>
            </w:r>
          </w:p>
        </w:tc>
        <w:tc>
          <w:tcPr>
            <w:tcW w:w="5954" w:type="dxa"/>
            <w:tcBorders>
              <w:top w:val="single" w:sz="5" w:space="0" w:color="000000"/>
              <w:left w:val="single" w:sz="5" w:space="0" w:color="000000"/>
              <w:bottom w:val="single" w:sz="5" w:space="0" w:color="000000"/>
              <w:right w:val="single" w:sz="5" w:space="0" w:color="000000"/>
            </w:tcBorders>
            <w:vAlign w:val="center"/>
          </w:tcPr>
          <w:p w:rsidR="00B5762D" w:rsidRPr="00827C8F" w:rsidRDefault="00B5762D" w:rsidP="00FE1889">
            <w:pPr>
              <w:autoSpaceDE w:val="0"/>
              <w:autoSpaceDN w:val="0"/>
              <w:adjustRightInd w:val="0"/>
              <w:rPr>
                <w:color w:val="000000"/>
                <w:sz w:val="20"/>
                <w:szCs w:val="20"/>
              </w:rPr>
            </w:pPr>
          </w:p>
        </w:tc>
      </w:tr>
      <w:tr w:rsidR="000451AA" w:rsidRPr="00827C8F" w:rsidTr="00693B74">
        <w:trPr>
          <w:trHeight w:val="295"/>
        </w:trPr>
        <w:tc>
          <w:tcPr>
            <w:tcW w:w="2949" w:type="dxa"/>
            <w:tcBorders>
              <w:top w:val="single" w:sz="5" w:space="0" w:color="000000"/>
              <w:left w:val="single" w:sz="5" w:space="0" w:color="000000"/>
              <w:bottom w:val="single" w:sz="5" w:space="0" w:color="000000"/>
              <w:right w:val="single" w:sz="5" w:space="0" w:color="000000"/>
            </w:tcBorders>
            <w:vAlign w:val="center"/>
          </w:tcPr>
          <w:p w:rsidR="000451AA" w:rsidRPr="00827C8F" w:rsidRDefault="000451AA" w:rsidP="00FE1889">
            <w:pPr>
              <w:autoSpaceDE w:val="0"/>
              <w:autoSpaceDN w:val="0"/>
              <w:adjustRightInd w:val="0"/>
              <w:rPr>
                <w:color w:val="000000"/>
                <w:sz w:val="20"/>
                <w:szCs w:val="20"/>
              </w:rPr>
            </w:pPr>
            <w:r>
              <w:rPr>
                <w:color w:val="000000"/>
                <w:sz w:val="20"/>
                <w:szCs w:val="20"/>
              </w:rPr>
              <w:t>Sampling times</w:t>
            </w:r>
          </w:p>
        </w:tc>
        <w:tc>
          <w:tcPr>
            <w:tcW w:w="5954" w:type="dxa"/>
            <w:tcBorders>
              <w:top w:val="single" w:sz="5" w:space="0" w:color="000000"/>
              <w:left w:val="single" w:sz="5" w:space="0" w:color="000000"/>
              <w:bottom w:val="single" w:sz="5" w:space="0" w:color="000000"/>
              <w:right w:val="single" w:sz="5" w:space="0" w:color="000000"/>
            </w:tcBorders>
            <w:vAlign w:val="center"/>
          </w:tcPr>
          <w:p w:rsidR="000451AA" w:rsidRPr="00827C8F" w:rsidRDefault="000451AA" w:rsidP="000451AA">
            <w:pPr>
              <w:autoSpaceDE w:val="0"/>
              <w:autoSpaceDN w:val="0"/>
              <w:adjustRightInd w:val="0"/>
              <w:rPr>
                <w:color w:val="000000"/>
                <w:sz w:val="20"/>
                <w:szCs w:val="20"/>
              </w:rPr>
            </w:pPr>
          </w:p>
        </w:tc>
      </w:tr>
      <w:tr w:rsidR="00B5762D" w:rsidRPr="00827C8F" w:rsidTr="00693B74">
        <w:trPr>
          <w:trHeight w:val="295"/>
        </w:trPr>
        <w:tc>
          <w:tcPr>
            <w:tcW w:w="2949" w:type="dxa"/>
            <w:tcBorders>
              <w:top w:val="single" w:sz="5" w:space="0" w:color="000000"/>
              <w:left w:val="single" w:sz="5" w:space="0" w:color="000000"/>
              <w:bottom w:val="single" w:sz="5" w:space="0" w:color="000000"/>
              <w:right w:val="single" w:sz="5" w:space="0" w:color="000000"/>
            </w:tcBorders>
            <w:vAlign w:val="center"/>
          </w:tcPr>
          <w:p w:rsidR="00B5762D" w:rsidRPr="00827C8F" w:rsidRDefault="00B5762D" w:rsidP="00FE1889">
            <w:pPr>
              <w:autoSpaceDE w:val="0"/>
              <w:autoSpaceDN w:val="0"/>
              <w:adjustRightInd w:val="0"/>
              <w:rPr>
                <w:color w:val="000000"/>
                <w:sz w:val="20"/>
                <w:szCs w:val="20"/>
              </w:rPr>
            </w:pPr>
            <w:r w:rsidRPr="00827C8F">
              <w:rPr>
                <w:color w:val="000000"/>
                <w:sz w:val="20"/>
                <w:szCs w:val="20"/>
              </w:rPr>
              <w:t xml:space="preserve">Number of Dosage Units </w:t>
            </w:r>
          </w:p>
        </w:tc>
        <w:tc>
          <w:tcPr>
            <w:tcW w:w="5954" w:type="dxa"/>
            <w:tcBorders>
              <w:top w:val="single" w:sz="5" w:space="0" w:color="000000"/>
              <w:left w:val="single" w:sz="5" w:space="0" w:color="000000"/>
              <w:bottom w:val="single" w:sz="5" w:space="0" w:color="000000"/>
              <w:right w:val="single" w:sz="5" w:space="0" w:color="000000"/>
            </w:tcBorders>
            <w:vAlign w:val="center"/>
          </w:tcPr>
          <w:p w:rsidR="00B5762D" w:rsidRPr="00827C8F" w:rsidRDefault="00B5762D" w:rsidP="00FE1889">
            <w:pPr>
              <w:autoSpaceDE w:val="0"/>
              <w:autoSpaceDN w:val="0"/>
              <w:adjustRightInd w:val="0"/>
              <w:rPr>
                <w:color w:val="000000"/>
                <w:sz w:val="20"/>
                <w:szCs w:val="20"/>
              </w:rPr>
            </w:pPr>
          </w:p>
        </w:tc>
      </w:tr>
    </w:tbl>
    <w:p w:rsidR="00B5762D" w:rsidRDefault="00B5762D" w:rsidP="00B5762D">
      <w:pPr>
        <w:rPr>
          <w:b/>
        </w:rPr>
      </w:pPr>
    </w:p>
    <w:p w:rsidR="005C239B" w:rsidRDefault="005C239B" w:rsidP="00B5762D">
      <w:pPr>
        <w:rPr>
          <w:b/>
        </w:rPr>
      </w:pPr>
    </w:p>
    <w:p w:rsidR="00B71C2C" w:rsidRDefault="0059401F" w:rsidP="00B5762D">
      <w:pPr>
        <w:rPr>
          <w:b/>
        </w:rPr>
      </w:pPr>
      <w:r>
        <w:rPr>
          <w:b/>
        </w:rPr>
        <w:br w:type="page"/>
      </w:r>
      <w:bookmarkStart w:id="0" w:name="_GoBack"/>
      <w:bookmarkEnd w:id="0"/>
    </w:p>
    <w:p w:rsidR="00774856" w:rsidRDefault="00774856" w:rsidP="00774856">
      <w:pPr>
        <w:numPr>
          <w:ilvl w:val="0"/>
          <w:numId w:val="16"/>
        </w:numPr>
        <w:ind w:left="567" w:right="4" w:hanging="567"/>
        <w:outlineLvl w:val="0"/>
        <w:rPr>
          <w:b/>
        </w:rPr>
      </w:pPr>
      <w:r>
        <w:rPr>
          <w:b/>
        </w:rPr>
        <w:lastRenderedPageBreak/>
        <w:t>COMPARISION OF TEST AND REFERENCE PRODUCT</w:t>
      </w:r>
      <w:r w:rsidR="00B5762D">
        <w:rPr>
          <w:b/>
        </w:rPr>
        <w:t>S</w:t>
      </w:r>
    </w:p>
    <w:p w:rsidR="00351867" w:rsidRDefault="00351867" w:rsidP="000C7073">
      <w:pPr>
        <w:ind w:left="426"/>
      </w:pPr>
    </w:p>
    <w:p w:rsidR="00FE44D5" w:rsidRPr="002108FA" w:rsidRDefault="00F84664" w:rsidP="00A40F65">
      <w:pPr>
        <w:pStyle w:val="A-Heading3"/>
        <w:numPr>
          <w:ilvl w:val="1"/>
          <w:numId w:val="16"/>
        </w:numPr>
        <w:spacing w:after="0"/>
        <w:ind w:left="567" w:hanging="567"/>
        <w:rPr>
          <w:b w:val="0"/>
          <w:color w:val="000000"/>
          <w:sz w:val="22"/>
          <w:szCs w:val="22"/>
          <w:u w:val="single"/>
        </w:rPr>
      </w:pPr>
      <w:r w:rsidRPr="002108FA">
        <w:rPr>
          <w:b w:val="0"/>
          <w:color w:val="000000"/>
          <w:sz w:val="22"/>
          <w:szCs w:val="22"/>
          <w:u w:val="single"/>
        </w:rPr>
        <w:t>Compar</w:t>
      </w:r>
      <w:r w:rsidR="00A40F65" w:rsidRPr="002108FA">
        <w:rPr>
          <w:b w:val="0"/>
          <w:color w:val="000000"/>
          <w:sz w:val="22"/>
          <w:szCs w:val="22"/>
          <w:u w:val="single"/>
        </w:rPr>
        <w:t>ison of Formulations</w:t>
      </w:r>
    </w:p>
    <w:p w:rsidR="005C239B" w:rsidRPr="004B6445" w:rsidRDefault="005C239B" w:rsidP="005C239B">
      <w:pPr>
        <w:ind w:left="567"/>
        <w:rPr>
          <w:i/>
          <w:sz w:val="20"/>
          <w:szCs w:val="20"/>
          <w:lang w:val="en-GB"/>
        </w:rPr>
      </w:pPr>
      <w:r w:rsidRPr="004B6445">
        <w:rPr>
          <w:i/>
          <w:sz w:val="20"/>
          <w:szCs w:val="20"/>
          <w:lang w:val="en-GB"/>
        </w:rPr>
        <w:t xml:space="preserve">For </w:t>
      </w:r>
      <w:r w:rsidR="004951CD" w:rsidRPr="004B6445">
        <w:rPr>
          <w:i/>
          <w:sz w:val="20"/>
          <w:szCs w:val="20"/>
          <w:lang w:val="en-GB"/>
        </w:rPr>
        <w:t>waiver requests</w:t>
      </w:r>
      <w:r w:rsidR="004951CD">
        <w:rPr>
          <w:i/>
          <w:sz w:val="20"/>
          <w:szCs w:val="20"/>
          <w:lang w:val="en-GB"/>
        </w:rPr>
        <w:t xml:space="preserve"> for products containing</w:t>
      </w:r>
      <w:r w:rsidR="004951CD" w:rsidRPr="004B6445">
        <w:rPr>
          <w:i/>
          <w:sz w:val="20"/>
          <w:szCs w:val="20"/>
          <w:lang w:val="en-GB"/>
        </w:rPr>
        <w:t xml:space="preserve"> </w:t>
      </w:r>
      <w:r w:rsidRPr="004B6445">
        <w:rPr>
          <w:i/>
          <w:sz w:val="20"/>
          <w:szCs w:val="20"/>
          <w:lang w:val="en-GB"/>
        </w:rPr>
        <w:t>BCS Class I</w:t>
      </w:r>
      <w:r w:rsidR="004951CD">
        <w:rPr>
          <w:i/>
          <w:sz w:val="20"/>
          <w:szCs w:val="20"/>
          <w:lang w:val="en-GB"/>
        </w:rPr>
        <w:t xml:space="preserve"> drug substances</w:t>
      </w:r>
      <w:r w:rsidRPr="004B6445">
        <w:rPr>
          <w:i/>
          <w:sz w:val="20"/>
          <w:szCs w:val="20"/>
          <w:lang w:val="en-GB"/>
        </w:rPr>
        <w:t xml:space="preserve">, identify </w:t>
      </w:r>
      <w:r w:rsidR="004951CD">
        <w:rPr>
          <w:i/>
          <w:sz w:val="20"/>
          <w:szCs w:val="20"/>
          <w:lang w:val="en-GB"/>
        </w:rPr>
        <w:t>any</w:t>
      </w:r>
      <w:r w:rsidRPr="004B6445">
        <w:rPr>
          <w:i/>
          <w:sz w:val="20"/>
          <w:szCs w:val="20"/>
          <w:lang w:val="en-GB"/>
        </w:rPr>
        <w:t xml:space="preserve"> differences in excipients between test and reference products.</w:t>
      </w:r>
      <w:r w:rsidR="00736EFD">
        <w:rPr>
          <w:i/>
          <w:sz w:val="20"/>
          <w:szCs w:val="20"/>
          <w:lang w:val="en-GB"/>
        </w:rPr>
        <w:t xml:space="preserve"> The potential for</w:t>
      </w:r>
      <w:r w:rsidR="004951CD">
        <w:rPr>
          <w:i/>
          <w:sz w:val="20"/>
          <w:szCs w:val="20"/>
          <w:lang w:val="en-GB"/>
        </w:rPr>
        <w:t xml:space="preserve"> differences in excipients </w:t>
      </w:r>
      <w:r w:rsidR="004951CD" w:rsidRPr="004B6445">
        <w:rPr>
          <w:i/>
          <w:sz w:val="20"/>
          <w:szCs w:val="20"/>
          <w:lang w:val="en-GB"/>
        </w:rPr>
        <w:t xml:space="preserve">to affect in vivo absorption should be </w:t>
      </w:r>
      <w:r w:rsidR="00736EFD">
        <w:rPr>
          <w:i/>
          <w:sz w:val="20"/>
          <w:szCs w:val="20"/>
          <w:lang w:val="en-GB"/>
        </w:rPr>
        <w:t>assessed</w:t>
      </w:r>
      <w:r w:rsidRPr="004B6445">
        <w:rPr>
          <w:i/>
          <w:sz w:val="20"/>
          <w:szCs w:val="20"/>
          <w:lang w:val="en-GB"/>
        </w:rPr>
        <w:t>.</w:t>
      </w:r>
    </w:p>
    <w:p w:rsidR="005C239B" w:rsidRPr="004B6445" w:rsidRDefault="005C239B" w:rsidP="005C239B">
      <w:pPr>
        <w:ind w:left="567"/>
        <w:rPr>
          <w:i/>
          <w:sz w:val="20"/>
          <w:szCs w:val="20"/>
          <w:lang w:val="en-GB"/>
        </w:rPr>
      </w:pPr>
    </w:p>
    <w:p w:rsidR="005C239B" w:rsidRPr="004B6445" w:rsidRDefault="004951CD" w:rsidP="005C239B">
      <w:pPr>
        <w:ind w:left="567"/>
        <w:rPr>
          <w:i/>
          <w:sz w:val="20"/>
          <w:szCs w:val="20"/>
          <w:lang w:val="en-GB"/>
        </w:rPr>
      </w:pPr>
      <w:r w:rsidRPr="004B6445">
        <w:rPr>
          <w:i/>
          <w:sz w:val="20"/>
          <w:szCs w:val="20"/>
          <w:lang w:val="en-GB"/>
        </w:rPr>
        <w:t>For waiver requests</w:t>
      </w:r>
      <w:r>
        <w:rPr>
          <w:i/>
          <w:sz w:val="20"/>
          <w:szCs w:val="20"/>
          <w:lang w:val="en-GB"/>
        </w:rPr>
        <w:t xml:space="preserve"> for products containing</w:t>
      </w:r>
      <w:r w:rsidRPr="004B6445">
        <w:rPr>
          <w:i/>
          <w:sz w:val="20"/>
          <w:szCs w:val="20"/>
          <w:lang w:val="en-GB"/>
        </w:rPr>
        <w:t xml:space="preserve"> BCS Class </w:t>
      </w:r>
      <w:r>
        <w:rPr>
          <w:i/>
          <w:sz w:val="20"/>
          <w:szCs w:val="20"/>
          <w:lang w:val="en-GB"/>
        </w:rPr>
        <w:t>II</w:t>
      </w:r>
      <w:r w:rsidRPr="004B6445">
        <w:rPr>
          <w:i/>
          <w:sz w:val="20"/>
          <w:szCs w:val="20"/>
          <w:lang w:val="en-GB"/>
        </w:rPr>
        <w:t>I</w:t>
      </w:r>
      <w:r>
        <w:rPr>
          <w:i/>
          <w:sz w:val="20"/>
          <w:szCs w:val="20"/>
          <w:lang w:val="en-GB"/>
        </w:rPr>
        <w:t xml:space="preserve"> drug substances</w:t>
      </w:r>
      <w:r w:rsidR="005C239B" w:rsidRPr="004B6445">
        <w:rPr>
          <w:i/>
          <w:sz w:val="20"/>
          <w:szCs w:val="20"/>
          <w:lang w:val="en-GB"/>
        </w:rPr>
        <w:t xml:space="preserve">, provide a </w:t>
      </w:r>
      <w:r w:rsidR="00E956F6">
        <w:rPr>
          <w:i/>
          <w:sz w:val="20"/>
          <w:szCs w:val="20"/>
          <w:lang w:val="en-GB"/>
        </w:rPr>
        <w:t xml:space="preserve">tabular summary of a </w:t>
      </w:r>
      <w:r w:rsidR="005C239B" w:rsidRPr="004B6445">
        <w:rPr>
          <w:i/>
          <w:sz w:val="20"/>
          <w:szCs w:val="20"/>
          <w:lang w:val="en-GB"/>
        </w:rPr>
        <w:t xml:space="preserve">quantitative comparison of excipients between test and reference products. </w:t>
      </w:r>
      <w:r w:rsidR="001E5205" w:rsidRPr="004B6445">
        <w:rPr>
          <w:i/>
          <w:sz w:val="20"/>
          <w:szCs w:val="20"/>
          <w:lang w:val="en-GB"/>
        </w:rPr>
        <w:t>A</w:t>
      </w:r>
      <w:r>
        <w:rPr>
          <w:i/>
          <w:sz w:val="20"/>
          <w:szCs w:val="20"/>
          <w:lang w:val="en-GB"/>
        </w:rPr>
        <w:t>ll</w:t>
      </w:r>
      <w:r w:rsidR="001E5205" w:rsidRPr="004B6445">
        <w:rPr>
          <w:i/>
          <w:sz w:val="20"/>
          <w:szCs w:val="20"/>
        </w:rPr>
        <w:t xml:space="preserve"> </w:t>
      </w:r>
      <w:r w:rsidR="005C239B" w:rsidRPr="004B6445">
        <w:rPr>
          <w:i/>
          <w:sz w:val="20"/>
          <w:szCs w:val="20"/>
        </w:rPr>
        <w:t>excipients should be qualitatively the same and quantitatively similar (except for film coating or capsule shell excipients)</w:t>
      </w:r>
      <w:r w:rsidR="001E5205" w:rsidRPr="004B6445">
        <w:rPr>
          <w:i/>
          <w:sz w:val="20"/>
          <w:szCs w:val="20"/>
        </w:rPr>
        <w:t>, per recommendations in the ICH M9</w:t>
      </w:r>
      <w:r w:rsidR="004B6445" w:rsidRPr="004B6445">
        <w:rPr>
          <w:i/>
          <w:sz w:val="20"/>
          <w:szCs w:val="20"/>
        </w:rPr>
        <w:t xml:space="preserve"> guidance</w:t>
      </w:r>
      <w:r w:rsidR="001E5205" w:rsidRPr="004B6445">
        <w:rPr>
          <w:i/>
          <w:sz w:val="20"/>
          <w:szCs w:val="20"/>
        </w:rPr>
        <w:t>: B</w:t>
      </w:r>
      <w:r w:rsidR="004B6445" w:rsidRPr="004B6445">
        <w:rPr>
          <w:i/>
          <w:sz w:val="20"/>
          <w:szCs w:val="20"/>
        </w:rPr>
        <w:t xml:space="preserve">iopharmaceutics </w:t>
      </w:r>
      <w:r w:rsidR="001E5205" w:rsidRPr="004B6445">
        <w:rPr>
          <w:i/>
          <w:sz w:val="20"/>
          <w:szCs w:val="20"/>
        </w:rPr>
        <w:t>C</w:t>
      </w:r>
      <w:r w:rsidR="004B6445" w:rsidRPr="004B6445">
        <w:rPr>
          <w:i/>
          <w:sz w:val="20"/>
          <w:szCs w:val="20"/>
        </w:rPr>
        <w:t xml:space="preserve">lassification </w:t>
      </w:r>
      <w:r w:rsidR="001E5205" w:rsidRPr="004B6445">
        <w:rPr>
          <w:i/>
          <w:sz w:val="20"/>
          <w:szCs w:val="20"/>
        </w:rPr>
        <w:t>S</w:t>
      </w:r>
      <w:r w:rsidR="004B6445" w:rsidRPr="004B6445">
        <w:rPr>
          <w:i/>
          <w:sz w:val="20"/>
          <w:szCs w:val="20"/>
        </w:rPr>
        <w:t>ystem</w:t>
      </w:r>
      <w:r w:rsidR="001E5205" w:rsidRPr="004B6445">
        <w:rPr>
          <w:i/>
          <w:sz w:val="20"/>
          <w:szCs w:val="20"/>
        </w:rPr>
        <w:t>-Based biowaivers.</w:t>
      </w:r>
    </w:p>
    <w:p w:rsidR="005C239B" w:rsidRPr="00E956F6" w:rsidRDefault="005C239B" w:rsidP="005C239B">
      <w:pPr>
        <w:ind w:left="567"/>
        <w:rPr>
          <w:lang w:val="en-GB"/>
        </w:rPr>
      </w:pPr>
    </w:p>
    <w:p w:rsidR="00E956F6" w:rsidRPr="00E956F6" w:rsidRDefault="00E956F6" w:rsidP="005C239B">
      <w:pPr>
        <w:ind w:left="567"/>
        <w:rPr>
          <w:lang w:val="en-GB"/>
        </w:rPr>
      </w:pPr>
    </w:p>
    <w:p w:rsidR="00E956F6" w:rsidRPr="00E956F6" w:rsidRDefault="00E956F6" w:rsidP="005C239B">
      <w:pPr>
        <w:ind w:left="567"/>
        <w:rPr>
          <w:lang w:val="en-GB"/>
        </w:rPr>
      </w:pPr>
    </w:p>
    <w:p w:rsidR="00E956F6" w:rsidRPr="00E956F6" w:rsidRDefault="00E956F6" w:rsidP="005C239B">
      <w:pPr>
        <w:ind w:left="567"/>
        <w:rPr>
          <w:lang w:val="en-GB"/>
        </w:rPr>
      </w:pPr>
    </w:p>
    <w:p w:rsidR="00736EFD" w:rsidRDefault="00736EFD" w:rsidP="00736EFD">
      <w:pPr>
        <w:pStyle w:val="A-Heading3"/>
        <w:numPr>
          <w:ilvl w:val="1"/>
          <w:numId w:val="16"/>
        </w:numPr>
        <w:spacing w:after="0"/>
        <w:ind w:left="567" w:hanging="567"/>
        <w:rPr>
          <w:b w:val="0"/>
          <w:color w:val="000000"/>
          <w:sz w:val="22"/>
          <w:szCs w:val="22"/>
          <w:u w:val="single"/>
        </w:rPr>
      </w:pPr>
      <w:r w:rsidRPr="002108FA">
        <w:rPr>
          <w:b w:val="0"/>
          <w:color w:val="000000"/>
          <w:sz w:val="22"/>
          <w:szCs w:val="22"/>
          <w:u w:val="single"/>
        </w:rPr>
        <w:t xml:space="preserve">Comparative </w:t>
      </w:r>
      <w:proofErr w:type="gramStart"/>
      <w:r w:rsidRPr="000560B4">
        <w:rPr>
          <w:b w:val="0"/>
          <w:i/>
          <w:color w:val="000000"/>
          <w:sz w:val="22"/>
          <w:szCs w:val="22"/>
          <w:u w:val="single"/>
        </w:rPr>
        <w:t>In</w:t>
      </w:r>
      <w:proofErr w:type="gramEnd"/>
      <w:r w:rsidRPr="000560B4">
        <w:rPr>
          <w:b w:val="0"/>
          <w:i/>
          <w:color w:val="000000"/>
          <w:sz w:val="22"/>
          <w:szCs w:val="22"/>
          <w:u w:val="single"/>
        </w:rPr>
        <w:t xml:space="preserve"> Vitro</w:t>
      </w:r>
      <w:r w:rsidRPr="002108FA">
        <w:rPr>
          <w:b w:val="0"/>
          <w:color w:val="000000"/>
          <w:sz w:val="22"/>
          <w:szCs w:val="22"/>
          <w:u w:val="single"/>
        </w:rPr>
        <w:t xml:space="preserve"> Dissolution</w:t>
      </w:r>
    </w:p>
    <w:p w:rsidR="00736EFD" w:rsidRPr="002D575D" w:rsidRDefault="00736EFD" w:rsidP="00B44C99">
      <w:pPr>
        <w:ind w:left="567"/>
        <w:rPr>
          <w:i/>
          <w:sz w:val="20"/>
          <w:szCs w:val="20"/>
          <w:lang w:val="en-GB"/>
        </w:rPr>
      </w:pPr>
      <w:r w:rsidRPr="002D575D">
        <w:rPr>
          <w:i/>
          <w:sz w:val="20"/>
          <w:szCs w:val="20"/>
          <w:lang w:val="en-GB"/>
        </w:rPr>
        <w:t>Provide a tabular summary of dissolution data, including the range, means, and</w:t>
      </w:r>
      <w:r>
        <w:rPr>
          <w:i/>
          <w:sz w:val="20"/>
          <w:szCs w:val="20"/>
          <w:lang w:val="en-GB"/>
        </w:rPr>
        <w:t xml:space="preserve"> % relative standard deviations</w:t>
      </w:r>
      <w:r w:rsidRPr="002D575D">
        <w:rPr>
          <w:i/>
          <w:sz w:val="20"/>
          <w:szCs w:val="20"/>
          <w:lang w:val="en-GB"/>
        </w:rPr>
        <w:t>, for each pH, at each time point assessed, for the test and reference batches. For comparison of dissolution profiles, the similarity factor (f2) should be estimated per the ICH M9 guidance</w:t>
      </w:r>
      <w:r w:rsidRPr="004B6445">
        <w:rPr>
          <w:i/>
          <w:sz w:val="20"/>
          <w:szCs w:val="20"/>
        </w:rPr>
        <w:t>: Biopharmaceutics Classification System-Based biowaivers</w:t>
      </w:r>
      <w:r w:rsidRPr="002D575D">
        <w:rPr>
          <w:i/>
          <w:sz w:val="20"/>
          <w:szCs w:val="20"/>
          <w:lang w:val="en-GB"/>
        </w:rPr>
        <w:t>, where applicable.</w:t>
      </w:r>
    </w:p>
    <w:p w:rsidR="00736EFD" w:rsidRDefault="00736EFD" w:rsidP="00736EFD">
      <w:pPr>
        <w:rPr>
          <w:lang w:val="en-GB"/>
        </w:rPr>
      </w:pPr>
    </w:p>
    <w:p w:rsidR="00736EFD" w:rsidRDefault="00736EFD" w:rsidP="00736EFD">
      <w:pPr>
        <w:pStyle w:val="A-Heading3"/>
        <w:numPr>
          <w:ilvl w:val="2"/>
          <w:numId w:val="16"/>
        </w:numPr>
        <w:spacing w:after="0"/>
        <w:ind w:left="567" w:hanging="567"/>
        <w:rPr>
          <w:b w:val="0"/>
          <w:sz w:val="22"/>
          <w:szCs w:val="22"/>
          <w:u w:val="single"/>
        </w:rPr>
      </w:pPr>
      <w:r>
        <w:rPr>
          <w:b w:val="0"/>
          <w:sz w:val="22"/>
          <w:szCs w:val="22"/>
          <w:u w:val="single"/>
        </w:rPr>
        <w:t>Dissolution Profiles for Test Batches</w:t>
      </w:r>
    </w:p>
    <w:p w:rsidR="00ED7FCA" w:rsidRDefault="00ED7FCA" w:rsidP="00826AEA">
      <w:pPr>
        <w:ind w:left="567"/>
        <w:rPr>
          <w:lang w:val="en-GB"/>
        </w:rPr>
      </w:pPr>
    </w:p>
    <w:p w:rsidR="00AA42E0" w:rsidRPr="0059401F" w:rsidRDefault="00AA42E0" w:rsidP="00826AEA">
      <w:pPr>
        <w:ind w:left="567"/>
        <w:rPr>
          <w:b/>
          <w:color w:val="000000"/>
          <w:lang w:val="en-GB"/>
        </w:rPr>
      </w:pPr>
    </w:p>
    <w:p w:rsidR="00047D3C" w:rsidRDefault="00047D3C" w:rsidP="00826AEA">
      <w:pPr>
        <w:spacing w:after="40"/>
        <w:ind w:left="567"/>
        <w:jc w:val="both"/>
        <w:rPr>
          <w:b/>
          <w:color w:val="000000"/>
        </w:rPr>
      </w:pPr>
    </w:p>
    <w:p w:rsidR="00736EFD" w:rsidRDefault="00736EFD" w:rsidP="00736EFD">
      <w:pPr>
        <w:pStyle w:val="A-Heading3"/>
        <w:numPr>
          <w:ilvl w:val="2"/>
          <w:numId w:val="16"/>
        </w:numPr>
        <w:spacing w:after="0"/>
        <w:ind w:left="567" w:hanging="567"/>
        <w:rPr>
          <w:b w:val="0"/>
          <w:sz w:val="22"/>
          <w:szCs w:val="22"/>
          <w:u w:val="single"/>
        </w:rPr>
      </w:pPr>
      <w:r>
        <w:rPr>
          <w:b w:val="0"/>
          <w:sz w:val="22"/>
          <w:szCs w:val="22"/>
          <w:u w:val="single"/>
        </w:rPr>
        <w:t>Dissolution Profiles for Reference Batches</w:t>
      </w:r>
    </w:p>
    <w:p w:rsidR="00B71C2C" w:rsidRPr="00B71C2C" w:rsidRDefault="00B71C2C" w:rsidP="00826AEA">
      <w:pPr>
        <w:ind w:left="567"/>
        <w:rPr>
          <w:lang w:val="en-GB"/>
        </w:rPr>
      </w:pPr>
    </w:p>
    <w:p w:rsidR="00B71C2C" w:rsidRDefault="00B71C2C" w:rsidP="00826AEA">
      <w:pPr>
        <w:ind w:left="567"/>
        <w:rPr>
          <w:lang w:val="en-GB"/>
        </w:rPr>
      </w:pPr>
    </w:p>
    <w:p w:rsidR="00B71C2C" w:rsidRDefault="00B71C2C" w:rsidP="00826AEA">
      <w:pPr>
        <w:ind w:left="567"/>
        <w:rPr>
          <w:lang w:val="en-GB"/>
        </w:rPr>
      </w:pPr>
    </w:p>
    <w:p w:rsidR="0059401F" w:rsidRDefault="0059401F" w:rsidP="00826AEA">
      <w:pPr>
        <w:ind w:left="567"/>
        <w:rPr>
          <w:lang w:val="en-GB"/>
        </w:rPr>
      </w:pPr>
    </w:p>
    <w:p w:rsidR="00FF1F29" w:rsidRDefault="00FF1F29" w:rsidP="00826AEA">
      <w:pPr>
        <w:ind w:left="567"/>
      </w:pPr>
    </w:p>
    <w:p w:rsidR="00826AEA" w:rsidRDefault="00826AEA" w:rsidP="00826AEA">
      <w:pPr>
        <w:ind w:left="567"/>
      </w:pPr>
    </w:p>
    <w:p w:rsidR="00F41264" w:rsidRPr="00F41264" w:rsidRDefault="00F41264" w:rsidP="00022B31">
      <w:pPr>
        <w:numPr>
          <w:ilvl w:val="0"/>
          <w:numId w:val="16"/>
        </w:numPr>
        <w:ind w:left="567" w:right="4" w:hanging="567"/>
        <w:outlineLvl w:val="0"/>
        <w:rPr>
          <w:b/>
        </w:rPr>
      </w:pPr>
      <w:r w:rsidRPr="006C091D">
        <w:rPr>
          <w:b/>
        </w:rPr>
        <w:t>CLARIFAX/ CLARIMAIL REQ</w:t>
      </w:r>
      <w:r>
        <w:rPr>
          <w:b/>
        </w:rPr>
        <w:t>U</w:t>
      </w:r>
      <w:r w:rsidRPr="006C091D">
        <w:rPr>
          <w:b/>
        </w:rPr>
        <w:t xml:space="preserve">ESTS – </w:t>
      </w:r>
      <w:r w:rsidRPr="006C091D">
        <w:rPr>
          <w:b/>
          <w:i/>
          <w:iCs/>
        </w:rPr>
        <w:t>TPD use only</w:t>
      </w:r>
    </w:p>
    <w:p w:rsidR="00B71C2C" w:rsidRPr="00826AEA" w:rsidRDefault="00B71C2C" w:rsidP="00826AEA">
      <w:pPr>
        <w:ind w:left="567"/>
        <w:rPr>
          <w:lang w:val="en-GB"/>
        </w:rPr>
      </w:pPr>
    </w:p>
    <w:p w:rsidR="00B71C2C" w:rsidRPr="00826AEA" w:rsidRDefault="00B71C2C" w:rsidP="00826AEA">
      <w:pPr>
        <w:ind w:left="567"/>
        <w:rPr>
          <w:lang w:val="en-GB"/>
        </w:rPr>
      </w:pPr>
    </w:p>
    <w:p w:rsidR="00B71C2C" w:rsidRPr="00826AEA" w:rsidRDefault="00B71C2C" w:rsidP="00826AEA">
      <w:pPr>
        <w:ind w:left="567"/>
        <w:rPr>
          <w:lang w:val="en-GB"/>
        </w:rPr>
      </w:pPr>
    </w:p>
    <w:p w:rsidR="0059401F" w:rsidRPr="00826AEA" w:rsidRDefault="0059401F" w:rsidP="00826AEA">
      <w:pPr>
        <w:ind w:left="567"/>
        <w:rPr>
          <w:lang w:val="en-GB"/>
        </w:rPr>
      </w:pPr>
    </w:p>
    <w:p w:rsidR="00A615B9" w:rsidRPr="00A615B9" w:rsidRDefault="00A615B9" w:rsidP="00022B31">
      <w:pPr>
        <w:numPr>
          <w:ilvl w:val="0"/>
          <w:numId w:val="16"/>
        </w:numPr>
        <w:ind w:left="567" w:right="4" w:hanging="567"/>
        <w:outlineLvl w:val="0"/>
        <w:rPr>
          <w:b/>
        </w:rPr>
      </w:pPr>
      <w:r w:rsidRPr="00A615B9">
        <w:rPr>
          <w:b/>
        </w:rPr>
        <w:t xml:space="preserve">CONCLUSIONS AND RECOMMENDATIONS – </w:t>
      </w:r>
      <w:r w:rsidRPr="00A615B9">
        <w:rPr>
          <w:b/>
          <w:i/>
          <w:iCs/>
        </w:rPr>
        <w:t>TPD use only</w:t>
      </w:r>
    </w:p>
    <w:p w:rsidR="00A615B9" w:rsidRPr="00826AEA" w:rsidRDefault="00A615B9" w:rsidP="00826AEA">
      <w:pPr>
        <w:ind w:left="567"/>
      </w:pPr>
    </w:p>
    <w:p w:rsidR="006A79B1" w:rsidRPr="00826AEA" w:rsidRDefault="006A79B1" w:rsidP="00826AEA">
      <w:pPr>
        <w:tabs>
          <w:tab w:val="left" w:pos="567"/>
        </w:tabs>
        <w:ind w:left="567"/>
      </w:pPr>
    </w:p>
    <w:p w:rsidR="0059401F" w:rsidRPr="00826AEA" w:rsidRDefault="0059401F" w:rsidP="00826AEA">
      <w:pPr>
        <w:tabs>
          <w:tab w:val="left" w:pos="567"/>
        </w:tabs>
        <w:ind w:left="567"/>
      </w:pPr>
    </w:p>
    <w:p w:rsidR="0023690A" w:rsidRPr="00826AEA" w:rsidRDefault="0023690A" w:rsidP="00826AEA">
      <w:pPr>
        <w:autoSpaceDE w:val="0"/>
        <w:autoSpaceDN w:val="0"/>
        <w:adjustRightInd w:val="0"/>
        <w:ind w:left="567"/>
        <w:jc w:val="both"/>
        <w:rPr>
          <w:highlight w:val="yellow"/>
        </w:rPr>
      </w:pPr>
    </w:p>
    <w:p w:rsidR="00736EFD" w:rsidRPr="00A615B9" w:rsidRDefault="00736EFD" w:rsidP="00736EFD">
      <w:pPr>
        <w:numPr>
          <w:ilvl w:val="0"/>
          <w:numId w:val="16"/>
        </w:numPr>
        <w:ind w:left="567" w:right="4" w:hanging="567"/>
        <w:outlineLvl w:val="0"/>
        <w:rPr>
          <w:b/>
        </w:rPr>
      </w:pPr>
      <w:r>
        <w:rPr>
          <w:b/>
        </w:rPr>
        <w:t>REFERENCES</w:t>
      </w:r>
    </w:p>
    <w:p w:rsidR="004B3811" w:rsidRDefault="004B3811" w:rsidP="004B3811">
      <w:pPr>
        <w:autoSpaceDE w:val="0"/>
        <w:autoSpaceDN w:val="0"/>
        <w:adjustRightInd w:val="0"/>
        <w:jc w:val="both"/>
      </w:pPr>
    </w:p>
    <w:p w:rsidR="006A79B1" w:rsidRPr="00047D3C" w:rsidRDefault="006A79B1" w:rsidP="00906A3F">
      <w:pPr>
        <w:autoSpaceDE w:val="0"/>
        <w:autoSpaceDN w:val="0"/>
        <w:adjustRightInd w:val="0"/>
        <w:ind w:left="567"/>
        <w:jc w:val="both"/>
        <w:outlineLvl w:val="0"/>
        <w:rPr>
          <w:b/>
          <w:bCs w:val="0"/>
          <w:lang w:eastAsia="en-CA"/>
        </w:rPr>
      </w:pPr>
    </w:p>
    <w:sectPr w:rsidR="006A79B1" w:rsidRPr="00047D3C" w:rsidSect="006F5F50">
      <w:headerReference w:type="even" r:id="rId9"/>
      <w:headerReference w:type="default" r:id="rId10"/>
      <w:footerReference w:type="even" r:id="rId11"/>
      <w:footerReference w:type="default" r:id="rId12"/>
      <w:headerReference w:type="first" r:id="rId13"/>
      <w:footerReference w:type="first" r:id="rId14"/>
      <w:pgSz w:w="12240" w:h="15840" w:code="1"/>
      <w:pgMar w:top="1253" w:right="1440" w:bottom="1440" w:left="1440" w:header="1238"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2D9" w:rsidRDefault="000C62D9">
      <w:r>
        <w:separator/>
      </w:r>
    </w:p>
  </w:endnote>
  <w:endnote w:type="continuationSeparator" w:id="0">
    <w:p w:rsidR="000C62D9" w:rsidRDefault="000C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LCLLL+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4C" w:rsidRDefault="005775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BB" w:rsidRPr="00F2250A" w:rsidRDefault="000C62D9" w:rsidP="00FA46BB">
    <w:pPr>
      <w:pStyle w:val="Footer"/>
      <w:tabs>
        <w:tab w:val="clear" w:pos="8640"/>
        <w:tab w:val="right" w:pos="9356"/>
      </w:tabs>
      <w:rPr>
        <w:rFonts w:cs="Arial"/>
        <w:iCs/>
        <w:color w:val="000000"/>
        <w:sz w:val="20"/>
        <w:szCs w:val="20"/>
      </w:rPr>
    </w:pPr>
    <w:r>
      <w:rPr>
        <w:sz w:val="20"/>
      </w:rPr>
      <w:pict>
        <v:rect id="_x0000_i1026" style="width:0;height:1.5pt" o:hralign="center" o:hrstd="t" o:hr="t" fillcolor="#aca899" stroked="f"/>
      </w:pict>
    </w:r>
    <w:r w:rsidR="00FA46BB" w:rsidRPr="00F2250A">
      <w:rPr>
        <w:rFonts w:cs="Arial"/>
        <w:iCs/>
        <w:sz w:val="20"/>
        <w:szCs w:val="20"/>
      </w:rPr>
      <w:t xml:space="preserve">Brand Name:                   </w:t>
    </w:r>
    <w:r w:rsidR="00FA46BB" w:rsidRPr="00F2250A">
      <w:rPr>
        <w:rStyle w:val="PageNumber"/>
        <w:rFonts w:cs="Arial"/>
        <w:sz w:val="20"/>
        <w:szCs w:val="20"/>
      </w:rPr>
      <w:t xml:space="preserve">   </w:t>
    </w:r>
    <w:r w:rsidR="00FA46BB" w:rsidRPr="00F2250A">
      <w:rPr>
        <w:rFonts w:cs="Arial"/>
        <w:iCs/>
        <w:sz w:val="20"/>
        <w:szCs w:val="20"/>
      </w:rPr>
      <w:t xml:space="preserve">                                                    </w:t>
    </w:r>
    <w:r w:rsidR="00FA46BB">
      <w:rPr>
        <w:rFonts w:cs="Arial"/>
        <w:iCs/>
        <w:sz w:val="20"/>
        <w:szCs w:val="20"/>
      </w:rPr>
      <w:t xml:space="preserve">                              </w:t>
    </w:r>
    <w:r w:rsidR="00FA46BB">
      <w:rPr>
        <w:rFonts w:cs="Arial"/>
        <w:iCs/>
        <w:sz w:val="20"/>
        <w:szCs w:val="20"/>
      </w:rPr>
      <w:tab/>
    </w:r>
    <w:r w:rsidR="00FA46BB" w:rsidRPr="00F2250A">
      <w:rPr>
        <w:rFonts w:cs="Arial"/>
        <w:iCs/>
        <w:sz w:val="20"/>
        <w:szCs w:val="20"/>
      </w:rPr>
      <w:t xml:space="preserve">Control </w:t>
    </w:r>
    <w:r w:rsidR="00FA46BB" w:rsidRPr="00F2250A">
      <w:rPr>
        <w:rFonts w:cs="Arial"/>
        <w:iCs/>
        <w:color w:val="000000"/>
        <w:sz w:val="20"/>
        <w:szCs w:val="20"/>
      </w:rPr>
      <w:t xml:space="preserve">No.: </w:t>
    </w:r>
  </w:p>
  <w:p w:rsidR="00FA46BB" w:rsidRDefault="00FA46BB" w:rsidP="00FA46BB">
    <w:pPr>
      <w:pStyle w:val="Footer"/>
      <w:tabs>
        <w:tab w:val="clear" w:pos="8640"/>
        <w:tab w:val="center" w:pos="4536"/>
        <w:tab w:val="right" w:pos="9356"/>
      </w:tabs>
      <w:rPr>
        <w:rFonts w:cs="Arial"/>
        <w:iCs/>
        <w:color w:val="000000"/>
        <w:sz w:val="20"/>
        <w:szCs w:val="20"/>
      </w:rPr>
    </w:pPr>
    <w:r w:rsidRPr="00F2250A">
      <w:rPr>
        <w:rFonts w:cs="Arial"/>
        <w:iCs/>
        <w:sz w:val="20"/>
        <w:szCs w:val="20"/>
      </w:rPr>
      <w:t xml:space="preserve">Sponsor:                                                                               </w:t>
    </w:r>
    <w:r>
      <w:rPr>
        <w:rFonts w:cs="Arial"/>
        <w:iCs/>
        <w:sz w:val="20"/>
        <w:szCs w:val="20"/>
      </w:rPr>
      <w:tab/>
    </w:r>
    <w:r w:rsidRPr="00F2250A">
      <w:rPr>
        <w:rFonts w:cs="Arial"/>
        <w:iCs/>
        <w:sz w:val="20"/>
        <w:szCs w:val="20"/>
      </w:rPr>
      <w:t xml:space="preserve">File </w:t>
    </w:r>
    <w:r w:rsidRPr="00F2250A">
      <w:rPr>
        <w:rFonts w:cs="Arial"/>
        <w:iCs/>
        <w:color w:val="000000"/>
        <w:sz w:val="20"/>
        <w:szCs w:val="20"/>
      </w:rPr>
      <w:t xml:space="preserve">Number: </w:t>
    </w:r>
  </w:p>
  <w:p w:rsidR="001D2B58" w:rsidRPr="00B24BE9" w:rsidRDefault="001D2B58" w:rsidP="001D2B58">
    <w:pPr>
      <w:pStyle w:val="Footer"/>
      <w:framePr w:wrap="around" w:vAnchor="text" w:hAnchor="page" w:x="6155" w:y="47"/>
      <w:rPr>
        <w:rStyle w:val="PageNumber"/>
        <w:sz w:val="18"/>
        <w:szCs w:val="18"/>
      </w:rPr>
    </w:pPr>
    <w:r w:rsidRPr="00B24BE9">
      <w:rPr>
        <w:rStyle w:val="PageNumber"/>
        <w:sz w:val="18"/>
        <w:szCs w:val="18"/>
      </w:rPr>
      <w:fldChar w:fldCharType="begin"/>
    </w:r>
    <w:r w:rsidRPr="00B24BE9">
      <w:rPr>
        <w:rStyle w:val="PageNumber"/>
        <w:sz w:val="18"/>
        <w:szCs w:val="18"/>
      </w:rPr>
      <w:instrText xml:space="preserve">PAGE  </w:instrText>
    </w:r>
    <w:r w:rsidRPr="00B24BE9">
      <w:rPr>
        <w:rStyle w:val="PageNumber"/>
        <w:sz w:val="18"/>
        <w:szCs w:val="18"/>
      </w:rPr>
      <w:fldChar w:fldCharType="separate"/>
    </w:r>
    <w:r w:rsidR="00693B74">
      <w:rPr>
        <w:rStyle w:val="PageNumber"/>
        <w:noProof/>
        <w:sz w:val="18"/>
        <w:szCs w:val="18"/>
      </w:rPr>
      <w:t>5</w:t>
    </w:r>
    <w:r w:rsidRPr="00B24BE9">
      <w:rPr>
        <w:rStyle w:val="PageNumber"/>
        <w:sz w:val="18"/>
        <w:szCs w:val="18"/>
      </w:rPr>
      <w:fldChar w:fldCharType="end"/>
    </w:r>
  </w:p>
  <w:p w:rsidR="005B3878" w:rsidRPr="005B3878" w:rsidRDefault="005B3878" w:rsidP="00FA46BB">
    <w:pPr>
      <w:pStyle w:val="Footer"/>
      <w:tabs>
        <w:tab w:val="clear" w:pos="8640"/>
        <w:tab w:val="center" w:pos="4536"/>
        <w:tab w:val="right" w:pos="9356"/>
      </w:tabs>
      <w:rPr>
        <w:rFonts w:cs="Arial"/>
        <w:iCs/>
        <w:color w:val="000000"/>
        <w:sz w:val="8"/>
        <w:szCs w:val="8"/>
      </w:rPr>
    </w:pPr>
  </w:p>
  <w:p w:rsidR="009941B6" w:rsidRPr="004339C7" w:rsidRDefault="009941B6" w:rsidP="00FA46BB">
    <w:pPr>
      <w:pStyle w:val="Footer"/>
      <w:tabs>
        <w:tab w:val="clear" w:pos="4320"/>
        <w:tab w:val="clear"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B6" w:rsidRDefault="009941B6" w:rsidP="00CD4852">
    <w:pPr>
      <w:pStyle w:val="Footer"/>
      <w:framePr w:wrap="around" w:vAnchor="text" w:hAnchor="margin" w:xAlign="center" w:y="243"/>
      <w:rPr>
        <w:rStyle w:val="PageNumber"/>
      </w:rPr>
    </w:pPr>
    <w:r w:rsidRPr="003F2799">
      <w:rPr>
        <w:rStyle w:val="PageNumber"/>
        <w:sz w:val="18"/>
        <w:szCs w:val="18"/>
      </w:rPr>
      <w:fldChar w:fldCharType="begin"/>
    </w:r>
    <w:r w:rsidRPr="003F2799">
      <w:rPr>
        <w:rStyle w:val="PageNumber"/>
        <w:sz w:val="18"/>
        <w:szCs w:val="18"/>
      </w:rPr>
      <w:instrText xml:space="preserve">PAGE  </w:instrText>
    </w:r>
    <w:r w:rsidRPr="003F2799">
      <w:rPr>
        <w:rStyle w:val="PageNumber"/>
        <w:sz w:val="18"/>
        <w:szCs w:val="18"/>
      </w:rPr>
      <w:fldChar w:fldCharType="separate"/>
    </w:r>
    <w:r>
      <w:rPr>
        <w:rStyle w:val="PageNumber"/>
        <w:noProof/>
        <w:sz w:val="18"/>
        <w:szCs w:val="18"/>
      </w:rPr>
      <w:t>19</w:t>
    </w:r>
    <w:r w:rsidRPr="003F2799">
      <w:rPr>
        <w:rStyle w:val="PageNumber"/>
        <w:sz w:val="18"/>
        <w:szCs w:val="18"/>
      </w:rPr>
      <w:fldChar w:fldCharType="end"/>
    </w:r>
  </w:p>
  <w:p w:rsidR="009941B6" w:rsidRPr="00EF3CA2" w:rsidRDefault="000C62D9" w:rsidP="00B24BE9">
    <w:pPr>
      <w:pStyle w:val="Footer"/>
      <w:tabs>
        <w:tab w:val="clear" w:pos="4320"/>
        <w:tab w:val="clear" w:pos="8640"/>
      </w:tabs>
      <w:rPr>
        <w:sz w:val="18"/>
        <w:szCs w:val="18"/>
      </w:rPr>
    </w:pPr>
    <w:r>
      <w:rPr>
        <w:sz w:val="20"/>
      </w:rPr>
      <w:pict>
        <v:rect id="_x0000_i1028" style="width:0;height:1.5pt" o:hralign="center" o:hrstd="t" o:hr="t" fillcolor="#aca899" stroked="f"/>
      </w:pict>
    </w:r>
    <w:r w:rsidR="009941B6" w:rsidRPr="00EF3CA2">
      <w:rPr>
        <w:iCs/>
        <w:sz w:val="18"/>
        <w:szCs w:val="18"/>
      </w:rPr>
      <w:t xml:space="preserve">Brand Name: </w:t>
    </w:r>
    <w:proofErr w:type="spellStart"/>
    <w:r w:rsidR="009941B6">
      <w:rPr>
        <w:iCs/>
        <w:sz w:val="18"/>
        <w:szCs w:val="18"/>
      </w:rPr>
      <w:t>Aerius</w:t>
    </w:r>
    <w:proofErr w:type="spellEnd"/>
    <w:r w:rsidR="009941B6">
      <w:rPr>
        <w:iCs/>
        <w:sz w:val="18"/>
        <w:szCs w:val="18"/>
      </w:rPr>
      <w:t xml:space="preserve"> D-12 Hour</w:t>
    </w:r>
    <w:r w:rsidR="009941B6" w:rsidRPr="00EF3CA2">
      <w:rPr>
        <w:iCs/>
        <w:sz w:val="18"/>
        <w:szCs w:val="18"/>
      </w:rPr>
      <w:t xml:space="preserve">                                                                                  </w:t>
    </w:r>
    <w:r w:rsidR="009941B6">
      <w:rPr>
        <w:iCs/>
        <w:sz w:val="18"/>
        <w:szCs w:val="18"/>
      </w:rPr>
      <w:t xml:space="preserve">                  </w:t>
    </w:r>
    <w:r w:rsidR="009941B6" w:rsidRPr="00EF3CA2">
      <w:rPr>
        <w:iCs/>
        <w:sz w:val="18"/>
        <w:szCs w:val="18"/>
      </w:rPr>
      <w:t xml:space="preserve">      </w:t>
    </w:r>
    <w:r w:rsidR="009941B6">
      <w:rPr>
        <w:iCs/>
        <w:sz w:val="18"/>
        <w:szCs w:val="18"/>
      </w:rPr>
      <w:t xml:space="preserve">                 </w:t>
    </w:r>
    <w:r w:rsidR="009941B6" w:rsidRPr="00EF3CA2">
      <w:rPr>
        <w:iCs/>
        <w:sz w:val="18"/>
        <w:szCs w:val="18"/>
      </w:rPr>
      <w:t xml:space="preserve">Control </w:t>
    </w:r>
    <w:r w:rsidR="009941B6" w:rsidRPr="00EF3CA2">
      <w:rPr>
        <w:iCs/>
        <w:color w:val="000000"/>
        <w:sz w:val="18"/>
        <w:szCs w:val="18"/>
      </w:rPr>
      <w:t>No.:</w:t>
    </w:r>
    <w:r w:rsidR="009941B6">
      <w:rPr>
        <w:iCs/>
        <w:color w:val="000000"/>
        <w:sz w:val="18"/>
        <w:szCs w:val="18"/>
      </w:rPr>
      <w:t xml:space="preserve"> 114489</w:t>
    </w:r>
  </w:p>
  <w:p w:rsidR="009941B6" w:rsidRPr="00377423" w:rsidRDefault="009941B6">
    <w:pPr>
      <w:pStyle w:val="Footer"/>
    </w:pPr>
    <w:r w:rsidRPr="00EF3CA2">
      <w:rPr>
        <w:iCs/>
        <w:sz w:val="18"/>
        <w:szCs w:val="18"/>
      </w:rPr>
      <w:t xml:space="preserve">Sponsor:  </w:t>
    </w:r>
    <w:r>
      <w:rPr>
        <w:iCs/>
        <w:sz w:val="18"/>
        <w:szCs w:val="18"/>
      </w:rPr>
      <w:t>Schering-Plough Canada Inc.</w:t>
    </w:r>
    <w:r w:rsidRPr="00EF3CA2">
      <w:rPr>
        <w:iCs/>
        <w:sz w:val="18"/>
        <w:szCs w:val="18"/>
      </w:rPr>
      <w:t xml:space="preserve">                                                </w:t>
    </w:r>
    <w:r>
      <w:rPr>
        <w:iCs/>
        <w:sz w:val="18"/>
        <w:szCs w:val="18"/>
      </w:rPr>
      <w:t xml:space="preserve">                             </w:t>
    </w:r>
    <w:r w:rsidRPr="00EF3CA2">
      <w:rPr>
        <w:iCs/>
        <w:sz w:val="18"/>
        <w:szCs w:val="18"/>
      </w:rPr>
      <w:t xml:space="preserve"> </w:t>
    </w:r>
    <w:r>
      <w:rPr>
        <w:iCs/>
        <w:sz w:val="18"/>
        <w:szCs w:val="18"/>
      </w:rPr>
      <w:t xml:space="preserve">           </w:t>
    </w:r>
    <w:r w:rsidRPr="00EF3CA2">
      <w:rPr>
        <w:iCs/>
        <w:sz w:val="18"/>
        <w:szCs w:val="18"/>
      </w:rPr>
      <w:t xml:space="preserve">CR File </w:t>
    </w:r>
    <w:r w:rsidRPr="00EF3CA2">
      <w:rPr>
        <w:iCs/>
        <w:color w:val="000000"/>
        <w:sz w:val="18"/>
        <w:szCs w:val="18"/>
      </w:rPr>
      <w:t>Number:</w:t>
    </w:r>
    <w:r>
      <w:rPr>
        <w:iCs/>
        <w:color w:val="000000"/>
        <w:sz w:val="18"/>
        <w:szCs w:val="18"/>
      </w:rPr>
      <w:t xml:space="preserve"> 9427-S0007-409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2D9" w:rsidRDefault="000C62D9">
      <w:r>
        <w:separator/>
      </w:r>
    </w:p>
  </w:footnote>
  <w:footnote w:type="continuationSeparator" w:id="0">
    <w:p w:rsidR="000C62D9" w:rsidRDefault="000C62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4C" w:rsidRDefault="005775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B6" w:rsidRPr="005B557A" w:rsidRDefault="009941B6" w:rsidP="00B24BE9">
    <w:pPr>
      <w:pStyle w:val="Header"/>
      <w:tabs>
        <w:tab w:val="clear" w:pos="8640"/>
        <w:tab w:val="right" w:pos="9356"/>
      </w:tabs>
      <w:rPr>
        <w:sz w:val="18"/>
        <w:szCs w:val="18"/>
      </w:rPr>
    </w:pPr>
    <w:r w:rsidRPr="005B557A">
      <w:rPr>
        <w:sz w:val="18"/>
        <w:szCs w:val="18"/>
      </w:rPr>
      <w:t xml:space="preserve">Bureau of Pharmaceutical Sciences                                                                             </w:t>
    </w:r>
    <w:r>
      <w:rPr>
        <w:sz w:val="18"/>
        <w:szCs w:val="18"/>
      </w:rPr>
      <w:t xml:space="preserve">                   </w:t>
    </w:r>
    <w:r w:rsidR="00687A66">
      <w:rPr>
        <w:sz w:val="18"/>
        <w:szCs w:val="18"/>
      </w:rPr>
      <w:t xml:space="preserve"> BCS Based Biowaiver</w:t>
    </w:r>
    <w:r w:rsidR="00B729E1">
      <w:rPr>
        <w:sz w:val="18"/>
        <w:szCs w:val="18"/>
      </w:rPr>
      <w:t xml:space="preserve"> Evaluation</w:t>
    </w:r>
  </w:p>
  <w:p w:rsidR="009941B6" w:rsidRPr="00B24BE9" w:rsidRDefault="009941B6" w:rsidP="00B729E1">
    <w:pPr>
      <w:pStyle w:val="Header"/>
      <w:tabs>
        <w:tab w:val="clear" w:pos="8640"/>
        <w:tab w:val="right" w:pos="9356"/>
      </w:tabs>
      <w:rPr>
        <w:sz w:val="16"/>
        <w:szCs w:val="16"/>
      </w:rPr>
    </w:pPr>
    <w:r w:rsidRPr="005B557A">
      <w:rPr>
        <w:sz w:val="18"/>
        <w:szCs w:val="18"/>
      </w:rPr>
      <w:t xml:space="preserve">Division of Biopharmaceutics Evaluation </w:t>
    </w:r>
    <w:r w:rsidR="00B729E1">
      <w:rPr>
        <w:sz w:val="18"/>
        <w:szCs w:val="18"/>
      </w:rPr>
      <w:tab/>
    </w:r>
    <w:r w:rsidR="00B729E1">
      <w:rPr>
        <w:sz w:val="18"/>
        <w:szCs w:val="18"/>
      </w:rPr>
      <w:tab/>
      <w:t>version: 20</w:t>
    </w:r>
    <w:r w:rsidR="0057754C">
      <w:rPr>
        <w:sz w:val="18"/>
        <w:szCs w:val="18"/>
      </w:rPr>
      <w:t>20</w:t>
    </w:r>
    <w:r w:rsidR="00B729E1">
      <w:rPr>
        <w:sz w:val="18"/>
        <w:szCs w:val="18"/>
      </w:rPr>
      <w:t>-0</w:t>
    </w:r>
    <w:r w:rsidR="0057754C">
      <w:rPr>
        <w:sz w:val="18"/>
        <w:szCs w:val="18"/>
      </w:rPr>
      <w:t>4</w:t>
    </w:r>
    <w:r w:rsidR="00687A66">
      <w:rPr>
        <w:sz w:val="18"/>
        <w:szCs w:val="18"/>
      </w:rPr>
      <w:t>-</w:t>
    </w:r>
    <w:r w:rsidR="0057754C">
      <w:rPr>
        <w:sz w:val="18"/>
        <w:szCs w:val="18"/>
      </w:rPr>
      <w:t>10</w:t>
    </w:r>
    <w:r w:rsidR="000C62D9">
      <w:rPr>
        <w:sz w:val="18"/>
        <w:szCs w:val="18"/>
      </w:rPr>
      <w:pict>
        <v:rect id="_x0000_i1025" style="width:0;height:1.5pt" o:hralign="center" o:hrstd="t" o:hr="t" fillcolor="#aca899" stroked="f"/>
      </w:pict>
    </w:r>
    <w:r>
      <w:rPr>
        <w:sz w:val="18"/>
        <w:szCs w:val="1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B6" w:rsidRPr="005B557A" w:rsidRDefault="009941B6" w:rsidP="00B24BE9">
    <w:pPr>
      <w:pStyle w:val="Header"/>
      <w:tabs>
        <w:tab w:val="clear" w:pos="8640"/>
        <w:tab w:val="right" w:pos="9356"/>
      </w:tabs>
      <w:rPr>
        <w:sz w:val="18"/>
        <w:szCs w:val="18"/>
      </w:rPr>
    </w:pPr>
    <w:r w:rsidRPr="005B557A">
      <w:rPr>
        <w:sz w:val="18"/>
        <w:szCs w:val="18"/>
      </w:rPr>
      <w:t xml:space="preserve">Bureau of Pharmaceutical Sciences                                                                                                                       </w:t>
    </w:r>
    <w:r>
      <w:rPr>
        <w:sz w:val="18"/>
        <w:szCs w:val="18"/>
      </w:rPr>
      <w:tab/>
    </w:r>
    <w:r w:rsidRPr="005B557A">
      <w:rPr>
        <w:sz w:val="18"/>
        <w:szCs w:val="18"/>
      </w:rPr>
      <w:t>CS-BE</w:t>
    </w:r>
  </w:p>
  <w:p w:rsidR="009941B6" w:rsidRPr="00B24BE9" w:rsidRDefault="009941B6">
    <w:pPr>
      <w:pStyle w:val="Header"/>
      <w:rPr>
        <w:sz w:val="16"/>
        <w:szCs w:val="16"/>
      </w:rPr>
    </w:pPr>
    <w:r w:rsidRPr="005B557A">
      <w:rPr>
        <w:sz w:val="18"/>
        <w:szCs w:val="18"/>
      </w:rPr>
      <w:t>Division of Biopharmaceutics Evaluation 2</w:t>
    </w:r>
    <w:r w:rsidR="000C62D9">
      <w:rPr>
        <w:sz w:val="18"/>
        <w:szCs w:val="18"/>
      </w:rPr>
      <w:pict>
        <v:rect id="_x0000_i1027" style="width:0;height:1.5pt" o:hralign="center" o:hrstd="t" o:hr="t" fillcolor="#aca899" stroked="f"/>
      </w:pict>
    </w:r>
    <w:r>
      <w:rPr>
        <w:sz w:val="18"/>
        <w:szCs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462"/>
    <w:multiLevelType w:val="multilevel"/>
    <w:tmpl w:val="99943E5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3D35FC"/>
    <w:multiLevelType w:val="multilevel"/>
    <w:tmpl w:val="67C434FC"/>
    <w:lvl w:ilvl="0">
      <w:start w:val="7"/>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 w15:restartNumberingAfterBreak="0">
    <w:nsid w:val="0A1D1B13"/>
    <w:multiLevelType w:val="hybridMultilevel"/>
    <w:tmpl w:val="F346541A"/>
    <w:lvl w:ilvl="0" w:tplc="E5B29BB4">
      <w:start w:val="1"/>
      <w:numFmt w:val="lowerLetter"/>
      <w:lvlText w:val="(%1)"/>
      <w:lvlJc w:val="left"/>
      <w:pPr>
        <w:tabs>
          <w:tab w:val="num" w:pos="720"/>
        </w:tabs>
        <w:ind w:left="720" w:hanging="360"/>
      </w:pPr>
      <w:rPr>
        <w:rFonts w:hint="default"/>
        <w:u w:val="none"/>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4617A81"/>
    <w:multiLevelType w:val="multilevel"/>
    <w:tmpl w:val="38B62F0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B996B78"/>
    <w:multiLevelType w:val="multilevel"/>
    <w:tmpl w:val="B6FA39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1DB74F6"/>
    <w:multiLevelType w:val="hybridMultilevel"/>
    <w:tmpl w:val="74987680"/>
    <w:lvl w:ilvl="0" w:tplc="A5380560">
      <w:start w:val="1"/>
      <w:numFmt w:val="lowerLetter"/>
      <w:lvlText w:val="%1)"/>
      <w:lvlJc w:val="left"/>
      <w:pPr>
        <w:tabs>
          <w:tab w:val="num" w:pos="870"/>
        </w:tabs>
        <w:ind w:left="870" w:hanging="540"/>
      </w:pPr>
      <w:rPr>
        <w:rFonts w:hint="default"/>
        <w:u w:val="none"/>
      </w:rPr>
    </w:lvl>
    <w:lvl w:ilvl="1" w:tplc="10090019" w:tentative="1">
      <w:start w:val="1"/>
      <w:numFmt w:val="lowerLetter"/>
      <w:lvlText w:val="%2."/>
      <w:lvlJc w:val="left"/>
      <w:pPr>
        <w:tabs>
          <w:tab w:val="num" w:pos="1410"/>
        </w:tabs>
        <w:ind w:left="1410" w:hanging="360"/>
      </w:pPr>
    </w:lvl>
    <w:lvl w:ilvl="2" w:tplc="1009001B" w:tentative="1">
      <w:start w:val="1"/>
      <w:numFmt w:val="lowerRoman"/>
      <w:lvlText w:val="%3."/>
      <w:lvlJc w:val="right"/>
      <w:pPr>
        <w:tabs>
          <w:tab w:val="num" w:pos="2130"/>
        </w:tabs>
        <w:ind w:left="2130" w:hanging="180"/>
      </w:pPr>
    </w:lvl>
    <w:lvl w:ilvl="3" w:tplc="1009000F" w:tentative="1">
      <w:start w:val="1"/>
      <w:numFmt w:val="decimal"/>
      <w:lvlText w:val="%4."/>
      <w:lvlJc w:val="left"/>
      <w:pPr>
        <w:tabs>
          <w:tab w:val="num" w:pos="2850"/>
        </w:tabs>
        <w:ind w:left="2850" w:hanging="360"/>
      </w:pPr>
    </w:lvl>
    <w:lvl w:ilvl="4" w:tplc="10090019" w:tentative="1">
      <w:start w:val="1"/>
      <w:numFmt w:val="lowerLetter"/>
      <w:lvlText w:val="%5."/>
      <w:lvlJc w:val="left"/>
      <w:pPr>
        <w:tabs>
          <w:tab w:val="num" w:pos="3570"/>
        </w:tabs>
        <w:ind w:left="3570" w:hanging="360"/>
      </w:pPr>
    </w:lvl>
    <w:lvl w:ilvl="5" w:tplc="1009001B" w:tentative="1">
      <w:start w:val="1"/>
      <w:numFmt w:val="lowerRoman"/>
      <w:lvlText w:val="%6."/>
      <w:lvlJc w:val="right"/>
      <w:pPr>
        <w:tabs>
          <w:tab w:val="num" w:pos="4290"/>
        </w:tabs>
        <w:ind w:left="4290" w:hanging="180"/>
      </w:pPr>
    </w:lvl>
    <w:lvl w:ilvl="6" w:tplc="1009000F" w:tentative="1">
      <w:start w:val="1"/>
      <w:numFmt w:val="decimal"/>
      <w:lvlText w:val="%7."/>
      <w:lvlJc w:val="left"/>
      <w:pPr>
        <w:tabs>
          <w:tab w:val="num" w:pos="5010"/>
        </w:tabs>
        <w:ind w:left="5010" w:hanging="360"/>
      </w:pPr>
    </w:lvl>
    <w:lvl w:ilvl="7" w:tplc="10090019" w:tentative="1">
      <w:start w:val="1"/>
      <w:numFmt w:val="lowerLetter"/>
      <w:lvlText w:val="%8."/>
      <w:lvlJc w:val="left"/>
      <w:pPr>
        <w:tabs>
          <w:tab w:val="num" w:pos="5730"/>
        </w:tabs>
        <w:ind w:left="5730" w:hanging="360"/>
      </w:pPr>
    </w:lvl>
    <w:lvl w:ilvl="8" w:tplc="1009001B" w:tentative="1">
      <w:start w:val="1"/>
      <w:numFmt w:val="lowerRoman"/>
      <w:lvlText w:val="%9."/>
      <w:lvlJc w:val="right"/>
      <w:pPr>
        <w:tabs>
          <w:tab w:val="num" w:pos="6450"/>
        </w:tabs>
        <w:ind w:left="6450" w:hanging="180"/>
      </w:pPr>
    </w:lvl>
  </w:abstractNum>
  <w:abstractNum w:abstractNumId="6" w15:restartNumberingAfterBreak="0">
    <w:nsid w:val="33C67CAE"/>
    <w:multiLevelType w:val="multilevel"/>
    <w:tmpl w:val="552282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64542C4"/>
    <w:multiLevelType w:val="multilevel"/>
    <w:tmpl w:val="4D42406E"/>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6DD0934"/>
    <w:multiLevelType w:val="hybridMultilevel"/>
    <w:tmpl w:val="D31A19AA"/>
    <w:lvl w:ilvl="0" w:tplc="B8F63FC2">
      <w:start w:val="1"/>
      <w:numFmt w:val="lowerRoman"/>
      <w:pStyle w:val="A-ListBullet"/>
      <w:lvlText w:val="(%1)"/>
      <w:lvlJc w:val="left"/>
      <w:pPr>
        <w:tabs>
          <w:tab w:val="num" w:pos="1440"/>
        </w:tabs>
        <w:ind w:left="1440" w:hanging="720"/>
      </w:pPr>
      <w:rPr>
        <w:rFonts w:hint="default"/>
      </w:rPr>
    </w:lvl>
    <w:lvl w:ilvl="1" w:tplc="589CCEEE">
      <w:start w:val="1"/>
      <w:numFmt w:val="lowerLetter"/>
      <w:lvlText w:val="(%2)"/>
      <w:lvlJc w:val="left"/>
      <w:pPr>
        <w:tabs>
          <w:tab w:val="num" w:pos="1800"/>
        </w:tabs>
        <w:ind w:left="1800" w:hanging="360"/>
      </w:pPr>
      <w:rPr>
        <w:rFonts w:hint="default"/>
      </w:rPr>
    </w:lvl>
    <w:lvl w:ilvl="2" w:tplc="0F5EE4F4" w:tentative="1">
      <w:start w:val="1"/>
      <w:numFmt w:val="lowerRoman"/>
      <w:lvlText w:val="%3."/>
      <w:lvlJc w:val="right"/>
      <w:pPr>
        <w:tabs>
          <w:tab w:val="num" w:pos="2520"/>
        </w:tabs>
        <w:ind w:left="2520" w:hanging="180"/>
      </w:pPr>
    </w:lvl>
    <w:lvl w:ilvl="3" w:tplc="2110BA80" w:tentative="1">
      <w:start w:val="1"/>
      <w:numFmt w:val="decimal"/>
      <w:lvlText w:val="%4."/>
      <w:lvlJc w:val="left"/>
      <w:pPr>
        <w:tabs>
          <w:tab w:val="num" w:pos="3240"/>
        </w:tabs>
        <w:ind w:left="3240" w:hanging="360"/>
      </w:pPr>
    </w:lvl>
    <w:lvl w:ilvl="4" w:tplc="3F202BE2" w:tentative="1">
      <w:start w:val="1"/>
      <w:numFmt w:val="lowerLetter"/>
      <w:lvlText w:val="%5."/>
      <w:lvlJc w:val="left"/>
      <w:pPr>
        <w:tabs>
          <w:tab w:val="num" w:pos="3960"/>
        </w:tabs>
        <w:ind w:left="3960" w:hanging="360"/>
      </w:pPr>
    </w:lvl>
    <w:lvl w:ilvl="5" w:tplc="C446634E" w:tentative="1">
      <w:start w:val="1"/>
      <w:numFmt w:val="lowerRoman"/>
      <w:lvlText w:val="%6."/>
      <w:lvlJc w:val="right"/>
      <w:pPr>
        <w:tabs>
          <w:tab w:val="num" w:pos="4680"/>
        </w:tabs>
        <w:ind w:left="4680" w:hanging="180"/>
      </w:pPr>
    </w:lvl>
    <w:lvl w:ilvl="6" w:tplc="22C41E10" w:tentative="1">
      <w:start w:val="1"/>
      <w:numFmt w:val="decimal"/>
      <w:lvlText w:val="%7."/>
      <w:lvlJc w:val="left"/>
      <w:pPr>
        <w:tabs>
          <w:tab w:val="num" w:pos="5400"/>
        </w:tabs>
        <w:ind w:left="5400" w:hanging="360"/>
      </w:pPr>
    </w:lvl>
    <w:lvl w:ilvl="7" w:tplc="91866576" w:tentative="1">
      <w:start w:val="1"/>
      <w:numFmt w:val="lowerLetter"/>
      <w:lvlText w:val="%8."/>
      <w:lvlJc w:val="left"/>
      <w:pPr>
        <w:tabs>
          <w:tab w:val="num" w:pos="6120"/>
        </w:tabs>
        <w:ind w:left="6120" w:hanging="360"/>
      </w:pPr>
    </w:lvl>
    <w:lvl w:ilvl="8" w:tplc="BAEEE82C" w:tentative="1">
      <w:start w:val="1"/>
      <w:numFmt w:val="lowerRoman"/>
      <w:lvlText w:val="%9."/>
      <w:lvlJc w:val="right"/>
      <w:pPr>
        <w:tabs>
          <w:tab w:val="num" w:pos="6840"/>
        </w:tabs>
        <w:ind w:left="6840" w:hanging="180"/>
      </w:pPr>
    </w:lvl>
  </w:abstractNum>
  <w:abstractNum w:abstractNumId="9" w15:restartNumberingAfterBreak="0">
    <w:nsid w:val="3F70776F"/>
    <w:multiLevelType w:val="multilevel"/>
    <w:tmpl w:val="552282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F96118E"/>
    <w:multiLevelType w:val="multilevel"/>
    <w:tmpl w:val="F176E876"/>
    <w:lvl w:ilvl="0">
      <w:start w:val="1"/>
      <w:numFmt w:val="lowerLetter"/>
      <w:lvlText w:val="(%1)"/>
      <w:lvlJc w:val="left"/>
      <w:pPr>
        <w:tabs>
          <w:tab w:val="num" w:pos="714"/>
        </w:tabs>
        <w:ind w:left="714" w:hanging="384"/>
      </w:pPr>
      <w:rPr>
        <w:rFonts w:hint="default"/>
        <w:u w:val="none"/>
      </w:rPr>
    </w:lvl>
    <w:lvl w:ilvl="1">
      <w:start w:val="1"/>
      <w:numFmt w:val="lowerLetter"/>
      <w:lvlText w:val="%2."/>
      <w:lvlJc w:val="left"/>
      <w:pPr>
        <w:tabs>
          <w:tab w:val="num" w:pos="1410"/>
        </w:tabs>
        <w:ind w:left="1410" w:hanging="360"/>
      </w:pPr>
    </w:lvl>
    <w:lvl w:ilvl="2">
      <w:start w:val="1"/>
      <w:numFmt w:val="lowerRoman"/>
      <w:lvlText w:val="%3."/>
      <w:lvlJc w:val="right"/>
      <w:pPr>
        <w:tabs>
          <w:tab w:val="num" w:pos="2130"/>
        </w:tabs>
        <w:ind w:left="2130" w:hanging="180"/>
      </w:pPr>
    </w:lvl>
    <w:lvl w:ilvl="3">
      <w:start w:val="1"/>
      <w:numFmt w:val="decimal"/>
      <w:lvlText w:val="%4."/>
      <w:lvlJc w:val="left"/>
      <w:pPr>
        <w:tabs>
          <w:tab w:val="num" w:pos="2850"/>
        </w:tabs>
        <w:ind w:left="2850" w:hanging="360"/>
      </w:pPr>
    </w:lvl>
    <w:lvl w:ilvl="4">
      <w:start w:val="1"/>
      <w:numFmt w:val="lowerLetter"/>
      <w:lvlText w:val="%5."/>
      <w:lvlJc w:val="left"/>
      <w:pPr>
        <w:tabs>
          <w:tab w:val="num" w:pos="3570"/>
        </w:tabs>
        <w:ind w:left="3570" w:hanging="360"/>
      </w:pPr>
    </w:lvl>
    <w:lvl w:ilvl="5">
      <w:start w:val="1"/>
      <w:numFmt w:val="lowerRoman"/>
      <w:lvlText w:val="%6."/>
      <w:lvlJc w:val="right"/>
      <w:pPr>
        <w:tabs>
          <w:tab w:val="num" w:pos="4290"/>
        </w:tabs>
        <w:ind w:left="4290" w:hanging="180"/>
      </w:pPr>
    </w:lvl>
    <w:lvl w:ilvl="6">
      <w:start w:val="1"/>
      <w:numFmt w:val="decimal"/>
      <w:lvlText w:val="%7."/>
      <w:lvlJc w:val="left"/>
      <w:pPr>
        <w:tabs>
          <w:tab w:val="num" w:pos="5010"/>
        </w:tabs>
        <w:ind w:left="5010" w:hanging="360"/>
      </w:pPr>
    </w:lvl>
    <w:lvl w:ilvl="7">
      <w:start w:val="1"/>
      <w:numFmt w:val="lowerLetter"/>
      <w:lvlText w:val="%8."/>
      <w:lvlJc w:val="left"/>
      <w:pPr>
        <w:tabs>
          <w:tab w:val="num" w:pos="5730"/>
        </w:tabs>
        <w:ind w:left="5730" w:hanging="360"/>
      </w:pPr>
    </w:lvl>
    <w:lvl w:ilvl="8">
      <w:start w:val="1"/>
      <w:numFmt w:val="lowerRoman"/>
      <w:lvlText w:val="%9."/>
      <w:lvlJc w:val="right"/>
      <w:pPr>
        <w:tabs>
          <w:tab w:val="num" w:pos="6450"/>
        </w:tabs>
        <w:ind w:left="6450" w:hanging="180"/>
      </w:pPr>
    </w:lvl>
  </w:abstractNum>
  <w:abstractNum w:abstractNumId="11" w15:restartNumberingAfterBreak="0">
    <w:nsid w:val="417F604A"/>
    <w:multiLevelType w:val="multilevel"/>
    <w:tmpl w:val="4D42406E"/>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78A35C7"/>
    <w:multiLevelType w:val="multilevel"/>
    <w:tmpl w:val="552282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D213482"/>
    <w:multiLevelType w:val="multilevel"/>
    <w:tmpl w:val="4D42406E"/>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0E70748"/>
    <w:multiLevelType w:val="hybridMultilevel"/>
    <w:tmpl w:val="7EDC333A"/>
    <w:lvl w:ilvl="0" w:tplc="1009000F">
      <w:start w:val="1"/>
      <w:numFmt w:val="decimal"/>
      <w:lvlText w:val="%1."/>
      <w:lvlJc w:val="left"/>
      <w:pPr>
        <w:ind w:left="720" w:hanging="360"/>
      </w:pPr>
    </w:lvl>
    <w:lvl w:ilvl="1" w:tplc="AADC5552">
      <w:start w:val="1"/>
      <w:numFmt w:val="lowerLetter"/>
      <w:lvlText w:val="%2."/>
      <w:lvlJc w:val="left"/>
      <w:pPr>
        <w:ind w:left="1800" w:hanging="72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579F3C9A"/>
    <w:multiLevelType w:val="multilevel"/>
    <w:tmpl w:val="552282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CA85CE2"/>
    <w:multiLevelType w:val="multilevel"/>
    <w:tmpl w:val="4D42406E"/>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52A49C7"/>
    <w:multiLevelType w:val="hybridMultilevel"/>
    <w:tmpl w:val="6DB074F0"/>
    <w:lvl w:ilvl="0" w:tplc="84D439C8">
      <w:start w:val="1"/>
      <w:numFmt w:val="lowerRoman"/>
      <w:lvlText w:val="%1."/>
      <w:lvlJc w:val="left"/>
      <w:pPr>
        <w:ind w:left="1287" w:hanging="720"/>
      </w:pPr>
      <w:rPr>
        <w:rFonts w:hint="default"/>
        <w:u w:val="none"/>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15:restartNumberingAfterBreak="0">
    <w:nsid w:val="71DF3CBF"/>
    <w:multiLevelType w:val="hybridMultilevel"/>
    <w:tmpl w:val="9AAC4066"/>
    <w:lvl w:ilvl="0" w:tplc="6D8E4630">
      <w:start w:val="2"/>
      <w:numFmt w:val="lowerLetter"/>
      <w:pStyle w:val="A-Lista"/>
      <w:lvlText w:val="(%1)"/>
      <w:lvlJc w:val="left"/>
      <w:pPr>
        <w:tabs>
          <w:tab w:val="num" w:pos="720"/>
        </w:tabs>
        <w:ind w:left="720" w:hanging="360"/>
      </w:pPr>
      <w:rPr>
        <w:rFonts w:hint="default"/>
        <w:u w:val="none"/>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730F464C"/>
    <w:multiLevelType w:val="hybridMultilevel"/>
    <w:tmpl w:val="52889B22"/>
    <w:lvl w:ilvl="0" w:tplc="FB9E6CE0">
      <w:start w:val="1"/>
      <w:numFmt w:val="decimal"/>
      <w:lvlText w:val="%1."/>
      <w:lvlJc w:val="left"/>
      <w:pPr>
        <w:tabs>
          <w:tab w:val="num" w:pos="786"/>
        </w:tabs>
        <w:ind w:left="786" w:hanging="360"/>
      </w:pPr>
      <w:rPr>
        <w:rFonts w:cs="Times New Roman" w:hint="default"/>
        <w:sz w:val="20"/>
        <w:szCs w:val="20"/>
      </w:rPr>
    </w:lvl>
    <w:lvl w:ilvl="1" w:tplc="10090019" w:tentative="1">
      <w:start w:val="1"/>
      <w:numFmt w:val="lowerLetter"/>
      <w:lvlText w:val="%2."/>
      <w:lvlJc w:val="left"/>
      <w:pPr>
        <w:tabs>
          <w:tab w:val="num" w:pos="1506"/>
        </w:tabs>
        <w:ind w:left="1506" w:hanging="360"/>
      </w:pPr>
      <w:rPr>
        <w:rFonts w:cs="Times New Roman"/>
      </w:rPr>
    </w:lvl>
    <w:lvl w:ilvl="2" w:tplc="1009001B" w:tentative="1">
      <w:start w:val="1"/>
      <w:numFmt w:val="lowerRoman"/>
      <w:lvlText w:val="%3."/>
      <w:lvlJc w:val="right"/>
      <w:pPr>
        <w:tabs>
          <w:tab w:val="num" w:pos="2226"/>
        </w:tabs>
        <w:ind w:left="2226" w:hanging="180"/>
      </w:pPr>
      <w:rPr>
        <w:rFonts w:cs="Times New Roman"/>
      </w:rPr>
    </w:lvl>
    <w:lvl w:ilvl="3" w:tplc="1009000F" w:tentative="1">
      <w:start w:val="1"/>
      <w:numFmt w:val="decimal"/>
      <w:lvlText w:val="%4."/>
      <w:lvlJc w:val="left"/>
      <w:pPr>
        <w:tabs>
          <w:tab w:val="num" w:pos="2946"/>
        </w:tabs>
        <w:ind w:left="2946" w:hanging="360"/>
      </w:pPr>
      <w:rPr>
        <w:rFonts w:cs="Times New Roman"/>
      </w:rPr>
    </w:lvl>
    <w:lvl w:ilvl="4" w:tplc="10090019" w:tentative="1">
      <w:start w:val="1"/>
      <w:numFmt w:val="lowerLetter"/>
      <w:lvlText w:val="%5."/>
      <w:lvlJc w:val="left"/>
      <w:pPr>
        <w:tabs>
          <w:tab w:val="num" w:pos="3666"/>
        </w:tabs>
        <w:ind w:left="3666" w:hanging="360"/>
      </w:pPr>
      <w:rPr>
        <w:rFonts w:cs="Times New Roman"/>
      </w:rPr>
    </w:lvl>
    <w:lvl w:ilvl="5" w:tplc="1009001B" w:tentative="1">
      <w:start w:val="1"/>
      <w:numFmt w:val="lowerRoman"/>
      <w:lvlText w:val="%6."/>
      <w:lvlJc w:val="right"/>
      <w:pPr>
        <w:tabs>
          <w:tab w:val="num" w:pos="4386"/>
        </w:tabs>
        <w:ind w:left="4386" w:hanging="180"/>
      </w:pPr>
      <w:rPr>
        <w:rFonts w:cs="Times New Roman"/>
      </w:rPr>
    </w:lvl>
    <w:lvl w:ilvl="6" w:tplc="1009000F" w:tentative="1">
      <w:start w:val="1"/>
      <w:numFmt w:val="decimal"/>
      <w:lvlText w:val="%7."/>
      <w:lvlJc w:val="left"/>
      <w:pPr>
        <w:tabs>
          <w:tab w:val="num" w:pos="5106"/>
        </w:tabs>
        <w:ind w:left="5106" w:hanging="360"/>
      </w:pPr>
      <w:rPr>
        <w:rFonts w:cs="Times New Roman"/>
      </w:rPr>
    </w:lvl>
    <w:lvl w:ilvl="7" w:tplc="10090019" w:tentative="1">
      <w:start w:val="1"/>
      <w:numFmt w:val="lowerLetter"/>
      <w:lvlText w:val="%8."/>
      <w:lvlJc w:val="left"/>
      <w:pPr>
        <w:tabs>
          <w:tab w:val="num" w:pos="5826"/>
        </w:tabs>
        <w:ind w:left="5826" w:hanging="360"/>
      </w:pPr>
      <w:rPr>
        <w:rFonts w:cs="Times New Roman"/>
      </w:rPr>
    </w:lvl>
    <w:lvl w:ilvl="8" w:tplc="1009001B" w:tentative="1">
      <w:start w:val="1"/>
      <w:numFmt w:val="lowerRoman"/>
      <w:lvlText w:val="%9."/>
      <w:lvlJc w:val="right"/>
      <w:pPr>
        <w:tabs>
          <w:tab w:val="num" w:pos="6546"/>
        </w:tabs>
        <w:ind w:left="6546" w:hanging="180"/>
      </w:pPr>
      <w:rPr>
        <w:rFonts w:cs="Times New Roman"/>
      </w:rPr>
    </w:lvl>
  </w:abstractNum>
  <w:abstractNum w:abstractNumId="20" w15:restartNumberingAfterBreak="0">
    <w:nsid w:val="7EDF05D2"/>
    <w:multiLevelType w:val="hybridMultilevel"/>
    <w:tmpl w:val="245E9EFE"/>
    <w:lvl w:ilvl="0" w:tplc="AA502D6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abstractNumId w:val="8"/>
  </w:num>
  <w:num w:numId="2">
    <w:abstractNumId w:val="18"/>
  </w:num>
  <w:num w:numId="3">
    <w:abstractNumId w:val="1"/>
  </w:num>
  <w:num w:numId="4">
    <w:abstractNumId w:val="5"/>
  </w:num>
  <w:num w:numId="5">
    <w:abstractNumId w:val="2"/>
  </w:num>
  <w:num w:numId="6">
    <w:abstractNumId w:val="10"/>
  </w:num>
  <w:num w:numId="7">
    <w:abstractNumId w:val="15"/>
  </w:num>
  <w:num w:numId="8">
    <w:abstractNumId w:val="6"/>
  </w:num>
  <w:num w:numId="9">
    <w:abstractNumId w:val="12"/>
  </w:num>
  <w:num w:numId="10">
    <w:abstractNumId w:val="9"/>
  </w:num>
  <w:num w:numId="11">
    <w:abstractNumId w:val="7"/>
  </w:num>
  <w:num w:numId="12">
    <w:abstractNumId w:val="11"/>
  </w:num>
  <w:num w:numId="13">
    <w:abstractNumId w:val="16"/>
  </w:num>
  <w:num w:numId="14">
    <w:abstractNumId w:val="4"/>
  </w:num>
  <w:num w:numId="15">
    <w:abstractNumId w:val="13"/>
  </w:num>
  <w:num w:numId="16">
    <w:abstractNumId w:val="3"/>
  </w:num>
  <w:num w:numId="17">
    <w:abstractNumId w:val="0"/>
  </w:num>
  <w:num w:numId="18">
    <w:abstractNumId w:val="19"/>
  </w:num>
  <w:num w:numId="19">
    <w:abstractNumId w:val="17"/>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9B"/>
    <w:rsid w:val="0000050B"/>
    <w:rsid w:val="00000E4D"/>
    <w:rsid w:val="000017A7"/>
    <w:rsid w:val="00003740"/>
    <w:rsid w:val="0000482C"/>
    <w:rsid w:val="00004C50"/>
    <w:rsid w:val="00004F87"/>
    <w:rsid w:val="0000584B"/>
    <w:rsid w:val="00005E21"/>
    <w:rsid w:val="000066BB"/>
    <w:rsid w:val="000072E0"/>
    <w:rsid w:val="000108CE"/>
    <w:rsid w:val="0001159D"/>
    <w:rsid w:val="00011AC0"/>
    <w:rsid w:val="00011FB0"/>
    <w:rsid w:val="00012BB6"/>
    <w:rsid w:val="00013720"/>
    <w:rsid w:val="00014588"/>
    <w:rsid w:val="000145CD"/>
    <w:rsid w:val="000147F8"/>
    <w:rsid w:val="000148CB"/>
    <w:rsid w:val="000204D7"/>
    <w:rsid w:val="00020CBA"/>
    <w:rsid w:val="000218ED"/>
    <w:rsid w:val="00022528"/>
    <w:rsid w:val="00022884"/>
    <w:rsid w:val="00022B31"/>
    <w:rsid w:val="00022E64"/>
    <w:rsid w:val="000254C1"/>
    <w:rsid w:val="00025589"/>
    <w:rsid w:val="00026055"/>
    <w:rsid w:val="000267CD"/>
    <w:rsid w:val="00027C8E"/>
    <w:rsid w:val="000300DC"/>
    <w:rsid w:val="000314AA"/>
    <w:rsid w:val="00032FB9"/>
    <w:rsid w:val="00034BE5"/>
    <w:rsid w:val="0003538B"/>
    <w:rsid w:val="00035391"/>
    <w:rsid w:val="00035939"/>
    <w:rsid w:val="00036199"/>
    <w:rsid w:val="000366C1"/>
    <w:rsid w:val="00037440"/>
    <w:rsid w:val="000403FD"/>
    <w:rsid w:val="000409CD"/>
    <w:rsid w:val="00040B51"/>
    <w:rsid w:val="00041B47"/>
    <w:rsid w:val="00042206"/>
    <w:rsid w:val="00044B05"/>
    <w:rsid w:val="00045097"/>
    <w:rsid w:val="000451AA"/>
    <w:rsid w:val="000452C7"/>
    <w:rsid w:val="00045A0A"/>
    <w:rsid w:val="00045C9E"/>
    <w:rsid w:val="00046111"/>
    <w:rsid w:val="00047C30"/>
    <w:rsid w:val="00047D3C"/>
    <w:rsid w:val="0005073D"/>
    <w:rsid w:val="00050E4E"/>
    <w:rsid w:val="000513B1"/>
    <w:rsid w:val="000513E0"/>
    <w:rsid w:val="000521A1"/>
    <w:rsid w:val="00052421"/>
    <w:rsid w:val="00052CB1"/>
    <w:rsid w:val="00052E5C"/>
    <w:rsid w:val="000539E4"/>
    <w:rsid w:val="00054ADD"/>
    <w:rsid w:val="00054B03"/>
    <w:rsid w:val="00054D55"/>
    <w:rsid w:val="000560B4"/>
    <w:rsid w:val="000560FB"/>
    <w:rsid w:val="00056A8C"/>
    <w:rsid w:val="000573D9"/>
    <w:rsid w:val="000601AC"/>
    <w:rsid w:val="00061221"/>
    <w:rsid w:val="00061282"/>
    <w:rsid w:val="00062BA8"/>
    <w:rsid w:val="00062D05"/>
    <w:rsid w:val="0006373E"/>
    <w:rsid w:val="0006391B"/>
    <w:rsid w:val="00063A28"/>
    <w:rsid w:val="00063FF1"/>
    <w:rsid w:val="000641E7"/>
    <w:rsid w:val="00065A31"/>
    <w:rsid w:val="000663CE"/>
    <w:rsid w:val="00067190"/>
    <w:rsid w:val="00067706"/>
    <w:rsid w:val="00067AFE"/>
    <w:rsid w:val="0007473C"/>
    <w:rsid w:val="000755E0"/>
    <w:rsid w:val="00076379"/>
    <w:rsid w:val="0007716D"/>
    <w:rsid w:val="00077C5C"/>
    <w:rsid w:val="00077D86"/>
    <w:rsid w:val="000803B1"/>
    <w:rsid w:val="00081223"/>
    <w:rsid w:val="00081366"/>
    <w:rsid w:val="00081F86"/>
    <w:rsid w:val="000829E0"/>
    <w:rsid w:val="0008319B"/>
    <w:rsid w:val="00083276"/>
    <w:rsid w:val="00083B03"/>
    <w:rsid w:val="00083DCE"/>
    <w:rsid w:val="0008404A"/>
    <w:rsid w:val="00084399"/>
    <w:rsid w:val="00084463"/>
    <w:rsid w:val="00084757"/>
    <w:rsid w:val="00084B66"/>
    <w:rsid w:val="00084E73"/>
    <w:rsid w:val="0008584D"/>
    <w:rsid w:val="000862BC"/>
    <w:rsid w:val="00086ED8"/>
    <w:rsid w:val="00087A1F"/>
    <w:rsid w:val="00087FA5"/>
    <w:rsid w:val="000900A0"/>
    <w:rsid w:val="000905A6"/>
    <w:rsid w:val="0009064E"/>
    <w:rsid w:val="000908B6"/>
    <w:rsid w:val="0009206A"/>
    <w:rsid w:val="000933D0"/>
    <w:rsid w:val="00093515"/>
    <w:rsid w:val="000939A8"/>
    <w:rsid w:val="00093E48"/>
    <w:rsid w:val="00094122"/>
    <w:rsid w:val="0009537E"/>
    <w:rsid w:val="00095735"/>
    <w:rsid w:val="0009693E"/>
    <w:rsid w:val="00097F0C"/>
    <w:rsid w:val="000A06E7"/>
    <w:rsid w:val="000A0C3A"/>
    <w:rsid w:val="000A0E86"/>
    <w:rsid w:val="000A14D3"/>
    <w:rsid w:val="000A2731"/>
    <w:rsid w:val="000A3B87"/>
    <w:rsid w:val="000A4C27"/>
    <w:rsid w:val="000A4E3D"/>
    <w:rsid w:val="000A5252"/>
    <w:rsid w:val="000A56A6"/>
    <w:rsid w:val="000A5C6A"/>
    <w:rsid w:val="000A7B23"/>
    <w:rsid w:val="000A7CB2"/>
    <w:rsid w:val="000B0610"/>
    <w:rsid w:val="000B2065"/>
    <w:rsid w:val="000B2CD3"/>
    <w:rsid w:val="000B3172"/>
    <w:rsid w:val="000B4165"/>
    <w:rsid w:val="000B5B3C"/>
    <w:rsid w:val="000B5F7A"/>
    <w:rsid w:val="000B607B"/>
    <w:rsid w:val="000B6450"/>
    <w:rsid w:val="000B6E66"/>
    <w:rsid w:val="000C0B4C"/>
    <w:rsid w:val="000C0D46"/>
    <w:rsid w:val="000C221A"/>
    <w:rsid w:val="000C29D9"/>
    <w:rsid w:val="000C319A"/>
    <w:rsid w:val="000C3712"/>
    <w:rsid w:val="000C3E40"/>
    <w:rsid w:val="000C436C"/>
    <w:rsid w:val="000C46A4"/>
    <w:rsid w:val="000C4F36"/>
    <w:rsid w:val="000C5237"/>
    <w:rsid w:val="000C62D9"/>
    <w:rsid w:val="000C67C7"/>
    <w:rsid w:val="000C6C15"/>
    <w:rsid w:val="000C7073"/>
    <w:rsid w:val="000C7353"/>
    <w:rsid w:val="000D040A"/>
    <w:rsid w:val="000D0701"/>
    <w:rsid w:val="000D0746"/>
    <w:rsid w:val="000D0E1A"/>
    <w:rsid w:val="000D2148"/>
    <w:rsid w:val="000D2848"/>
    <w:rsid w:val="000D2B87"/>
    <w:rsid w:val="000D325C"/>
    <w:rsid w:val="000D32DE"/>
    <w:rsid w:val="000D361C"/>
    <w:rsid w:val="000D4334"/>
    <w:rsid w:val="000D4E27"/>
    <w:rsid w:val="000D6323"/>
    <w:rsid w:val="000D6659"/>
    <w:rsid w:val="000D7596"/>
    <w:rsid w:val="000E0005"/>
    <w:rsid w:val="000E04A7"/>
    <w:rsid w:val="000E09A4"/>
    <w:rsid w:val="000E0AE0"/>
    <w:rsid w:val="000E0B6C"/>
    <w:rsid w:val="000E2451"/>
    <w:rsid w:val="000E34C6"/>
    <w:rsid w:val="000E3E29"/>
    <w:rsid w:val="000E3E78"/>
    <w:rsid w:val="000E559B"/>
    <w:rsid w:val="000E7F4A"/>
    <w:rsid w:val="000E7FF9"/>
    <w:rsid w:val="000F05B1"/>
    <w:rsid w:val="000F089C"/>
    <w:rsid w:val="000F0936"/>
    <w:rsid w:val="000F105F"/>
    <w:rsid w:val="000F1203"/>
    <w:rsid w:val="000F169E"/>
    <w:rsid w:val="000F19FC"/>
    <w:rsid w:val="000F1A7E"/>
    <w:rsid w:val="000F2A0C"/>
    <w:rsid w:val="000F2E99"/>
    <w:rsid w:val="000F3F5D"/>
    <w:rsid w:val="000F4B39"/>
    <w:rsid w:val="000F519D"/>
    <w:rsid w:val="000F58DB"/>
    <w:rsid w:val="000F59E5"/>
    <w:rsid w:val="000F5A15"/>
    <w:rsid w:val="0010075E"/>
    <w:rsid w:val="00100B8A"/>
    <w:rsid w:val="00100D7D"/>
    <w:rsid w:val="001015B8"/>
    <w:rsid w:val="001026DD"/>
    <w:rsid w:val="00102B77"/>
    <w:rsid w:val="00103176"/>
    <w:rsid w:val="00103799"/>
    <w:rsid w:val="00103FBC"/>
    <w:rsid w:val="00104C20"/>
    <w:rsid w:val="00105194"/>
    <w:rsid w:val="00105733"/>
    <w:rsid w:val="00105D01"/>
    <w:rsid w:val="00105E40"/>
    <w:rsid w:val="00106789"/>
    <w:rsid w:val="0010767F"/>
    <w:rsid w:val="00107E0C"/>
    <w:rsid w:val="00112BB6"/>
    <w:rsid w:val="001137C8"/>
    <w:rsid w:val="00114738"/>
    <w:rsid w:val="001152CD"/>
    <w:rsid w:val="00115651"/>
    <w:rsid w:val="00115B1A"/>
    <w:rsid w:val="001166A9"/>
    <w:rsid w:val="00116B00"/>
    <w:rsid w:val="001172DE"/>
    <w:rsid w:val="001177D6"/>
    <w:rsid w:val="0012160F"/>
    <w:rsid w:val="0012163D"/>
    <w:rsid w:val="00122117"/>
    <w:rsid w:val="0012294E"/>
    <w:rsid w:val="00123A6F"/>
    <w:rsid w:val="001249F3"/>
    <w:rsid w:val="00124BC6"/>
    <w:rsid w:val="0012505B"/>
    <w:rsid w:val="00125A83"/>
    <w:rsid w:val="00130CDB"/>
    <w:rsid w:val="00131031"/>
    <w:rsid w:val="00131037"/>
    <w:rsid w:val="0013178F"/>
    <w:rsid w:val="001326F8"/>
    <w:rsid w:val="001330F4"/>
    <w:rsid w:val="0013506E"/>
    <w:rsid w:val="001353A8"/>
    <w:rsid w:val="001367F6"/>
    <w:rsid w:val="00136C63"/>
    <w:rsid w:val="00140A08"/>
    <w:rsid w:val="00140EB3"/>
    <w:rsid w:val="00140F32"/>
    <w:rsid w:val="0014103E"/>
    <w:rsid w:val="001421CF"/>
    <w:rsid w:val="001422A7"/>
    <w:rsid w:val="00144D04"/>
    <w:rsid w:val="001450F8"/>
    <w:rsid w:val="00146AC6"/>
    <w:rsid w:val="00150467"/>
    <w:rsid w:val="001505A6"/>
    <w:rsid w:val="00151152"/>
    <w:rsid w:val="00151C22"/>
    <w:rsid w:val="001525E2"/>
    <w:rsid w:val="001531D2"/>
    <w:rsid w:val="001543F4"/>
    <w:rsid w:val="0015491D"/>
    <w:rsid w:val="00154E29"/>
    <w:rsid w:val="00154EE5"/>
    <w:rsid w:val="00155155"/>
    <w:rsid w:val="00155402"/>
    <w:rsid w:val="00155A32"/>
    <w:rsid w:val="00155D1F"/>
    <w:rsid w:val="00156094"/>
    <w:rsid w:val="001560FE"/>
    <w:rsid w:val="00156775"/>
    <w:rsid w:val="00156966"/>
    <w:rsid w:val="00157315"/>
    <w:rsid w:val="00157BCB"/>
    <w:rsid w:val="00157BF0"/>
    <w:rsid w:val="00157D81"/>
    <w:rsid w:val="00160129"/>
    <w:rsid w:val="00161F1B"/>
    <w:rsid w:val="00162423"/>
    <w:rsid w:val="001624CA"/>
    <w:rsid w:val="00166189"/>
    <w:rsid w:val="00166652"/>
    <w:rsid w:val="001667F1"/>
    <w:rsid w:val="0016692D"/>
    <w:rsid w:val="001677A7"/>
    <w:rsid w:val="00167A50"/>
    <w:rsid w:val="00170DB7"/>
    <w:rsid w:val="00170FF9"/>
    <w:rsid w:val="001716C6"/>
    <w:rsid w:val="00173294"/>
    <w:rsid w:val="00176DD7"/>
    <w:rsid w:val="0018093C"/>
    <w:rsid w:val="001815D7"/>
    <w:rsid w:val="00181662"/>
    <w:rsid w:val="00181F4F"/>
    <w:rsid w:val="00181F91"/>
    <w:rsid w:val="00182B43"/>
    <w:rsid w:val="00182BF8"/>
    <w:rsid w:val="00183554"/>
    <w:rsid w:val="00185932"/>
    <w:rsid w:val="00185ABB"/>
    <w:rsid w:val="00185F28"/>
    <w:rsid w:val="00185F68"/>
    <w:rsid w:val="001862E5"/>
    <w:rsid w:val="00186C7A"/>
    <w:rsid w:val="00187491"/>
    <w:rsid w:val="00187B32"/>
    <w:rsid w:val="001908B7"/>
    <w:rsid w:val="0019092B"/>
    <w:rsid w:val="00191EE6"/>
    <w:rsid w:val="00192274"/>
    <w:rsid w:val="00192B41"/>
    <w:rsid w:val="00193161"/>
    <w:rsid w:val="001943CB"/>
    <w:rsid w:val="0019446E"/>
    <w:rsid w:val="001948A2"/>
    <w:rsid w:val="00194D1A"/>
    <w:rsid w:val="00196129"/>
    <w:rsid w:val="001967EB"/>
    <w:rsid w:val="00197FDE"/>
    <w:rsid w:val="001A04CE"/>
    <w:rsid w:val="001A066A"/>
    <w:rsid w:val="001A0A6D"/>
    <w:rsid w:val="001A0D46"/>
    <w:rsid w:val="001A1E6E"/>
    <w:rsid w:val="001A289C"/>
    <w:rsid w:val="001A2B75"/>
    <w:rsid w:val="001A3104"/>
    <w:rsid w:val="001A3DCE"/>
    <w:rsid w:val="001A4394"/>
    <w:rsid w:val="001A4746"/>
    <w:rsid w:val="001A58DD"/>
    <w:rsid w:val="001A6612"/>
    <w:rsid w:val="001A7CB7"/>
    <w:rsid w:val="001A7CC5"/>
    <w:rsid w:val="001B0EB5"/>
    <w:rsid w:val="001B1800"/>
    <w:rsid w:val="001B2A13"/>
    <w:rsid w:val="001B3BFC"/>
    <w:rsid w:val="001B3C24"/>
    <w:rsid w:val="001B3D79"/>
    <w:rsid w:val="001B4329"/>
    <w:rsid w:val="001B4EA5"/>
    <w:rsid w:val="001B508D"/>
    <w:rsid w:val="001B54DF"/>
    <w:rsid w:val="001B5833"/>
    <w:rsid w:val="001B5B32"/>
    <w:rsid w:val="001B62FC"/>
    <w:rsid w:val="001B64A7"/>
    <w:rsid w:val="001B6AEC"/>
    <w:rsid w:val="001B748B"/>
    <w:rsid w:val="001C031F"/>
    <w:rsid w:val="001C035D"/>
    <w:rsid w:val="001C0562"/>
    <w:rsid w:val="001C118D"/>
    <w:rsid w:val="001C1AC0"/>
    <w:rsid w:val="001C2972"/>
    <w:rsid w:val="001C3FFB"/>
    <w:rsid w:val="001C453B"/>
    <w:rsid w:val="001C45F5"/>
    <w:rsid w:val="001C51D5"/>
    <w:rsid w:val="001C6C5E"/>
    <w:rsid w:val="001D0A9F"/>
    <w:rsid w:val="001D0AD0"/>
    <w:rsid w:val="001D115C"/>
    <w:rsid w:val="001D1F25"/>
    <w:rsid w:val="001D2B58"/>
    <w:rsid w:val="001D2BDF"/>
    <w:rsid w:val="001D362E"/>
    <w:rsid w:val="001D39C0"/>
    <w:rsid w:val="001D4381"/>
    <w:rsid w:val="001D4D09"/>
    <w:rsid w:val="001D5AF1"/>
    <w:rsid w:val="001D70FF"/>
    <w:rsid w:val="001D797E"/>
    <w:rsid w:val="001D7EC8"/>
    <w:rsid w:val="001E0C16"/>
    <w:rsid w:val="001E1E8F"/>
    <w:rsid w:val="001E2B3F"/>
    <w:rsid w:val="001E3030"/>
    <w:rsid w:val="001E3A3F"/>
    <w:rsid w:val="001E3FFF"/>
    <w:rsid w:val="001E4D40"/>
    <w:rsid w:val="001E5205"/>
    <w:rsid w:val="001E52DE"/>
    <w:rsid w:val="001E5D27"/>
    <w:rsid w:val="001E68A0"/>
    <w:rsid w:val="001E73C2"/>
    <w:rsid w:val="001E77A3"/>
    <w:rsid w:val="001E77FE"/>
    <w:rsid w:val="001E7D2F"/>
    <w:rsid w:val="001E7EE9"/>
    <w:rsid w:val="001F0993"/>
    <w:rsid w:val="001F0BAF"/>
    <w:rsid w:val="001F0C67"/>
    <w:rsid w:val="001F22BC"/>
    <w:rsid w:val="001F2446"/>
    <w:rsid w:val="001F2588"/>
    <w:rsid w:val="001F4225"/>
    <w:rsid w:val="001F45F7"/>
    <w:rsid w:val="001F551C"/>
    <w:rsid w:val="001F5674"/>
    <w:rsid w:val="001F6829"/>
    <w:rsid w:val="001F70F5"/>
    <w:rsid w:val="001F759B"/>
    <w:rsid w:val="00200265"/>
    <w:rsid w:val="002007F9"/>
    <w:rsid w:val="00205D0D"/>
    <w:rsid w:val="00206160"/>
    <w:rsid w:val="00210670"/>
    <w:rsid w:val="002108A6"/>
    <w:rsid w:val="002108FA"/>
    <w:rsid w:val="00210BE0"/>
    <w:rsid w:val="00210C9D"/>
    <w:rsid w:val="00211301"/>
    <w:rsid w:val="00211A7F"/>
    <w:rsid w:val="0021245F"/>
    <w:rsid w:val="0021267D"/>
    <w:rsid w:val="00213182"/>
    <w:rsid w:val="002138EF"/>
    <w:rsid w:val="00214228"/>
    <w:rsid w:val="00214541"/>
    <w:rsid w:val="00214ECF"/>
    <w:rsid w:val="00217458"/>
    <w:rsid w:val="002178D8"/>
    <w:rsid w:val="00217DAE"/>
    <w:rsid w:val="0022007E"/>
    <w:rsid w:val="00220996"/>
    <w:rsid w:val="00220D72"/>
    <w:rsid w:val="002229B0"/>
    <w:rsid w:val="002247FB"/>
    <w:rsid w:val="00225771"/>
    <w:rsid w:val="002257A3"/>
    <w:rsid w:val="00225B34"/>
    <w:rsid w:val="00225BE9"/>
    <w:rsid w:val="00225E44"/>
    <w:rsid w:val="0022671D"/>
    <w:rsid w:val="002272F6"/>
    <w:rsid w:val="002274EA"/>
    <w:rsid w:val="002275CA"/>
    <w:rsid w:val="00230128"/>
    <w:rsid w:val="00230143"/>
    <w:rsid w:val="002308E4"/>
    <w:rsid w:val="00230B80"/>
    <w:rsid w:val="00231283"/>
    <w:rsid w:val="00233593"/>
    <w:rsid w:val="00233A19"/>
    <w:rsid w:val="00233A47"/>
    <w:rsid w:val="002343C3"/>
    <w:rsid w:val="002345F9"/>
    <w:rsid w:val="00235DB4"/>
    <w:rsid w:val="00235DE0"/>
    <w:rsid w:val="00236110"/>
    <w:rsid w:val="0023690A"/>
    <w:rsid w:val="00236C6A"/>
    <w:rsid w:val="002406FE"/>
    <w:rsid w:val="00240E2A"/>
    <w:rsid w:val="00240E64"/>
    <w:rsid w:val="00240F07"/>
    <w:rsid w:val="00241250"/>
    <w:rsid w:val="00241389"/>
    <w:rsid w:val="00241F2A"/>
    <w:rsid w:val="00242046"/>
    <w:rsid w:val="002421A4"/>
    <w:rsid w:val="0024269B"/>
    <w:rsid w:val="002426D3"/>
    <w:rsid w:val="00242F38"/>
    <w:rsid w:val="00245234"/>
    <w:rsid w:val="002453F8"/>
    <w:rsid w:val="00246251"/>
    <w:rsid w:val="002463D5"/>
    <w:rsid w:val="00246816"/>
    <w:rsid w:val="00246BD7"/>
    <w:rsid w:val="00246DF6"/>
    <w:rsid w:val="0024787A"/>
    <w:rsid w:val="00247A20"/>
    <w:rsid w:val="002522BD"/>
    <w:rsid w:val="00252B92"/>
    <w:rsid w:val="002534D2"/>
    <w:rsid w:val="00254AE5"/>
    <w:rsid w:val="00255A69"/>
    <w:rsid w:val="0025613B"/>
    <w:rsid w:val="00256F17"/>
    <w:rsid w:val="0025731B"/>
    <w:rsid w:val="002613F6"/>
    <w:rsid w:val="00261F05"/>
    <w:rsid w:val="00262D79"/>
    <w:rsid w:val="00262DD9"/>
    <w:rsid w:val="00263DBC"/>
    <w:rsid w:val="00264590"/>
    <w:rsid w:val="00265609"/>
    <w:rsid w:val="00265D2D"/>
    <w:rsid w:val="00265F62"/>
    <w:rsid w:val="0026631B"/>
    <w:rsid w:val="00267661"/>
    <w:rsid w:val="00267734"/>
    <w:rsid w:val="00267BE3"/>
    <w:rsid w:val="00270E84"/>
    <w:rsid w:val="00270FB0"/>
    <w:rsid w:val="0027200D"/>
    <w:rsid w:val="0027350D"/>
    <w:rsid w:val="00273522"/>
    <w:rsid w:val="00273624"/>
    <w:rsid w:val="002741E0"/>
    <w:rsid w:val="00274494"/>
    <w:rsid w:val="00274ECB"/>
    <w:rsid w:val="00275937"/>
    <w:rsid w:val="0027673C"/>
    <w:rsid w:val="002769CD"/>
    <w:rsid w:val="002771BF"/>
    <w:rsid w:val="00277B03"/>
    <w:rsid w:val="00277FE5"/>
    <w:rsid w:val="00280967"/>
    <w:rsid w:val="00280CB4"/>
    <w:rsid w:val="00281062"/>
    <w:rsid w:val="002816CD"/>
    <w:rsid w:val="002818DB"/>
    <w:rsid w:val="00281B42"/>
    <w:rsid w:val="00281F32"/>
    <w:rsid w:val="002827B2"/>
    <w:rsid w:val="00282C8F"/>
    <w:rsid w:val="00282F6E"/>
    <w:rsid w:val="00285450"/>
    <w:rsid w:val="002857F5"/>
    <w:rsid w:val="00286304"/>
    <w:rsid w:val="002863F0"/>
    <w:rsid w:val="002868E9"/>
    <w:rsid w:val="002878FF"/>
    <w:rsid w:val="00290480"/>
    <w:rsid w:val="002908FB"/>
    <w:rsid w:val="002909D3"/>
    <w:rsid w:val="002918E6"/>
    <w:rsid w:val="00291D54"/>
    <w:rsid w:val="002951D6"/>
    <w:rsid w:val="002953FC"/>
    <w:rsid w:val="0029620B"/>
    <w:rsid w:val="00296763"/>
    <w:rsid w:val="002968BC"/>
    <w:rsid w:val="00297019"/>
    <w:rsid w:val="00297174"/>
    <w:rsid w:val="002972C7"/>
    <w:rsid w:val="00297902"/>
    <w:rsid w:val="00297EC0"/>
    <w:rsid w:val="002A0FF9"/>
    <w:rsid w:val="002A1255"/>
    <w:rsid w:val="002A231B"/>
    <w:rsid w:val="002A2612"/>
    <w:rsid w:val="002A2A0B"/>
    <w:rsid w:val="002A3E6E"/>
    <w:rsid w:val="002A6821"/>
    <w:rsid w:val="002A6E91"/>
    <w:rsid w:val="002B160B"/>
    <w:rsid w:val="002B1624"/>
    <w:rsid w:val="002B2237"/>
    <w:rsid w:val="002B3555"/>
    <w:rsid w:val="002B43C2"/>
    <w:rsid w:val="002B4D4E"/>
    <w:rsid w:val="002B67A9"/>
    <w:rsid w:val="002B72BF"/>
    <w:rsid w:val="002B76C5"/>
    <w:rsid w:val="002C1E6A"/>
    <w:rsid w:val="002C2AA3"/>
    <w:rsid w:val="002C4496"/>
    <w:rsid w:val="002C4AAD"/>
    <w:rsid w:val="002C5361"/>
    <w:rsid w:val="002C7D39"/>
    <w:rsid w:val="002D0EA6"/>
    <w:rsid w:val="002D1A05"/>
    <w:rsid w:val="002D36D7"/>
    <w:rsid w:val="002D3777"/>
    <w:rsid w:val="002D3CEE"/>
    <w:rsid w:val="002D4094"/>
    <w:rsid w:val="002D451D"/>
    <w:rsid w:val="002D4677"/>
    <w:rsid w:val="002D5180"/>
    <w:rsid w:val="002D575D"/>
    <w:rsid w:val="002D6CBA"/>
    <w:rsid w:val="002D789C"/>
    <w:rsid w:val="002D799A"/>
    <w:rsid w:val="002E0BED"/>
    <w:rsid w:val="002E1575"/>
    <w:rsid w:val="002E29E6"/>
    <w:rsid w:val="002E2E47"/>
    <w:rsid w:val="002E3160"/>
    <w:rsid w:val="002E4DFE"/>
    <w:rsid w:val="002E56A2"/>
    <w:rsid w:val="002E5F48"/>
    <w:rsid w:val="002E648F"/>
    <w:rsid w:val="002E6745"/>
    <w:rsid w:val="002F0920"/>
    <w:rsid w:val="002F1F54"/>
    <w:rsid w:val="002F2778"/>
    <w:rsid w:val="002F2C36"/>
    <w:rsid w:val="002F2F80"/>
    <w:rsid w:val="002F4188"/>
    <w:rsid w:val="002F4A67"/>
    <w:rsid w:val="002F4CE9"/>
    <w:rsid w:val="002F4E8F"/>
    <w:rsid w:val="002F57F6"/>
    <w:rsid w:val="002F5935"/>
    <w:rsid w:val="002F61BA"/>
    <w:rsid w:val="002F6234"/>
    <w:rsid w:val="002F63B2"/>
    <w:rsid w:val="002F7976"/>
    <w:rsid w:val="0030099D"/>
    <w:rsid w:val="00301128"/>
    <w:rsid w:val="003012E7"/>
    <w:rsid w:val="003018A6"/>
    <w:rsid w:val="00301968"/>
    <w:rsid w:val="00302248"/>
    <w:rsid w:val="0030243C"/>
    <w:rsid w:val="003032C2"/>
    <w:rsid w:val="00303D42"/>
    <w:rsid w:val="00304861"/>
    <w:rsid w:val="003054B3"/>
    <w:rsid w:val="003062DD"/>
    <w:rsid w:val="00310052"/>
    <w:rsid w:val="003101FD"/>
    <w:rsid w:val="00310F78"/>
    <w:rsid w:val="0031154E"/>
    <w:rsid w:val="0031166D"/>
    <w:rsid w:val="00312494"/>
    <w:rsid w:val="0031422D"/>
    <w:rsid w:val="00314AE9"/>
    <w:rsid w:val="00314D74"/>
    <w:rsid w:val="0031511B"/>
    <w:rsid w:val="003164B7"/>
    <w:rsid w:val="003176DF"/>
    <w:rsid w:val="00320783"/>
    <w:rsid w:val="00320E1D"/>
    <w:rsid w:val="003220AE"/>
    <w:rsid w:val="0032276F"/>
    <w:rsid w:val="00323B37"/>
    <w:rsid w:val="003248C7"/>
    <w:rsid w:val="00324EBA"/>
    <w:rsid w:val="00325461"/>
    <w:rsid w:val="00327444"/>
    <w:rsid w:val="003307D2"/>
    <w:rsid w:val="003314D5"/>
    <w:rsid w:val="00331DF2"/>
    <w:rsid w:val="00332062"/>
    <w:rsid w:val="003328E9"/>
    <w:rsid w:val="00332AA3"/>
    <w:rsid w:val="00332B26"/>
    <w:rsid w:val="0033311A"/>
    <w:rsid w:val="003339DF"/>
    <w:rsid w:val="00334098"/>
    <w:rsid w:val="0033445B"/>
    <w:rsid w:val="00334F6C"/>
    <w:rsid w:val="00335449"/>
    <w:rsid w:val="00336127"/>
    <w:rsid w:val="003366DA"/>
    <w:rsid w:val="00336E31"/>
    <w:rsid w:val="00337FD5"/>
    <w:rsid w:val="0034024B"/>
    <w:rsid w:val="00340CB7"/>
    <w:rsid w:val="0034171D"/>
    <w:rsid w:val="003427A9"/>
    <w:rsid w:val="00342C49"/>
    <w:rsid w:val="00343C46"/>
    <w:rsid w:val="003445D0"/>
    <w:rsid w:val="00344E69"/>
    <w:rsid w:val="00346752"/>
    <w:rsid w:val="003467B6"/>
    <w:rsid w:val="00346BF5"/>
    <w:rsid w:val="00347CE5"/>
    <w:rsid w:val="00350256"/>
    <w:rsid w:val="00350BD2"/>
    <w:rsid w:val="00351154"/>
    <w:rsid w:val="00351867"/>
    <w:rsid w:val="00351F34"/>
    <w:rsid w:val="00352489"/>
    <w:rsid w:val="00352767"/>
    <w:rsid w:val="00354017"/>
    <w:rsid w:val="0035418D"/>
    <w:rsid w:val="00354C54"/>
    <w:rsid w:val="0035572E"/>
    <w:rsid w:val="0035577B"/>
    <w:rsid w:val="0035580E"/>
    <w:rsid w:val="003558C5"/>
    <w:rsid w:val="00357286"/>
    <w:rsid w:val="00360687"/>
    <w:rsid w:val="00360D55"/>
    <w:rsid w:val="00362221"/>
    <w:rsid w:val="00362A22"/>
    <w:rsid w:val="00362E63"/>
    <w:rsid w:val="00363255"/>
    <w:rsid w:val="00364217"/>
    <w:rsid w:val="003649D2"/>
    <w:rsid w:val="00364B50"/>
    <w:rsid w:val="003650C0"/>
    <w:rsid w:val="00365242"/>
    <w:rsid w:val="003659BE"/>
    <w:rsid w:val="00365A35"/>
    <w:rsid w:val="00367599"/>
    <w:rsid w:val="00367887"/>
    <w:rsid w:val="00367A99"/>
    <w:rsid w:val="00367D6E"/>
    <w:rsid w:val="003704E0"/>
    <w:rsid w:val="003714B9"/>
    <w:rsid w:val="00371C93"/>
    <w:rsid w:val="00373226"/>
    <w:rsid w:val="00373A94"/>
    <w:rsid w:val="003745A9"/>
    <w:rsid w:val="00374831"/>
    <w:rsid w:val="00374A25"/>
    <w:rsid w:val="00375596"/>
    <w:rsid w:val="00376953"/>
    <w:rsid w:val="003776AC"/>
    <w:rsid w:val="00377DB8"/>
    <w:rsid w:val="0038012C"/>
    <w:rsid w:val="00380A33"/>
    <w:rsid w:val="00380E77"/>
    <w:rsid w:val="00380F7D"/>
    <w:rsid w:val="00381978"/>
    <w:rsid w:val="00381A8E"/>
    <w:rsid w:val="00381ABB"/>
    <w:rsid w:val="00381C5B"/>
    <w:rsid w:val="00381D58"/>
    <w:rsid w:val="00384514"/>
    <w:rsid w:val="003850D1"/>
    <w:rsid w:val="00385601"/>
    <w:rsid w:val="003857FF"/>
    <w:rsid w:val="00386A9D"/>
    <w:rsid w:val="00387443"/>
    <w:rsid w:val="00387BD1"/>
    <w:rsid w:val="00390F95"/>
    <w:rsid w:val="0039129C"/>
    <w:rsid w:val="0039248F"/>
    <w:rsid w:val="00393006"/>
    <w:rsid w:val="0039305C"/>
    <w:rsid w:val="00393A63"/>
    <w:rsid w:val="00393B06"/>
    <w:rsid w:val="00393FC0"/>
    <w:rsid w:val="0039487E"/>
    <w:rsid w:val="0039494B"/>
    <w:rsid w:val="0039578E"/>
    <w:rsid w:val="00395906"/>
    <w:rsid w:val="00395980"/>
    <w:rsid w:val="00397060"/>
    <w:rsid w:val="00397C04"/>
    <w:rsid w:val="00397F8D"/>
    <w:rsid w:val="003A0DD1"/>
    <w:rsid w:val="003A12F1"/>
    <w:rsid w:val="003A19F6"/>
    <w:rsid w:val="003A1EAC"/>
    <w:rsid w:val="003A46DB"/>
    <w:rsid w:val="003A4C21"/>
    <w:rsid w:val="003A51BF"/>
    <w:rsid w:val="003A5478"/>
    <w:rsid w:val="003A6BC9"/>
    <w:rsid w:val="003A72CB"/>
    <w:rsid w:val="003A7315"/>
    <w:rsid w:val="003A7C44"/>
    <w:rsid w:val="003A7FFC"/>
    <w:rsid w:val="003B1784"/>
    <w:rsid w:val="003B18CB"/>
    <w:rsid w:val="003B1D42"/>
    <w:rsid w:val="003B2C6B"/>
    <w:rsid w:val="003B3A67"/>
    <w:rsid w:val="003B48E8"/>
    <w:rsid w:val="003B4E50"/>
    <w:rsid w:val="003B59D7"/>
    <w:rsid w:val="003B63DF"/>
    <w:rsid w:val="003B6982"/>
    <w:rsid w:val="003C0B75"/>
    <w:rsid w:val="003C1E7D"/>
    <w:rsid w:val="003C2302"/>
    <w:rsid w:val="003C2619"/>
    <w:rsid w:val="003C2649"/>
    <w:rsid w:val="003C2D6B"/>
    <w:rsid w:val="003C416D"/>
    <w:rsid w:val="003C5139"/>
    <w:rsid w:val="003C525D"/>
    <w:rsid w:val="003C541C"/>
    <w:rsid w:val="003C586B"/>
    <w:rsid w:val="003C5B6E"/>
    <w:rsid w:val="003C5C55"/>
    <w:rsid w:val="003C5F35"/>
    <w:rsid w:val="003C6A65"/>
    <w:rsid w:val="003C7746"/>
    <w:rsid w:val="003C7AC3"/>
    <w:rsid w:val="003C7C18"/>
    <w:rsid w:val="003C7F00"/>
    <w:rsid w:val="003D0130"/>
    <w:rsid w:val="003D0526"/>
    <w:rsid w:val="003D06D6"/>
    <w:rsid w:val="003D337E"/>
    <w:rsid w:val="003D4392"/>
    <w:rsid w:val="003D452A"/>
    <w:rsid w:val="003D4838"/>
    <w:rsid w:val="003D5A48"/>
    <w:rsid w:val="003D5F28"/>
    <w:rsid w:val="003D6F3F"/>
    <w:rsid w:val="003D7747"/>
    <w:rsid w:val="003D7CE7"/>
    <w:rsid w:val="003E013F"/>
    <w:rsid w:val="003E02F9"/>
    <w:rsid w:val="003E03CD"/>
    <w:rsid w:val="003E08D7"/>
    <w:rsid w:val="003E0DB7"/>
    <w:rsid w:val="003E0DF5"/>
    <w:rsid w:val="003E1023"/>
    <w:rsid w:val="003E17E8"/>
    <w:rsid w:val="003E3564"/>
    <w:rsid w:val="003E57FE"/>
    <w:rsid w:val="003E67A1"/>
    <w:rsid w:val="003E7624"/>
    <w:rsid w:val="003F070C"/>
    <w:rsid w:val="003F23AD"/>
    <w:rsid w:val="003F2799"/>
    <w:rsid w:val="003F2925"/>
    <w:rsid w:val="003F2C7D"/>
    <w:rsid w:val="003F2CF1"/>
    <w:rsid w:val="003F37FE"/>
    <w:rsid w:val="003F3CAB"/>
    <w:rsid w:val="003F424B"/>
    <w:rsid w:val="003F48D5"/>
    <w:rsid w:val="003F4E0A"/>
    <w:rsid w:val="003F5375"/>
    <w:rsid w:val="003F5542"/>
    <w:rsid w:val="003F594B"/>
    <w:rsid w:val="003F6B1F"/>
    <w:rsid w:val="003F6C40"/>
    <w:rsid w:val="003F7288"/>
    <w:rsid w:val="00400024"/>
    <w:rsid w:val="00401141"/>
    <w:rsid w:val="0040185A"/>
    <w:rsid w:val="00402773"/>
    <w:rsid w:val="00402CFF"/>
    <w:rsid w:val="0040353D"/>
    <w:rsid w:val="00403D78"/>
    <w:rsid w:val="0040420C"/>
    <w:rsid w:val="0040550D"/>
    <w:rsid w:val="004055F2"/>
    <w:rsid w:val="0040642A"/>
    <w:rsid w:val="00406B71"/>
    <w:rsid w:val="0041051C"/>
    <w:rsid w:val="00411F41"/>
    <w:rsid w:val="00411FF2"/>
    <w:rsid w:val="00413AEB"/>
    <w:rsid w:val="0041530A"/>
    <w:rsid w:val="004166A5"/>
    <w:rsid w:val="00417EBC"/>
    <w:rsid w:val="00420CDD"/>
    <w:rsid w:val="00421179"/>
    <w:rsid w:val="00422010"/>
    <w:rsid w:val="0042531A"/>
    <w:rsid w:val="00425C3D"/>
    <w:rsid w:val="004260E9"/>
    <w:rsid w:val="0042624F"/>
    <w:rsid w:val="004263D3"/>
    <w:rsid w:val="00427E34"/>
    <w:rsid w:val="00433022"/>
    <w:rsid w:val="00433E1E"/>
    <w:rsid w:val="00433F74"/>
    <w:rsid w:val="004344AE"/>
    <w:rsid w:val="00435410"/>
    <w:rsid w:val="0043586B"/>
    <w:rsid w:val="00436B55"/>
    <w:rsid w:val="00437C55"/>
    <w:rsid w:val="00441631"/>
    <w:rsid w:val="004422D1"/>
    <w:rsid w:val="004422ED"/>
    <w:rsid w:val="00443A47"/>
    <w:rsid w:val="00443A7A"/>
    <w:rsid w:val="004443B5"/>
    <w:rsid w:val="00444DF6"/>
    <w:rsid w:val="00446756"/>
    <w:rsid w:val="00446A23"/>
    <w:rsid w:val="00446F3E"/>
    <w:rsid w:val="004475EC"/>
    <w:rsid w:val="004477BB"/>
    <w:rsid w:val="00447DDD"/>
    <w:rsid w:val="00450A5A"/>
    <w:rsid w:val="00452BCB"/>
    <w:rsid w:val="00453316"/>
    <w:rsid w:val="00456D82"/>
    <w:rsid w:val="00460BA1"/>
    <w:rsid w:val="004623ED"/>
    <w:rsid w:val="0046274A"/>
    <w:rsid w:val="004631E7"/>
    <w:rsid w:val="004637A8"/>
    <w:rsid w:val="00463A2D"/>
    <w:rsid w:val="004644F9"/>
    <w:rsid w:val="004649ED"/>
    <w:rsid w:val="004668C5"/>
    <w:rsid w:val="00466FA2"/>
    <w:rsid w:val="00467E02"/>
    <w:rsid w:val="00467EFE"/>
    <w:rsid w:val="0047059D"/>
    <w:rsid w:val="00470814"/>
    <w:rsid w:val="00472727"/>
    <w:rsid w:val="00472A2B"/>
    <w:rsid w:val="00472E54"/>
    <w:rsid w:val="004731B2"/>
    <w:rsid w:val="00473B09"/>
    <w:rsid w:val="00473CC2"/>
    <w:rsid w:val="004756CF"/>
    <w:rsid w:val="00475C3C"/>
    <w:rsid w:val="00475E7D"/>
    <w:rsid w:val="004768A3"/>
    <w:rsid w:val="00477265"/>
    <w:rsid w:val="00480384"/>
    <w:rsid w:val="004803D5"/>
    <w:rsid w:val="00480D54"/>
    <w:rsid w:val="0048571F"/>
    <w:rsid w:val="00485B0F"/>
    <w:rsid w:val="00486318"/>
    <w:rsid w:val="00486949"/>
    <w:rsid w:val="00486EBF"/>
    <w:rsid w:val="00487171"/>
    <w:rsid w:val="00487501"/>
    <w:rsid w:val="004904CE"/>
    <w:rsid w:val="00490982"/>
    <w:rsid w:val="00490BF1"/>
    <w:rsid w:val="00492655"/>
    <w:rsid w:val="00492F57"/>
    <w:rsid w:val="004931A3"/>
    <w:rsid w:val="00493CDF"/>
    <w:rsid w:val="004951CD"/>
    <w:rsid w:val="0049547F"/>
    <w:rsid w:val="00497311"/>
    <w:rsid w:val="004979C9"/>
    <w:rsid w:val="004A0E90"/>
    <w:rsid w:val="004A1305"/>
    <w:rsid w:val="004A160C"/>
    <w:rsid w:val="004A2301"/>
    <w:rsid w:val="004A23DB"/>
    <w:rsid w:val="004A2D71"/>
    <w:rsid w:val="004A317A"/>
    <w:rsid w:val="004A34B7"/>
    <w:rsid w:val="004A3F54"/>
    <w:rsid w:val="004A3F97"/>
    <w:rsid w:val="004A426F"/>
    <w:rsid w:val="004A4F9D"/>
    <w:rsid w:val="004A583C"/>
    <w:rsid w:val="004A5A77"/>
    <w:rsid w:val="004B0D6F"/>
    <w:rsid w:val="004B18C7"/>
    <w:rsid w:val="004B1E29"/>
    <w:rsid w:val="004B3811"/>
    <w:rsid w:val="004B3DC1"/>
    <w:rsid w:val="004B4281"/>
    <w:rsid w:val="004B4CDE"/>
    <w:rsid w:val="004B5CC0"/>
    <w:rsid w:val="004B5D7D"/>
    <w:rsid w:val="004B61C8"/>
    <w:rsid w:val="004B61D9"/>
    <w:rsid w:val="004B6445"/>
    <w:rsid w:val="004B6DA7"/>
    <w:rsid w:val="004B713C"/>
    <w:rsid w:val="004C0C2A"/>
    <w:rsid w:val="004C3784"/>
    <w:rsid w:val="004C41DA"/>
    <w:rsid w:val="004C41E6"/>
    <w:rsid w:val="004C50EA"/>
    <w:rsid w:val="004C56FA"/>
    <w:rsid w:val="004C5D8A"/>
    <w:rsid w:val="004D05A0"/>
    <w:rsid w:val="004D1262"/>
    <w:rsid w:val="004D2CC5"/>
    <w:rsid w:val="004D2F4B"/>
    <w:rsid w:val="004D34AA"/>
    <w:rsid w:val="004D3974"/>
    <w:rsid w:val="004D3EDC"/>
    <w:rsid w:val="004D46F1"/>
    <w:rsid w:val="004D4E17"/>
    <w:rsid w:val="004D59E0"/>
    <w:rsid w:val="004D5D9C"/>
    <w:rsid w:val="004D6352"/>
    <w:rsid w:val="004D746C"/>
    <w:rsid w:val="004D79FB"/>
    <w:rsid w:val="004D7B5A"/>
    <w:rsid w:val="004E0D81"/>
    <w:rsid w:val="004E0DE6"/>
    <w:rsid w:val="004E15A1"/>
    <w:rsid w:val="004E262F"/>
    <w:rsid w:val="004E2650"/>
    <w:rsid w:val="004E2BD7"/>
    <w:rsid w:val="004E6318"/>
    <w:rsid w:val="004E6BA3"/>
    <w:rsid w:val="004E6D38"/>
    <w:rsid w:val="004E71E3"/>
    <w:rsid w:val="004F0172"/>
    <w:rsid w:val="004F0CFD"/>
    <w:rsid w:val="004F0DB6"/>
    <w:rsid w:val="004F313E"/>
    <w:rsid w:val="004F3FB7"/>
    <w:rsid w:val="004F4494"/>
    <w:rsid w:val="004F463B"/>
    <w:rsid w:val="004F4A0A"/>
    <w:rsid w:val="004F4C69"/>
    <w:rsid w:val="004F6A02"/>
    <w:rsid w:val="004F6D18"/>
    <w:rsid w:val="004F721F"/>
    <w:rsid w:val="005009AD"/>
    <w:rsid w:val="00500F8F"/>
    <w:rsid w:val="00501169"/>
    <w:rsid w:val="005021C0"/>
    <w:rsid w:val="0050295E"/>
    <w:rsid w:val="00502B3E"/>
    <w:rsid w:val="005046AA"/>
    <w:rsid w:val="00504941"/>
    <w:rsid w:val="00505D9C"/>
    <w:rsid w:val="00506304"/>
    <w:rsid w:val="005069BA"/>
    <w:rsid w:val="00506CAF"/>
    <w:rsid w:val="005106AA"/>
    <w:rsid w:val="00510708"/>
    <w:rsid w:val="00510F3A"/>
    <w:rsid w:val="00513357"/>
    <w:rsid w:val="00513A99"/>
    <w:rsid w:val="00513F98"/>
    <w:rsid w:val="00514D3E"/>
    <w:rsid w:val="005150A3"/>
    <w:rsid w:val="0051584C"/>
    <w:rsid w:val="00515BCF"/>
    <w:rsid w:val="00515E6E"/>
    <w:rsid w:val="00516215"/>
    <w:rsid w:val="00516318"/>
    <w:rsid w:val="005169E1"/>
    <w:rsid w:val="00516FF4"/>
    <w:rsid w:val="00517623"/>
    <w:rsid w:val="0052062E"/>
    <w:rsid w:val="00521D4F"/>
    <w:rsid w:val="00522224"/>
    <w:rsid w:val="00523565"/>
    <w:rsid w:val="0052373C"/>
    <w:rsid w:val="00523BBB"/>
    <w:rsid w:val="00523ED9"/>
    <w:rsid w:val="005247E0"/>
    <w:rsid w:val="005258B7"/>
    <w:rsid w:val="00526EFE"/>
    <w:rsid w:val="005277EA"/>
    <w:rsid w:val="005311B7"/>
    <w:rsid w:val="005317D9"/>
    <w:rsid w:val="00532103"/>
    <w:rsid w:val="005333FC"/>
    <w:rsid w:val="00534D8B"/>
    <w:rsid w:val="005353F3"/>
    <w:rsid w:val="00535836"/>
    <w:rsid w:val="00536AB4"/>
    <w:rsid w:val="00536BB7"/>
    <w:rsid w:val="00537A95"/>
    <w:rsid w:val="00540409"/>
    <w:rsid w:val="005405DD"/>
    <w:rsid w:val="005418B7"/>
    <w:rsid w:val="00541BF5"/>
    <w:rsid w:val="00542567"/>
    <w:rsid w:val="005425FC"/>
    <w:rsid w:val="0054313E"/>
    <w:rsid w:val="005433D0"/>
    <w:rsid w:val="00543F51"/>
    <w:rsid w:val="005442FD"/>
    <w:rsid w:val="0054485B"/>
    <w:rsid w:val="00545189"/>
    <w:rsid w:val="00545450"/>
    <w:rsid w:val="00545C93"/>
    <w:rsid w:val="00545D1B"/>
    <w:rsid w:val="00547147"/>
    <w:rsid w:val="005474FE"/>
    <w:rsid w:val="005475F9"/>
    <w:rsid w:val="005476CB"/>
    <w:rsid w:val="00547CAB"/>
    <w:rsid w:val="00550A57"/>
    <w:rsid w:val="00551276"/>
    <w:rsid w:val="0055297F"/>
    <w:rsid w:val="0055340E"/>
    <w:rsid w:val="00553F5A"/>
    <w:rsid w:val="00553F72"/>
    <w:rsid w:val="005540DB"/>
    <w:rsid w:val="00554640"/>
    <w:rsid w:val="005550A6"/>
    <w:rsid w:val="00555981"/>
    <w:rsid w:val="005608CD"/>
    <w:rsid w:val="00561758"/>
    <w:rsid w:val="00562F5E"/>
    <w:rsid w:val="005635C6"/>
    <w:rsid w:val="005640B3"/>
    <w:rsid w:val="00564130"/>
    <w:rsid w:val="00564DD7"/>
    <w:rsid w:val="00566FC9"/>
    <w:rsid w:val="00567ACA"/>
    <w:rsid w:val="00567F0B"/>
    <w:rsid w:val="0057025C"/>
    <w:rsid w:val="00570EF5"/>
    <w:rsid w:val="0057131B"/>
    <w:rsid w:val="00571859"/>
    <w:rsid w:val="00571A8E"/>
    <w:rsid w:val="00571B27"/>
    <w:rsid w:val="0057295E"/>
    <w:rsid w:val="00573A0C"/>
    <w:rsid w:val="00574501"/>
    <w:rsid w:val="00575565"/>
    <w:rsid w:val="005756ED"/>
    <w:rsid w:val="005757DF"/>
    <w:rsid w:val="005764AC"/>
    <w:rsid w:val="0057754C"/>
    <w:rsid w:val="0057770A"/>
    <w:rsid w:val="0058049C"/>
    <w:rsid w:val="00580682"/>
    <w:rsid w:val="00581757"/>
    <w:rsid w:val="00581EB4"/>
    <w:rsid w:val="00582B2A"/>
    <w:rsid w:val="00583E92"/>
    <w:rsid w:val="00584377"/>
    <w:rsid w:val="00584FBD"/>
    <w:rsid w:val="005853EE"/>
    <w:rsid w:val="0058591E"/>
    <w:rsid w:val="00587153"/>
    <w:rsid w:val="00591759"/>
    <w:rsid w:val="00592E45"/>
    <w:rsid w:val="00592F24"/>
    <w:rsid w:val="005939B4"/>
    <w:rsid w:val="00593C9A"/>
    <w:rsid w:val="00593DB4"/>
    <w:rsid w:val="0059401F"/>
    <w:rsid w:val="005941D2"/>
    <w:rsid w:val="00594716"/>
    <w:rsid w:val="00594764"/>
    <w:rsid w:val="00596E92"/>
    <w:rsid w:val="0059791C"/>
    <w:rsid w:val="005A165D"/>
    <w:rsid w:val="005A2762"/>
    <w:rsid w:val="005A3C0B"/>
    <w:rsid w:val="005A4206"/>
    <w:rsid w:val="005A465A"/>
    <w:rsid w:val="005A5238"/>
    <w:rsid w:val="005A7840"/>
    <w:rsid w:val="005B0C6F"/>
    <w:rsid w:val="005B1C0C"/>
    <w:rsid w:val="005B2918"/>
    <w:rsid w:val="005B3878"/>
    <w:rsid w:val="005B4824"/>
    <w:rsid w:val="005B4BE1"/>
    <w:rsid w:val="005B4BED"/>
    <w:rsid w:val="005B4E69"/>
    <w:rsid w:val="005B6540"/>
    <w:rsid w:val="005B65C2"/>
    <w:rsid w:val="005B7065"/>
    <w:rsid w:val="005C08E6"/>
    <w:rsid w:val="005C098C"/>
    <w:rsid w:val="005C10A9"/>
    <w:rsid w:val="005C239B"/>
    <w:rsid w:val="005C3CB7"/>
    <w:rsid w:val="005C543D"/>
    <w:rsid w:val="005C6082"/>
    <w:rsid w:val="005C6195"/>
    <w:rsid w:val="005C66D7"/>
    <w:rsid w:val="005C7AF2"/>
    <w:rsid w:val="005C7F52"/>
    <w:rsid w:val="005D0062"/>
    <w:rsid w:val="005D0524"/>
    <w:rsid w:val="005D052B"/>
    <w:rsid w:val="005D14BF"/>
    <w:rsid w:val="005D1F46"/>
    <w:rsid w:val="005D1F92"/>
    <w:rsid w:val="005D22FF"/>
    <w:rsid w:val="005D2A7D"/>
    <w:rsid w:val="005D39E6"/>
    <w:rsid w:val="005D3D00"/>
    <w:rsid w:val="005D3EC5"/>
    <w:rsid w:val="005D5A54"/>
    <w:rsid w:val="005D64A2"/>
    <w:rsid w:val="005D6C04"/>
    <w:rsid w:val="005D6F48"/>
    <w:rsid w:val="005D7206"/>
    <w:rsid w:val="005D7431"/>
    <w:rsid w:val="005D7980"/>
    <w:rsid w:val="005E0637"/>
    <w:rsid w:val="005E0B31"/>
    <w:rsid w:val="005E1188"/>
    <w:rsid w:val="005E1D11"/>
    <w:rsid w:val="005E1EFF"/>
    <w:rsid w:val="005E24B9"/>
    <w:rsid w:val="005E30B7"/>
    <w:rsid w:val="005E3175"/>
    <w:rsid w:val="005E3FEA"/>
    <w:rsid w:val="005E483C"/>
    <w:rsid w:val="005E4C3F"/>
    <w:rsid w:val="005E4D43"/>
    <w:rsid w:val="005E753C"/>
    <w:rsid w:val="005F00B7"/>
    <w:rsid w:val="005F0F0F"/>
    <w:rsid w:val="005F1433"/>
    <w:rsid w:val="005F1C2A"/>
    <w:rsid w:val="005F20B0"/>
    <w:rsid w:val="005F2BB6"/>
    <w:rsid w:val="005F2C4B"/>
    <w:rsid w:val="005F2F51"/>
    <w:rsid w:val="005F38C5"/>
    <w:rsid w:val="005F4712"/>
    <w:rsid w:val="005F4B42"/>
    <w:rsid w:val="005F5BDC"/>
    <w:rsid w:val="005F5D7B"/>
    <w:rsid w:val="005F60A4"/>
    <w:rsid w:val="005F6965"/>
    <w:rsid w:val="005F7D89"/>
    <w:rsid w:val="00600328"/>
    <w:rsid w:val="00600912"/>
    <w:rsid w:val="00600A08"/>
    <w:rsid w:val="0060134C"/>
    <w:rsid w:val="00602299"/>
    <w:rsid w:val="00602389"/>
    <w:rsid w:val="00603420"/>
    <w:rsid w:val="00603D9F"/>
    <w:rsid w:val="006047C4"/>
    <w:rsid w:val="00605345"/>
    <w:rsid w:val="00610541"/>
    <w:rsid w:val="00610E95"/>
    <w:rsid w:val="0061138D"/>
    <w:rsid w:val="00611C95"/>
    <w:rsid w:val="006120BB"/>
    <w:rsid w:val="0061449D"/>
    <w:rsid w:val="006150C6"/>
    <w:rsid w:val="0061520C"/>
    <w:rsid w:val="006169ED"/>
    <w:rsid w:val="00616C42"/>
    <w:rsid w:val="00616F3A"/>
    <w:rsid w:val="00617A52"/>
    <w:rsid w:val="00617F5C"/>
    <w:rsid w:val="00621057"/>
    <w:rsid w:val="006214B9"/>
    <w:rsid w:val="00623F5B"/>
    <w:rsid w:val="00625885"/>
    <w:rsid w:val="00625EF9"/>
    <w:rsid w:val="00626EEB"/>
    <w:rsid w:val="006308FA"/>
    <w:rsid w:val="0063169C"/>
    <w:rsid w:val="00631A93"/>
    <w:rsid w:val="006328B0"/>
    <w:rsid w:val="00632F30"/>
    <w:rsid w:val="00633AD2"/>
    <w:rsid w:val="0063410C"/>
    <w:rsid w:val="0063553C"/>
    <w:rsid w:val="006365E1"/>
    <w:rsid w:val="0064006D"/>
    <w:rsid w:val="00640151"/>
    <w:rsid w:val="00641168"/>
    <w:rsid w:val="0064149F"/>
    <w:rsid w:val="00642E13"/>
    <w:rsid w:val="00644517"/>
    <w:rsid w:val="0064470C"/>
    <w:rsid w:val="00644F27"/>
    <w:rsid w:val="00645194"/>
    <w:rsid w:val="00645FB9"/>
    <w:rsid w:val="006463CD"/>
    <w:rsid w:val="0064785F"/>
    <w:rsid w:val="00650CDC"/>
    <w:rsid w:val="006516EA"/>
    <w:rsid w:val="00651B42"/>
    <w:rsid w:val="00651E3C"/>
    <w:rsid w:val="0065244A"/>
    <w:rsid w:val="0065297A"/>
    <w:rsid w:val="00652D0E"/>
    <w:rsid w:val="00652E96"/>
    <w:rsid w:val="006533A0"/>
    <w:rsid w:val="006539BA"/>
    <w:rsid w:val="00653DB3"/>
    <w:rsid w:val="006548FF"/>
    <w:rsid w:val="00654F52"/>
    <w:rsid w:val="00655A39"/>
    <w:rsid w:val="00655C96"/>
    <w:rsid w:val="0065660E"/>
    <w:rsid w:val="006566BB"/>
    <w:rsid w:val="00656BAC"/>
    <w:rsid w:val="00657FFC"/>
    <w:rsid w:val="0066029C"/>
    <w:rsid w:val="00660AB0"/>
    <w:rsid w:val="00660B12"/>
    <w:rsid w:val="0066184F"/>
    <w:rsid w:val="006625B3"/>
    <w:rsid w:val="00662A52"/>
    <w:rsid w:val="00662E8C"/>
    <w:rsid w:val="00664A67"/>
    <w:rsid w:val="00664FD7"/>
    <w:rsid w:val="00665987"/>
    <w:rsid w:val="0066770F"/>
    <w:rsid w:val="00667ED9"/>
    <w:rsid w:val="006714F8"/>
    <w:rsid w:val="00671F41"/>
    <w:rsid w:val="00673607"/>
    <w:rsid w:val="00673BB3"/>
    <w:rsid w:val="00674762"/>
    <w:rsid w:val="00674820"/>
    <w:rsid w:val="00674F63"/>
    <w:rsid w:val="0067500B"/>
    <w:rsid w:val="006758D9"/>
    <w:rsid w:val="00675B62"/>
    <w:rsid w:val="00676306"/>
    <w:rsid w:val="0067712E"/>
    <w:rsid w:val="00677D78"/>
    <w:rsid w:val="00680C88"/>
    <w:rsid w:val="00681054"/>
    <w:rsid w:val="006811D2"/>
    <w:rsid w:val="0068161B"/>
    <w:rsid w:val="00681BAD"/>
    <w:rsid w:val="006820F7"/>
    <w:rsid w:val="00682C82"/>
    <w:rsid w:val="0068313B"/>
    <w:rsid w:val="00683382"/>
    <w:rsid w:val="00684030"/>
    <w:rsid w:val="006866AC"/>
    <w:rsid w:val="00686830"/>
    <w:rsid w:val="0068721D"/>
    <w:rsid w:val="00687483"/>
    <w:rsid w:val="00687528"/>
    <w:rsid w:val="00687A66"/>
    <w:rsid w:val="006903A4"/>
    <w:rsid w:val="006904DC"/>
    <w:rsid w:val="0069142A"/>
    <w:rsid w:val="00691532"/>
    <w:rsid w:val="00692883"/>
    <w:rsid w:val="00693B74"/>
    <w:rsid w:val="00693D3A"/>
    <w:rsid w:val="00694672"/>
    <w:rsid w:val="006954B4"/>
    <w:rsid w:val="00695B49"/>
    <w:rsid w:val="00696E72"/>
    <w:rsid w:val="00697E7A"/>
    <w:rsid w:val="006A0DE6"/>
    <w:rsid w:val="006A1DBB"/>
    <w:rsid w:val="006A1E64"/>
    <w:rsid w:val="006A5ABA"/>
    <w:rsid w:val="006A6202"/>
    <w:rsid w:val="006A6323"/>
    <w:rsid w:val="006A79B1"/>
    <w:rsid w:val="006A7B15"/>
    <w:rsid w:val="006B140F"/>
    <w:rsid w:val="006B1AC8"/>
    <w:rsid w:val="006B231A"/>
    <w:rsid w:val="006B388C"/>
    <w:rsid w:val="006B4082"/>
    <w:rsid w:val="006B460D"/>
    <w:rsid w:val="006B56F3"/>
    <w:rsid w:val="006B58CF"/>
    <w:rsid w:val="006B5989"/>
    <w:rsid w:val="006B6116"/>
    <w:rsid w:val="006B6BBF"/>
    <w:rsid w:val="006B7515"/>
    <w:rsid w:val="006B77BA"/>
    <w:rsid w:val="006B7EEA"/>
    <w:rsid w:val="006C08D3"/>
    <w:rsid w:val="006C0980"/>
    <w:rsid w:val="006C0B41"/>
    <w:rsid w:val="006C0F79"/>
    <w:rsid w:val="006C12E8"/>
    <w:rsid w:val="006C152D"/>
    <w:rsid w:val="006C1684"/>
    <w:rsid w:val="006C2C6E"/>
    <w:rsid w:val="006C38CF"/>
    <w:rsid w:val="006C3BA3"/>
    <w:rsid w:val="006C4803"/>
    <w:rsid w:val="006C5358"/>
    <w:rsid w:val="006C5D36"/>
    <w:rsid w:val="006C772C"/>
    <w:rsid w:val="006C7FF4"/>
    <w:rsid w:val="006D0A4B"/>
    <w:rsid w:val="006D0B06"/>
    <w:rsid w:val="006D0E70"/>
    <w:rsid w:val="006D1AB9"/>
    <w:rsid w:val="006D1DB6"/>
    <w:rsid w:val="006D29F5"/>
    <w:rsid w:val="006D3CD1"/>
    <w:rsid w:val="006D47BF"/>
    <w:rsid w:val="006D48CE"/>
    <w:rsid w:val="006D4D89"/>
    <w:rsid w:val="006D5A4B"/>
    <w:rsid w:val="006D64D7"/>
    <w:rsid w:val="006D6A4A"/>
    <w:rsid w:val="006D7564"/>
    <w:rsid w:val="006D7BE6"/>
    <w:rsid w:val="006D7DA2"/>
    <w:rsid w:val="006E01A7"/>
    <w:rsid w:val="006E05C9"/>
    <w:rsid w:val="006E1124"/>
    <w:rsid w:val="006E1933"/>
    <w:rsid w:val="006E1A17"/>
    <w:rsid w:val="006E1FCA"/>
    <w:rsid w:val="006E2AC1"/>
    <w:rsid w:val="006E37E2"/>
    <w:rsid w:val="006E3A96"/>
    <w:rsid w:val="006E4011"/>
    <w:rsid w:val="006E44B6"/>
    <w:rsid w:val="006E5106"/>
    <w:rsid w:val="006E5B53"/>
    <w:rsid w:val="006E66E3"/>
    <w:rsid w:val="006E66F3"/>
    <w:rsid w:val="006E73A9"/>
    <w:rsid w:val="006E7B40"/>
    <w:rsid w:val="006F04FF"/>
    <w:rsid w:val="006F0628"/>
    <w:rsid w:val="006F0867"/>
    <w:rsid w:val="006F0FB6"/>
    <w:rsid w:val="006F317E"/>
    <w:rsid w:val="006F34DA"/>
    <w:rsid w:val="006F3553"/>
    <w:rsid w:val="006F4631"/>
    <w:rsid w:val="006F587B"/>
    <w:rsid w:val="006F5AC0"/>
    <w:rsid w:val="006F5F04"/>
    <w:rsid w:val="006F5F50"/>
    <w:rsid w:val="006F61D0"/>
    <w:rsid w:val="006F74E6"/>
    <w:rsid w:val="00700D02"/>
    <w:rsid w:val="00701693"/>
    <w:rsid w:val="00701DD5"/>
    <w:rsid w:val="00701F66"/>
    <w:rsid w:val="007026F1"/>
    <w:rsid w:val="00703757"/>
    <w:rsid w:val="007039ED"/>
    <w:rsid w:val="00704231"/>
    <w:rsid w:val="0070493C"/>
    <w:rsid w:val="00704D17"/>
    <w:rsid w:val="00710223"/>
    <w:rsid w:val="00711D8D"/>
    <w:rsid w:val="00712EC6"/>
    <w:rsid w:val="007132E0"/>
    <w:rsid w:val="0071460F"/>
    <w:rsid w:val="007148D8"/>
    <w:rsid w:val="0071506E"/>
    <w:rsid w:val="007152A6"/>
    <w:rsid w:val="007157BC"/>
    <w:rsid w:val="00716477"/>
    <w:rsid w:val="007171B3"/>
    <w:rsid w:val="0071781F"/>
    <w:rsid w:val="00717E50"/>
    <w:rsid w:val="00717E52"/>
    <w:rsid w:val="007208FA"/>
    <w:rsid w:val="007217E7"/>
    <w:rsid w:val="00721E29"/>
    <w:rsid w:val="00722F1C"/>
    <w:rsid w:val="00722F24"/>
    <w:rsid w:val="00723523"/>
    <w:rsid w:val="007239DB"/>
    <w:rsid w:val="00723C88"/>
    <w:rsid w:val="00723F57"/>
    <w:rsid w:val="0072595A"/>
    <w:rsid w:val="00726CF4"/>
    <w:rsid w:val="0072737B"/>
    <w:rsid w:val="00727C99"/>
    <w:rsid w:val="00727E4A"/>
    <w:rsid w:val="0073111D"/>
    <w:rsid w:val="0073120F"/>
    <w:rsid w:val="007316BE"/>
    <w:rsid w:val="0073175A"/>
    <w:rsid w:val="00731BA2"/>
    <w:rsid w:val="0073313B"/>
    <w:rsid w:val="007338A0"/>
    <w:rsid w:val="0073422F"/>
    <w:rsid w:val="00734726"/>
    <w:rsid w:val="00736CA2"/>
    <w:rsid w:val="00736EFD"/>
    <w:rsid w:val="007371E3"/>
    <w:rsid w:val="00737AB6"/>
    <w:rsid w:val="00737B7F"/>
    <w:rsid w:val="007406E2"/>
    <w:rsid w:val="007406FC"/>
    <w:rsid w:val="00742386"/>
    <w:rsid w:val="00742CD2"/>
    <w:rsid w:val="00743309"/>
    <w:rsid w:val="00743963"/>
    <w:rsid w:val="00743A20"/>
    <w:rsid w:val="00744367"/>
    <w:rsid w:val="00744DA8"/>
    <w:rsid w:val="007457E9"/>
    <w:rsid w:val="0074668F"/>
    <w:rsid w:val="00746A89"/>
    <w:rsid w:val="00746F3B"/>
    <w:rsid w:val="00747285"/>
    <w:rsid w:val="00747EC5"/>
    <w:rsid w:val="00747F6A"/>
    <w:rsid w:val="0075079C"/>
    <w:rsid w:val="00751A3E"/>
    <w:rsid w:val="00751AC1"/>
    <w:rsid w:val="007522B5"/>
    <w:rsid w:val="007524FE"/>
    <w:rsid w:val="00752EF5"/>
    <w:rsid w:val="00753B78"/>
    <w:rsid w:val="00754397"/>
    <w:rsid w:val="00754929"/>
    <w:rsid w:val="00755127"/>
    <w:rsid w:val="007552BF"/>
    <w:rsid w:val="007566CC"/>
    <w:rsid w:val="007568ED"/>
    <w:rsid w:val="00756EDA"/>
    <w:rsid w:val="00757C6D"/>
    <w:rsid w:val="00757C79"/>
    <w:rsid w:val="007600C4"/>
    <w:rsid w:val="007604E8"/>
    <w:rsid w:val="0076080A"/>
    <w:rsid w:val="0076263C"/>
    <w:rsid w:val="0076311C"/>
    <w:rsid w:val="007646AE"/>
    <w:rsid w:val="00764D66"/>
    <w:rsid w:val="007651D0"/>
    <w:rsid w:val="0076577A"/>
    <w:rsid w:val="00767132"/>
    <w:rsid w:val="00767190"/>
    <w:rsid w:val="00767935"/>
    <w:rsid w:val="00770D06"/>
    <w:rsid w:val="00771594"/>
    <w:rsid w:val="00771B0B"/>
    <w:rsid w:val="00772396"/>
    <w:rsid w:val="00773A6B"/>
    <w:rsid w:val="00773CE6"/>
    <w:rsid w:val="00774856"/>
    <w:rsid w:val="00776F88"/>
    <w:rsid w:val="007773AF"/>
    <w:rsid w:val="0077750F"/>
    <w:rsid w:val="00777624"/>
    <w:rsid w:val="007806CC"/>
    <w:rsid w:val="0078218D"/>
    <w:rsid w:val="0078392B"/>
    <w:rsid w:val="00783A49"/>
    <w:rsid w:val="00783F95"/>
    <w:rsid w:val="00784AEC"/>
    <w:rsid w:val="00785361"/>
    <w:rsid w:val="007859D5"/>
    <w:rsid w:val="00785BB2"/>
    <w:rsid w:val="00785CBC"/>
    <w:rsid w:val="00785EEF"/>
    <w:rsid w:val="007864F0"/>
    <w:rsid w:val="00786A1D"/>
    <w:rsid w:val="0079074E"/>
    <w:rsid w:val="007921D4"/>
    <w:rsid w:val="00792B1E"/>
    <w:rsid w:val="00793E30"/>
    <w:rsid w:val="007942AF"/>
    <w:rsid w:val="0079474D"/>
    <w:rsid w:val="007954F2"/>
    <w:rsid w:val="007973EA"/>
    <w:rsid w:val="00797794"/>
    <w:rsid w:val="007A0589"/>
    <w:rsid w:val="007A0F33"/>
    <w:rsid w:val="007A1E2E"/>
    <w:rsid w:val="007A2ED4"/>
    <w:rsid w:val="007A46CD"/>
    <w:rsid w:val="007A5136"/>
    <w:rsid w:val="007A56A3"/>
    <w:rsid w:val="007A66EA"/>
    <w:rsid w:val="007B158D"/>
    <w:rsid w:val="007B3530"/>
    <w:rsid w:val="007B37E4"/>
    <w:rsid w:val="007B3906"/>
    <w:rsid w:val="007B415B"/>
    <w:rsid w:val="007B4356"/>
    <w:rsid w:val="007B4E34"/>
    <w:rsid w:val="007B5949"/>
    <w:rsid w:val="007B5E6E"/>
    <w:rsid w:val="007B6244"/>
    <w:rsid w:val="007B68A9"/>
    <w:rsid w:val="007B7438"/>
    <w:rsid w:val="007C0229"/>
    <w:rsid w:val="007C0511"/>
    <w:rsid w:val="007C1137"/>
    <w:rsid w:val="007C1C5A"/>
    <w:rsid w:val="007C263E"/>
    <w:rsid w:val="007C293F"/>
    <w:rsid w:val="007C2D39"/>
    <w:rsid w:val="007C3657"/>
    <w:rsid w:val="007C40D3"/>
    <w:rsid w:val="007C45C8"/>
    <w:rsid w:val="007C4D5F"/>
    <w:rsid w:val="007C592A"/>
    <w:rsid w:val="007C5C8A"/>
    <w:rsid w:val="007C5F53"/>
    <w:rsid w:val="007C6605"/>
    <w:rsid w:val="007C6D6D"/>
    <w:rsid w:val="007C7242"/>
    <w:rsid w:val="007D02A3"/>
    <w:rsid w:val="007D04C6"/>
    <w:rsid w:val="007D189D"/>
    <w:rsid w:val="007D1DC0"/>
    <w:rsid w:val="007D2277"/>
    <w:rsid w:val="007D4E9A"/>
    <w:rsid w:val="007D5AB6"/>
    <w:rsid w:val="007D5FCE"/>
    <w:rsid w:val="007D6A70"/>
    <w:rsid w:val="007D72CE"/>
    <w:rsid w:val="007E0BBE"/>
    <w:rsid w:val="007E0E79"/>
    <w:rsid w:val="007E12C8"/>
    <w:rsid w:val="007E23E9"/>
    <w:rsid w:val="007E2549"/>
    <w:rsid w:val="007E2A5A"/>
    <w:rsid w:val="007E4FAB"/>
    <w:rsid w:val="007E5219"/>
    <w:rsid w:val="007E5765"/>
    <w:rsid w:val="007E5F6A"/>
    <w:rsid w:val="007E66F1"/>
    <w:rsid w:val="007E6E9B"/>
    <w:rsid w:val="007E7104"/>
    <w:rsid w:val="007E7A52"/>
    <w:rsid w:val="007E7B62"/>
    <w:rsid w:val="007E7E68"/>
    <w:rsid w:val="007F07EC"/>
    <w:rsid w:val="007F0DD7"/>
    <w:rsid w:val="007F15FC"/>
    <w:rsid w:val="007F268C"/>
    <w:rsid w:val="007F318B"/>
    <w:rsid w:val="007F3BED"/>
    <w:rsid w:val="007F54D6"/>
    <w:rsid w:val="007F5661"/>
    <w:rsid w:val="007F56EA"/>
    <w:rsid w:val="007F682E"/>
    <w:rsid w:val="007F6B9D"/>
    <w:rsid w:val="008007BF"/>
    <w:rsid w:val="00801E9B"/>
    <w:rsid w:val="0080253B"/>
    <w:rsid w:val="00802EC0"/>
    <w:rsid w:val="00803425"/>
    <w:rsid w:val="0080364F"/>
    <w:rsid w:val="00804780"/>
    <w:rsid w:val="00804998"/>
    <w:rsid w:val="00805B96"/>
    <w:rsid w:val="00806340"/>
    <w:rsid w:val="00810307"/>
    <w:rsid w:val="00810468"/>
    <w:rsid w:val="00810616"/>
    <w:rsid w:val="008125EA"/>
    <w:rsid w:val="00812635"/>
    <w:rsid w:val="00812C40"/>
    <w:rsid w:val="0081588A"/>
    <w:rsid w:val="00817042"/>
    <w:rsid w:val="00817260"/>
    <w:rsid w:val="00817EFD"/>
    <w:rsid w:val="00820DFE"/>
    <w:rsid w:val="008222AC"/>
    <w:rsid w:val="00822DF7"/>
    <w:rsid w:val="008239FF"/>
    <w:rsid w:val="00824662"/>
    <w:rsid w:val="008246C0"/>
    <w:rsid w:val="0082488D"/>
    <w:rsid w:val="00824B06"/>
    <w:rsid w:val="00824D10"/>
    <w:rsid w:val="0082528D"/>
    <w:rsid w:val="00825F8F"/>
    <w:rsid w:val="00826167"/>
    <w:rsid w:val="00826AEA"/>
    <w:rsid w:val="00826EF5"/>
    <w:rsid w:val="008279EE"/>
    <w:rsid w:val="00827C8F"/>
    <w:rsid w:val="0083060E"/>
    <w:rsid w:val="00831104"/>
    <w:rsid w:val="00831AA1"/>
    <w:rsid w:val="00832C02"/>
    <w:rsid w:val="008336B4"/>
    <w:rsid w:val="00834648"/>
    <w:rsid w:val="00834A91"/>
    <w:rsid w:val="008356F9"/>
    <w:rsid w:val="008368E7"/>
    <w:rsid w:val="008403F3"/>
    <w:rsid w:val="00840722"/>
    <w:rsid w:val="00840FBC"/>
    <w:rsid w:val="0084128F"/>
    <w:rsid w:val="008418EF"/>
    <w:rsid w:val="0084239E"/>
    <w:rsid w:val="00842816"/>
    <w:rsid w:val="00842839"/>
    <w:rsid w:val="00842EC0"/>
    <w:rsid w:val="00844115"/>
    <w:rsid w:val="00844582"/>
    <w:rsid w:val="008451CD"/>
    <w:rsid w:val="00845CB7"/>
    <w:rsid w:val="00847012"/>
    <w:rsid w:val="00852056"/>
    <w:rsid w:val="008522EE"/>
    <w:rsid w:val="0085252D"/>
    <w:rsid w:val="0085297E"/>
    <w:rsid w:val="0085342F"/>
    <w:rsid w:val="00856789"/>
    <w:rsid w:val="00856BBB"/>
    <w:rsid w:val="0085740D"/>
    <w:rsid w:val="00857AB6"/>
    <w:rsid w:val="008605AD"/>
    <w:rsid w:val="00860813"/>
    <w:rsid w:val="00861530"/>
    <w:rsid w:val="00861647"/>
    <w:rsid w:val="00861728"/>
    <w:rsid w:val="00861F4C"/>
    <w:rsid w:val="0086367F"/>
    <w:rsid w:val="00863E1B"/>
    <w:rsid w:val="0086439C"/>
    <w:rsid w:val="00864896"/>
    <w:rsid w:val="00865192"/>
    <w:rsid w:val="0086542D"/>
    <w:rsid w:val="0086552B"/>
    <w:rsid w:val="00865B93"/>
    <w:rsid w:val="00865F30"/>
    <w:rsid w:val="00866DD5"/>
    <w:rsid w:val="00867ACF"/>
    <w:rsid w:val="00870249"/>
    <w:rsid w:val="00871EC8"/>
    <w:rsid w:val="00872047"/>
    <w:rsid w:val="008723C3"/>
    <w:rsid w:val="00872E40"/>
    <w:rsid w:val="00873129"/>
    <w:rsid w:val="00873D0B"/>
    <w:rsid w:val="0087457F"/>
    <w:rsid w:val="0087476B"/>
    <w:rsid w:val="00875067"/>
    <w:rsid w:val="00875A14"/>
    <w:rsid w:val="00876079"/>
    <w:rsid w:val="00876692"/>
    <w:rsid w:val="0087687D"/>
    <w:rsid w:val="008769BF"/>
    <w:rsid w:val="00876FED"/>
    <w:rsid w:val="00877820"/>
    <w:rsid w:val="008801AD"/>
    <w:rsid w:val="00880560"/>
    <w:rsid w:val="00880958"/>
    <w:rsid w:val="0088144D"/>
    <w:rsid w:val="00881543"/>
    <w:rsid w:val="00881A93"/>
    <w:rsid w:val="00881CDA"/>
    <w:rsid w:val="00881D03"/>
    <w:rsid w:val="008827E2"/>
    <w:rsid w:val="00882E83"/>
    <w:rsid w:val="008831A9"/>
    <w:rsid w:val="00883384"/>
    <w:rsid w:val="00883E0F"/>
    <w:rsid w:val="0088437A"/>
    <w:rsid w:val="00884B60"/>
    <w:rsid w:val="00884BFD"/>
    <w:rsid w:val="008855EB"/>
    <w:rsid w:val="008866D7"/>
    <w:rsid w:val="00887D2E"/>
    <w:rsid w:val="00890219"/>
    <w:rsid w:val="00890346"/>
    <w:rsid w:val="00890F20"/>
    <w:rsid w:val="0089240F"/>
    <w:rsid w:val="00892595"/>
    <w:rsid w:val="00893D4B"/>
    <w:rsid w:val="00894602"/>
    <w:rsid w:val="0089469B"/>
    <w:rsid w:val="00895264"/>
    <w:rsid w:val="00896D2E"/>
    <w:rsid w:val="008A085B"/>
    <w:rsid w:val="008A1CC4"/>
    <w:rsid w:val="008A1EEE"/>
    <w:rsid w:val="008A1F3D"/>
    <w:rsid w:val="008A1FD6"/>
    <w:rsid w:val="008A53F7"/>
    <w:rsid w:val="008A5AA1"/>
    <w:rsid w:val="008A5DEF"/>
    <w:rsid w:val="008A5EDE"/>
    <w:rsid w:val="008A62FA"/>
    <w:rsid w:val="008A69AB"/>
    <w:rsid w:val="008A732C"/>
    <w:rsid w:val="008B0179"/>
    <w:rsid w:val="008B07E9"/>
    <w:rsid w:val="008B1E33"/>
    <w:rsid w:val="008B2066"/>
    <w:rsid w:val="008B2CF7"/>
    <w:rsid w:val="008B2E6B"/>
    <w:rsid w:val="008B34D8"/>
    <w:rsid w:val="008B4363"/>
    <w:rsid w:val="008B459A"/>
    <w:rsid w:val="008B4ED5"/>
    <w:rsid w:val="008B559C"/>
    <w:rsid w:val="008B66F2"/>
    <w:rsid w:val="008B6F90"/>
    <w:rsid w:val="008B71C1"/>
    <w:rsid w:val="008B7505"/>
    <w:rsid w:val="008B75AA"/>
    <w:rsid w:val="008B7CB9"/>
    <w:rsid w:val="008C035C"/>
    <w:rsid w:val="008C04D0"/>
    <w:rsid w:val="008C05C7"/>
    <w:rsid w:val="008C05D8"/>
    <w:rsid w:val="008C131A"/>
    <w:rsid w:val="008C1C38"/>
    <w:rsid w:val="008C1C51"/>
    <w:rsid w:val="008C2203"/>
    <w:rsid w:val="008C351B"/>
    <w:rsid w:val="008C5426"/>
    <w:rsid w:val="008C5B42"/>
    <w:rsid w:val="008C5D65"/>
    <w:rsid w:val="008C64B9"/>
    <w:rsid w:val="008C6894"/>
    <w:rsid w:val="008C6EEA"/>
    <w:rsid w:val="008C7BF4"/>
    <w:rsid w:val="008D1398"/>
    <w:rsid w:val="008D15B3"/>
    <w:rsid w:val="008D26D9"/>
    <w:rsid w:val="008D37EC"/>
    <w:rsid w:val="008D4D30"/>
    <w:rsid w:val="008D72EB"/>
    <w:rsid w:val="008D7958"/>
    <w:rsid w:val="008D7D27"/>
    <w:rsid w:val="008D7D84"/>
    <w:rsid w:val="008E1386"/>
    <w:rsid w:val="008E24CF"/>
    <w:rsid w:val="008E304A"/>
    <w:rsid w:val="008E34F3"/>
    <w:rsid w:val="008E3C8B"/>
    <w:rsid w:val="008E4078"/>
    <w:rsid w:val="008E4275"/>
    <w:rsid w:val="008E56E6"/>
    <w:rsid w:val="008E598D"/>
    <w:rsid w:val="008E65D3"/>
    <w:rsid w:val="008E764B"/>
    <w:rsid w:val="008F08D4"/>
    <w:rsid w:val="008F3447"/>
    <w:rsid w:val="008F3A01"/>
    <w:rsid w:val="008F463C"/>
    <w:rsid w:val="008F478A"/>
    <w:rsid w:val="008F4D74"/>
    <w:rsid w:val="008F6362"/>
    <w:rsid w:val="008F6540"/>
    <w:rsid w:val="008F7FD1"/>
    <w:rsid w:val="00900091"/>
    <w:rsid w:val="00901558"/>
    <w:rsid w:val="00901A0C"/>
    <w:rsid w:val="00901A72"/>
    <w:rsid w:val="00901B96"/>
    <w:rsid w:val="0090228C"/>
    <w:rsid w:val="00902361"/>
    <w:rsid w:val="00902E92"/>
    <w:rsid w:val="009035AF"/>
    <w:rsid w:val="0090371F"/>
    <w:rsid w:val="00904958"/>
    <w:rsid w:val="0090535E"/>
    <w:rsid w:val="00905ED4"/>
    <w:rsid w:val="00905FB4"/>
    <w:rsid w:val="00906A3F"/>
    <w:rsid w:val="009076BF"/>
    <w:rsid w:val="00912881"/>
    <w:rsid w:val="009128D0"/>
    <w:rsid w:val="00912B06"/>
    <w:rsid w:val="0091319C"/>
    <w:rsid w:val="00913CA2"/>
    <w:rsid w:val="00914A7C"/>
    <w:rsid w:val="0091551A"/>
    <w:rsid w:val="00915EC7"/>
    <w:rsid w:val="0091643D"/>
    <w:rsid w:val="00916BBF"/>
    <w:rsid w:val="00917353"/>
    <w:rsid w:val="009201DB"/>
    <w:rsid w:val="0092060C"/>
    <w:rsid w:val="00920684"/>
    <w:rsid w:val="00920B22"/>
    <w:rsid w:val="0092139B"/>
    <w:rsid w:val="009225FF"/>
    <w:rsid w:val="00923508"/>
    <w:rsid w:val="0092391E"/>
    <w:rsid w:val="009256B0"/>
    <w:rsid w:val="009259F0"/>
    <w:rsid w:val="00925C48"/>
    <w:rsid w:val="0092641C"/>
    <w:rsid w:val="00926E4A"/>
    <w:rsid w:val="00926F33"/>
    <w:rsid w:val="00930BF7"/>
    <w:rsid w:val="009316E6"/>
    <w:rsid w:val="00931D1C"/>
    <w:rsid w:val="009325CB"/>
    <w:rsid w:val="00932BE8"/>
    <w:rsid w:val="00932DEF"/>
    <w:rsid w:val="00933F17"/>
    <w:rsid w:val="00934140"/>
    <w:rsid w:val="0093526A"/>
    <w:rsid w:val="0093561B"/>
    <w:rsid w:val="00935A80"/>
    <w:rsid w:val="00936D53"/>
    <w:rsid w:val="00937AEB"/>
    <w:rsid w:val="00940423"/>
    <w:rsid w:val="009417B1"/>
    <w:rsid w:val="00941CE4"/>
    <w:rsid w:val="0094209A"/>
    <w:rsid w:val="0094220A"/>
    <w:rsid w:val="00942DFA"/>
    <w:rsid w:val="00943F33"/>
    <w:rsid w:val="00944629"/>
    <w:rsid w:val="00945400"/>
    <w:rsid w:val="009462DE"/>
    <w:rsid w:val="00946A7B"/>
    <w:rsid w:val="00946EB7"/>
    <w:rsid w:val="00947F8F"/>
    <w:rsid w:val="009506BD"/>
    <w:rsid w:val="0095072B"/>
    <w:rsid w:val="0095080D"/>
    <w:rsid w:val="00950982"/>
    <w:rsid w:val="00950D22"/>
    <w:rsid w:val="00950E8F"/>
    <w:rsid w:val="0095115C"/>
    <w:rsid w:val="0095139F"/>
    <w:rsid w:val="00951656"/>
    <w:rsid w:val="009521E0"/>
    <w:rsid w:val="00953100"/>
    <w:rsid w:val="00954E6E"/>
    <w:rsid w:val="009550F7"/>
    <w:rsid w:val="0095589C"/>
    <w:rsid w:val="00955C40"/>
    <w:rsid w:val="009579FC"/>
    <w:rsid w:val="00957B76"/>
    <w:rsid w:val="0096009E"/>
    <w:rsid w:val="0096184F"/>
    <w:rsid w:val="00961F1A"/>
    <w:rsid w:val="0096219D"/>
    <w:rsid w:val="009624AF"/>
    <w:rsid w:val="009636C9"/>
    <w:rsid w:val="009638C6"/>
    <w:rsid w:val="00967181"/>
    <w:rsid w:val="00967515"/>
    <w:rsid w:val="0096774D"/>
    <w:rsid w:val="00967DFC"/>
    <w:rsid w:val="0097022E"/>
    <w:rsid w:val="00972A54"/>
    <w:rsid w:val="00972DE3"/>
    <w:rsid w:val="0097301E"/>
    <w:rsid w:val="009733C1"/>
    <w:rsid w:val="00973C0D"/>
    <w:rsid w:val="0097453B"/>
    <w:rsid w:val="00974CCF"/>
    <w:rsid w:val="0097555C"/>
    <w:rsid w:val="0097561A"/>
    <w:rsid w:val="00975AB3"/>
    <w:rsid w:val="00975FEB"/>
    <w:rsid w:val="0097615D"/>
    <w:rsid w:val="00976474"/>
    <w:rsid w:val="00976478"/>
    <w:rsid w:val="009770DE"/>
    <w:rsid w:val="00977432"/>
    <w:rsid w:val="00977CA9"/>
    <w:rsid w:val="009808A2"/>
    <w:rsid w:val="009808EA"/>
    <w:rsid w:val="00982056"/>
    <w:rsid w:val="0098289D"/>
    <w:rsid w:val="00982D75"/>
    <w:rsid w:val="00982DDA"/>
    <w:rsid w:val="0098361D"/>
    <w:rsid w:val="0098388B"/>
    <w:rsid w:val="00983FD6"/>
    <w:rsid w:val="0098632A"/>
    <w:rsid w:val="00986339"/>
    <w:rsid w:val="00986423"/>
    <w:rsid w:val="00987D9D"/>
    <w:rsid w:val="009907FE"/>
    <w:rsid w:val="00991362"/>
    <w:rsid w:val="0099171A"/>
    <w:rsid w:val="009918F4"/>
    <w:rsid w:val="00991D4C"/>
    <w:rsid w:val="00991ED2"/>
    <w:rsid w:val="00991FDF"/>
    <w:rsid w:val="00993032"/>
    <w:rsid w:val="009934B6"/>
    <w:rsid w:val="0099376E"/>
    <w:rsid w:val="009941B6"/>
    <w:rsid w:val="009944B0"/>
    <w:rsid w:val="0099476A"/>
    <w:rsid w:val="00994ED3"/>
    <w:rsid w:val="0099603E"/>
    <w:rsid w:val="009960B6"/>
    <w:rsid w:val="00996737"/>
    <w:rsid w:val="00996B6D"/>
    <w:rsid w:val="00996EDE"/>
    <w:rsid w:val="009974BC"/>
    <w:rsid w:val="009A0E37"/>
    <w:rsid w:val="009A15C7"/>
    <w:rsid w:val="009A1A59"/>
    <w:rsid w:val="009A1E3D"/>
    <w:rsid w:val="009A2445"/>
    <w:rsid w:val="009A3980"/>
    <w:rsid w:val="009A3AA4"/>
    <w:rsid w:val="009A3E88"/>
    <w:rsid w:val="009A441F"/>
    <w:rsid w:val="009A4A6C"/>
    <w:rsid w:val="009A4D08"/>
    <w:rsid w:val="009A4F90"/>
    <w:rsid w:val="009A5F95"/>
    <w:rsid w:val="009A6240"/>
    <w:rsid w:val="009A6842"/>
    <w:rsid w:val="009A69CE"/>
    <w:rsid w:val="009A6BEF"/>
    <w:rsid w:val="009A6E52"/>
    <w:rsid w:val="009B0136"/>
    <w:rsid w:val="009B01A3"/>
    <w:rsid w:val="009B1082"/>
    <w:rsid w:val="009B1440"/>
    <w:rsid w:val="009B25A1"/>
    <w:rsid w:val="009B2735"/>
    <w:rsid w:val="009B32E7"/>
    <w:rsid w:val="009B36B2"/>
    <w:rsid w:val="009B552C"/>
    <w:rsid w:val="009B6DD7"/>
    <w:rsid w:val="009B6EE3"/>
    <w:rsid w:val="009B79D5"/>
    <w:rsid w:val="009C0633"/>
    <w:rsid w:val="009C1435"/>
    <w:rsid w:val="009C1972"/>
    <w:rsid w:val="009C1DEE"/>
    <w:rsid w:val="009C27D1"/>
    <w:rsid w:val="009C3B12"/>
    <w:rsid w:val="009C43F1"/>
    <w:rsid w:val="009C5CCF"/>
    <w:rsid w:val="009C6101"/>
    <w:rsid w:val="009C65DE"/>
    <w:rsid w:val="009D00B4"/>
    <w:rsid w:val="009D2F5B"/>
    <w:rsid w:val="009D3619"/>
    <w:rsid w:val="009D3750"/>
    <w:rsid w:val="009D3AC5"/>
    <w:rsid w:val="009D4D18"/>
    <w:rsid w:val="009D5966"/>
    <w:rsid w:val="009D5DFA"/>
    <w:rsid w:val="009D673F"/>
    <w:rsid w:val="009D6AF4"/>
    <w:rsid w:val="009D7AB3"/>
    <w:rsid w:val="009D7ACA"/>
    <w:rsid w:val="009E2F20"/>
    <w:rsid w:val="009E2F65"/>
    <w:rsid w:val="009E4EF2"/>
    <w:rsid w:val="009E5B35"/>
    <w:rsid w:val="009E62B6"/>
    <w:rsid w:val="009E709C"/>
    <w:rsid w:val="009E7F92"/>
    <w:rsid w:val="009E7FDC"/>
    <w:rsid w:val="009F04BD"/>
    <w:rsid w:val="009F0A2F"/>
    <w:rsid w:val="009F0DDB"/>
    <w:rsid w:val="009F1753"/>
    <w:rsid w:val="009F22DC"/>
    <w:rsid w:val="009F372D"/>
    <w:rsid w:val="009F403D"/>
    <w:rsid w:val="009F5499"/>
    <w:rsid w:val="009F5A83"/>
    <w:rsid w:val="009F5CA8"/>
    <w:rsid w:val="009F7737"/>
    <w:rsid w:val="009F7DDA"/>
    <w:rsid w:val="00A00B15"/>
    <w:rsid w:val="00A01036"/>
    <w:rsid w:val="00A01B13"/>
    <w:rsid w:val="00A01B16"/>
    <w:rsid w:val="00A021E8"/>
    <w:rsid w:val="00A0236D"/>
    <w:rsid w:val="00A031BC"/>
    <w:rsid w:val="00A03F14"/>
    <w:rsid w:val="00A05CF7"/>
    <w:rsid w:val="00A065A0"/>
    <w:rsid w:val="00A1050B"/>
    <w:rsid w:val="00A10E41"/>
    <w:rsid w:val="00A12490"/>
    <w:rsid w:val="00A12CBA"/>
    <w:rsid w:val="00A12D68"/>
    <w:rsid w:val="00A130C6"/>
    <w:rsid w:val="00A13B7F"/>
    <w:rsid w:val="00A14810"/>
    <w:rsid w:val="00A14BAA"/>
    <w:rsid w:val="00A14D8F"/>
    <w:rsid w:val="00A16968"/>
    <w:rsid w:val="00A17F5F"/>
    <w:rsid w:val="00A17FA6"/>
    <w:rsid w:val="00A20C00"/>
    <w:rsid w:val="00A22291"/>
    <w:rsid w:val="00A224D1"/>
    <w:rsid w:val="00A230C6"/>
    <w:rsid w:val="00A232AD"/>
    <w:rsid w:val="00A247FB"/>
    <w:rsid w:val="00A25245"/>
    <w:rsid w:val="00A306D4"/>
    <w:rsid w:val="00A30911"/>
    <w:rsid w:val="00A310A7"/>
    <w:rsid w:val="00A31DA3"/>
    <w:rsid w:val="00A32AD4"/>
    <w:rsid w:val="00A32B39"/>
    <w:rsid w:val="00A349F7"/>
    <w:rsid w:val="00A35378"/>
    <w:rsid w:val="00A35739"/>
    <w:rsid w:val="00A3578A"/>
    <w:rsid w:val="00A36C2D"/>
    <w:rsid w:val="00A370D0"/>
    <w:rsid w:val="00A40F65"/>
    <w:rsid w:val="00A41008"/>
    <w:rsid w:val="00A42A54"/>
    <w:rsid w:val="00A42EC2"/>
    <w:rsid w:val="00A431B2"/>
    <w:rsid w:val="00A431F8"/>
    <w:rsid w:val="00A43872"/>
    <w:rsid w:val="00A43ADE"/>
    <w:rsid w:val="00A43F20"/>
    <w:rsid w:val="00A44460"/>
    <w:rsid w:val="00A448F9"/>
    <w:rsid w:val="00A45E54"/>
    <w:rsid w:val="00A45FAF"/>
    <w:rsid w:val="00A465E9"/>
    <w:rsid w:val="00A46C3E"/>
    <w:rsid w:val="00A4766A"/>
    <w:rsid w:val="00A50BE1"/>
    <w:rsid w:val="00A5120A"/>
    <w:rsid w:val="00A51BC2"/>
    <w:rsid w:val="00A52304"/>
    <w:rsid w:val="00A531E1"/>
    <w:rsid w:val="00A539C5"/>
    <w:rsid w:val="00A54021"/>
    <w:rsid w:val="00A541F6"/>
    <w:rsid w:val="00A54769"/>
    <w:rsid w:val="00A564C9"/>
    <w:rsid w:val="00A57C28"/>
    <w:rsid w:val="00A57F89"/>
    <w:rsid w:val="00A61396"/>
    <w:rsid w:val="00A615B9"/>
    <w:rsid w:val="00A61B1E"/>
    <w:rsid w:val="00A62211"/>
    <w:rsid w:val="00A6323E"/>
    <w:rsid w:val="00A633D9"/>
    <w:rsid w:val="00A6456E"/>
    <w:rsid w:val="00A652A0"/>
    <w:rsid w:val="00A655DF"/>
    <w:rsid w:val="00A6610F"/>
    <w:rsid w:val="00A66298"/>
    <w:rsid w:val="00A66521"/>
    <w:rsid w:val="00A66D89"/>
    <w:rsid w:val="00A66E71"/>
    <w:rsid w:val="00A6754F"/>
    <w:rsid w:val="00A67B23"/>
    <w:rsid w:val="00A70C7E"/>
    <w:rsid w:val="00A727BB"/>
    <w:rsid w:val="00A733B7"/>
    <w:rsid w:val="00A73B37"/>
    <w:rsid w:val="00A74E7D"/>
    <w:rsid w:val="00A75080"/>
    <w:rsid w:val="00A775E8"/>
    <w:rsid w:val="00A77AAA"/>
    <w:rsid w:val="00A81321"/>
    <w:rsid w:val="00A82D38"/>
    <w:rsid w:val="00A83B93"/>
    <w:rsid w:val="00A84A30"/>
    <w:rsid w:val="00A84D23"/>
    <w:rsid w:val="00A85176"/>
    <w:rsid w:val="00A8581E"/>
    <w:rsid w:val="00A85D90"/>
    <w:rsid w:val="00A85F65"/>
    <w:rsid w:val="00A865A6"/>
    <w:rsid w:val="00A86BC8"/>
    <w:rsid w:val="00A86BDC"/>
    <w:rsid w:val="00A872F2"/>
    <w:rsid w:val="00A87397"/>
    <w:rsid w:val="00A87C81"/>
    <w:rsid w:val="00A913CA"/>
    <w:rsid w:val="00A91480"/>
    <w:rsid w:val="00A92732"/>
    <w:rsid w:val="00A935EE"/>
    <w:rsid w:val="00A93C22"/>
    <w:rsid w:val="00A9440B"/>
    <w:rsid w:val="00A947D6"/>
    <w:rsid w:val="00A9519F"/>
    <w:rsid w:val="00A9692C"/>
    <w:rsid w:val="00A977EA"/>
    <w:rsid w:val="00A97F8D"/>
    <w:rsid w:val="00AA0A85"/>
    <w:rsid w:val="00AA12D7"/>
    <w:rsid w:val="00AA2C78"/>
    <w:rsid w:val="00AA42E0"/>
    <w:rsid w:val="00AA592D"/>
    <w:rsid w:val="00AA63A8"/>
    <w:rsid w:val="00AA6AF2"/>
    <w:rsid w:val="00AA6BE0"/>
    <w:rsid w:val="00AA72D3"/>
    <w:rsid w:val="00AA76F5"/>
    <w:rsid w:val="00AA7CC3"/>
    <w:rsid w:val="00AB0167"/>
    <w:rsid w:val="00AB03AC"/>
    <w:rsid w:val="00AB15A1"/>
    <w:rsid w:val="00AB2317"/>
    <w:rsid w:val="00AB23F2"/>
    <w:rsid w:val="00AB2804"/>
    <w:rsid w:val="00AB2AC0"/>
    <w:rsid w:val="00AB2FBC"/>
    <w:rsid w:val="00AB3E53"/>
    <w:rsid w:val="00AB4383"/>
    <w:rsid w:val="00AB611D"/>
    <w:rsid w:val="00AB625E"/>
    <w:rsid w:val="00AB6BD7"/>
    <w:rsid w:val="00AB70E5"/>
    <w:rsid w:val="00AB73C9"/>
    <w:rsid w:val="00AB75F5"/>
    <w:rsid w:val="00AC06C8"/>
    <w:rsid w:val="00AC0754"/>
    <w:rsid w:val="00AC0CDB"/>
    <w:rsid w:val="00AC10BF"/>
    <w:rsid w:val="00AC1531"/>
    <w:rsid w:val="00AC1F12"/>
    <w:rsid w:val="00AC1F46"/>
    <w:rsid w:val="00AC2299"/>
    <w:rsid w:val="00AC2A00"/>
    <w:rsid w:val="00AC2BDB"/>
    <w:rsid w:val="00AC2E63"/>
    <w:rsid w:val="00AC3EFA"/>
    <w:rsid w:val="00AC46F0"/>
    <w:rsid w:val="00AC5218"/>
    <w:rsid w:val="00AC578A"/>
    <w:rsid w:val="00AC621B"/>
    <w:rsid w:val="00AC6570"/>
    <w:rsid w:val="00AC6D8C"/>
    <w:rsid w:val="00AC7309"/>
    <w:rsid w:val="00AC76C6"/>
    <w:rsid w:val="00AC7B93"/>
    <w:rsid w:val="00AD0587"/>
    <w:rsid w:val="00AD0911"/>
    <w:rsid w:val="00AD11BD"/>
    <w:rsid w:val="00AD1218"/>
    <w:rsid w:val="00AD1C2B"/>
    <w:rsid w:val="00AD2CC2"/>
    <w:rsid w:val="00AD37DA"/>
    <w:rsid w:val="00AD4DFC"/>
    <w:rsid w:val="00AD531F"/>
    <w:rsid w:val="00AD5FAA"/>
    <w:rsid w:val="00AD6222"/>
    <w:rsid w:val="00AD625E"/>
    <w:rsid w:val="00AD68F0"/>
    <w:rsid w:val="00AE13CC"/>
    <w:rsid w:val="00AE1421"/>
    <w:rsid w:val="00AE152B"/>
    <w:rsid w:val="00AE32B3"/>
    <w:rsid w:val="00AE3A35"/>
    <w:rsid w:val="00AE3FE4"/>
    <w:rsid w:val="00AE4887"/>
    <w:rsid w:val="00AE669B"/>
    <w:rsid w:val="00AE6C6E"/>
    <w:rsid w:val="00AE6D76"/>
    <w:rsid w:val="00AE7885"/>
    <w:rsid w:val="00AF0882"/>
    <w:rsid w:val="00AF200E"/>
    <w:rsid w:val="00AF2905"/>
    <w:rsid w:val="00AF336F"/>
    <w:rsid w:val="00AF3823"/>
    <w:rsid w:val="00AF51F3"/>
    <w:rsid w:val="00AF5F4E"/>
    <w:rsid w:val="00AF7D46"/>
    <w:rsid w:val="00B00AB7"/>
    <w:rsid w:val="00B01068"/>
    <w:rsid w:val="00B01D7F"/>
    <w:rsid w:val="00B024F4"/>
    <w:rsid w:val="00B0474D"/>
    <w:rsid w:val="00B04D5A"/>
    <w:rsid w:val="00B06B35"/>
    <w:rsid w:val="00B07814"/>
    <w:rsid w:val="00B10393"/>
    <w:rsid w:val="00B10C05"/>
    <w:rsid w:val="00B11145"/>
    <w:rsid w:val="00B11168"/>
    <w:rsid w:val="00B11297"/>
    <w:rsid w:val="00B124CA"/>
    <w:rsid w:val="00B12957"/>
    <w:rsid w:val="00B1302D"/>
    <w:rsid w:val="00B1305E"/>
    <w:rsid w:val="00B134FD"/>
    <w:rsid w:val="00B151A3"/>
    <w:rsid w:val="00B15D36"/>
    <w:rsid w:val="00B16EE1"/>
    <w:rsid w:val="00B17BAD"/>
    <w:rsid w:val="00B17C51"/>
    <w:rsid w:val="00B17FB1"/>
    <w:rsid w:val="00B22023"/>
    <w:rsid w:val="00B23175"/>
    <w:rsid w:val="00B23408"/>
    <w:rsid w:val="00B23522"/>
    <w:rsid w:val="00B23D19"/>
    <w:rsid w:val="00B24489"/>
    <w:rsid w:val="00B24BE9"/>
    <w:rsid w:val="00B24F1D"/>
    <w:rsid w:val="00B2517F"/>
    <w:rsid w:val="00B25B67"/>
    <w:rsid w:val="00B26C15"/>
    <w:rsid w:val="00B26E7F"/>
    <w:rsid w:val="00B270F9"/>
    <w:rsid w:val="00B277AA"/>
    <w:rsid w:val="00B307DE"/>
    <w:rsid w:val="00B30872"/>
    <w:rsid w:val="00B31018"/>
    <w:rsid w:val="00B33282"/>
    <w:rsid w:val="00B3371B"/>
    <w:rsid w:val="00B3440E"/>
    <w:rsid w:val="00B35A10"/>
    <w:rsid w:val="00B372C5"/>
    <w:rsid w:val="00B37E1F"/>
    <w:rsid w:val="00B40164"/>
    <w:rsid w:val="00B401A9"/>
    <w:rsid w:val="00B40504"/>
    <w:rsid w:val="00B4079D"/>
    <w:rsid w:val="00B40FBB"/>
    <w:rsid w:val="00B4274B"/>
    <w:rsid w:val="00B429A4"/>
    <w:rsid w:val="00B42D67"/>
    <w:rsid w:val="00B43C8E"/>
    <w:rsid w:val="00B43E11"/>
    <w:rsid w:val="00B43F4D"/>
    <w:rsid w:val="00B441EB"/>
    <w:rsid w:val="00B44C99"/>
    <w:rsid w:val="00B460A9"/>
    <w:rsid w:val="00B4635E"/>
    <w:rsid w:val="00B46C30"/>
    <w:rsid w:val="00B475E8"/>
    <w:rsid w:val="00B47AB9"/>
    <w:rsid w:val="00B47B46"/>
    <w:rsid w:val="00B50FAA"/>
    <w:rsid w:val="00B512DB"/>
    <w:rsid w:val="00B51F7D"/>
    <w:rsid w:val="00B5310C"/>
    <w:rsid w:val="00B5339A"/>
    <w:rsid w:val="00B53773"/>
    <w:rsid w:val="00B54D26"/>
    <w:rsid w:val="00B56101"/>
    <w:rsid w:val="00B562D4"/>
    <w:rsid w:val="00B5630E"/>
    <w:rsid w:val="00B56A9D"/>
    <w:rsid w:val="00B56EFD"/>
    <w:rsid w:val="00B5762D"/>
    <w:rsid w:val="00B57779"/>
    <w:rsid w:val="00B57A91"/>
    <w:rsid w:val="00B57F14"/>
    <w:rsid w:val="00B57F66"/>
    <w:rsid w:val="00B60F78"/>
    <w:rsid w:val="00B635E8"/>
    <w:rsid w:val="00B63743"/>
    <w:rsid w:val="00B637F0"/>
    <w:rsid w:val="00B64387"/>
    <w:rsid w:val="00B65A9E"/>
    <w:rsid w:val="00B67900"/>
    <w:rsid w:val="00B67A16"/>
    <w:rsid w:val="00B67B3C"/>
    <w:rsid w:val="00B67E4A"/>
    <w:rsid w:val="00B700B5"/>
    <w:rsid w:val="00B70886"/>
    <w:rsid w:val="00B70E69"/>
    <w:rsid w:val="00B71A83"/>
    <w:rsid w:val="00B71C2C"/>
    <w:rsid w:val="00B71D99"/>
    <w:rsid w:val="00B729E1"/>
    <w:rsid w:val="00B7306D"/>
    <w:rsid w:val="00B740BE"/>
    <w:rsid w:val="00B7453D"/>
    <w:rsid w:val="00B7486A"/>
    <w:rsid w:val="00B74E15"/>
    <w:rsid w:val="00B74EB1"/>
    <w:rsid w:val="00B7593A"/>
    <w:rsid w:val="00B75B65"/>
    <w:rsid w:val="00B75C44"/>
    <w:rsid w:val="00B75D7B"/>
    <w:rsid w:val="00B761B1"/>
    <w:rsid w:val="00B80C08"/>
    <w:rsid w:val="00B8140A"/>
    <w:rsid w:val="00B81619"/>
    <w:rsid w:val="00B8183C"/>
    <w:rsid w:val="00B81F55"/>
    <w:rsid w:val="00B82AA3"/>
    <w:rsid w:val="00B83A84"/>
    <w:rsid w:val="00B86E75"/>
    <w:rsid w:val="00B872BE"/>
    <w:rsid w:val="00B87398"/>
    <w:rsid w:val="00B90494"/>
    <w:rsid w:val="00B912FA"/>
    <w:rsid w:val="00B915B8"/>
    <w:rsid w:val="00B916E9"/>
    <w:rsid w:val="00B91FE0"/>
    <w:rsid w:val="00B92457"/>
    <w:rsid w:val="00B937DB"/>
    <w:rsid w:val="00B94502"/>
    <w:rsid w:val="00B94AA8"/>
    <w:rsid w:val="00B96787"/>
    <w:rsid w:val="00B969F1"/>
    <w:rsid w:val="00B971A7"/>
    <w:rsid w:val="00B9769C"/>
    <w:rsid w:val="00BA02D7"/>
    <w:rsid w:val="00BA1073"/>
    <w:rsid w:val="00BA25EE"/>
    <w:rsid w:val="00BA29CC"/>
    <w:rsid w:val="00BA2BFA"/>
    <w:rsid w:val="00BA44E6"/>
    <w:rsid w:val="00BA53E9"/>
    <w:rsid w:val="00BA66DD"/>
    <w:rsid w:val="00BA72FA"/>
    <w:rsid w:val="00BB00BD"/>
    <w:rsid w:val="00BB0B56"/>
    <w:rsid w:val="00BB1446"/>
    <w:rsid w:val="00BB1852"/>
    <w:rsid w:val="00BB2453"/>
    <w:rsid w:val="00BB2DA1"/>
    <w:rsid w:val="00BB2F45"/>
    <w:rsid w:val="00BB4661"/>
    <w:rsid w:val="00BB56CC"/>
    <w:rsid w:val="00BB56E4"/>
    <w:rsid w:val="00BB5AC7"/>
    <w:rsid w:val="00BB602A"/>
    <w:rsid w:val="00BC0684"/>
    <w:rsid w:val="00BC0F39"/>
    <w:rsid w:val="00BC1BBD"/>
    <w:rsid w:val="00BC28E0"/>
    <w:rsid w:val="00BC2A1F"/>
    <w:rsid w:val="00BC44D2"/>
    <w:rsid w:val="00BC4959"/>
    <w:rsid w:val="00BC49A6"/>
    <w:rsid w:val="00BC6208"/>
    <w:rsid w:val="00BC6DF4"/>
    <w:rsid w:val="00BC74D3"/>
    <w:rsid w:val="00BC7651"/>
    <w:rsid w:val="00BC794D"/>
    <w:rsid w:val="00BD0B73"/>
    <w:rsid w:val="00BD0D95"/>
    <w:rsid w:val="00BD146D"/>
    <w:rsid w:val="00BD1A48"/>
    <w:rsid w:val="00BD1C76"/>
    <w:rsid w:val="00BD3159"/>
    <w:rsid w:val="00BD33A3"/>
    <w:rsid w:val="00BD382B"/>
    <w:rsid w:val="00BD3BCE"/>
    <w:rsid w:val="00BD3D61"/>
    <w:rsid w:val="00BD45DF"/>
    <w:rsid w:val="00BD46DE"/>
    <w:rsid w:val="00BD5B12"/>
    <w:rsid w:val="00BD61EA"/>
    <w:rsid w:val="00BD66D8"/>
    <w:rsid w:val="00BE0612"/>
    <w:rsid w:val="00BE262C"/>
    <w:rsid w:val="00BE28DC"/>
    <w:rsid w:val="00BE2A78"/>
    <w:rsid w:val="00BE315C"/>
    <w:rsid w:val="00BE3FD6"/>
    <w:rsid w:val="00BE4505"/>
    <w:rsid w:val="00BE4EDC"/>
    <w:rsid w:val="00BE4EED"/>
    <w:rsid w:val="00BE4F1E"/>
    <w:rsid w:val="00BE4F49"/>
    <w:rsid w:val="00BE4F7F"/>
    <w:rsid w:val="00BE50F6"/>
    <w:rsid w:val="00BE5B02"/>
    <w:rsid w:val="00BE634B"/>
    <w:rsid w:val="00BE6D69"/>
    <w:rsid w:val="00BE7C6E"/>
    <w:rsid w:val="00BF0BDF"/>
    <w:rsid w:val="00BF0D36"/>
    <w:rsid w:val="00BF108B"/>
    <w:rsid w:val="00BF10D5"/>
    <w:rsid w:val="00BF1612"/>
    <w:rsid w:val="00BF3A29"/>
    <w:rsid w:val="00BF3DFD"/>
    <w:rsid w:val="00BF3E79"/>
    <w:rsid w:val="00BF681B"/>
    <w:rsid w:val="00BF7B1E"/>
    <w:rsid w:val="00BF7D81"/>
    <w:rsid w:val="00C005CA"/>
    <w:rsid w:val="00C01EFC"/>
    <w:rsid w:val="00C0551D"/>
    <w:rsid w:val="00C06318"/>
    <w:rsid w:val="00C06561"/>
    <w:rsid w:val="00C071D5"/>
    <w:rsid w:val="00C07276"/>
    <w:rsid w:val="00C10204"/>
    <w:rsid w:val="00C105CE"/>
    <w:rsid w:val="00C11CDB"/>
    <w:rsid w:val="00C121A4"/>
    <w:rsid w:val="00C1222B"/>
    <w:rsid w:val="00C13B26"/>
    <w:rsid w:val="00C13E50"/>
    <w:rsid w:val="00C14388"/>
    <w:rsid w:val="00C1486B"/>
    <w:rsid w:val="00C152DC"/>
    <w:rsid w:val="00C16B13"/>
    <w:rsid w:val="00C16EBD"/>
    <w:rsid w:val="00C17B03"/>
    <w:rsid w:val="00C2092B"/>
    <w:rsid w:val="00C21623"/>
    <w:rsid w:val="00C21950"/>
    <w:rsid w:val="00C2322E"/>
    <w:rsid w:val="00C23CD1"/>
    <w:rsid w:val="00C23CEC"/>
    <w:rsid w:val="00C23F34"/>
    <w:rsid w:val="00C240EE"/>
    <w:rsid w:val="00C2484B"/>
    <w:rsid w:val="00C2575A"/>
    <w:rsid w:val="00C25BED"/>
    <w:rsid w:val="00C26153"/>
    <w:rsid w:val="00C26880"/>
    <w:rsid w:val="00C26E54"/>
    <w:rsid w:val="00C26FE7"/>
    <w:rsid w:val="00C271D3"/>
    <w:rsid w:val="00C27ACF"/>
    <w:rsid w:val="00C303F3"/>
    <w:rsid w:val="00C31221"/>
    <w:rsid w:val="00C3187D"/>
    <w:rsid w:val="00C3241B"/>
    <w:rsid w:val="00C3297D"/>
    <w:rsid w:val="00C33734"/>
    <w:rsid w:val="00C33955"/>
    <w:rsid w:val="00C33D3F"/>
    <w:rsid w:val="00C34235"/>
    <w:rsid w:val="00C357D7"/>
    <w:rsid w:val="00C3615E"/>
    <w:rsid w:val="00C362DE"/>
    <w:rsid w:val="00C36884"/>
    <w:rsid w:val="00C3708F"/>
    <w:rsid w:val="00C3714A"/>
    <w:rsid w:val="00C3728D"/>
    <w:rsid w:val="00C37348"/>
    <w:rsid w:val="00C377EC"/>
    <w:rsid w:val="00C401C2"/>
    <w:rsid w:val="00C402CB"/>
    <w:rsid w:val="00C40AFA"/>
    <w:rsid w:val="00C40CA9"/>
    <w:rsid w:val="00C40E3A"/>
    <w:rsid w:val="00C4101A"/>
    <w:rsid w:val="00C41670"/>
    <w:rsid w:val="00C41E1C"/>
    <w:rsid w:val="00C42195"/>
    <w:rsid w:val="00C44B7A"/>
    <w:rsid w:val="00C44DE1"/>
    <w:rsid w:val="00C458F4"/>
    <w:rsid w:val="00C459F3"/>
    <w:rsid w:val="00C4674B"/>
    <w:rsid w:val="00C467B8"/>
    <w:rsid w:val="00C47785"/>
    <w:rsid w:val="00C50080"/>
    <w:rsid w:val="00C506EC"/>
    <w:rsid w:val="00C507F9"/>
    <w:rsid w:val="00C508D3"/>
    <w:rsid w:val="00C50CF1"/>
    <w:rsid w:val="00C510F6"/>
    <w:rsid w:val="00C5243D"/>
    <w:rsid w:val="00C52DB1"/>
    <w:rsid w:val="00C531BA"/>
    <w:rsid w:val="00C53539"/>
    <w:rsid w:val="00C5486D"/>
    <w:rsid w:val="00C550AC"/>
    <w:rsid w:val="00C550BA"/>
    <w:rsid w:val="00C568B9"/>
    <w:rsid w:val="00C56FD4"/>
    <w:rsid w:val="00C57535"/>
    <w:rsid w:val="00C60326"/>
    <w:rsid w:val="00C61C69"/>
    <w:rsid w:val="00C6226D"/>
    <w:rsid w:val="00C62487"/>
    <w:rsid w:val="00C626E2"/>
    <w:rsid w:val="00C62748"/>
    <w:rsid w:val="00C63099"/>
    <w:rsid w:val="00C64607"/>
    <w:rsid w:val="00C64A8D"/>
    <w:rsid w:val="00C64B88"/>
    <w:rsid w:val="00C65292"/>
    <w:rsid w:val="00C66DB8"/>
    <w:rsid w:val="00C66F74"/>
    <w:rsid w:val="00C67F82"/>
    <w:rsid w:val="00C67FA7"/>
    <w:rsid w:val="00C708FE"/>
    <w:rsid w:val="00C70A97"/>
    <w:rsid w:val="00C70C07"/>
    <w:rsid w:val="00C70C81"/>
    <w:rsid w:val="00C71C38"/>
    <w:rsid w:val="00C72364"/>
    <w:rsid w:val="00C752E4"/>
    <w:rsid w:val="00C764CE"/>
    <w:rsid w:val="00C76DBF"/>
    <w:rsid w:val="00C77E6D"/>
    <w:rsid w:val="00C80223"/>
    <w:rsid w:val="00C8041B"/>
    <w:rsid w:val="00C80439"/>
    <w:rsid w:val="00C81CAA"/>
    <w:rsid w:val="00C81E90"/>
    <w:rsid w:val="00C82390"/>
    <w:rsid w:val="00C83127"/>
    <w:rsid w:val="00C84C1E"/>
    <w:rsid w:val="00C85344"/>
    <w:rsid w:val="00C85514"/>
    <w:rsid w:val="00C85B08"/>
    <w:rsid w:val="00C85CB3"/>
    <w:rsid w:val="00C86902"/>
    <w:rsid w:val="00C86EFC"/>
    <w:rsid w:val="00C8757A"/>
    <w:rsid w:val="00C87E41"/>
    <w:rsid w:val="00C910DF"/>
    <w:rsid w:val="00C91971"/>
    <w:rsid w:val="00C92C62"/>
    <w:rsid w:val="00C92E4E"/>
    <w:rsid w:val="00C944FA"/>
    <w:rsid w:val="00C94DDE"/>
    <w:rsid w:val="00C958F8"/>
    <w:rsid w:val="00C95A68"/>
    <w:rsid w:val="00C96552"/>
    <w:rsid w:val="00C96754"/>
    <w:rsid w:val="00C972DE"/>
    <w:rsid w:val="00CA1ACE"/>
    <w:rsid w:val="00CA2E35"/>
    <w:rsid w:val="00CA3379"/>
    <w:rsid w:val="00CA5BBC"/>
    <w:rsid w:val="00CA6D52"/>
    <w:rsid w:val="00CB008C"/>
    <w:rsid w:val="00CB0418"/>
    <w:rsid w:val="00CB044A"/>
    <w:rsid w:val="00CB04F8"/>
    <w:rsid w:val="00CB0BA5"/>
    <w:rsid w:val="00CB202F"/>
    <w:rsid w:val="00CB3372"/>
    <w:rsid w:val="00CB3625"/>
    <w:rsid w:val="00CB3661"/>
    <w:rsid w:val="00CB3E7A"/>
    <w:rsid w:val="00CB4747"/>
    <w:rsid w:val="00CB53AB"/>
    <w:rsid w:val="00CB560D"/>
    <w:rsid w:val="00CB573B"/>
    <w:rsid w:val="00CB633C"/>
    <w:rsid w:val="00CC051C"/>
    <w:rsid w:val="00CC11F5"/>
    <w:rsid w:val="00CC1543"/>
    <w:rsid w:val="00CC1DDB"/>
    <w:rsid w:val="00CC3885"/>
    <w:rsid w:val="00CC53AC"/>
    <w:rsid w:val="00CC57DA"/>
    <w:rsid w:val="00CC5F0D"/>
    <w:rsid w:val="00CC5FEF"/>
    <w:rsid w:val="00CC6748"/>
    <w:rsid w:val="00CC7001"/>
    <w:rsid w:val="00CC789E"/>
    <w:rsid w:val="00CC7953"/>
    <w:rsid w:val="00CC7BB1"/>
    <w:rsid w:val="00CC7C83"/>
    <w:rsid w:val="00CD07CA"/>
    <w:rsid w:val="00CD254E"/>
    <w:rsid w:val="00CD2565"/>
    <w:rsid w:val="00CD2AE5"/>
    <w:rsid w:val="00CD329C"/>
    <w:rsid w:val="00CD3FB8"/>
    <w:rsid w:val="00CD40A4"/>
    <w:rsid w:val="00CD419D"/>
    <w:rsid w:val="00CD4711"/>
    <w:rsid w:val="00CD4852"/>
    <w:rsid w:val="00CD569E"/>
    <w:rsid w:val="00CD5B73"/>
    <w:rsid w:val="00CD653F"/>
    <w:rsid w:val="00CD65A4"/>
    <w:rsid w:val="00CD69DC"/>
    <w:rsid w:val="00CE01F8"/>
    <w:rsid w:val="00CE08B9"/>
    <w:rsid w:val="00CE0BAC"/>
    <w:rsid w:val="00CE0EED"/>
    <w:rsid w:val="00CE1276"/>
    <w:rsid w:val="00CE167C"/>
    <w:rsid w:val="00CE1C5A"/>
    <w:rsid w:val="00CE1C9D"/>
    <w:rsid w:val="00CE25BD"/>
    <w:rsid w:val="00CE3FC8"/>
    <w:rsid w:val="00CE41F6"/>
    <w:rsid w:val="00CE6CD7"/>
    <w:rsid w:val="00CF0550"/>
    <w:rsid w:val="00CF370E"/>
    <w:rsid w:val="00CF3F34"/>
    <w:rsid w:val="00CF4644"/>
    <w:rsid w:val="00CF4C2D"/>
    <w:rsid w:val="00CF5CB0"/>
    <w:rsid w:val="00CF5E23"/>
    <w:rsid w:val="00CF628A"/>
    <w:rsid w:val="00CF65B4"/>
    <w:rsid w:val="00CF7778"/>
    <w:rsid w:val="00CF7B6E"/>
    <w:rsid w:val="00D00B94"/>
    <w:rsid w:val="00D00D4A"/>
    <w:rsid w:val="00D0111C"/>
    <w:rsid w:val="00D01351"/>
    <w:rsid w:val="00D01451"/>
    <w:rsid w:val="00D017F0"/>
    <w:rsid w:val="00D01A2B"/>
    <w:rsid w:val="00D01F9F"/>
    <w:rsid w:val="00D022BE"/>
    <w:rsid w:val="00D024C4"/>
    <w:rsid w:val="00D02852"/>
    <w:rsid w:val="00D02A7F"/>
    <w:rsid w:val="00D03E3A"/>
    <w:rsid w:val="00D043B4"/>
    <w:rsid w:val="00D06593"/>
    <w:rsid w:val="00D067EF"/>
    <w:rsid w:val="00D06F0D"/>
    <w:rsid w:val="00D07917"/>
    <w:rsid w:val="00D07C68"/>
    <w:rsid w:val="00D10529"/>
    <w:rsid w:val="00D11F61"/>
    <w:rsid w:val="00D12884"/>
    <w:rsid w:val="00D1499B"/>
    <w:rsid w:val="00D149DC"/>
    <w:rsid w:val="00D15B8D"/>
    <w:rsid w:val="00D15F4A"/>
    <w:rsid w:val="00D15F75"/>
    <w:rsid w:val="00D16089"/>
    <w:rsid w:val="00D16E4D"/>
    <w:rsid w:val="00D17973"/>
    <w:rsid w:val="00D202E2"/>
    <w:rsid w:val="00D208AD"/>
    <w:rsid w:val="00D20ED6"/>
    <w:rsid w:val="00D21BAB"/>
    <w:rsid w:val="00D22704"/>
    <w:rsid w:val="00D23109"/>
    <w:rsid w:val="00D23A95"/>
    <w:rsid w:val="00D23FA0"/>
    <w:rsid w:val="00D23FD6"/>
    <w:rsid w:val="00D243EE"/>
    <w:rsid w:val="00D24741"/>
    <w:rsid w:val="00D24A8C"/>
    <w:rsid w:val="00D24C0A"/>
    <w:rsid w:val="00D2518F"/>
    <w:rsid w:val="00D25482"/>
    <w:rsid w:val="00D25983"/>
    <w:rsid w:val="00D25CDD"/>
    <w:rsid w:val="00D272A0"/>
    <w:rsid w:val="00D27C4F"/>
    <w:rsid w:val="00D27F61"/>
    <w:rsid w:val="00D315AF"/>
    <w:rsid w:val="00D318F9"/>
    <w:rsid w:val="00D31E2C"/>
    <w:rsid w:val="00D32489"/>
    <w:rsid w:val="00D329A4"/>
    <w:rsid w:val="00D34BEA"/>
    <w:rsid w:val="00D3561E"/>
    <w:rsid w:val="00D35965"/>
    <w:rsid w:val="00D359C6"/>
    <w:rsid w:val="00D36129"/>
    <w:rsid w:val="00D36303"/>
    <w:rsid w:val="00D36BB1"/>
    <w:rsid w:val="00D373F4"/>
    <w:rsid w:val="00D375D3"/>
    <w:rsid w:val="00D37AC1"/>
    <w:rsid w:val="00D413BD"/>
    <w:rsid w:val="00D41FCE"/>
    <w:rsid w:val="00D420B7"/>
    <w:rsid w:val="00D436CF"/>
    <w:rsid w:val="00D4406E"/>
    <w:rsid w:val="00D44348"/>
    <w:rsid w:val="00D4466F"/>
    <w:rsid w:val="00D4499C"/>
    <w:rsid w:val="00D452C0"/>
    <w:rsid w:val="00D45726"/>
    <w:rsid w:val="00D46055"/>
    <w:rsid w:val="00D472E9"/>
    <w:rsid w:val="00D47372"/>
    <w:rsid w:val="00D475D1"/>
    <w:rsid w:val="00D4773C"/>
    <w:rsid w:val="00D4784F"/>
    <w:rsid w:val="00D4791F"/>
    <w:rsid w:val="00D50148"/>
    <w:rsid w:val="00D5161F"/>
    <w:rsid w:val="00D51AF3"/>
    <w:rsid w:val="00D51B87"/>
    <w:rsid w:val="00D55200"/>
    <w:rsid w:val="00D55E56"/>
    <w:rsid w:val="00D57480"/>
    <w:rsid w:val="00D60EA4"/>
    <w:rsid w:val="00D62976"/>
    <w:rsid w:val="00D62B26"/>
    <w:rsid w:val="00D6321E"/>
    <w:rsid w:val="00D64883"/>
    <w:rsid w:val="00D64B7B"/>
    <w:rsid w:val="00D64B88"/>
    <w:rsid w:val="00D65450"/>
    <w:rsid w:val="00D65E73"/>
    <w:rsid w:val="00D65E7E"/>
    <w:rsid w:val="00D66072"/>
    <w:rsid w:val="00D6621F"/>
    <w:rsid w:val="00D66483"/>
    <w:rsid w:val="00D669C8"/>
    <w:rsid w:val="00D66FC7"/>
    <w:rsid w:val="00D70082"/>
    <w:rsid w:val="00D70DB7"/>
    <w:rsid w:val="00D71083"/>
    <w:rsid w:val="00D7109C"/>
    <w:rsid w:val="00D7188C"/>
    <w:rsid w:val="00D72FA0"/>
    <w:rsid w:val="00D7367C"/>
    <w:rsid w:val="00D73873"/>
    <w:rsid w:val="00D73AAC"/>
    <w:rsid w:val="00D73E9F"/>
    <w:rsid w:val="00D743B8"/>
    <w:rsid w:val="00D76326"/>
    <w:rsid w:val="00D803F6"/>
    <w:rsid w:val="00D81B07"/>
    <w:rsid w:val="00D81E4F"/>
    <w:rsid w:val="00D82303"/>
    <w:rsid w:val="00D8264E"/>
    <w:rsid w:val="00D83008"/>
    <w:rsid w:val="00D834BC"/>
    <w:rsid w:val="00D84CF1"/>
    <w:rsid w:val="00D85B6C"/>
    <w:rsid w:val="00D862BE"/>
    <w:rsid w:val="00D86BFD"/>
    <w:rsid w:val="00D8793E"/>
    <w:rsid w:val="00D900D5"/>
    <w:rsid w:val="00D90139"/>
    <w:rsid w:val="00D90912"/>
    <w:rsid w:val="00D91FE3"/>
    <w:rsid w:val="00D92322"/>
    <w:rsid w:val="00D92A7C"/>
    <w:rsid w:val="00D948FD"/>
    <w:rsid w:val="00D9533F"/>
    <w:rsid w:val="00D96EB2"/>
    <w:rsid w:val="00DA0B3C"/>
    <w:rsid w:val="00DA10FF"/>
    <w:rsid w:val="00DA13FA"/>
    <w:rsid w:val="00DA15B5"/>
    <w:rsid w:val="00DA17AF"/>
    <w:rsid w:val="00DA2152"/>
    <w:rsid w:val="00DA34A1"/>
    <w:rsid w:val="00DA36D7"/>
    <w:rsid w:val="00DA41DE"/>
    <w:rsid w:val="00DA552F"/>
    <w:rsid w:val="00DA5540"/>
    <w:rsid w:val="00DA558D"/>
    <w:rsid w:val="00DA5A7C"/>
    <w:rsid w:val="00DA5DB2"/>
    <w:rsid w:val="00DA6972"/>
    <w:rsid w:val="00DA7739"/>
    <w:rsid w:val="00DA7A1D"/>
    <w:rsid w:val="00DB0EA4"/>
    <w:rsid w:val="00DB1AC9"/>
    <w:rsid w:val="00DB351E"/>
    <w:rsid w:val="00DB6201"/>
    <w:rsid w:val="00DB63C0"/>
    <w:rsid w:val="00DB6789"/>
    <w:rsid w:val="00DB76B2"/>
    <w:rsid w:val="00DC3B4E"/>
    <w:rsid w:val="00DC4023"/>
    <w:rsid w:val="00DC459C"/>
    <w:rsid w:val="00DC48EE"/>
    <w:rsid w:val="00DC5450"/>
    <w:rsid w:val="00DC6996"/>
    <w:rsid w:val="00DC6A9E"/>
    <w:rsid w:val="00DC6B99"/>
    <w:rsid w:val="00DD0114"/>
    <w:rsid w:val="00DD0237"/>
    <w:rsid w:val="00DD1474"/>
    <w:rsid w:val="00DD38DA"/>
    <w:rsid w:val="00DD3C4B"/>
    <w:rsid w:val="00DD555E"/>
    <w:rsid w:val="00DD5ED3"/>
    <w:rsid w:val="00DD6086"/>
    <w:rsid w:val="00DD7651"/>
    <w:rsid w:val="00DD7CB1"/>
    <w:rsid w:val="00DE01C1"/>
    <w:rsid w:val="00DE0ABB"/>
    <w:rsid w:val="00DE0FEF"/>
    <w:rsid w:val="00DE1738"/>
    <w:rsid w:val="00DE17AA"/>
    <w:rsid w:val="00DE1B1B"/>
    <w:rsid w:val="00DE238F"/>
    <w:rsid w:val="00DE2DBB"/>
    <w:rsid w:val="00DE46F6"/>
    <w:rsid w:val="00DE4923"/>
    <w:rsid w:val="00DE540D"/>
    <w:rsid w:val="00DE67D3"/>
    <w:rsid w:val="00DE7B8F"/>
    <w:rsid w:val="00DF0F53"/>
    <w:rsid w:val="00DF1093"/>
    <w:rsid w:val="00DF20D3"/>
    <w:rsid w:val="00DF3507"/>
    <w:rsid w:val="00DF3D1D"/>
    <w:rsid w:val="00DF4B09"/>
    <w:rsid w:val="00DF531C"/>
    <w:rsid w:val="00DF793C"/>
    <w:rsid w:val="00E0033A"/>
    <w:rsid w:val="00E022A6"/>
    <w:rsid w:val="00E02696"/>
    <w:rsid w:val="00E05016"/>
    <w:rsid w:val="00E051BC"/>
    <w:rsid w:val="00E052FF"/>
    <w:rsid w:val="00E0555A"/>
    <w:rsid w:val="00E058FE"/>
    <w:rsid w:val="00E05916"/>
    <w:rsid w:val="00E05ADF"/>
    <w:rsid w:val="00E05D65"/>
    <w:rsid w:val="00E062F0"/>
    <w:rsid w:val="00E06554"/>
    <w:rsid w:val="00E0682E"/>
    <w:rsid w:val="00E07460"/>
    <w:rsid w:val="00E10172"/>
    <w:rsid w:val="00E10F06"/>
    <w:rsid w:val="00E11499"/>
    <w:rsid w:val="00E11C84"/>
    <w:rsid w:val="00E13915"/>
    <w:rsid w:val="00E13CF4"/>
    <w:rsid w:val="00E1571B"/>
    <w:rsid w:val="00E15DF0"/>
    <w:rsid w:val="00E2111B"/>
    <w:rsid w:val="00E21781"/>
    <w:rsid w:val="00E22A7B"/>
    <w:rsid w:val="00E230FD"/>
    <w:rsid w:val="00E23621"/>
    <w:rsid w:val="00E240BB"/>
    <w:rsid w:val="00E25637"/>
    <w:rsid w:val="00E260BE"/>
    <w:rsid w:val="00E26A95"/>
    <w:rsid w:val="00E27745"/>
    <w:rsid w:val="00E3041B"/>
    <w:rsid w:val="00E3069B"/>
    <w:rsid w:val="00E30BFF"/>
    <w:rsid w:val="00E30F1A"/>
    <w:rsid w:val="00E3103A"/>
    <w:rsid w:val="00E315CE"/>
    <w:rsid w:val="00E316B2"/>
    <w:rsid w:val="00E319A9"/>
    <w:rsid w:val="00E31EA7"/>
    <w:rsid w:val="00E32A40"/>
    <w:rsid w:val="00E32EB7"/>
    <w:rsid w:val="00E32F65"/>
    <w:rsid w:val="00E33983"/>
    <w:rsid w:val="00E34509"/>
    <w:rsid w:val="00E34C0A"/>
    <w:rsid w:val="00E34C0B"/>
    <w:rsid w:val="00E34E8E"/>
    <w:rsid w:val="00E356D0"/>
    <w:rsid w:val="00E356FC"/>
    <w:rsid w:val="00E35826"/>
    <w:rsid w:val="00E358B0"/>
    <w:rsid w:val="00E3630E"/>
    <w:rsid w:val="00E366FE"/>
    <w:rsid w:val="00E40230"/>
    <w:rsid w:val="00E40E3C"/>
    <w:rsid w:val="00E41005"/>
    <w:rsid w:val="00E41C30"/>
    <w:rsid w:val="00E4290C"/>
    <w:rsid w:val="00E435FC"/>
    <w:rsid w:val="00E436BB"/>
    <w:rsid w:val="00E439EC"/>
    <w:rsid w:val="00E4432D"/>
    <w:rsid w:val="00E4443F"/>
    <w:rsid w:val="00E44E42"/>
    <w:rsid w:val="00E45036"/>
    <w:rsid w:val="00E46651"/>
    <w:rsid w:val="00E4689B"/>
    <w:rsid w:val="00E47E04"/>
    <w:rsid w:val="00E47FBD"/>
    <w:rsid w:val="00E50308"/>
    <w:rsid w:val="00E50B6F"/>
    <w:rsid w:val="00E50BAC"/>
    <w:rsid w:val="00E5162B"/>
    <w:rsid w:val="00E51AF8"/>
    <w:rsid w:val="00E51DA2"/>
    <w:rsid w:val="00E5298D"/>
    <w:rsid w:val="00E52AEB"/>
    <w:rsid w:val="00E53256"/>
    <w:rsid w:val="00E53A97"/>
    <w:rsid w:val="00E53BD4"/>
    <w:rsid w:val="00E54AC2"/>
    <w:rsid w:val="00E565B4"/>
    <w:rsid w:val="00E56954"/>
    <w:rsid w:val="00E56AD1"/>
    <w:rsid w:val="00E57397"/>
    <w:rsid w:val="00E5757E"/>
    <w:rsid w:val="00E57993"/>
    <w:rsid w:val="00E57B86"/>
    <w:rsid w:val="00E57C15"/>
    <w:rsid w:val="00E61821"/>
    <w:rsid w:val="00E61B5B"/>
    <w:rsid w:val="00E61F02"/>
    <w:rsid w:val="00E63552"/>
    <w:rsid w:val="00E63618"/>
    <w:rsid w:val="00E6403B"/>
    <w:rsid w:val="00E649C4"/>
    <w:rsid w:val="00E64AE0"/>
    <w:rsid w:val="00E64E6C"/>
    <w:rsid w:val="00E651AE"/>
    <w:rsid w:val="00E6539F"/>
    <w:rsid w:val="00E66E75"/>
    <w:rsid w:val="00E67492"/>
    <w:rsid w:val="00E67F63"/>
    <w:rsid w:val="00E70086"/>
    <w:rsid w:val="00E703BD"/>
    <w:rsid w:val="00E70ECB"/>
    <w:rsid w:val="00E71CE6"/>
    <w:rsid w:val="00E72624"/>
    <w:rsid w:val="00E72DC9"/>
    <w:rsid w:val="00E73010"/>
    <w:rsid w:val="00E733C0"/>
    <w:rsid w:val="00E765D3"/>
    <w:rsid w:val="00E76615"/>
    <w:rsid w:val="00E8054B"/>
    <w:rsid w:val="00E82AD1"/>
    <w:rsid w:val="00E837DE"/>
    <w:rsid w:val="00E838BE"/>
    <w:rsid w:val="00E83AAF"/>
    <w:rsid w:val="00E83AF5"/>
    <w:rsid w:val="00E8412F"/>
    <w:rsid w:val="00E8417E"/>
    <w:rsid w:val="00E84700"/>
    <w:rsid w:val="00E84B32"/>
    <w:rsid w:val="00E85E1E"/>
    <w:rsid w:val="00E86646"/>
    <w:rsid w:val="00E868EA"/>
    <w:rsid w:val="00E86E18"/>
    <w:rsid w:val="00E8741C"/>
    <w:rsid w:val="00E902CD"/>
    <w:rsid w:val="00E9075F"/>
    <w:rsid w:val="00E90D0C"/>
    <w:rsid w:val="00E91934"/>
    <w:rsid w:val="00E91BAE"/>
    <w:rsid w:val="00E93066"/>
    <w:rsid w:val="00E93B65"/>
    <w:rsid w:val="00E93D96"/>
    <w:rsid w:val="00E94100"/>
    <w:rsid w:val="00E9463A"/>
    <w:rsid w:val="00E94F56"/>
    <w:rsid w:val="00E953A6"/>
    <w:rsid w:val="00E956F6"/>
    <w:rsid w:val="00E96BCA"/>
    <w:rsid w:val="00E96C54"/>
    <w:rsid w:val="00EA0C25"/>
    <w:rsid w:val="00EA0D57"/>
    <w:rsid w:val="00EA2468"/>
    <w:rsid w:val="00EA2941"/>
    <w:rsid w:val="00EA2D63"/>
    <w:rsid w:val="00EA3442"/>
    <w:rsid w:val="00EA4AD1"/>
    <w:rsid w:val="00EA522F"/>
    <w:rsid w:val="00EA52EE"/>
    <w:rsid w:val="00EA596D"/>
    <w:rsid w:val="00EA5BA0"/>
    <w:rsid w:val="00EA755D"/>
    <w:rsid w:val="00EB0632"/>
    <w:rsid w:val="00EB06B6"/>
    <w:rsid w:val="00EB0C53"/>
    <w:rsid w:val="00EB0DC6"/>
    <w:rsid w:val="00EB0F52"/>
    <w:rsid w:val="00EB1D3A"/>
    <w:rsid w:val="00EB36D1"/>
    <w:rsid w:val="00EB38B4"/>
    <w:rsid w:val="00EB4370"/>
    <w:rsid w:val="00EB47B5"/>
    <w:rsid w:val="00EB49EA"/>
    <w:rsid w:val="00EB73C7"/>
    <w:rsid w:val="00EB789E"/>
    <w:rsid w:val="00EC04C1"/>
    <w:rsid w:val="00EC0578"/>
    <w:rsid w:val="00EC058D"/>
    <w:rsid w:val="00EC069D"/>
    <w:rsid w:val="00EC1885"/>
    <w:rsid w:val="00EC3D2C"/>
    <w:rsid w:val="00EC4038"/>
    <w:rsid w:val="00EC475E"/>
    <w:rsid w:val="00EC4806"/>
    <w:rsid w:val="00EC498B"/>
    <w:rsid w:val="00EC570F"/>
    <w:rsid w:val="00EC5B95"/>
    <w:rsid w:val="00EC5F4F"/>
    <w:rsid w:val="00EC7232"/>
    <w:rsid w:val="00EC7B46"/>
    <w:rsid w:val="00EC7F33"/>
    <w:rsid w:val="00ED1417"/>
    <w:rsid w:val="00ED1A0D"/>
    <w:rsid w:val="00ED2BCA"/>
    <w:rsid w:val="00ED460F"/>
    <w:rsid w:val="00ED4DBC"/>
    <w:rsid w:val="00ED5C50"/>
    <w:rsid w:val="00ED5EAB"/>
    <w:rsid w:val="00ED61A2"/>
    <w:rsid w:val="00ED654E"/>
    <w:rsid w:val="00ED6BF2"/>
    <w:rsid w:val="00ED7B0E"/>
    <w:rsid w:val="00ED7FCA"/>
    <w:rsid w:val="00EE01FA"/>
    <w:rsid w:val="00EE02C1"/>
    <w:rsid w:val="00EE17AC"/>
    <w:rsid w:val="00EE1CC6"/>
    <w:rsid w:val="00EE25F9"/>
    <w:rsid w:val="00EE2C27"/>
    <w:rsid w:val="00EE3EC1"/>
    <w:rsid w:val="00EE47F7"/>
    <w:rsid w:val="00EE5A54"/>
    <w:rsid w:val="00EE5AC6"/>
    <w:rsid w:val="00EE74D6"/>
    <w:rsid w:val="00EE7A24"/>
    <w:rsid w:val="00EE7C7E"/>
    <w:rsid w:val="00EF05D5"/>
    <w:rsid w:val="00EF0D53"/>
    <w:rsid w:val="00EF1436"/>
    <w:rsid w:val="00EF2078"/>
    <w:rsid w:val="00EF2297"/>
    <w:rsid w:val="00EF2892"/>
    <w:rsid w:val="00EF3028"/>
    <w:rsid w:val="00EF3C1B"/>
    <w:rsid w:val="00EF41C1"/>
    <w:rsid w:val="00EF5607"/>
    <w:rsid w:val="00EF57F6"/>
    <w:rsid w:val="00EF6031"/>
    <w:rsid w:val="00EF60F5"/>
    <w:rsid w:val="00EF6509"/>
    <w:rsid w:val="00EF69DA"/>
    <w:rsid w:val="00EF7178"/>
    <w:rsid w:val="00EF7241"/>
    <w:rsid w:val="00F00448"/>
    <w:rsid w:val="00F01FD4"/>
    <w:rsid w:val="00F02A52"/>
    <w:rsid w:val="00F03033"/>
    <w:rsid w:val="00F04950"/>
    <w:rsid w:val="00F05631"/>
    <w:rsid w:val="00F063AB"/>
    <w:rsid w:val="00F06465"/>
    <w:rsid w:val="00F0755A"/>
    <w:rsid w:val="00F07940"/>
    <w:rsid w:val="00F07980"/>
    <w:rsid w:val="00F07D38"/>
    <w:rsid w:val="00F07E08"/>
    <w:rsid w:val="00F1005E"/>
    <w:rsid w:val="00F10B6B"/>
    <w:rsid w:val="00F11A3F"/>
    <w:rsid w:val="00F11EC6"/>
    <w:rsid w:val="00F124CB"/>
    <w:rsid w:val="00F124F9"/>
    <w:rsid w:val="00F1343D"/>
    <w:rsid w:val="00F14757"/>
    <w:rsid w:val="00F15718"/>
    <w:rsid w:val="00F15943"/>
    <w:rsid w:val="00F17ED6"/>
    <w:rsid w:val="00F20EB0"/>
    <w:rsid w:val="00F2151D"/>
    <w:rsid w:val="00F21773"/>
    <w:rsid w:val="00F22235"/>
    <w:rsid w:val="00F229FE"/>
    <w:rsid w:val="00F22CB9"/>
    <w:rsid w:val="00F231D7"/>
    <w:rsid w:val="00F234EB"/>
    <w:rsid w:val="00F238AE"/>
    <w:rsid w:val="00F23CE7"/>
    <w:rsid w:val="00F245D9"/>
    <w:rsid w:val="00F25EED"/>
    <w:rsid w:val="00F26B5A"/>
    <w:rsid w:val="00F30255"/>
    <w:rsid w:val="00F303D8"/>
    <w:rsid w:val="00F30AFF"/>
    <w:rsid w:val="00F31266"/>
    <w:rsid w:val="00F31A66"/>
    <w:rsid w:val="00F328B4"/>
    <w:rsid w:val="00F335A2"/>
    <w:rsid w:val="00F335AA"/>
    <w:rsid w:val="00F33F2E"/>
    <w:rsid w:val="00F3545C"/>
    <w:rsid w:val="00F36269"/>
    <w:rsid w:val="00F36EDB"/>
    <w:rsid w:val="00F36FA2"/>
    <w:rsid w:val="00F406AA"/>
    <w:rsid w:val="00F409B4"/>
    <w:rsid w:val="00F41264"/>
    <w:rsid w:val="00F41F09"/>
    <w:rsid w:val="00F42409"/>
    <w:rsid w:val="00F4414D"/>
    <w:rsid w:val="00F444F7"/>
    <w:rsid w:val="00F44F22"/>
    <w:rsid w:val="00F460B8"/>
    <w:rsid w:val="00F466F8"/>
    <w:rsid w:val="00F46E26"/>
    <w:rsid w:val="00F47061"/>
    <w:rsid w:val="00F47330"/>
    <w:rsid w:val="00F47CD7"/>
    <w:rsid w:val="00F50F25"/>
    <w:rsid w:val="00F50F8E"/>
    <w:rsid w:val="00F53391"/>
    <w:rsid w:val="00F53F40"/>
    <w:rsid w:val="00F54028"/>
    <w:rsid w:val="00F54974"/>
    <w:rsid w:val="00F54B53"/>
    <w:rsid w:val="00F54E59"/>
    <w:rsid w:val="00F54F2F"/>
    <w:rsid w:val="00F55680"/>
    <w:rsid w:val="00F55B7B"/>
    <w:rsid w:val="00F57080"/>
    <w:rsid w:val="00F57130"/>
    <w:rsid w:val="00F573BF"/>
    <w:rsid w:val="00F57849"/>
    <w:rsid w:val="00F57A05"/>
    <w:rsid w:val="00F57DA9"/>
    <w:rsid w:val="00F611AF"/>
    <w:rsid w:val="00F61D0F"/>
    <w:rsid w:val="00F625B8"/>
    <w:rsid w:val="00F62679"/>
    <w:rsid w:val="00F628C7"/>
    <w:rsid w:val="00F629F5"/>
    <w:rsid w:val="00F62BE0"/>
    <w:rsid w:val="00F632DA"/>
    <w:rsid w:val="00F64964"/>
    <w:rsid w:val="00F65AA3"/>
    <w:rsid w:val="00F669EC"/>
    <w:rsid w:val="00F66B37"/>
    <w:rsid w:val="00F67FF5"/>
    <w:rsid w:val="00F700B4"/>
    <w:rsid w:val="00F70C25"/>
    <w:rsid w:val="00F718F4"/>
    <w:rsid w:val="00F72DAC"/>
    <w:rsid w:val="00F72E5B"/>
    <w:rsid w:val="00F7515F"/>
    <w:rsid w:val="00F7684B"/>
    <w:rsid w:val="00F817D0"/>
    <w:rsid w:val="00F82CC8"/>
    <w:rsid w:val="00F82D34"/>
    <w:rsid w:val="00F830F7"/>
    <w:rsid w:val="00F83A55"/>
    <w:rsid w:val="00F843DF"/>
    <w:rsid w:val="00F84664"/>
    <w:rsid w:val="00F84CD6"/>
    <w:rsid w:val="00F84D8F"/>
    <w:rsid w:val="00F8500B"/>
    <w:rsid w:val="00F85700"/>
    <w:rsid w:val="00F8574B"/>
    <w:rsid w:val="00F871B1"/>
    <w:rsid w:val="00F879D8"/>
    <w:rsid w:val="00F87AE4"/>
    <w:rsid w:val="00F87EBF"/>
    <w:rsid w:val="00F90797"/>
    <w:rsid w:val="00F9086F"/>
    <w:rsid w:val="00F909FB"/>
    <w:rsid w:val="00F92179"/>
    <w:rsid w:val="00F9244F"/>
    <w:rsid w:val="00F92FD5"/>
    <w:rsid w:val="00F92FFE"/>
    <w:rsid w:val="00F9481F"/>
    <w:rsid w:val="00F94C20"/>
    <w:rsid w:val="00F953CA"/>
    <w:rsid w:val="00F956C1"/>
    <w:rsid w:val="00F97817"/>
    <w:rsid w:val="00F97EDE"/>
    <w:rsid w:val="00FA0C8B"/>
    <w:rsid w:val="00FA260A"/>
    <w:rsid w:val="00FA2AFC"/>
    <w:rsid w:val="00FA334C"/>
    <w:rsid w:val="00FA3960"/>
    <w:rsid w:val="00FA3D40"/>
    <w:rsid w:val="00FA3DB9"/>
    <w:rsid w:val="00FA3F79"/>
    <w:rsid w:val="00FA4131"/>
    <w:rsid w:val="00FA46BB"/>
    <w:rsid w:val="00FA4A25"/>
    <w:rsid w:val="00FA4FEB"/>
    <w:rsid w:val="00FA53B0"/>
    <w:rsid w:val="00FA5A46"/>
    <w:rsid w:val="00FA5FDF"/>
    <w:rsid w:val="00FA6341"/>
    <w:rsid w:val="00FA69B0"/>
    <w:rsid w:val="00FA75ED"/>
    <w:rsid w:val="00FA7644"/>
    <w:rsid w:val="00FA7D69"/>
    <w:rsid w:val="00FB0DAF"/>
    <w:rsid w:val="00FB2D7E"/>
    <w:rsid w:val="00FB52CB"/>
    <w:rsid w:val="00FB5383"/>
    <w:rsid w:val="00FB6517"/>
    <w:rsid w:val="00FB65CB"/>
    <w:rsid w:val="00FB6B3F"/>
    <w:rsid w:val="00FB765C"/>
    <w:rsid w:val="00FB77A4"/>
    <w:rsid w:val="00FC1EC9"/>
    <w:rsid w:val="00FC1EFA"/>
    <w:rsid w:val="00FC21CB"/>
    <w:rsid w:val="00FC34A8"/>
    <w:rsid w:val="00FC40FF"/>
    <w:rsid w:val="00FC4305"/>
    <w:rsid w:val="00FC43CE"/>
    <w:rsid w:val="00FC466A"/>
    <w:rsid w:val="00FC52BB"/>
    <w:rsid w:val="00FC52EB"/>
    <w:rsid w:val="00FC5715"/>
    <w:rsid w:val="00FC5A80"/>
    <w:rsid w:val="00FC5CF5"/>
    <w:rsid w:val="00FC6448"/>
    <w:rsid w:val="00FC71FD"/>
    <w:rsid w:val="00FC7385"/>
    <w:rsid w:val="00FD0BC7"/>
    <w:rsid w:val="00FD0C91"/>
    <w:rsid w:val="00FD1534"/>
    <w:rsid w:val="00FD3D4F"/>
    <w:rsid w:val="00FD4324"/>
    <w:rsid w:val="00FD436F"/>
    <w:rsid w:val="00FD4A8F"/>
    <w:rsid w:val="00FD4D6A"/>
    <w:rsid w:val="00FD5995"/>
    <w:rsid w:val="00FD78E4"/>
    <w:rsid w:val="00FE07C3"/>
    <w:rsid w:val="00FE14C3"/>
    <w:rsid w:val="00FE182F"/>
    <w:rsid w:val="00FE1889"/>
    <w:rsid w:val="00FE27BB"/>
    <w:rsid w:val="00FE2918"/>
    <w:rsid w:val="00FE3081"/>
    <w:rsid w:val="00FE3FF0"/>
    <w:rsid w:val="00FE4168"/>
    <w:rsid w:val="00FE44D5"/>
    <w:rsid w:val="00FE45FC"/>
    <w:rsid w:val="00FE4F77"/>
    <w:rsid w:val="00FE531C"/>
    <w:rsid w:val="00FE63CD"/>
    <w:rsid w:val="00FE68A0"/>
    <w:rsid w:val="00FE726F"/>
    <w:rsid w:val="00FE75FF"/>
    <w:rsid w:val="00FE7C40"/>
    <w:rsid w:val="00FF1787"/>
    <w:rsid w:val="00FF179B"/>
    <w:rsid w:val="00FF19B4"/>
    <w:rsid w:val="00FF1F29"/>
    <w:rsid w:val="00FF24F0"/>
    <w:rsid w:val="00FF281F"/>
    <w:rsid w:val="00FF358B"/>
    <w:rsid w:val="00FF58A2"/>
    <w:rsid w:val="00FF5A1F"/>
    <w:rsid w:val="00FF5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3F299"/>
  <w15:chartTrackingRefBased/>
  <w15:docId w15:val="{46E4C46F-8EF3-45A4-8D4F-90BF3B8A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2"/>
      <w:szCs w:val="22"/>
      <w:lang w:eastAsia="en-US"/>
    </w:rPr>
  </w:style>
  <w:style w:type="paragraph" w:styleId="Heading1">
    <w:name w:val="heading 1"/>
    <w:basedOn w:val="Normal"/>
    <w:next w:val="Normal"/>
    <w:qFormat/>
    <w:pPr>
      <w:keepNext/>
      <w:tabs>
        <w:tab w:val="left" w:pos="720"/>
        <w:tab w:val="left" w:pos="1440"/>
      </w:tabs>
      <w:jc w:val="center"/>
      <w:outlineLvl w:val="0"/>
    </w:pPr>
    <w:rPr>
      <w:b/>
      <w:bCs w:val="0"/>
      <w:sz w:val="28"/>
    </w:rPr>
  </w:style>
  <w:style w:type="paragraph" w:styleId="Heading2">
    <w:name w:val="heading 2"/>
    <w:basedOn w:val="Normal"/>
    <w:next w:val="Normal"/>
    <w:qFormat/>
    <w:pPr>
      <w:keepNext/>
      <w:tabs>
        <w:tab w:val="left" w:pos="826"/>
        <w:tab w:val="left" w:pos="1394"/>
      </w:tabs>
      <w:outlineLvl w:val="1"/>
    </w:pPr>
    <w:rPr>
      <w:b/>
      <w:bCs w:val="0"/>
    </w:rPr>
  </w:style>
  <w:style w:type="paragraph" w:styleId="Heading3">
    <w:name w:val="heading 3"/>
    <w:basedOn w:val="Normal"/>
    <w:next w:val="Normal"/>
    <w:qFormat/>
    <w:pPr>
      <w:keepNext/>
      <w:tabs>
        <w:tab w:val="left" w:pos="1440"/>
      </w:tabs>
      <w:outlineLvl w:val="2"/>
    </w:pPr>
    <w:rPr>
      <w:u w:val="single"/>
    </w:rPr>
  </w:style>
  <w:style w:type="paragraph" w:styleId="Heading4">
    <w:name w:val="heading 4"/>
    <w:basedOn w:val="Normal"/>
    <w:next w:val="Normal"/>
    <w:qFormat/>
    <w:pPr>
      <w:keepNext/>
      <w:jc w:val="center"/>
      <w:outlineLvl w:val="3"/>
    </w:pPr>
    <w:rPr>
      <w:b/>
      <w:bCs w:val="0"/>
    </w:rPr>
  </w:style>
  <w:style w:type="paragraph" w:styleId="Heading5">
    <w:name w:val="heading 5"/>
    <w:basedOn w:val="Normal"/>
    <w:next w:val="Normal"/>
    <w:qFormat/>
    <w:pPr>
      <w:keepNext/>
      <w:tabs>
        <w:tab w:val="left" w:pos="720"/>
      </w:tabs>
      <w:ind w:left="540"/>
      <w:outlineLvl w:val="4"/>
    </w:pPr>
    <w:rPr>
      <w:iCs/>
      <w:u w:val="single"/>
    </w:rPr>
  </w:style>
  <w:style w:type="paragraph" w:styleId="Heading6">
    <w:name w:val="heading 6"/>
    <w:basedOn w:val="Normal"/>
    <w:next w:val="Normal"/>
    <w:qFormat/>
    <w:rsid w:val="004B18C7"/>
    <w:pPr>
      <w:spacing w:before="240" w:after="60"/>
      <w:outlineLvl w:val="5"/>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0"/>
      <w:szCs w:val="18"/>
    </w:rPr>
  </w:style>
  <w:style w:type="paragraph" w:styleId="BodyTextIndent">
    <w:name w:val="Body Text Indent"/>
    <w:basedOn w:val="Normal"/>
    <w:pPr>
      <w:tabs>
        <w:tab w:val="left" w:pos="720"/>
      </w:tabs>
      <w:ind w:left="720" w:hanging="720"/>
    </w:pPr>
  </w:style>
  <w:style w:type="paragraph" w:styleId="BodyTextIndent2">
    <w:name w:val="Body Text Indent 2"/>
    <w:basedOn w:val="Normal"/>
    <w:pPr>
      <w:ind w:left="720"/>
    </w:pPr>
  </w:style>
  <w:style w:type="paragraph" w:styleId="BodyText2">
    <w:name w:val="Body Text 2"/>
    <w:basedOn w:val="Normal"/>
    <w:pPr>
      <w:tabs>
        <w:tab w:val="left" w:pos="1440"/>
      </w:tabs>
    </w:pPr>
    <w:rPr>
      <w:u w:val="single"/>
    </w:rPr>
  </w:style>
  <w:style w:type="paragraph" w:styleId="Title">
    <w:name w:val="Title"/>
    <w:basedOn w:val="Normal"/>
    <w:link w:val="TitleChar"/>
    <w:qFormat/>
    <w:pPr>
      <w:ind w:left="-180" w:firstLine="180"/>
      <w:jc w:val="center"/>
    </w:pPr>
    <w:rPr>
      <w:b/>
      <w:bCs w:val="0"/>
      <w:sz w:val="32"/>
    </w:rPr>
  </w:style>
  <w:style w:type="paragraph" w:styleId="BodyTextIndent3">
    <w:name w:val="Body Text Indent 3"/>
    <w:basedOn w:val="Normal"/>
    <w:pPr>
      <w:ind w:left="720"/>
    </w:pPr>
    <w:rPr>
      <w:i/>
      <w:iCs/>
    </w:rPr>
  </w:style>
  <w:style w:type="paragraph" w:styleId="Header">
    <w:name w:val="header"/>
    <w:aliases w:val="Header Char1 Char Char,Header Char1 Char,Header Char Char Char,Header1...,Header Char Char,Header1 Char,Header1,Header Char Char Char Char,Header Char1 Char Char Char,Header Char1 Char Char Char Char Char Char Char Char Char,Header11,Header Char1"/>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i/>
      <w:iCs/>
    </w:rPr>
  </w:style>
  <w:style w:type="paragraph" w:styleId="Subtitle">
    <w:name w:val="Subtitle"/>
    <w:basedOn w:val="Normal"/>
    <w:qFormat/>
    <w:pPr>
      <w:ind w:left="-180"/>
    </w:pPr>
    <w:rPr>
      <w:b/>
      <w:bCs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i/>
      <w:iCs/>
    </w:rPr>
  </w:style>
  <w:style w:type="paragraph" w:customStyle="1" w:styleId="Default">
    <w:name w:val="Default"/>
    <w:pPr>
      <w:autoSpaceDE w:val="0"/>
      <w:autoSpaceDN w:val="0"/>
      <w:adjustRightInd w:val="0"/>
    </w:pPr>
    <w:rPr>
      <w:rFonts w:ascii="HLCLLL+Arial" w:hAnsi="HLCLLL+Arial" w:cs="HLCLLL+Arial"/>
      <w:color w:val="000000"/>
      <w:sz w:val="24"/>
      <w:szCs w:val="24"/>
      <w:lang w:val="en-US" w:eastAsia="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rsid w:val="000663CE"/>
    <w:pPr>
      <w:shd w:val="clear" w:color="auto" w:fill="000080"/>
    </w:pPr>
    <w:rPr>
      <w:rFonts w:cs="Tahoma"/>
      <w:sz w:val="20"/>
      <w:szCs w:val="20"/>
    </w:rPr>
  </w:style>
  <w:style w:type="paragraph" w:customStyle="1" w:styleId="A-TableText">
    <w:name w:val="A-Table Text"/>
    <w:rsid w:val="00183554"/>
    <w:pPr>
      <w:spacing w:before="60" w:after="60"/>
    </w:pPr>
    <w:rPr>
      <w:sz w:val="22"/>
      <w:lang w:val="en-GB" w:eastAsia="en-US"/>
    </w:rPr>
  </w:style>
  <w:style w:type="paragraph" w:customStyle="1" w:styleId="A-NormalIndent">
    <w:name w:val="A-Normal Indent"/>
    <w:next w:val="Normal"/>
    <w:rsid w:val="00625885"/>
    <w:pPr>
      <w:spacing w:after="240" w:line="280" w:lineRule="atLeast"/>
      <w:ind w:left="992"/>
    </w:pPr>
    <w:rPr>
      <w:sz w:val="24"/>
      <w:lang w:val="en-GB" w:eastAsia="en-US"/>
    </w:rPr>
  </w:style>
  <w:style w:type="paragraph" w:customStyle="1" w:styleId="A-ListBullet">
    <w:name w:val="A-List Bullet"/>
    <w:rsid w:val="00FC1EFA"/>
    <w:pPr>
      <w:numPr>
        <w:numId w:val="1"/>
      </w:numPr>
      <w:spacing w:after="240" w:line="280" w:lineRule="atLeast"/>
    </w:pPr>
    <w:rPr>
      <w:sz w:val="24"/>
      <w:lang w:val="en-GB" w:eastAsia="en-US"/>
    </w:rPr>
  </w:style>
  <w:style w:type="paragraph" w:customStyle="1" w:styleId="xl39">
    <w:name w:val="xl39"/>
    <w:basedOn w:val="Normal"/>
    <w:rsid w:val="00083276"/>
    <w:pPr>
      <w:pBdr>
        <w:left w:val="double" w:sz="6" w:space="0" w:color="auto"/>
        <w:bottom w:val="single" w:sz="4" w:space="0" w:color="auto"/>
        <w:right w:val="single" w:sz="4" w:space="0" w:color="auto"/>
      </w:pBdr>
      <w:spacing w:before="100" w:beforeAutospacing="1" w:after="100" w:afterAutospacing="1"/>
      <w:jc w:val="center"/>
    </w:pPr>
    <w:rPr>
      <w:bCs w:val="0"/>
      <w:lang w:val="en-US"/>
    </w:rPr>
  </w:style>
  <w:style w:type="paragraph" w:customStyle="1" w:styleId="A-TableTitle">
    <w:name w:val="A-Table Title"/>
    <w:next w:val="Normal"/>
    <w:rsid w:val="000072E0"/>
    <w:pPr>
      <w:keepNext/>
      <w:tabs>
        <w:tab w:val="left" w:pos="1800"/>
      </w:tabs>
      <w:spacing w:after="120" w:line="280" w:lineRule="atLeast"/>
      <w:ind w:left="1800" w:hanging="1800"/>
    </w:pPr>
    <w:rPr>
      <w:b/>
      <w:sz w:val="24"/>
      <w:lang w:val="en-GB" w:eastAsia="en-US"/>
    </w:rPr>
  </w:style>
  <w:style w:type="paragraph" w:customStyle="1" w:styleId="A-Lista">
    <w:name w:val="A-List (a)"/>
    <w:rsid w:val="00365A35"/>
    <w:pPr>
      <w:numPr>
        <w:numId w:val="2"/>
      </w:numPr>
      <w:spacing w:after="240" w:line="280" w:lineRule="atLeast"/>
    </w:pPr>
    <w:rPr>
      <w:sz w:val="24"/>
      <w:lang w:val="en-GB" w:eastAsia="en-US"/>
    </w:rPr>
  </w:style>
  <w:style w:type="paragraph" w:customStyle="1" w:styleId="A-Heading3">
    <w:name w:val="A-Heading 3"/>
    <w:next w:val="Normal"/>
    <w:rsid w:val="00365A35"/>
    <w:pPr>
      <w:keepNext/>
      <w:spacing w:after="120"/>
      <w:outlineLvl w:val="2"/>
    </w:pPr>
    <w:rPr>
      <w:b/>
      <w:sz w:val="24"/>
      <w:lang w:val="en-GB" w:eastAsia="en-US"/>
    </w:rPr>
  </w:style>
  <w:style w:type="paragraph" w:customStyle="1" w:styleId="A-TableHeader">
    <w:name w:val="A-Table Header"/>
    <w:next w:val="A-TableText"/>
    <w:rsid w:val="00501169"/>
    <w:pPr>
      <w:keepNext/>
      <w:spacing w:before="60" w:after="60"/>
    </w:pPr>
    <w:rPr>
      <w:b/>
      <w:sz w:val="22"/>
      <w:lang w:val="en-GB" w:eastAsia="en-US"/>
    </w:rPr>
  </w:style>
  <w:style w:type="paragraph" w:styleId="ListParagraph">
    <w:name w:val="List Paragraph"/>
    <w:basedOn w:val="Normal"/>
    <w:uiPriority w:val="34"/>
    <w:qFormat/>
    <w:rsid w:val="00B729E1"/>
    <w:pPr>
      <w:ind w:left="720"/>
      <w:contextualSpacing/>
    </w:pPr>
  </w:style>
  <w:style w:type="character" w:customStyle="1" w:styleId="TitleChar">
    <w:name w:val="Title Char"/>
    <w:link w:val="Title"/>
    <w:locked/>
    <w:rsid w:val="00B729E1"/>
    <w:rPr>
      <w:b/>
      <w:sz w:val="32"/>
      <w:szCs w:val="22"/>
      <w:lang w:eastAsia="en-US"/>
    </w:rPr>
  </w:style>
  <w:style w:type="paragraph" w:customStyle="1" w:styleId="MGGTextLeft">
    <w:name w:val="MGG Text Left"/>
    <w:basedOn w:val="BodyText"/>
    <w:link w:val="MGGTextLeftChar"/>
    <w:rsid w:val="00B729E1"/>
    <w:rPr>
      <w:rFonts w:eastAsia="MS Mincho"/>
      <w:bCs w:val="0"/>
      <w:i w:val="0"/>
      <w:iCs w:val="0"/>
      <w:sz w:val="24"/>
      <w:szCs w:val="24"/>
      <w:lang w:val="en-GB"/>
    </w:rPr>
  </w:style>
  <w:style w:type="character" w:customStyle="1" w:styleId="MGGTextLeftChar">
    <w:name w:val="MGG Text Left Char"/>
    <w:link w:val="MGGTextLeft"/>
    <w:locked/>
    <w:rsid w:val="00B729E1"/>
    <w:rPr>
      <w:rFonts w:eastAsia="MS Mincho"/>
      <w:sz w:val="24"/>
      <w:szCs w:val="24"/>
      <w:lang w:val="en-GB" w:eastAsia="en-US"/>
    </w:rPr>
  </w:style>
  <w:style w:type="character" w:customStyle="1" w:styleId="HeaderChar">
    <w:name w:val="Header Char"/>
    <w:aliases w:val="Header Char1 Char Char Char1,Header Char1 Char Char1,Header Char Char Char Char1,Header1... Char,Header Char Char Char1,Header1 Char Char,Header1 Char1,Header Char Char Char Char Char,Header Char1 Char Char Char Char,Header11 Char"/>
    <w:link w:val="Header"/>
    <w:rsid w:val="00567ACA"/>
    <w:rPr>
      <w:bCs/>
      <w:sz w:val="22"/>
      <w:szCs w:val="22"/>
      <w:lang w:eastAsia="en-US"/>
    </w:rPr>
  </w:style>
  <w:style w:type="character" w:customStyle="1" w:styleId="FooterChar">
    <w:name w:val="Footer Char"/>
    <w:link w:val="Footer"/>
    <w:uiPriority w:val="99"/>
    <w:locked/>
    <w:rsid w:val="00FA46BB"/>
    <w:rPr>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7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AC97-E78B-438E-B913-F8F8F2BA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Comprehensive Summary: Bioequivalence</vt:lpstr>
    </vt:vector>
  </TitlesOfParts>
  <Company>Health Canada</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Summary: Bioequivalence</dc:title>
  <dc:subject/>
  <dc:creator>hcuser</dc:creator>
  <cp:keywords/>
  <dc:description/>
  <cp:lastModifiedBy>Shereeni Veerasingham</cp:lastModifiedBy>
  <cp:revision>4</cp:revision>
  <cp:lastPrinted>2008-05-09T17:46:00Z</cp:lastPrinted>
  <dcterms:created xsi:type="dcterms:W3CDTF">2020-03-11T17:52:00Z</dcterms:created>
  <dcterms:modified xsi:type="dcterms:W3CDTF">2020-03-11T18:42:00Z</dcterms:modified>
</cp:coreProperties>
</file>

<file path=docProps/custom.xml><?xml version="1.0" encoding="utf-8"?>
<Properties xmlns="http://schemas.openxmlformats.org/officeDocument/2006/custom-properties" xmlns:vt="http://schemas.openxmlformats.org/officeDocument/2006/docPropsVTypes"/>
</file>