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0BF" w:rsidRPr="00A75A2A" w:rsidRDefault="00E323B2" w:rsidP="006160BF">
      <w:pPr>
        <w:pStyle w:val="Default"/>
        <w:jc w:val="right"/>
        <w:rPr>
          <w:sz w:val="20"/>
          <w:szCs w:val="20"/>
        </w:rPr>
      </w:pPr>
      <w:r w:rsidRPr="00A75A2A">
        <w:rPr>
          <w:b/>
          <w:sz w:val="20"/>
          <w:szCs w:val="20"/>
        </w:rPr>
        <w:t>Protected</w:t>
      </w:r>
      <w:r w:rsidR="006629AA" w:rsidRPr="00A75A2A">
        <w:rPr>
          <w:b/>
          <w:sz w:val="20"/>
          <w:szCs w:val="20"/>
        </w:rPr>
        <w:t xml:space="preserve"> B</w:t>
      </w:r>
      <w:r w:rsidRPr="00A75A2A">
        <w:rPr>
          <w:b/>
          <w:sz w:val="20"/>
          <w:szCs w:val="20"/>
        </w:rPr>
        <w:t xml:space="preserve"> </w:t>
      </w:r>
      <w:r w:rsidR="003C37E6" w:rsidRPr="00A75A2A">
        <w:rPr>
          <w:sz w:val="20"/>
          <w:szCs w:val="20"/>
        </w:rPr>
        <w:t>when completed</w:t>
      </w:r>
    </w:p>
    <w:p w:rsidR="003C37E6" w:rsidRPr="00A75A2A" w:rsidRDefault="00285176" w:rsidP="003C37E6">
      <w:pPr>
        <w:pStyle w:val="Heading1"/>
        <w:rPr>
          <w:lang w:val="en-CA"/>
        </w:rPr>
      </w:pPr>
      <w:r w:rsidRPr="00A75A2A">
        <w:rPr>
          <w:lang w:val="en-CA"/>
        </w:rPr>
        <w:t>Special Access Program</w:t>
      </w:r>
      <w:r w:rsidR="003C37E6" w:rsidRPr="00A75A2A">
        <w:rPr>
          <w:lang w:val="en-CA"/>
        </w:rPr>
        <w:br/>
        <w:t xml:space="preserve">Form D </w:t>
      </w:r>
      <w:r w:rsidR="00053514" w:rsidRPr="00A75A2A">
        <w:rPr>
          <w:lang w:val="en-CA"/>
        </w:rPr>
        <w:t>-</w:t>
      </w:r>
      <w:r w:rsidR="003C37E6" w:rsidRPr="00A75A2A">
        <w:rPr>
          <w:lang w:val="en-CA"/>
        </w:rPr>
        <w:t xml:space="preserve"> Pre-positioning request</w:t>
      </w:r>
    </w:p>
    <w:tbl>
      <w:tblPr>
        <w:tblStyle w:val="TableGrid"/>
        <w:tblW w:w="11016" w:type="dxa"/>
        <w:tblLayout w:type="fixed"/>
        <w:tblCellMar>
          <w:left w:w="115" w:type="dxa"/>
          <w:right w:w="115" w:type="dxa"/>
        </w:tblCellMar>
        <w:tblLook w:val="04A0" w:firstRow="1" w:lastRow="0" w:firstColumn="1" w:lastColumn="0" w:noHBand="0" w:noVBand="1"/>
      </w:tblPr>
      <w:tblGrid>
        <w:gridCol w:w="5305"/>
        <w:gridCol w:w="203"/>
        <w:gridCol w:w="5508"/>
      </w:tblGrid>
      <w:tr w:rsidR="003C37E6" w:rsidRPr="00A75A2A" w:rsidTr="00202DF9">
        <w:tc>
          <w:tcPr>
            <w:tcW w:w="11016" w:type="dxa"/>
            <w:gridSpan w:val="3"/>
            <w:shd w:val="clear" w:color="auto" w:fill="000000" w:themeFill="text1"/>
          </w:tcPr>
          <w:p w:rsidR="003C37E6" w:rsidRPr="00A75A2A" w:rsidRDefault="003C37E6" w:rsidP="00285176">
            <w:pPr>
              <w:pStyle w:val="TableHeaderrow"/>
              <w:rPr>
                <w:lang w:val="en-CA"/>
              </w:rPr>
            </w:pPr>
            <w:r w:rsidRPr="00A75A2A">
              <w:rPr>
                <w:lang w:val="en-CA"/>
              </w:rPr>
              <w:t>Section A: Manufacturer information</w:t>
            </w:r>
          </w:p>
        </w:tc>
      </w:tr>
      <w:tr w:rsidR="003C37E6" w:rsidRPr="00A75A2A" w:rsidTr="00D8030D">
        <w:trPr>
          <w:trHeight w:val="1310"/>
        </w:trPr>
        <w:tc>
          <w:tcPr>
            <w:tcW w:w="11016" w:type="dxa"/>
            <w:gridSpan w:val="3"/>
          </w:tcPr>
          <w:p w:rsidR="002548B0" w:rsidRPr="00A75A2A" w:rsidRDefault="003C37E6" w:rsidP="002548B0">
            <w:pPr>
              <w:pStyle w:val="Tabletext0"/>
              <w:rPr>
                <w:lang w:val="en-CA"/>
              </w:rPr>
            </w:pPr>
            <w:r w:rsidRPr="00A75A2A">
              <w:rPr>
                <w:lang w:val="en-CA"/>
              </w:rPr>
              <w:t>Manufacturer’s name and address:</w:t>
            </w:r>
          </w:p>
        </w:tc>
      </w:tr>
      <w:tr w:rsidR="00202DF9" w:rsidRPr="00A75A2A" w:rsidTr="00E667EF">
        <w:tc>
          <w:tcPr>
            <w:tcW w:w="5305" w:type="dxa"/>
          </w:tcPr>
          <w:p w:rsidR="003C37E6" w:rsidRPr="00A75A2A" w:rsidRDefault="003C37E6" w:rsidP="003C37E6">
            <w:pPr>
              <w:pStyle w:val="Tabletext0"/>
              <w:rPr>
                <w:lang w:val="en-CA"/>
              </w:rPr>
            </w:pPr>
            <w:r w:rsidRPr="00A75A2A">
              <w:rPr>
                <w:lang w:val="en-CA"/>
              </w:rPr>
              <w:t>Telephone number:</w:t>
            </w:r>
          </w:p>
        </w:tc>
        <w:tc>
          <w:tcPr>
            <w:tcW w:w="5711" w:type="dxa"/>
            <w:gridSpan w:val="2"/>
          </w:tcPr>
          <w:p w:rsidR="003C37E6" w:rsidRPr="00A75A2A" w:rsidRDefault="003C37E6" w:rsidP="003C37E6">
            <w:pPr>
              <w:pStyle w:val="Tabletext0"/>
              <w:rPr>
                <w:lang w:val="en-CA"/>
              </w:rPr>
            </w:pPr>
            <w:r w:rsidRPr="00A75A2A">
              <w:rPr>
                <w:lang w:val="en-CA"/>
              </w:rPr>
              <w:t>Fax number:</w:t>
            </w:r>
          </w:p>
        </w:tc>
      </w:tr>
      <w:tr w:rsidR="003C37E6" w:rsidRPr="00A75A2A" w:rsidTr="00202DF9">
        <w:tc>
          <w:tcPr>
            <w:tcW w:w="11016" w:type="dxa"/>
            <w:gridSpan w:val="3"/>
          </w:tcPr>
          <w:p w:rsidR="003C37E6" w:rsidRPr="00A75A2A" w:rsidRDefault="003C37E6" w:rsidP="00202DF9">
            <w:pPr>
              <w:pStyle w:val="Tabletext0"/>
              <w:rPr>
                <w:lang w:val="en-CA"/>
              </w:rPr>
            </w:pPr>
            <w:r w:rsidRPr="00A75A2A">
              <w:rPr>
                <w:lang w:val="en-CA"/>
              </w:rPr>
              <w:t xml:space="preserve">Email: </w:t>
            </w:r>
          </w:p>
        </w:tc>
      </w:tr>
      <w:tr w:rsidR="003C37E6" w:rsidRPr="00A75A2A" w:rsidTr="00202DF9">
        <w:tc>
          <w:tcPr>
            <w:tcW w:w="11016" w:type="dxa"/>
            <w:gridSpan w:val="3"/>
          </w:tcPr>
          <w:p w:rsidR="003C37E6" w:rsidRPr="00A75A2A" w:rsidRDefault="003C37E6" w:rsidP="003C37E6">
            <w:pPr>
              <w:pStyle w:val="Tabletext0"/>
              <w:rPr>
                <w:lang w:val="en-CA"/>
              </w:rPr>
            </w:pPr>
            <w:r w:rsidRPr="00A75A2A">
              <w:rPr>
                <w:lang w:val="en-CA"/>
              </w:rPr>
              <w:t xml:space="preserve">Proposed </w:t>
            </w:r>
            <w:r w:rsidR="00AE13E0" w:rsidRPr="00A75A2A">
              <w:rPr>
                <w:lang w:val="en-CA"/>
              </w:rPr>
              <w:t xml:space="preserve">date </w:t>
            </w:r>
            <w:r w:rsidRPr="00A75A2A">
              <w:rPr>
                <w:lang w:val="en-CA"/>
              </w:rPr>
              <w:t xml:space="preserve">of </w:t>
            </w:r>
            <w:r w:rsidR="00A75A2A" w:rsidRPr="00A75A2A">
              <w:rPr>
                <w:lang w:val="en-CA"/>
              </w:rPr>
              <w:t>importation</w:t>
            </w:r>
            <w:r w:rsidRPr="00A75A2A">
              <w:rPr>
                <w:lang w:val="en-CA"/>
              </w:rPr>
              <w:t>:</w:t>
            </w:r>
          </w:p>
        </w:tc>
      </w:tr>
      <w:tr w:rsidR="003C37E6" w:rsidRPr="00A75A2A" w:rsidTr="00202DF9">
        <w:trPr>
          <w:trHeight w:val="720"/>
        </w:trPr>
        <w:tc>
          <w:tcPr>
            <w:tcW w:w="11016" w:type="dxa"/>
            <w:gridSpan w:val="3"/>
          </w:tcPr>
          <w:p w:rsidR="003C37E6" w:rsidRPr="00A75A2A" w:rsidRDefault="003C37E6" w:rsidP="003C37E6">
            <w:pPr>
              <w:pStyle w:val="Tabletext0"/>
              <w:rPr>
                <w:lang w:val="en-CA"/>
              </w:rPr>
            </w:pPr>
            <w:r w:rsidRPr="00A75A2A">
              <w:rPr>
                <w:lang w:val="en-CA"/>
              </w:rPr>
              <w:t xml:space="preserve">Total </w:t>
            </w:r>
            <w:r w:rsidR="00A75A2A" w:rsidRPr="00A75A2A">
              <w:rPr>
                <w:lang w:val="en-CA"/>
              </w:rPr>
              <w:t xml:space="preserve">quantity </w:t>
            </w:r>
            <w:r w:rsidRPr="00A75A2A">
              <w:rPr>
                <w:lang w:val="en-CA"/>
              </w:rPr>
              <w:t xml:space="preserve">to be </w:t>
            </w:r>
            <w:r w:rsidR="00A75A2A" w:rsidRPr="00A75A2A">
              <w:rPr>
                <w:lang w:val="en-CA"/>
              </w:rPr>
              <w:t xml:space="preserve">imported </w:t>
            </w:r>
            <w:r w:rsidRPr="00A75A2A">
              <w:rPr>
                <w:lang w:val="en-CA"/>
              </w:rPr>
              <w:t>(# vials/tablets/other) :</w:t>
            </w:r>
          </w:p>
        </w:tc>
      </w:tr>
      <w:tr w:rsidR="003C37E6" w:rsidRPr="00A75A2A" w:rsidTr="00202DF9">
        <w:tc>
          <w:tcPr>
            <w:tcW w:w="11016" w:type="dxa"/>
            <w:gridSpan w:val="3"/>
          </w:tcPr>
          <w:p w:rsidR="003C37E6" w:rsidRPr="00A75A2A" w:rsidRDefault="003C37E6" w:rsidP="003C37E6">
            <w:pPr>
              <w:pStyle w:val="Tabletext0"/>
              <w:rPr>
                <w:lang w:val="en-CA"/>
              </w:rPr>
            </w:pPr>
            <w:r w:rsidRPr="00A75A2A">
              <w:rPr>
                <w:lang w:val="en-CA"/>
              </w:rPr>
              <w:t xml:space="preserve">Lot or </w:t>
            </w:r>
            <w:r w:rsidR="00A75A2A" w:rsidRPr="00A75A2A">
              <w:rPr>
                <w:lang w:val="en-CA"/>
              </w:rPr>
              <w:t>batch number</w:t>
            </w:r>
            <w:r w:rsidRPr="00A75A2A">
              <w:rPr>
                <w:lang w:val="en-CA"/>
              </w:rPr>
              <w:t>, if applicable:</w:t>
            </w:r>
          </w:p>
        </w:tc>
      </w:tr>
      <w:tr w:rsidR="003C37E6" w:rsidRPr="00A75A2A" w:rsidTr="00202DF9">
        <w:tc>
          <w:tcPr>
            <w:tcW w:w="11016" w:type="dxa"/>
            <w:gridSpan w:val="3"/>
          </w:tcPr>
          <w:p w:rsidR="003C37E6" w:rsidRPr="00A75A2A" w:rsidRDefault="003C37E6" w:rsidP="003C37E6">
            <w:pPr>
              <w:pStyle w:val="Tabletext0"/>
              <w:rPr>
                <w:lang w:val="en-CA"/>
              </w:rPr>
            </w:pPr>
            <w:r w:rsidRPr="00A75A2A">
              <w:rPr>
                <w:lang w:val="en-CA"/>
              </w:rPr>
              <w:t xml:space="preserve">Port of </w:t>
            </w:r>
            <w:r w:rsidR="00A75A2A" w:rsidRPr="00A75A2A">
              <w:rPr>
                <w:lang w:val="en-CA"/>
              </w:rPr>
              <w:t>entry</w:t>
            </w:r>
            <w:r w:rsidRPr="00A75A2A">
              <w:rPr>
                <w:lang w:val="en-CA"/>
              </w:rPr>
              <w:t>:</w:t>
            </w:r>
          </w:p>
        </w:tc>
      </w:tr>
      <w:tr w:rsidR="003C37E6" w:rsidRPr="00A75A2A" w:rsidTr="00202DF9">
        <w:tc>
          <w:tcPr>
            <w:tcW w:w="11016" w:type="dxa"/>
            <w:gridSpan w:val="3"/>
          </w:tcPr>
          <w:p w:rsidR="003C37E6" w:rsidRPr="00A75A2A" w:rsidRDefault="003C37E6" w:rsidP="003C37E6">
            <w:pPr>
              <w:pStyle w:val="Tabletext0"/>
              <w:rPr>
                <w:lang w:val="en-CA"/>
              </w:rPr>
            </w:pPr>
            <w:r w:rsidRPr="00A75A2A">
              <w:rPr>
                <w:lang w:val="en-CA"/>
              </w:rPr>
              <w:t xml:space="preserve">Country of </w:t>
            </w:r>
            <w:r w:rsidR="00A75A2A" w:rsidRPr="00A75A2A">
              <w:rPr>
                <w:lang w:val="en-CA"/>
              </w:rPr>
              <w:t>origin</w:t>
            </w:r>
            <w:r w:rsidRPr="00A75A2A">
              <w:rPr>
                <w:lang w:val="en-CA"/>
              </w:rPr>
              <w:t xml:space="preserve">: </w:t>
            </w:r>
          </w:p>
        </w:tc>
      </w:tr>
      <w:tr w:rsidR="003C37E6" w:rsidRPr="00A75A2A" w:rsidTr="00202DF9">
        <w:trPr>
          <w:trHeight w:val="864"/>
        </w:trPr>
        <w:tc>
          <w:tcPr>
            <w:tcW w:w="11016" w:type="dxa"/>
            <w:gridSpan w:val="3"/>
          </w:tcPr>
          <w:p w:rsidR="002548B0" w:rsidRPr="00A75A2A" w:rsidRDefault="003C37E6" w:rsidP="002548B0">
            <w:pPr>
              <w:pStyle w:val="Tabletext0"/>
              <w:rPr>
                <w:lang w:val="en-CA"/>
              </w:rPr>
            </w:pPr>
            <w:r w:rsidRPr="00A75A2A">
              <w:rPr>
                <w:lang w:val="en-CA"/>
              </w:rPr>
              <w:t xml:space="preserve">Previous </w:t>
            </w:r>
            <w:r w:rsidR="00A75A2A" w:rsidRPr="00A75A2A">
              <w:rPr>
                <w:lang w:val="en-CA"/>
              </w:rPr>
              <w:t>authorized pre-positioning date and quantity</w:t>
            </w:r>
            <w:r w:rsidRPr="00A75A2A">
              <w:rPr>
                <w:lang w:val="en-CA"/>
              </w:rPr>
              <w:t>, if any:</w:t>
            </w:r>
          </w:p>
        </w:tc>
      </w:tr>
      <w:tr w:rsidR="003C37E6" w:rsidRPr="00A75A2A" w:rsidTr="00202DF9">
        <w:tc>
          <w:tcPr>
            <w:tcW w:w="11016" w:type="dxa"/>
            <w:gridSpan w:val="3"/>
            <w:shd w:val="clear" w:color="auto" w:fill="000000" w:themeFill="text1"/>
          </w:tcPr>
          <w:p w:rsidR="003C37E6" w:rsidRPr="00A75A2A" w:rsidRDefault="003C37E6" w:rsidP="00285176">
            <w:pPr>
              <w:pStyle w:val="TableHeaderrow"/>
              <w:rPr>
                <w:lang w:val="en-CA"/>
              </w:rPr>
            </w:pPr>
            <w:r w:rsidRPr="00A75A2A">
              <w:rPr>
                <w:lang w:val="en-CA"/>
              </w:rPr>
              <w:t xml:space="preserve">Section B: Importer </w:t>
            </w:r>
            <w:r w:rsidR="00136528" w:rsidRPr="00A75A2A">
              <w:rPr>
                <w:lang w:val="en-CA"/>
              </w:rPr>
              <w:t>information</w:t>
            </w:r>
          </w:p>
        </w:tc>
      </w:tr>
      <w:tr w:rsidR="003C37E6" w:rsidRPr="00A75A2A" w:rsidTr="00202DF9">
        <w:trPr>
          <w:trHeight w:val="1440"/>
        </w:trPr>
        <w:tc>
          <w:tcPr>
            <w:tcW w:w="11016" w:type="dxa"/>
            <w:gridSpan w:val="3"/>
          </w:tcPr>
          <w:p w:rsidR="002548B0" w:rsidRPr="00A75A2A" w:rsidRDefault="003C37E6" w:rsidP="002548B0">
            <w:pPr>
              <w:pStyle w:val="Tabletext0"/>
              <w:rPr>
                <w:lang w:val="en-CA"/>
              </w:rPr>
            </w:pPr>
            <w:r w:rsidRPr="00A75A2A">
              <w:rPr>
                <w:lang w:val="en-CA"/>
              </w:rPr>
              <w:t>Importer’s name and address:</w:t>
            </w:r>
          </w:p>
        </w:tc>
      </w:tr>
      <w:tr w:rsidR="00202DF9" w:rsidRPr="00A75A2A" w:rsidTr="00E667EF">
        <w:tc>
          <w:tcPr>
            <w:tcW w:w="5305" w:type="dxa"/>
          </w:tcPr>
          <w:p w:rsidR="003C37E6" w:rsidRPr="00A75A2A" w:rsidRDefault="003C37E6" w:rsidP="003C37E6">
            <w:pPr>
              <w:pStyle w:val="Tabletext0"/>
              <w:rPr>
                <w:szCs w:val="18"/>
                <w:lang w:val="en-CA"/>
              </w:rPr>
            </w:pPr>
            <w:r w:rsidRPr="00A75A2A">
              <w:rPr>
                <w:szCs w:val="18"/>
                <w:lang w:val="en-CA"/>
              </w:rPr>
              <w:t>Telephone number:</w:t>
            </w:r>
          </w:p>
        </w:tc>
        <w:tc>
          <w:tcPr>
            <w:tcW w:w="5711" w:type="dxa"/>
            <w:gridSpan w:val="2"/>
          </w:tcPr>
          <w:p w:rsidR="003C37E6" w:rsidRPr="00A75A2A" w:rsidRDefault="003C37E6" w:rsidP="003C37E6">
            <w:pPr>
              <w:pStyle w:val="Tabletext0"/>
              <w:rPr>
                <w:szCs w:val="18"/>
                <w:lang w:val="en-CA"/>
              </w:rPr>
            </w:pPr>
            <w:r w:rsidRPr="00A75A2A">
              <w:rPr>
                <w:szCs w:val="18"/>
                <w:lang w:val="en-CA"/>
              </w:rPr>
              <w:t>Fax number:</w:t>
            </w:r>
          </w:p>
        </w:tc>
      </w:tr>
      <w:tr w:rsidR="003C37E6" w:rsidRPr="00A75A2A" w:rsidTr="00202DF9">
        <w:tc>
          <w:tcPr>
            <w:tcW w:w="11016" w:type="dxa"/>
            <w:gridSpan w:val="3"/>
          </w:tcPr>
          <w:p w:rsidR="003C37E6" w:rsidRPr="00A75A2A" w:rsidRDefault="003C37E6" w:rsidP="002548B0">
            <w:pPr>
              <w:pStyle w:val="Tabletext0"/>
              <w:rPr>
                <w:lang w:val="en-CA"/>
              </w:rPr>
            </w:pPr>
            <w:r w:rsidRPr="00A75A2A">
              <w:rPr>
                <w:szCs w:val="18"/>
                <w:lang w:val="en-CA"/>
              </w:rPr>
              <w:t xml:space="preserve">Email: </w:t>
            </w:r>
          </w:p>
        </w:tc>
      </w:tr>
      <w:tr w:rsidR="00202DF9" w:rsidRPr="00A75A2A" w:rsidTr="00202DF9">
        <w:trPr>
          <w:trHeight w:val="720"/>
        </w:trPr>
        <w:tc>
          <w:tcPr>
            <w:tcW w:w="5305" w:type="dxa"/>
          </w:tcPr>
          <w:p w:rsidR="00202DF9" w:rsidRPr="00A75A2A" w:rsidRDefault="003C37E6" w:rsidP="00202DF9">
            <w:pPr>
              <w:pStyle w:val="Tabletext0"/>
              <w:rPr>
                <w:lang w:val="en-CA"/>
              </w:rPr>
            </w:pPr>
            <w:r w:rsidRPr="00A75A2A">
              <w:rPr>
                <w:lang w:val="en-CA"/>
              </w:rPr>
              <w:t>Drug establishment license number:</w:t>
            </w:r>
            <w:r w:rsidR="00202DF9" w:rsidRPr="00A75A2A">
              <w:rPr>
                <w:lang w:val="en-CA"/>
              </w:rPr>
              <w:t xml:space="preserve"> </w:t>
            </w:r>
          </w:p>
        </w:tc>
        <w:tc>
          <w:tcPr>
            <w:tcW w:w="5711" w:type="dxa"/>
            <w:gridSpan w:val="2"/>
          </w:tcPr>
          <w:p w:rsidR="00202DF9" w:rsidRPr="00A75A2A" w:rsidRDefault="003C37E6" w:rsidP="004E3B62">
            <w:pPr>
              <w:pStyle w:val="Tabletext0"/>
              <w:rPr>
                <w:lang w:val="en-CA"/>
              </w:rPr>
            </w:pPr>
            <w:r w:rsidRPr="00A75A2A">
              <w:rPr>
                <w:lang w:val="en-CA"/>
              </w:rPr>
              <w:t>If the drug is a controlled substance</w:t>
            </w:r>
            <w:r w:rsidR="004E3B62" w:rsidRPr="00A75A2A">
              <w:rPr>
                <w:vertAlign w:val="superscript"/>
                <w:lang w:val="en-CA"/>
              </w:rPr>
              <w:t>1</w:t>
            </w:r>
            <w:r w:rsidRPr="00A75A2A">
              <w:rPr>
                <w:lang w:val="en-CA"/>
              </w:rPr>
              <w:t xml:space="preserve"> dealer’s license number: </w:t>
            </w:r>
          </w:p>
        </w:tc>
      </w:tr>
      <w:tr w:rsidR="003C37E6" w:rsidRPr="00A75A2A" w:rsidTr="00202DF9">
        <w:trPr>
          <w:trHeight w:val="1152"/>
        </w:trPr>
        <w:tc>
          <w:tcPr>
            <w:tcW w:w="11016" w:type="dxa"/>
            <w:gridSpan w:val="3"/>
          </w:tcPr>
          <w:p w:rsidR="00202DF9" w:rsidRPr="00A75A2A" w:rsidRDefault="003C37E6" w:rsidP="00202DF9">
            <w:pPr>
              <w:pStyle w:val="Tabletext0"/>
              <w:rPr>
                <w:lang w:val="en-CA"/>
              </w:rPr>
            </w:pPr>
            <w:r w:rsidRPr="00A75A2A">
              <w:rPr>
                <w:lang w:val="en-CA"/>
              </w:rPr>
              <w:t>Storage facility address (if different from importer address):</w:t>
            </w:r>
          </w:p>
        </w:tc>
      </w:tr>
      <w:tr w:rsidR="003C37E6" w:rsidRPr="00A75A2A" w:rsidTr="00202DF9">
        <w:trPr>
          <w:trHeight w:val="720"/>
        </w:trPr>
        <w:tc>
          <w:tcPr>
            <w:tcW w:w="11016" w:type="dxa"/>
            <w:gridSpan w:val="3"/>
          </w:tcPr>
          <w:p w:rsidR="00202DF9" w:rsidRPr="00A75A2A" w:rsidRDefault="003C37E6" w:rsidP="00202DF9">
            <w:pPr>
              <w:pStyle w:val="Tabletext0"/>
              <w:rPr>
                <w:lang w:val="en-CA"/>
              </w:rPr>
            </w:pPr>
            <w:r w:rsidRPr="00A75A2A">
              <w:rPr>
                <w:lang w:val="en-CA"/>
              </w:rPr>
              <w:t>Security level of storage facility address (if relevant):</w:t>
            </w:r>
          </w:p>
        </w:tc>
      </w:tr>
      <w:tr w:rsidR="003C37E6" w:rsidRPr="00A75A2A" w:rsidTr="00202DF9">
        <w:tc>
          <w:tcPr>
            <w:tcW w:w="11016" w:type="dxa"/>
            <w:gridSpan w:val="3"/>
          </w:tcPr>
          <w:p w:rsidR="003C37E6" w:rsidRPr="00A75A2A" w:rsidRDefault="004E3B62" w:rsidP="003C37E6">
            <w:pPr>
              <w:pStyle w:val="Tabletext0"/>
              <w:rPr>
                <w:lang w:val="en-CA"/>
              </w:rPr>
            </w:pPr>
            <w:r w:rsidRPr="00A75A2A">
              <w:rPr>
                <w:sz w:val="16"/>
                <w:vertAlign w:val="superscript"/>
                <w:lang w:val="en-CA"/>
              </w:rPr>
              <w:t xml:space="preserve">1 </w:t>
            </w:r>
            <w:r w:rsidR="003C37E6" w:rsidRPr="00A75A2A">
              <w:rPr>
                <w:sz w:val="16"/>
                <w:lang w:val="en-CA"/>
              </w:rPr>
              <w:t xml:space="preserve">Controlled substance is defined as a substance that is included in Schedule I, II, III, IV or V of the </w:t>
            </w:r>
            <w:r w:rsidR="003C37E6" w:rsidRPr="00A75A2A">
              <w:rPr>
                <w:i/>
                <w:sz w:val="16"/>
                <w:lang w:val="en-CA"/>
              </w:rPr>
              <w:t>Controlled drug and substances act</w:t>
            </w:r>
          </w:p>
        </w:tc>
      </w:tr>
      <w:tr w:rsidR="000A0522" w:rsidRPr="00A75A2A" w:rsidTr="00202DF9">
        <w:tc>
          <w:tcPr>
            <w:tcW w:w="11016" w:type="dxa"/>
            <w:gridSpan w:val="3"/>
            <w:shd w:val="clear" w:color="auto" w:fill="000000" w:themeFill="text1"/>
          </w:tcPr>
          <w:p w:rsidR="000A0522" w:rsidRPr="00A75A2A" w:rsidRDefault="000A0522" w:rsidP="000A0522">
            <w:pPr>
              <w:pStyle w:val="TableHeaderrow"/>
              <w:rPr>
                <w:lang w:val="en-CA"/>
              </w:rPr>
            </w:pPr>
            <w:r w:rsidRPr="00A75A2A">
              <w:rPr>
                <w:lang w:val="en-CA"/>
              </w:rPr>
              <w:lastRenderedPageBreak/>
              <w:t>Section</w:t>
            </w:r>
            <w:r w:rsidR="00285176" w:rsidRPr="00A75A2A">
              <w:rPr>
                <w:lang w:val="en-CA"/>
              </w:rPr>
              <w:t xml:space="preserve"> C</w:t>
            </w:r>
            <w:r w:rsidRPr="00A75A2A">
              <w:rPr>
                <w:lang w:val="en-CA"/>
              </w:rPr>
              <w:t>: Drug information</w:t>
            </w:r>
          </w:p>
        </w:tc>
      </w:tr>
      <w:tr w:rsidR="00202DF9" w:rsidRPr="00A75A2A" w:rsidTr="00202DF9">
        <w:trPr>
          <w:trHeight w:val="1296"/>
        </w:trPr>
        <w:tc>
          <w:tcPr>
            <w:tcW w:w="5508" w:type="dxa"/>
            <w:gridSpan w:val="2"/>
          </w:tcPr>
          <w:p w:rsidR="002548B0" w:rsidRPr="00A75A2A" w:rsidRDefault="000A0522" w:rsidP="002548B0">
            <w:pPr>
              <w:pStyle w:val="Tabletext0"/>
              <w:rPr>
                <w:lang w:val="en-CA"/>
              </w:rPr>
            </w:pPr>
            <w:r w:rsidRPr="00A75A2A">
              <w:rPr>
                <w:lang w:val="en-CA"/>
              </w:rPr>
              <w:t>Trade name:</w:t>
            </w:r>
          </w:p>
        </w:tc>
        <w:tc>
          <w:tcPr>
            <w:tcW w:w="5508" w:type="dxa"/>
          </w:tcPr>
          <w:p w:rsidR="000A0522" w:rsidRPr="00A75A2A" w:rsidRDefault="000A0522" w:rsidP="002548B0">
            <w:pPr>
              <w:pStyle w:val="Tabletext0"/>
              <w:rPr>
                <w:lang w:val="en-CA"/>
              </w:rPr>
            </w:pPr>
            <w:r w:rsidRPr="00A75A2A">
              <w:rPr>
                <w:lang w:val="en-CA"/>
              </w:rPr>
              <w:t>Other name(s):</w:t>
            </w:r>
            <w:r w:rsidR="002548B0" w:rsidRPr="00A75A2A">
              <w:rPr>
                <w:lang w:val="en-CA"/>
              </w:rPr>
              <w:t xml:space="preserve"> </w:t>
            </w:r>
          </w:p>
        </w:tc>
      </w:tr>
      <w:tr w:rsidR="000A0522" w:rsidRPr="00A75A2A" w:rsidTr="00202DF9">
        <w:tc>
          <w:tcPr>
            <w:tcW w:w="11016" w:type="dxa"/>
            <w:gridSpan w:val="3"/>
          </w:tcPr>
          <w:p w:rsidR="000A0522" w:rsidRPr="00A75A2A" w:rsidRDefault="000A0522" w:rsidP="002548B0">
            <w:pPr>
              <w:pStyle w:val="Tabletext0"/>
              <w:rPr>
                <w:lang w:val="en-CA"/>
              </w:rPr>
            </w:pPr>
            <w:r w:rsidRPr="00A75A2A">
              <w:rPr>
                <w:lang w:val="en-CA"/>
              </w:rPr>
              <w:t>Indication(s):</w:t>
            </w:r>
            <w:r w:rsidR="00202DF9" w:rsidRPr="00A75A2A">
              <w:rPr>
                <w:lang w:val="en-CA"/>
              </w:rPr>
              <w:t xml:space="preserve"> </w:t>
            </w:r>
          </w:p>
        </w:tc>
      </w:tr>
      <w:tr w:rsidR="000A0522" w:rsidRPr="00A75A2A" w:rsidTr="00202DF9">
        <w:trPr>
          <w:trHeight w:val="720"/>
        </w:trPr>
        <w:tc>
          <w:tcPr>
            <w:tcW w:w="11016" w:type="dxa"/>
            <w:gridSpan w:val="3"/>
          </w:tcPr>
          <w:p w:rsidR="000A0522" w:rsidRPr="00A75A2A" w:rsidRDefault="000A0522" w:rsidP="000A0522">
            <w:pPr>
              <w:pStyle w:val="Tabletext0"/>
              <w:rPr>
                <w:lang w:val="en-CA"/>
              </w:rPr>
            </w:pPr>
            <w:r w:rsidRPr="00A75A2A">
              <w:rPr>
                <w:lang w:val="en-CA"/>
              </w:rPr>
              <w:t xml:space="preserve">Route of administration:  </w:t>
            </w:r>
          </w:p>
        </w:tc>
      </w:tr>
      <w:tr w:rsidR="000A0522" w:rsidRPr="00A75A2A" w:rsidTr="00202DF9">
        <w:tc>
          <w:tcPr>
            <w:tcW w:w="11016" w:type="dxa"/>
            <w:gridSpan w:val="3"/>
          </w:tcPr>
          <w:p w:rsidR="000A0522" w:rsidRPr="00A75A2A" w:rsidRDefault="000A0522" w:rsidP="000A0522">
            <w:pPr>
              <w:pStyle w:val="Tabletext0"/>
              <w:rPr>
                <w:u w:val="single"/>
                <w:lang w:val="en-CA"/>
              </w:rPr>
            </w:pPr>
            <w:r w:rsidRPr="00A75A2A">
              <w:rPr>
                <w:lang w:val="en-CA"/>
              </w:rPr>
              <w:t xml:space="preserve">Dosage form:  </w:t>
            </w:r>
          </w:p>
        </w:tc>
      </w:tr>
      <w:tr w:rsidR="000A0522" w:rsidRPr="00A75A2A" w:rsidTr="00202DF9">
        <w:tc>
          <w:tcPr>
            <w:tcW w:w="11016" w:type="dxa"/>
            <w:gridSpan w:val="3"/>
            <w:shd w:val="clear" w:color="auto" w:fill="000000" w:themeFill="text1"/>
          </w:tcPr>
          <w:p w:rsidR="000A0522" w:rsidRPr="00A75A2A" w:rsidRDefault="000A0522" w:rsidP="000A0522">
            <w:pPr>
              <w:pStyle w:val="TableHeaderrow"/>
              <w:rPr>
                <w:lang w:val="en-CA"/>
              </w:rPr>
            </w:pPr>
            <w:r w:rsidRPr="00A75A2A">
              <w:rPr>
                <w:lang w:val="en-CA"/>
              </w:rPr>
              <w:t>Section D: Shipping information</w:t>
            </w:r>
          </w:p>
        </w:tc>
      </w:tr>
      <w:tr w:rsidR="000A0522" w:rsidRPr="00A75A2A" w:rsidTr="00E667EF">
        <w:trPr>
          <w:trHeight w:val="2304"/>
        </w:trPr>
        <w:tc>
          <w:tcPr>
            <w:tcW w:w="11016" w:type="dxa"/>
            <w:gridSpan w:val="3"/>
          </w:tcPr>
          <w:p w:rsidR="002548B0" w:rsidRPr="00A75A2A" w:rsidRDefault="000A0522" w:rsidP="002548B0">
            <w:pPr>
              <w:rPr>
                <w:lang w:val="en-CA"/>
              </w:rPr>
            </w:pPr>
            <w:r w:rsidRPr="00A75A2A">
              <w:rPr>
                <w:sz w:val="20"/>
                <w:szCs w:val="20"/>
                <w:lang w:val="en-CA"/>
              </w:rPr>
              <w:t>Please specify current shipping arrangements and estimated delivery time.</w:t>
            </w:r>
          </w:p>
        </w:tc>
      </w:tr>
      <w:tr w:rsidR="000A0522" w:rsidRPr="00A75A2A" w:rsidTr="00202DF9">
        <w:tc>
          <w:tcPr>
            <w:tcW w:w="11016" w:type="dxa"/>
            <w:gridSpan w:val="3"/>
            <w:shd w:val="clear" w:color="auto" w:fill="000000" w:themeFill="text1"/>
          </w:tcPr>
          <w:p w:rsidR="000A0522" w:rsidRPr="00A75A2A" w:rsidRDefault="000A0522" w:rsidP="000A0522">
            <w:pPr>
              <w:pStyle w:val="TableHeaderrow"/>
              <w:rPr>
                <w:lang w:val="en-CA"/>
              </w:rPr>
            </w:pPr>
            <w:r w:rsidRPr="00A75A2A">
              <w:rPr>
                <w:lang w:val="en-CA"/>
              </w:rPr>
              <w:t>Section E: Manufacturer attestation</w:t>
            </w:r>
          </w:p>
        </w:tc>
      </w:tr>
      <w:tr w:rsidR="000A0522" w:rsidRPr="00A75A2A" w:rsidTr="00202DF9">
        <w:tc>
          <w:tcPr>
            <w:tcW w:w="11016" w:type="dxa"/>
            <w:gridSpan w:val="3"/>
          </w:tcPr>
          <w:p w:rsidR="000A0522" w:rsidRPr="00A75A2A" w:rsidRDefault="000A0522" w:rsidP="000A0522">
            <w:pPr>
              <w:pStyle w:val="Tabletext0"/>
              <w:rPr>
                <w:iCs/>
                <w:lang w:val="en-CA"/>
              </w:rPr>
            </w:pPr>
            <w:r w:rsidRPr="00A75A2A">
              <w:rPr>
                <w:lang w:val="en-CA"/>
              </w:rPr>
              <w:t>I attest to the following:</w:t>
            </w:r>
          </w:p>
          <w:p w:rsidR="000A0522" w:rsidRPr="00A75A2A" w:rsidRDefault="003F6B45" w:rsidP="003F6B45">
            <w:pPr>
              <w:pStyle w:val="Tabletext0"/>
              <w:ind w:left="330" w:hanging="330"/>
              <w:rPr>
                <w:iCs/>
                <w:lang w:val="en-CA"/>
              </w:rPr>
            </w:pPr>
            <w:r w:rsidRPr="00A75A2A">
              <w:rPr>
                <w:iCs/>
                <w:lang w:val="en-CA"/>
              </w:rPr>
              <w:sym w:font="Wingdings" w:char="F06F"/>
            </w:r>
            <w:r w:rsidRPr="00A75A2A">
              <w:rPr>
                <w:iCs/>
                <w:lang w:val="en-CA"/>
              </w:rPr>
              <w:t xml:space="preserve"> </w:t>
            </w:r>
            <w:r w:rsidRPr="00A75A2A">
              <w:rPr>
                <w:iCs/>
                <w:lang w:val="en-CA"/>
              </w:rPr>
              <w:tab/>
            </w:r>
            <w:r w:rsidR="000A0522" w:rsidRPr="00A75A2A">
              <w:rPr>
                <w:iCs/>
                <w:lang w:val="en-CA"/>
              </w:rPr>
              <w:t xml:space="preserve">Product </w:t>
            </w:r>
            <w:proofErr w:type="gramStart"/>
            <w:r w:rsidR="000A0522" w:rsidRPr="00A75A2A">
              <w:rPr>
                <w:iCs/>
                <w:lang w:val="en-CA"/>
              </w:rPr>
              <w:t xml:space="preserve">will only be </w:t>
            </w:r>
            <w:r w:rsidR="00100ED7" w:rsidRPr="00A75A2A">
              <w:rPr>
                <w:iCs/>
                <w:lang w:val="en-CA"/>
              </w:rPr>
              <w:t>distributed</w:t>
            </w:r>
            <w:proofErr w:type="gramEnd"/>
            <w:r w:rsidR="00100ED7" w:rsidRPr="00A75A2A">
              <w:rPr>
                <w:iCs/>
                <w:lang w:val="en-CA"/>
              </w:rPr>
              <w:t xml:space="preserve"> </w:t>
            </w:r>
            <w:r w:rsidR="000A0522" w:rsidRPr="00A75A2A">
              <w:rPr>
                <w:iCs/>
                <w:lang w:val="en-CA"/>
              </w:rPr>
              <w:t>when individual SAP authorizations are</w:t>
            </w:r>
            <w:r w:rsidR="00100ED7" w:rsidRPr="00A75A2A">
              <w:rPr>
                <w:iCs/>
                <w:lang w:val="en-CA"/>
              </w:rPr>
              <w:t xml:space="preserve"> issued allowing the sale from the manufacturer to the pra</w:t>
            </w:r>
            <w:r w:rsidR="00A75A2A">
              <w:rPr>
                <w:iCs/>
                <w:lang w:val="en-CA"/>
              </w:rPr>
              <w:t>ctitioner who made the request.</w:t>
            </w:r>
          </w:p>
          <w:p w:rsidR="000A0522" w:rsidRPr="00A75A2A" w:rsidRDefault="003F6B45" w:rsidP="003F6B45">
            <w:pPr>
              <w:pStyle w:val="Tabletext0"/>
              <w:ind w:left="330" w:hanging="330"/>
              <w:rPr>
                <w:iCs/>
                <w:lang w:val="en-CA"/>
              </w:rPr>
            </w:pPr>
            <w:r w:rsidRPr="00A75A2A">
              <w:rPr>
                <w:iCs/>
                <w:lang w:val="en-CA"/>
              </w:rPr>
              <w:sym w:font="Wingdings" w:char="F06F"/>
            </w:r>
            <w:r w:rsidRPr="00A75A2A">
              <w:rPr>
                <w:iCs/>
                <w:lang w:val="en-CA"/>
              </w:rPr>
              <w:t xml:space="preserve"> </w:t>
            </w:r>
            <w:r w:rsidRPr="00A75A2A">
              <w:rPr>
                <w:iCs/>
                <w:lang w:val="en-CA"/>
              </w:rPr>
              <w:tab/>
            </w:r>
            <w:r w:rsidR="000A0522" w:rsidRPr="00A75A2A">
              <w:rPr>
                <w:iCs/>
                <w:lang w:val="en-CA"/>
              </w:rPr>
              <w:t xml:space="preserve">Records </w:t>
            </w:r>
            <w:proofErr w:type="gramStart"/>
            <w:r w:rsidR="000A0522" w:rsidRPr="00A75A2A">
              <w:rPr>
                <w:iCs/>
                <w:lang w:val="en-CA"/>
              </w:rPr>
              <w:t>will be kept</w:t>
            </w:r>
            <w:proofErr w:type="gramEnd"/>
            <w:r w:rsidR="000A0522" w:rsidRPr="00A75A2A">
              <w:rPr>
                <w:iCs/>
                <w:lang w:val="en-CA"/>
              </w:rPr>
              <w:t xml:space="preserve"> (including quantities and dates) with respect to the amount of product imported, released or destroyed. These records are to </w:t>
            </w:r>
            <w:proofErr w:type="gramStart"/>
            <w:r w:rsidR="000A0522" w:rsidRPr="00A75A2A">
              <w:rPr>
                <w:iCs/>
                <w:lang w:val="en-CA"/>
              </w:rPr>
              <w:t>be made</w:t>
            </w:r>
            <w:proofErr w:type="gramEnd"/>
            <w:r w:rsidR="000A0522" w:rsidRPr="00A75A2A">
              <w:rPr>
                <w:iCs/>
                <w:lang w:val="en-CA"/>
              </w:rPr>
              <w:t xml:space="preserve"> available to the SAP upon request.</w:t>
            </w:r>
          </w:p>
          <w:p w:rsidR="000A0522" w:rsidRPr="00A75A2A" w:rsidRDefault="000A0522" w:rsidP="000A0522">
            <w:pPr>
              <w:pStyle w:val="Tabletext0"/>
              <w:rPr>
                <w:lang w:val="en-CA"/>
              </w:rPr>
            </w:pPr>
            <w:r w:rsidRPr="00A75A2A">
              <w:rPr>
                <w:lang w:val="en-CA"/>
              </w:rPr>
              <w:t>By signing below, I certify that all information above is true and correct to the best of my knowledge</w:t>
            </w:r>
          </w:p>
        </w:tc>
      </w:tr>
      <w:tr w:rsidR="00202DF9" w:rsidRPr="00A75A2A" w:rsidTr="00202DF9">
        <w:trPr>
          <w:trHeight w:val="1008"/>
        </w:trPr>
        <w:tc>
          <w:tcPr>
            <w:tcW w:w="5508" w:type="dxa"/>
            <w:gridSpan w:val="2"/>
            <w:tcBorders>
              <w:bottom w:val="single" w:sz="4" w:space="0" w:color="000000" w:themeColor="text1"/>
            </w:tcBorders>
          </w:tcPr>
          <w:p w:rsidR="000A0522" w:rsidRPr="00A75A2A" w:rsidRDefault="000A0522" w:rsidP="000A0522">
            <w:pPr>
              <w:pStyle w:val="Tabletext0"/>
              <w:rPr>
                <w:lang w:val="en-CA"/>
              </w:rPr>
            </w:pPr>
            <w:r w:rsidRPr="00A75A2A">
              <w:rPr>
                <w:lang w:val="en-CA"/>
              </w:rPr>
              <w:t>Signature:</w:t>
            </w:r>
          </w:p>
        </w:tc>
        <w:tc>
          <w:tcPr>
            <w:tcW w:w="5508" w:type="dxa"/>
            <w:tcBorders>
              <w:bottom w:val="single" w:sz="4" w:space="0" w:color="000000" w:themeColor="text1"/>
            </w:tcBorders>
          </w:tcPr>
          <w:p w:rsidR="000A0522" w:rsidRPr="00A75A2A" w:rsidRDefault="000A0522" w:rsidP="000A0522">
            <w:pPr>
              <w:pStyle w:val="Tabletext0"/>
              <w:rPr>
                <w:lang w:val="en-CA"/>
              </w:rPr>
            </w:pPr>
            <w:r w:rsidRPr="00A75A2A">
              <w:rPr>
                <w:lang w:val="en-CA"/>
              </w:rPr>
              <w:t>Date :</w:t>
            </w:r>
          </w:p>
        </w:tc>
      </w:tr>
      <w:tr w:rsidR="000A0522" w:rsidRPr="00A75A2A" w:rsidTr="00E667EF">
        <w:trPr>
          <w:trHeight w:val="144"/>
        </w:trPr>
        <w:tc>
          <w:tcPr>
            <w:tcW w:w="11016" w:type="dxa"/>
            <w:gridSpan w:val="3"/>
            <w:tcBorders>
              <w:left w:val="nil"/>
              <w:right w:val="nil"/>
            </w:tcBorders>
          </w:tcPr>
          <w:p w:rsidR="000A0522" w:rsidRPr="00A75A2A" w:rsidRDefault="000A0522" w:rsidP="000A0522">
            <w:pPr>
              <w:pStyle w:val="Tabletext0"/>
              <w:rPr>
                <w:sz w:val="8"/>
                <w:lang w:val="en-CA"/>
              </w:rPr>
            </w:pPr>
          </w:p>
        </w:tc>
      </w:tr>
      <w:tr w:rsidR="000A0522" w:rsidRPr="00A75A2A" w:rsidTr="00202DF9">
        <w:tc>
          <w:tcPr>
            <w:tcW w:w="11016" w:type="dxa"/>
            <w:gridSpan w:val="3"/>
          </w:tcPr>
          <w:p w:rsidR="000A0522" w:rsidRPr="00A75A2A" w:rsidRDefault="000A0522" w:rsidP="00202DF9">
            <w:pPr>
              <w:pStyle w:val="Tabletext0"/>
              <w:jc w:val="center"/>
              <w:rPr>
                <w:sz w:val="18"/>
                <w:szCs w:val="18"/>
                <w:lang w:val="en-CA"/>
              </w:rPr>
            </w:pPr>
            <w:r w:rsidRPr="00A75A2A">
              <w:rPr>
                <w:sz w:val="18"/>
                <w:szCs w:val="18"/>
                <w:lang w:val="en-CA"/>
              </w:rPr>
              <w:t>Special Access Programme, Therapeutic Products Directorate</w:t>
            </w:r>
            <w:r w:rsidR="00202DF9" w:rsidRPr="00A75A2A">
              <w:rPr>
                <w:sz w:val="18"/>
                <w:szCs w:val="18"/>
                <w:lang w:val="en-CA"/>
              </w:rPr>
              <w:br/>
            </w:r>
            <w:r w:rsidRPr="00A75A2A">
              <w:rPr>
                <w:sz w:val="18"/>
                <w:szCs w:val="18"/>
                <w:lang w:val="en-CA"/>
              </w:rPr>
              <w:t>c/o Health Canada, AL 3105 A, Tunney’s Pasture, Ottawa, ON  K1A 0K9</w:t>
            </w:r>
          </w:p>
          <w:p w:rsidR="000A0522" w:rsidRPr="00A75A2A" w:rsidRDefault="000A0522" w:rsidP="00C50737">
            <w:pPr>
              <w:pStyle w:val="Tabletext0"/>
              <w:jc w:val="center"/>
              <w:rPr>
                <w:sz w:val="18"/>
                <w:szCs w:val="18"/>
                <w:lang w:val="en-CA"/>
              </w:rPr>
            </w:pPr>
            <w:r w:rsidRPr="00A75A2A">
              <w:rPr>
                <w:sz w:val="18"/>
                <w:szCs w:val="18"/>
                <w:lang w:val="en-CA"/>
              </w:rPr>
              <w:t xml:space="preserve">Regular business hours are weekdays from 8:30 am to 4:30 pm Eastern Standard Time (EST) </w:t>
            </w:r>
            <w:r w:rsidRPr="00A75A2A">
              <w:rPr>
                <w:b/>
                <w:sz w:val="18"/>
                <w:szCs w:val="18"/>
                <w:lang w:val="en-CA"/>
              </w:rPr>
              <w:t>FAX</w:t>
            </w:r>
            <w:r w:rsidRPr="00A75A2A">
              <w:rPr>
                <w:sz w:val="18"/>
                <w:szCs w:val="18"/>
                <w:lang w:val="en-CA"/>
              </w:rPr>
              <w:t xml:space="preserve"> all requests to </w:t>
            </w:r>
            <w:r w:rsidRPr="00A75A2A">
              <w:rPr>
                <w:b/>
                <w:sz w:val="18"/>
                <w:szCs w:val="18"/>
                <w:lang w:val="en-CA"/>
              </w:rPr>
              <w:t>(613) 941-3194</w:t>
            </w:r>
          </w:p>
          <w:p w:rsidR="000A0522" w:rsidRPr="00A75A2A" w:rsidRDefault="000A0522" w:rsidP="00C50737">
            <w:pPr>
              <w:pStyle w:val="Tabletext0"/>
              <w:jc w:val="center"/>
              <w:rPr>
                <w:sz w:val="18"/>
                <w:szCs w:val="18"/>
                <w:lang w:val="en-CA"/>
              </w:rPr>
            </w:pPr>
            <w:r w:rsidRPr="00A75A2A">
              <w:rPr>
                <w:sz w:val="18"/>
                <w:szCs w:val="18"/>
                <w:lang w:val="en-CA"/>
              </w:rPr>
              <w:t>For after hours and urgent requests requiring immediate attention please follow up with a call to the SAP at:  (613) 941-2108</w:t>
            </w:r>
          </w:p>
        </w:tc>
      </w:tr>
      <w:tr w:rsidR="00202DF9" w:rsidRPr="00A75A2A" w:rsidTr="00202DF9">
        <w:tc>
          <w:tcPr>
            <w:tcW w:w="5508" w:type="dxa"/>
            <w:gridSpan w:val="2"/>
          </w:tcPr>
          <w:p w:rsidR="000A0522" w:rsidRPr="00A75A2A" w:rsidRDefault="000A0522" w:rsidP="000A0522">
            <w:pPr>
              <w:pStyle w:val="Tabletext0"/>
              <w:jc w:val="center"/>
              <w:rPr>
                <w:rFonts w:eastAsia="Calibri"/>
                <w:sz w:val="18"/>
                <w:szCs w:val="18"/>
                <w:lang w:val="en-CA"/>
              </w:rPr>
            </w:pPr>
            <w:r w:rsidRPr="00A75A2A">
              <w:rPr>
                <w:b/>
                <w:sz w:val="18"/>
                <w:szCs w:val="18"/>
                <w:lang w:val="en-CA"/>
              </w:rPr>
              <w:t>Website:</w:t>
            </w:r>
            <w:r w:rsidRPr="00A75A2A">
              <w:rPr>
                <w:b/>
                <w:sz w:val="18"/>
                <w:szCs w:val="18"/>
                <w:u w:val="single"/>
                <w:lang w:val="en-CA"/>
              </w:rPr>
              <w:t xml:space="preserve"> </w:t>
            </w:r>
            <w:hyperlink r:id="rId7" w:history="1">
              <w:r w:rsidRPr="00A75A2A">
                <w:rPr>
                  <w:rStyle w:val="Hyperlink"/>
                  <w:rFonts w:eastAsia="Calibri"/>
                  <w:sz w:val="18"/>
                  <w:szCs w:val="18"/>
                  <w:lang w:val="en-CA"/>
                </w:rPr>
                <w:t>www.healthcanada.gc.ca/sap</w:t>
              </w:r>
            </w:hyperlink>
          </w:p>
        </w:tc>
        <w:tc>
          <w:tcPr>
            <w:tcW w:w="5508" w:type="dxa"/>
          </w:tcPr>
          <w:p w:rsidR="00BA1C24" w:rsidRPr="00A75A2A" w:rsidRDefault="000A0522" w:rsidP="007F2DDE">
            <w:pPr>
              <w:pStyle w:val="Tabletext0"/>
              <w:jc w:val="center"/>
              <w:rPr>
                <w:rFonts w:eastAsia="Calibri"/>
                <w:sz w:val="18"/>
                <w:szCs w:val="18"/>
                <w:lang w:val="en-CA"/>
              </w:rPr>
            </w:pPr>
            <w:r w:rsidRPr="00A75A2A">
              <w:rPr>
                <w:b/>
                <w:sz w:val="18"/>
                <w:szCs w:val="18"/>
                <w:lang w:val="en-CA"/>
              </w:rPr>
              <w:t xml:space="preserve">Email: </w:t>
            </w:r>
            <w:bookmarkStart w:id="0" w:name="_GoBack"/>
            <w:r w:rsidR="00D226C0" w:rsidRPr="005E034E">
              <w:fldChar w:fldCharType="begin"/>
            </w:r>
            <w:r w:rsidR="00D226C0" w:rsidRPr="005E034E">
              <w:instrText xml:space="preserve"> HYPERLINK "mailto:sapd-pasm@hc-sc.gc.ca" </w:instrText>
            </w:r>
            <w:r w:rsidR="00D226C0" w:rsidRPr="005E034E">
              <w:fldChar w:fldCharType="separate"/>
            </w:r>
            <w:r w:rsidR="00BA1C24" w:rsidRPr="005E034E">
              <w:rPr>
                <w:rStyle w:val="Hyperlink"/>
                <w:sz w:val="18"/>
                <w:szCs w:val="18"/>
                <w:lang w:val="en-CA"/>
              </w:rPr>
              <w:t>sapd-pasm@hc-sc.gc.ca</w:t>
            </w:r>
            <w:r w:rsidR="00D226C0" w:rsidRPr="005E034E">
              <w:rPr>
                <w:rStyle w:val="Hyperlink"/>
                <w:sz w:val="18"/>
                <w:szCs w:val="18"/>
                <w:lang w:val="en-CA"/>
              </w:rPr>
              <w:fldChar w:fldCharType="end"/>
            </w:r>
            <w:bookmarkEnd w:id="0"/>
          </w:p>
        </w:tc>
      </w:tr>
    </w:tbl>
    <w:p w:rsidR="003C37E6" w:rsidRPr="00A75A2A" w:rsidRDefault="000A0522" w:rsidP="000A0522">
      <w:pPr>
        <w:rPr>
          <w:b/>
          <w:lang w:val="en-CA"/>
        </w:rPr>
      </w:pPr>
      <w:r w:rsidRPr="00A75A2A">
        <w:rPr>
          <w:b/>
          <w:lang w:val="en-CA"/>
        </w:rPr>
        <w:t>Privacy notice</w:t>
      </w:r>
    </w:p>
    <w:p w:rsidR="003C37E6" w:rsidRPr="00A75A2A" w:rsidRDefault="003C37E6" w:rsidP="000A0522">
      <w:pPr>
        <w:rPr>
          <w:lang w:val="en-CA"/>
        </w:rPr>
      </w:pPr>
      <w:r w:rsidRPr="00A75A2A">
        <w:rPr>
          <w:lang w:val="en-CA"/>
        </w:rPr>
        <w:t xml:space="preserve">The personal information you provide to Health Canada </w:t>
      </w:r>
      <w:proofErr w:type="gramStart"/>
      <w:r w:rsidRPr="00A75A2A">
        <w:rPr>
          <w:lang w:val="en-CA"/>
        </w:rPr>
        <w:t>is governed</w:t>
      </w:r>
      <w:proofErr w:type="gramEnd"/>
      <w:r w:rsidRPr="00A75A2A">
        <w:rPr>
          <w:lang w:val="en-CA"/>
        </w:rPr>
        <w:t xml:space="preserve"> in accordance with the </w:t>
      </w:r>
      <w:r w:rsidRPr="00A75A2A">
        <w:rPr>
          <w:i/>
          <w:lang w:val="en-CA"/>
        </w:rPr>
        <w:t>Privacy Act</w:t>
      </w:r>
      <w:r w:rsidRPr="00A75A2A">
        <w:rPr>
          <w:lang w:val="en-CA"/>
        </w:rPr>
        <w:t xml:space="preserve"> and is collected pursuant to section C.08.011 of the </w:t>
      </w:r>
      <w:r w:rsidRPr="00A75A2A">
        <w:rPr>
          <w:i/>
          <w:lang w:val="en-CA"/>
        </w:rPr>
        <w:t>Food and Drug Regulations</w:t>
      </w:r>
      <w:r w:rsidRPr="00A75A2A">
        <w:rPr>
          <w:lang w:val="en-CA"/>
        </w:rPr>
        <w:t xml:space="preserve">. The information is used </w:t>
      </w:r>
      <w:proofErr w:type="gramStart"/>
      <w:r w:rsidRPr="00A75A2A">
        <w:rPr>
          <w:lang w:val="en-CA"/>
        </w:rPr>
        <w:t>for the purpose of</w:t>
      </w:r>
      <w:proofErr w:type="gramEnd"/>
      <w:r w:rsidRPr="00A75A2A">
        <w:rPr>
          <w:lang w:val="en-CA"/>
        </w:rPr>
        <w:t xml:space="preserve"> assessing requests for access to drugs under the Sale of New Drug for Emergency Treatment provisions of the </w:t>
      </w:r>
      <w:r w:rsidRPr="00A75A2A">
        <w:rPr>
          <w:i/>
          <w:lang w:val="en-CA"/>
        </w:rPr>
        <w:t>Food and Drug Regulations</w:t>
      </w:r>
      <w:r w:rsidRPr="00A75A2A">
        <w:rPr>
          <w:lang w:val="en-CA"/>
        </w:rPr>
        <w:t xml:space="preserve">. </w:t>
      </w:r>
    </w:p>
    <w:p w:rsidR="003C37E6" w:rsidRPr="00A75A2A" w:rsidRDefault="003C37E6" w:rsidP="000A0522">
      <w:pPr>
        <w:rPr>
          <w:lang w:val="en-CA"/>
        </w:rPr>
      </w:pPr>
      <w:r w:rsidRPr="00A75A2A">
        <w:rPr>
          <w:lang w:val="en-CA"/>
        </w:rPr>
        <w:t xml:space="preserve">In limited and specific situations, your personal information </w:t>
      </w:r>
      <w:proofErr w:type="gramStart"/>
      <w:r w:rsidRPr="00A75A2A">
        <w:rPr>
          <w:lang w:val="en-CA"/>
        </w:rPr>
        <w:t>may be disclosed</w:t>
      </w:r>
      <w:proofErr w:type="gramEnd"/>
      <w:r w:rsidRPr="00A75A2A">
        <w:rPr>
          <w:lang w:val="en-CA"/>
        </w:rPr>
        <w:t xml:space="preserve"> without your consent in accordance with subsection 8(2) of the Privacy Act. This personal information collection </w:t>
      </w:r>
      <w:proofErr w:type="gramStart"/>
      <w:r w:rsidRPr="00A75A2A">
        <w:rPr>
          <w:lang w:val="en-CA"/>
        </w:rPr>
        <w:t>is described</w:t>
      </w:r>
      <w:proofErr w:type="gramEnd"/>
      <w:r w:rsidRPr="00A75A2A">
        <w:rPr>
          <w:lang w:val="en-CA"/>
        </w:rPr>
        <w:t xml:space="preserve"> in </w:t>
      </w:r>
      <w:proofErr w:type="spellStart"/>
      <w:r w:rsidRPr="00A75A2A">
        <w:rPr>
          <w:lang w:val="en-CA"/>
        </w:rPr>
        <w:t>InfoSource</w:t>
      </w:r>
      <w:proofErr w:type="spellEnd"/>
      <w:r w:rsidRPr="00A75A2A">
        <w:rPr>
          <w:lang w:val="en-CA"/>
        </w:rPr>
        <w:t xml:space="preserve">, available online at www.infosource.gc.ca. Refer to Personal Information Bank Special Access Programme - Pharmaceuticals, Biologic and </w:t>
      </w:r>
      <w:proofErr w:type="gramStart"/>
      <w:r w:rsidRPr="00A75A2A">
        <w:rPr>
          <w:lang w:val="en-CA"/>
        </w:rPr>
        <w:t>Radio-Pharmaceuticals</w:t>
      </w:r>
      <w:proofErr w:type="gramEnd"/>
      <w:r w:rsidRPr="00A75A2A">
        <w:rPr>
          <w:lang w:val="en-CA"/>
        </w:rPr>
        <w:t xml:space="preserve"> [HC PPU 414].</w:t>
      </w:r>
    </w:p>
    <w:p w:rsidR="003C37E6" w:rsidRPr="00A75A2A" w:rsidRDefault="003C37E6" w:rsidP="000A0522">
      <w:pPr>
        <w:rPr>
          <w:lang w:val="en-CA"/>
        </w:rPr>
      </w:pPr>
      <w:r w:rsidRPr="00A75A2A">
        <w:rPr>
          <w:lang w:val="en-CA"/>
        </w:rPr>
        <w:t xml:space="preserve">In addition to protecting your personal information, the </w:t>
      </w:r>
      <w:r w:rsidRPr="00A75A2A">
        <w:rPr>
          <w:i/>
          <w:lang w:val="en-CA"/>
        </w:rPr>
        <w:t>Privacy Act</w:t>
      </w:r>
      <w:r w:rsidRPr="00A75A2A">
        <w:rPr>
          <w:lang w:val="en-CA"/>
        </w:rPr>
        <w:t xml:space="preserve"> gives you the right to request access to and correction of your personal information. For more information about these rights, or about our privacy practices, please contact Health Canada's Privacy Coordinator at 613-946-3179 or </w:t>
      </w:r>
      <w:hyperlink r:id="rId8" w:history="1">
        <w:r w:rsidR="00053514" w:rsidRPr="00A75A2A">
          <w:rPr>
            <w:rStyle w:val="Hyperlink"/>
            <w:lang w:val="en-CA"/>
          </w:rPr>
          <w:t>privacy-vie.privee@hc-sc.gc.ca</w:t>
        </w:r>
      </w:hyperlink>
      <w:r w:rsidRPr="00A75A2A">
        <w:rPr>
          <w:lang w:val="en-CA"/>
        </w:rPr>
        <w:t xml:space="preserve">. You also have the right to file a complaint with the Privacy Commissioner of Canada if you think your personal information </w:t>
      </w:r>
      <w:proofErr w:type="gramStart"/>
      <w:r w:rsidRPr="00A75A2A">
        <w:rPr>
          <w:lang w:val="en-CA"/>
        </w:rPr>
        <w:t>has been handled</w:t>
      </w:r>
      <w:proofErr w:type="gramEnd"/>
      <w:r w:rsidRPr="00A75A2A">
        <w:rPr>
          <w:lang w:val="en-CA"/>
        </w:rPr>
        <w:t xml:space="preserve"> improperly.</w:t>
      </w:r>
    </w:p>
    <w:sectPr w:rsidR="003C37E6" w:rsidRPr="00A75A2A" w:rsidSect="008F465B">
      <w:headerReference w:type="default" r:id="rId9"/>
      <w:footerReference w:type="default" r:id="rId10"/>
      <w:headerReference w:type="first" r:id="rId11"/>
      <w:footerReference w:type="first" r:id="rId12"/>
      <w:pgSz w:w="12240" w:h="15840" w:code="1"/>
      <w:pgMar w:top="864" w:right="720" w:bottom="1152" w:left="720" w:header="274" w:footer="24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6C0" w:rsidRDefault="00D226C0" w:rsidP="003A6924">
      <w:pPr>
        <w:spacing w:before="0" w:after="0"/>
      </w:pPr>
      <w:r>
        <w:separator/>
      </w:r>
    </w:p>
  </w:endnote>
  <w:endnote w:type="continuationSeparator" w:id="0">
    <w:p w:rsidR="00D226C0" w:rsidRDefault="00D226C0" w:rsidP="003A69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38E" w:rsidRPr="004D29B2" w:rsidRDefault="006629AA" w:rsidP="004841B4">
    <w:pPr>
      <w:pStyle w:val="Footer"/>
      <w:jc w:val="right"/>
      <w:rPr>
        <w:sz w:val="18"/>
        <w:szCs w:val="18"/>
        <w:lang w:val="en-CA"/>
      </w:rPr>
    </w:pPr>
    <w:r>
      <w:rPr>
        <w:sz w:val="18"/>
        <w:szCs w:val="18"/>
        <w:lang w:val="en-CA"/>
      </w:rPr>
      <w:t>2020/09/30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38E" w:rsidRDefault="003D762E" w:rsidP="003D762E">
    <w:pPr>
      <w:pStyle w:val="Footer"/>
      <w:jc w:val="right"/>
    </w:pPr>
    <w:r>
      <w:rPr>
        <w:noProof/>
        <w:lang w:val="en-CA" w:eastAsia="en-CA"/>
      </w:rPr>
      <w:drawing>
        <wp:inline distT="0" distB="0" distL="0" distR="0" wp14:anchorId="20053A0C" wp14:editId="0390B282">
          <wp:extent cx="1838325" cy="504825"/>
          <wp:effectExtent l="0" t="0" r="9525" b="9525"/>
          <wp:docPr id="4" name="Picture 4" descr="K:\Data\HC PDF Project Documents\Newest Templates April 21 2017\Canada-Word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ata\HC PDF Project Documents\Newest Templates April 21 2017\Canada-Wordmar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6C0" w:rsidRDefault="00D226C0" w:rsidP="003A6924">
      <w:pPr>
        <w:spacing w:before="0" w:after="0"/>
      </w:pPr>
      <w:r>
        <w:separator/>
      </w:r>
    </w:p>
  </w:footnote>
  <w:footnote w:type="continuationSeparator" w:id="0">
    <w:p w:rsidR="00D226C0" w:rsidRDefault="00D226C0" w:rsidP="003A692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38E" w:rsidRPr="00C9203A" w:rsidRDefault="004E138E" w:rsidP="00101C93">
    <w:pPr>
      <w:pStyle w:val="Header"/>
      <w:rPr>
        <w:color w:val="auto"/>
        <w:sz w:val="20"/>
      </w:rPr>
    </w:pPr>
    <w:r w:rsidRPr="00C9203A">
      <w:rPr>
        <w:rStyle w:val="PageNumber"/>
        <w:color w:val="auto"/>
        <w:sz w:val="20"/>
      </w:rPr>
      <w:fldChar w:fldCharType="begin"/>
    </w:r>
    <w:r w:rsidRPr="00C9203A">
      <w:rPr>
        <w:rStyle w:val="PageNumber"/>
        <w:color w:val="auto"/>
        <w:sz w:val="20"/>
      </w:rPr>
      <w:instrText xml:space="preserve"> PAGE </w:instrText>
    </w:r>
    <w:r w:rsidRPr="00C9203A">
      <w:rPr>
        <w:rStyle w:val="PageNumber"/>
        <w:color w:val="auto"/>
        <w:sz w:val="20"/>
      </w:rPr>
      <w:fldChar w:fldCharType="separate"/>
    </w:r>
    <w:r w:rsidR="005E034E">
      <w:rPr>
        <w:rStyle w:val="PageNumber"/>
        <w:noProof/>
        <w:color w:val="auto"/>
        <w:sz w:val="20"/>
      </w:rPr>
      <w:t>2</w:t>
    </w:r>
    <w:r w:rsidRPr="00C9203A">
      <w:rPr>
        <w:rStyle w:val="PageNumber"/>
        <w:color w:val="auto"/>
        <w:sz w:val="20"/>
      </w:rPr>
      <w:fldChar w:fldCharType="end"/>
    </w:r>
    <w:r w:rsidRPr="00C9203A">
      <w:rPr>
        <w:rStyle w:val="PageNumber"/>
        <w:color w:val="auto"/>
        <w:sz w:val="20"/>
      </w:rPr>
      <w:t xml:space="preserve"> |</w:t>
    </w:r>
    <w:r w:rsidR="000002E1">
      <w:rPr>
        <w:color w:val="auto"/>
        <w:sz w:val="20"/>
      </w:rPr>
      <w:t xml:space="preserve"> </w:t>
    </w:r>
    <w:r w:rsidR="00053514" w:rsidRPr="00053514">
      <w:rPr>
        <w:bCs/>
        <w:caps w:val="0"/>
        <w:color w:val="auto"/>
        <w:sz w:val="20"/>
        <w:lang w:val="en-CA"/>
      </w:rPr>
      <w:t xml:space="preserve">Form D </w:t>
    </w:r>
    <w:r w:rsidR="00285176">
      <w:rPr>
        <w:bCs/>
        <w:caps w:val="0"/>
        <w:color w:val="auto"/>
        <w:sz w:val="20"/>
        <w:lang w:val="en-CA"/>
      </w:rPr>
      <w:t>-</w:t>
    </w:r>
    <w:r w:rsidR="00053514" w:rsidRPr="00053514">
      <w:rPr>
        <w:bCs/>
        <w:caps w:val="0"/>
        <w:color w:val="auto"/>
        <w:sz w:val="20"/>
        <w:lang w:val="en-CA"/>
      </w:rPr>
      <w:t xml:space="preserve"> Pre-positioning request</w:t>
    </w:r>
    <w:r w:rsidRPr="00C9203A">
      <w:rPr>
        <w:color w:val="auto"/>
        <w:sz w:val="20"/>
      </w:rPr>
      <w:tab/>
    </w:r>
    <w:r w:rsidR="00053514" w:rsidRPr="00053514">
      <w:rPr>
        <w:b/>
        <w:bCs/>
        <w:caps w:val="0"/>
        <w:color w:val="auto"/>
        <w:sz w:val="20"/>
        <w:lang w:val="en-CA"/>
      </w:rPr>
      <w:t>Protected</w:t>
    </w:r>
    <w:r w:rsidR="006629AA">
      <w:rPr>
        <w:b/>
        <w:bCs/>
        <w:caps w:val="0"/>
        <w:color w:val="auto"/>
        <w:sz w:val="20"/>
        <w:lang w:val="en-CA"/>
      </w:rPr>
      <w:t xml:space="preserve"> B</w:t>
    </w:r>
    <w:r w:rsidR="00053514" w:rsidRPr="00053514">
      <w:rPr>
        <w:bCs/>
        <w:caps w:val="0"/>
        <w:color w:val="auto"/>
        <w:sz w:val="20"/>
        <w:lang w:val="en-CA"/>
      </w:rPr>
      <w:t xml:space="preserve"> when completed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38E" w:rsidRPr="00E00728" w:rsidRDefault="003D762E" w:rsidP="00E00728">
    <w:pPr>
      <w:pStyle w:val="Header"/>
      <w:ind w:left="130" w:hanging="317"/>
      <w:rPr>
        <w:color w:val="auto"/>
      </w:rPr>
    </w:pPr>
    <w:r w:rsidRPr="00E00728">
      <w:rPr>
        <w:noProof/>
        <w:color w:val="auto"/>
        <w:lang w:val="en-CA" w:eastAsia="en-CA"/>
      </w:rPr>
      <w:drawing>
        <wp:inline distT="0" distB="0" distL="0" distR="0" wp14:anchorId="02746C7F" wp14:editId="4772F3F1">
          <wp:extent cx="2171700" cy="504825"/>
          <wp:effectExtent l="0" t="0" r="0" b="9525"/>
          <wp:docPr id="2" name="Picture 2" descr="K:\Data\HC PDF Project Documents\Newest Templates April 21 2017\HC-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ata\HC PDF Project Documents\Newest Templates April 21 2017\HC-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20C7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49407B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26A7EF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FACC84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C3C49F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822091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E800E6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73433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F94DCE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A4A438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AC4B3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86FAC1D6"/>
    <w:lvl w:ilvl="0">
      <w:numFmt w:val="bullet"/>
      <w:pStyle w:val="Level2"/>
      <w:lvlText w:val="*"/>
      <w:lvlJc w:val="left"/>
    </w:lvl>
  </w:abstractNum>
  <w:abstractNum w:abstractNumId="12" w15:restartNumberingAfterBreak="0">
    <w:nsid w:val="0BFC71B3"/>
    <w:multiLevelType w:val="hybridMultilevel"/>
    <w:tmpl w:val="817AB240"/>
    <w:lvl w:ilvl="0" w:tplc="AFC46BF4">
      <w:start w:val="1"/>
      <w:numFmt w:val="decimal"/>
      <w:lvlText w:val="%1."/>
      <w:lvlJc w:val="left"/>
      <w:pPr>
        <w:ind w:hanging="684"/>
      </w:pPr>
      <w:rPr>
        <w:rFonts w:ascii="Times New Roman" w:eastAsia="Times New Roman" w:hAnsi="Times New Roman" w:hint="default"/>
        <w:w w:val="107"/>
        <w:sz w:val="14"/>
        <w:szCs w:val="14"/>
      </w:rPr>
    </w:lvl>
    <w:lvl w:ilvl="1" w:tplc="D03AD81C">
      <w:start w:val="1"/>
      <w:numFmt w:val="bullet"/>
      <w:lvlText w:val="•"/>
      <w:lvlJc w:val="left"/>
      <w:rPr>
        <w:rFonts w:hint="default"/>
      </w:rPr>
    </w:lvl>
    <w:lvl w:ilvl="2" w:tplc="3440CA30">
      <w:start w:val="1"/>
      <w:numFmt w:val="bullet"/>
      <w:lvlText w:val="•"/>
      <w:lvlJc w:val="left"/>
      <w:rPr>
        <w:rFonts w:hint="default"/>
      </w:rPr>
    </w:lvl>
    <w:lvl w:ilvl="3" w:tplc="4C5E46A8">
      <w:start w:val="1"/>
      <w:numFmt w:val="bullet"/>
      <w:lvlText w:val="•"/>
      <w:lvlJc w:val="left"/>
      <w:rPr>
        <w:rFonts w:hint="default"/>
      </w:rPr>
    </w:lvl>
    <w:lvl w:ilvl="4" w:tplc="25408E60">
      <w:start w:val="1"/>
      <w:numFmt w:val="bullet"/>
      <w:lvlText w:val="•"/>
      <w:lvlJc w:val="left"/>
      <w:rPr>
        <w:rFonts w:hint="default"/>
      </w:rPr>
    </w:lvl>
    <w:lvl w:ilvl="5" w:tplc="73B8C55E">
      <w:start w:val="1"/>
      <w:numFmt w:val="bullet"/>
      <w:lvlText w:val="•"/>
      <w:lvlJc w:val="left"/>
      <w:rPr>
        <w:rFonts w:hint="default"/>
      </w:rPr>
    </w:lvl>
    <w:lvl w:ilvl="6" w:tplc="2A38F192">
      <w:start w:val="1"/>
      <w:numFmt w:val="bullet"/>
      <w:lvlText w:val="•"/>
      <w:lvlJc w:val="left"/>
      <w:rPr>
        <w:rFonts w:hint="default"/>
      </w:rPr>
    </w:lvl>
    <w:lvl w:ilvl="7" w:tplc="F15E3BC4">
      <w:start w:val="1"/>
      <w:numFmt w:val="bullet"/>
      <w:lvlText w:val="•"/>
      <w:lvlJc w:val="left"/>
      <w:rPr>
        <w:rFonts w:hint="default"/>
      </w:rPr>
    </w:lvl>
    <w:lvl w:ilvl="8" w:tplc="5582DDEC">
      <w:start w:val="1"/>
      <w:numFmt w:val="bullet"/>
      <w:lvlText w:val="•"/>
      <w:lvlJc w:val="left"/>
      <w:rPr>
        <w:rFonts w:hint="default"/>
      </w:rPr>
    </w:lvl>
  </w:abstractNum>
  <w:abstractNum w:abstractNumId="13" w15:restartNumberingAfterBreak="0">
    <w:nsid w:val="13BC3A3A"/>
    <w:multiLevelType w:val="hybridMultilevel"/>
    <w:tmpl w:val="EFE8295A"/>
    <w:lvl w:ilvl="0" w:tplc="46882AA2">
      <w:numFmt w:val="bullet"/>
      <w:lvlText w:val=""/>
      <w:lvlJc w:val="left"/>
      <w:pPr>
        <w:ind w:left="1080" w:hanging="360"/>
      </w:pPr>
      <w:rPr>
        <w:rFonts w:ascii="Wingdings" w:eastAsia="Calibri" w:hAnsi="Wingdings"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4" w15:restartNumberingAfterBreak="0">
    <w:nsid w:val="24C54A2A"/>
    <w:multiLevelType w:val="hybridMultilevel"/>
    <w:tmpl w:val="FB9E7B42"/>
    <w:lvl w:ilvl="0" w:tplc="346ED580">
      <w:start w:val="1"/>
      <w:numFmt w:val="bullet"/>
      <w:lvlText w:val="-"/>
      <w:lvlJc w:val="left"/>
      <w:pPr>
        <w:ind w:hanging="106"/>
      </w:pPr>
      <w:rPr>
        <w:rFonts w:ascii="Arial" w:eastAsia="Arial" w:hAnsi="Arial" w:hint="default"/>
        <w:w w:val="116"/>
        <w:sz w:val="15"/>
        <w:szCs w:val="15"/>
      </w:rPr>
    </w:lvl>
    <w:lvl w:ilvl="1" w:tplc="281C3860">
      <w:start w:val="1"/>
      <w:numFmt w:val="bullet"/>
      <w:lvlText w:val="•"/>
      <w:lvlJc w:val="left"/>
      <w:rPr>
        <w:rFonts w:hint="default"/>
      </w:rPr>
    </w:lvl>
    <w:lvl w:ilvl="2" w:tplc="2410E012">
      <w:start w:val="1"/>
      <w:numFmt w:val="bullet"/>
      <w:lvlText w:val="•"/>
      <w:lvlJc w:val="left"/>
      <w:rPr>
        <w:rFonts w:hint="default"/>
      </w:rPr>
    </w:lvl>
    <w:lvl w:ilvl="3" w:tplc="CE960834">
      <w:start w:val="1"/>
      <w:numFmt w:val="bullet"/>
      <w:lvlText w:val="•"/>
      <w:lvlJc w:val="left"/>
      <w:rPr>
        <w:rFonts w:hint="default"/>
      </w:rPr>
    </w:lvl>
    <w:lvl w:ilvl="4" w:tplc="2320F58A">
      <w:start w:val="1"/>
      <w:numFmt w:val="bullet"/>
      <w:lvlText w:val="•"/>
      <w:lvlJc w:val="left"/>
      <w:rPr>
        <w:rFonts w:hint="default"/>
      </w:rPr>
    </w:lvl>
    <w:lvl w:ilvl="5" w:tplc="5770B82E">
      <w:start w:val="1"/>
      <w:numFmt w:val="bullet"/>
      <w:lvlText w:val="•"/>
      <w:lvlJc w:val="left"/>
      <w:rPr>
        <w:rFonts w:hint="default"/>
      </w:rPr>
    </w:lvl>
    <w:lvl w:ilvl="6" w:tplc="627230AE">
      <w:start w:val="1"/>
      <w:numFmt w:val="bullet"/>
      <w:lvlText w:val="•"/>
      <w:lvlJc w:val="left"/>
      <w:rPr>
        <w:rFonts w:hint="default"/>
      </w:rPr>
    </w:lvl>
    <w:lvl w:ilvl="7" w:tplc="F6ACB53A">
      <w:start w:val="1"/>
      <w:numFmt w:val="bullet"/>
      <w:lvlText w:val="•"/>
      <w:lvlJc w:val="left"/>
      <w:rPr>
        <w:rFonts w:hint="default"/>
      </w:rPr>
    </w:lvl>
    <w:lvl w:ilvl="8" w:tplc="F378E5C0">
      <w:start w:val="1"/>
      <w:numFmt w:val="bullet"/>
      <w:lvlText w:val="•"/>
      <w:lvlJc w:val="left"/>
      <w:rPr>
        <w:rFonts w:hint="default"/>
      </w:rPr>
    </w:lvl>
  </w:abstractNum>
  <w:abstractNum w:abstractNumId="15" w15:restartNumberingAfterBreak="0">
    <w:nsid w:val="277D1EF1"/>
    <w:multiLevelType w:val="hybridMultilevel"/>
    <w:tmpl w:val="9A52C2EE"/>
    <w:lvl w:ilvl="0" w:tplc="C616AEF8">
      <w:start w:val="2"/>
      <w:numFmt w:val="decimal"/>
      <w:lvlText w:val="%1."/>
      <w:lvlJc w:val="left"/>
      <w:pPr>
        <w:ind w:hanging="263"/>
      </w:pPr>
      <w:rPr>
        <w:rFonts w:ascii="Arial" w:eastAsia="Arial" w:hAnsi="Arial" w:hint="default"/>
        <w:w w:val="104"/>
        <w:sz w:val="13"/>
        <w:szCs w:val="13"/>
      </w:rPr>
    </w:lvl>
    <w:lvl w:ilvl="1" w:tplc="D5780616">
      <w:start w:val="1"/>
      <w:numFmt w:val="bullet"/>
      <w:lvlText w:val="•"/>
      <w:lvlJc w:val="left"/>
      <w:rPr>
        <w:rFonts w:hint="default"/>
      </w:rPr>
    </w:lvl>
    <w:lvl w:ilvl="2" w:tplc="D1265E7C">
      <w:start w:val="1"/>
      <w:numFmt w:val="bullet"/>
      <w:lvlText w:val="•"/>
      <w:lvlJc w:val="left"/>
      <w:rPr>
        <w:rFonts w:hint="default"/>
      </w:rPr>
    </w:lvl>
    <w:lvl w:ilvl="3" w:tplc="30F48C44">
      <w:start w:val="1"/>
      <w:numFmt w:val="bullet"/>
      <w:lvlText w:val="•"/>
      <w:lvlJc w:val="left"/>
      <w:rPr>
        <w:rFonts w:hint="default"/>
      </w:rPr>
    </w:lvl>
    <w:lvl w:ilvl="4" w:tplc="84CAC84C">
      <w:start w:val="1"/>
      <w:numFmt w:val="bullet"/>
      <w:lvlText w:val="•"/>
      <w:lvlJc w:val="left"/>
      <w:rPr>
        <w:rFonts w:hint="default"/>
      </w:rPr>
    </w:lvl>
    <w:lvl w:ilvl="5" w:tplc="8D28BE3E">
      <w:start w:val="1"/>
      <w:numFmt w:val="bullet"/>
      <w:lvlText w:val="•"/>
      <w:lvlJc w:val="left"/>
      <w:rPr>
        <w:rFonts w:hint="default"/>
      </w:rPr>
    </w:lvl>
    <w:lvl w:ilvl="6" w:tplc="0BEE1C82">
      <w:start w:val="1"/>
      <w:numFmt w:val="bullet"/>
      <w:lvlText w:val="•"/>
      <w:lvlJc w:val="left"/>
      <w:rPr>
        <w:rFonts w:hint="default"/>
      </w:rPr>
    </w:lvl>
    <w:lvl w:ilvl="7" w:tplc="ED56A66E">
      <w:start w:val="1"/>
      <w:numFmt w:val="bullet"/>
      <w:lvlText w:val="•"/>
      <w:lvlJc w:val="left"/>
      <w:rPr>
        <w:rFonts w:hint="default"/>
      </w:rPr>
    </w:lvl>
    <w:lvl w:ilvl="8" w:tplc="3E5A90D2">
      <w:start w:val="1"/>
      <w:numFmt w:val="bullet"/>
      <w:lvlText w:val="•"/>
      <w:lvlJc w:val="left"/>
      <w:rPr>
        <w:rFonts w:hint="default"/>
      </w:rPr>
    </w:lvl>
  </w:abstractNum>
  <w:abstractNum w:abstractNumId="16" w15:restartNumberingAfterBreak="0">
    <w:nsid w:val="29B374E9"/>
    <w:multiLevelType w:val="hybridMultilevel"/>
    <w:tmpl w:val="B3FEAAE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6C25BC"/>
    <w:multiLevelType w:val="hybridMultilevel"/>
    <w:tmpl w:val="CF36E128"/>
    <w:lvl w:ilvl="0" w:tplc="3C96C894">
      <w:start w:val="5"/>
      <w:numFmt w:val="decimal"/>
      <w:lvlText w:val="%1."/>
      <w:lvlJc w:val="left"/>
      <w:pPr>
        <w:ind w:hanging="263"/>
      </w:pPr>
      <w:rPr>
        <w:rFonts w:ascii="Arial" w:eastAsia="Arial" w:hAnsi="Arial" w:hint="default"/>
        <w:w w:val="101"/>
        <w:sz w:val="13"/>
        <w:szCs w:val="13"/>
      </w:rPr>
    </w:lvl>
    <w:lvl w:ilvl="1" w:tplc="5EAC8026">
      <w:start w:val="1"/>
      <w:numFmt w:val="decimal"/>
      <w:lvlText w:val="%2."/>
      <w:lvlJc w:val="left"/>
      <w:pPr>
        <w:ind w:hanging="188"/>
      </w:pPr>
      <w:rPr>
        <w:rFonts w:ascii="Arial" w:eastAsia="Arial" w:hAnsi="Arial" w:hint="default"/>
        <w:b/>
        <w:bCs/>
        <w:sz w:val="17"/>
        <w:szCs w:val="17"/>
      </w:rPr>
    </w:lvl>
    <w:lvl w:ilvl="2" w:tplc="A5F2B3B0">
      <w:start w:val="1"/>
      <w:numFmt w:val="bullet"/>
      <w:lvlText w:val="•"/>
      <w:lvlJc w:val="left"/>
      <w:rPr>
        <w:rFonts w:hint="default"/>
      </w:rPr>
    </w:lvl>
    <w:lvl w:ilvl="3" w:tplc="D49859E6">
      <w:start w:val="1"/>
      <w:numFmt w:val="bullet"/>
      <w:lvlText w:val="•"/>
      <w:lvlJc w:val="left"/>
      <w:rPr>
        <w:rFonts w:hint="default"/>
      </w:rPr>
    </w:lvl>
    <w:lvl w:ilvl="4" w:tplc="37C869A6">
      <w:start w:val="1"/>
      <w:numFmt w:val="bullet"/>
      <w:lvlText w:val="•"/>
      <w:lvlJc w:val="left"/>
      <w:rPr>
        <w:rFonts w:hint="default"/>
      </w:rPr>
    </w:lvl>
    <w:lvl w:ilvl="5" w:tplc="776E1902">
      <w:start w:val="1"/>
      <w:numFmt w:val="bullet"/>
      <w:lvlText w:val="•"/>
      <w:lvlJc w:val="left"/>
      <w:rPr>
        <w:rFonts w:hint="default"/>
      </w:rPr>
    </w:lvl>
    <w:lvl w:ilvl="6" w:tplc="DEF4E2D0">
      <w:start w:val="1"/>
      <w:numFmt w:val="bullet"/>
      <w:lvlText w:val="•"/>
      <w:lvlJc w:val="left"/>
      <w:rPr>
        <w:rFonts w:hint="default"/>
      </w:rPr>
    </w:lvl>
    <w:lvl w:ilvl="7" w:tplc="E4CAB1C2">
      <w:start w:val="1"/>
      <w:numFmt w:val="bullet"/>
      <w:lvlText w:val="•"/>
      <w:lvlJc w:val="left"/>
      <w:rPr>
        <w:rFonts w:hint="default"/>
      </w:rPr>
    </w:lvl>
    <w:lvl w:ilvl="8" w:tplc="DB562E80">
      <w:start w:val="1"/>
      <w:numFmt w:val="bullet"/>
      <w:lvlText w:val="•"/>
      <w:lvlJc w:val="left"/>
      <w:rPr>
        <w:rFonts w:hint="default"/>
      </w:rPr>
    </w:lvl>
  </w:abstractNum>
  <w:abstractNum w:abstractNumId="18" w15:restartNumberingAfterBreak="0">
    <w:nsid w:val="5D182A76"/>
    <w:multiLevelType w:val="hybridMultilevel"/>
    <w:tmpl w:val="46583200"/>
    <w:lvl w:ilvl="0" w:tplc="7EC48DA6">
      <w:start w:val="1"/>
      <w:numFmt w:val="bullet"/>
      <w:lvlText w:val="•"/>
      <w:lvlJc w:val="left"/>
      <w:pPr>
        <w:tabs>
          <w:tab w:val="num" w:pos="720"/>
        </w:tabs>
        <w:ind w:left="720" w:hanging="360"/>
      </w:pPr>
      <w:rPr>
        <w:rFonts w:ascii="Times New Roman" w:hAnsi="Times New Roman" w:hint="default"/>
      </w:rPr>
    </w:lvl>
    <w:lvl w:ilvl="1" w:tplc="BE8A311E" w:tentative="1">
      <w:start w:val="1"/>
      <w:numFmt w:val="bullet"/>
      <w:lvlText w:val="•"/>
      <w:lvlJc w:val="left"/>
      <w:pPr>
        <w:tabs>
          <w:tab w:val="num" w:pos="1440"/>
        </w:tabs>
        <w:ind w:left="1440" w:hanging="360"/>
      </w:pPr>
      <w:rPr>
        <w:rFonts w:ascii="Times New Roman" w:hAnsi="Times New Roman" w:hint="default"/>
      </w:rPr>
    </w:lvl>
    <w:lvl w:ilvl="2" w:tplc="CD8E3690" w:tentative="1">
      <w:start w:val="1"/>
      <w:numFmt w:val="bullet"/>
      <w:lvlText w:val="•"/>
      <w:lvlJc w:val="left"/>
      <w:pPr>
        <w:tabs>
          <w:tab w:val="num" w:pos="2160"/>
        </w:tabs>
        <w:ind w:left="2160" w:hanging="360"/>
      </w:pPr>
      <w:rPr>
        <w:rFonts w:ascii="Times New Roman" w:hAnsi="Times New Roman" w:hint="default"/>
      </w:rPr>
    </w:lvl>
    <w:lvl w:ilvl="3" w:tplc="BAE4711A" w:tentative="1">
      <w:start w:val="1"/>
      <w:numFmt w:val="bullet"/>
      <w:lvlText w:val="•"/>
      <w:lvlJc w:val="left"/>
      <w:pPr>
        <w:tabs>
          <w:tab w:val="num" w:pos="2880"/>
        </w:tabs>
        <w:ind w:left="2880" w:hanging="360"/>
      </w:pPr>
      <w:rPr>
        <w:rFonts w:ascii="Times New Roman" w:hAnsi="Times New Roman" w:hint="default"/>
      </w:rPr>
    </w:lvl>
    <w:lvl w:ilvl="4" w:tplc="83FCE588" w:tentative="1">
      <w:start w:val="1"/>
      <w:numFmt w:val="bullet"/>
      <w:lvlText w:val="•"/>
      <w:lvlJc w:val="left"/>
      <w:pPr>
        <w:tabs>
          <w:tab w:val="num" w:pos="3600"/>
        </w:tabs>
        <w:ind w:left="3600" w:hanging="360"/>
      </w:pPr>
      <w:rPr>
        <w:rFonts w:ascii="Times New Roman" w:hAnsi="Times New Roman" w:hint="default"/>
      </w:rPr>
    </w:lvl>
    <w:lvl w:ilvl="5" w:tplc="210C3D5E" w:tentative="1">
      <w:start w:val="1"/>
      <w:numFmt w:val="bullet"/>
      <w:lvlText w:val="•"/>
      <w:lvlJc w:val="left"/>
      <w:pPr>
        <w:tabs>
          <w:tab w:val="num" w:pos="4320"/>
        </w:tabs>
        <w:ind w:left="4320" w:hanging="360"/>
      </w:pPr>
      <w:rPr>
        <w:rFonts w:ascii="Times New Roman" w:hAnsi="Times New Roman" w:hint="default"/>
      </w:rPr>
    </w:lvl>
    <w:lvl w:ilvl="6" w:tplc="AFFAA02E" w:tentative="1">
      <w:start w:val="1"/>
      <w:numFmt w:val="bullet"/>
      <w:lvlText w:val="•"/>
      <w:lvlJc w:val="left"/>
      <w:pPr>
        <w:tabs>
          <w:tab w:val="num" w:pos="5040"/>
        </w:tabs>
        <w:ind w:left="5040" w:hanging="360"/>
      </w:pPr>
      <w:rPr>
        <w:rFonts w:ascii="Times New Roman" w:hAnsi="Times New Roman" w:hint="default"/>
      </w:rPr>
    </w:lvl>
    <w:lvl w:ilvl="7" w:tplc="AF143C22" w:tentative="1">
      <w:start w:val="1"/>
      <w:numFmt w:val="bullet"/>
      <w:lvlText w:val="•"/>
      <w:lvlJc w:val="left"/>
      <w:pPr>
        <w:tabs>
          <w:tab w:val="num" w:pos="5760"/>
        </w:tabs>
        <w:ind w:left="5760" w:hanging="360"/>
      </w:pPr>
      <w:rPr>
        <w:rFonts w:ascii="Times New Roman" w:hAnsi="Times New Roman" w:hint="default"/>
      </w:rPr>
    </w:lvl>
    <w:lvl w:ilvl="8" w:tplc="5D4C8DB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50C1BAD"/>
    <w:multiLevelType w:val="hybridMultilevel"/>
    <w:tmpl w:val="EECA7C96"/>
    <w:lvl w:ilvl="0" w:tplc="F0A6B730">
      <w:start w:val="1"/>
      <w:numFmt w:val="bullet"/>
      <w:pStyle w:val="Level1"/>
      <w:lvlText w:val="•"/>
      <w:lvlJc w:val="left"/>
      <w:pPr>
        <w:tabs>
          <w:tab w:val="num" w:pos="720"/>
        </w:tabs>
        <w:ind w:left="720" w:hanging="360"/>
      </w:pPr>
      <w:rPr>
        <w:rFonts w:ascii="Times New Roman" w:hAnsi="Times New Roman" w:hint="default"/>
      </w:rPr>
    </w:lvl>
    <w:lvl w:ilvl="1" w:tplc="43E2BE06" w:tentative="1">
      <w:start w:val="1"/>
      <w:numFmt w:val="bullet"/>
      <w:lvlText w:val="•"/>
      <w:lvlJc w:val="left"/>
      <w:pPr>
        <w:tabs>
          <w:tab w:val="num" w:pos="1440"/>
        </w:tabs>
        <w:ind w:left="1440" w:hanging="360"/>
      </w:pPr>
      <w:rPr>
        <w:rFonts w:ascii="Times New Roman" w:hAnsi="Times New Roman" w:hint="default"/>
      </w:rPr>
    </w:lvl>
    <w:lvl w:ilvl="2" w:tplc="7684410E" w:tentative="1">
      <w:start w:val="1"/>
      <w:numFmt w:val="bullet"/>
      <w:lvlText w:val="•"/>
      <w:lvlJc w:val="left"/>
      <w:pPr>
        <w:tabs>
          <w:tab w:val="num" w:pos="2160"/>
        </w:tabs>
        <w:ind w:left="2160" w:hanging="360"/>
      </w:pPr>
      <w:rPr>
        <w:rFonts w:ascii="Times New Roman" w:hAnsi="Times New Roman" w:hint="default"/>
      </w:rPr>
    </w:lvl>
    <w:lvl w:ilvl="3" w:tplc="1EC49C7C" w:tentative="1">
      <w:start w:val="1"/>
      <w:numFmt w:val="bullet"/>
      <w:lvlText w:val="•"/>
      <w:lvlJc w:val="left"/>
      <w:pPr>
        <w:tabs>
          <w:tab w:val="num" w:pos="2880"/>
        </w:tabs>
        <w:ind w:left="2880" w:hanging="360"/>
      </w:pPr>
      <w:rPr>
        <w:rFonts w:ascii="Times New Roman" w:hAnsi="Times New Roman" w:hint="default"/>
      </w:rPr>
    </w:lvl>
    <w:lvl w:ilvl="4" w:tplc="EBF6C3A0" w:tentative="1">
      <w:start w:val="1"/>
      <w:numFmt w:val="bullet"/>
      <w:lvlText w:val="•"/>
      <w:lvlJc w:val="left"/>
      <w:pPr>
        <w:tabs>
          <w:tab w:val="num" w:pos="3600"/>
        </w:tabs>
        <w:ind w:left="3600" w:hanging="360"/>
      </w:pPr>
      <w:rPr>
        <w:rFonts w:ascii="Times New Roman" w:hAnsi="Times New Roman" w:hint="default"/>
      </w:rPr>
    </w:lvl>
    <w:lvl w:ilvl="5" w:tplc="63AE8E76" w:tentative="1">
      <w:start w:val="1"/>
      <w:numFmt w:val="bullet"/>
      <w:lvlText w:val="•"/>
      <w:lvlJc w:val="left"/>
      <w:pPr>
        <w:tabs>
          <w:tab w:val="num" w:pos="4320"/>
        </w:tabs>
        <w:ind w:left="4320" w:hanging="360"/>
      </w:pPr>
      <w:rPr>
        <w:rFonts w:ascii="Times New Roman" w:hAnsi="Times New Roman" w:hint="default"/>
      </w:rPr>
    </w:lvl>
    <w:lvl w:ilvl="6" w:tplc="AED825D6" w:tentative="1">
      <w:start w:val="1"/>
      <w:numFmt w:val="bullet"/>
      <w:lvlText w:val="•"/>
      <w:lvlJc w:val="left"/>
      <w:pPr>
        <w:tabs>
          <w:tab w:val="num" w:pos="5040"/>
        </w:tabs>
        <w:ind w:left="5040" w:hanging="360"/>
      </w:pPr>
      <w:rPr>
        <w:rFonts w:ascii="Times New Roman" w:hAnsi="Times New Roman" w:hint="default"/>
      </w:rPr>
    </w:lvl>
    <w:lvl w:ilvl="7" w:tplc="01CA0058" w:tentative="1">
      <w:start w:val="1"/>
      <w:numFmt w:val="bullet"/>
      <w:lvlText w:val="•"/>
      <w:lvlJc w:val="left"/>
      <w:pPr>
        <w:tabs>
          <w:tab w:val="num" w:pos="5760"/>
        </w:tabs>
        <w:ind w:left="5760" w:hanging="360"/>
      </w:pPr>
      <w:rPr>
        <w:rFonts w:ascii="Times New Roman" w:hAnsi="Times New Roman" w:hint="default"/>
      </w:rPr>
    </w:lvl>
    <w:lvl w:ilvl="8" w:tplc="A71C8616"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4"/>
  </w:num>
  <w:num w:numId="14">
    <w:abstractNumId w:val="17"/>
  </w:num>
  <w:num w:numId="15">
    <w:abstractNumId w:val="15"/>
  </w:num>
  <w:num w:numId="16">
    <w:abstractNumId w:val="11"/>
    <w:lvlOverride w:ilvl="0">
      <w:lvl w:ilvl="0">
        <w:numFmt w:val="bullet"/>
        <w:pStyle w:val="Level2"/>
        <w:lvlText w:val="$"/>
        <w:legacy w:legacy="1" w:legacySpace="0" w:legacyIndent="330"/>
        <w:lvlJc w:val="left"/>
        <w:pPr>
          <w:ind w:left="1050" w:hanging="330"/>
        </w:pPr>
        <w:rPr>
          <w:rFonts w:ascii="WP TypographicSymbols" w:hAnsi="WP TypographicSymbols" w:hint="default"/>
        </w:rPr>
      </w:lvl>
    </w:lvlOverride>
  </w:num>
  <w:num w:numId="17">
    <w:abstractNumId w:val="16"/>
  </w:num>
  <w:num w:numId="18">
    <w:abstractNumId w:val="19"/>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924"/>
    <w:rsid w:val="000002E1"/>
    <w:rsid w:val="00045A49"/>
    <w:rsid w:val="00053514"/>
    <w:rsid w:val="00073E04"/>
    <w:rsid w:val="000765AF"/>
    <w:rsid w:val="00093EE7"/>
    <w:rsid w:val="000A0522"/>
    <w:rsid w:val="000C5C08"/>
    <w:rsid w:val="000E16CE"/>
    <w:rsid w:val="000F07FF"/>
    <w:rsid w:val="00100ED7"/>
    <w:rsid w:val="00101C93"/>
    <w:rsid w:val="00101CA2"/>
    <w:rsid w:val="00136528"/>
    <w:rsid w:val="00136910"/>
    <w:rsid w:val="00154BDF"/>
    <w:rsid w:val="001745F9"/>
    <w:rsid w:val="00191496"/>
    <w:rsid w:val="001A10C7"/>
    <w:rsid w:val="001E6C63"/>
    <w:rsid w:val="00202DF9"/>
    <w:rsid w:val="0020303A"/>
    <w:rsid w:val="002112F2"/>
    <w:rsid w:val="0022247D"/>
    <w:rsid w:val="00244105"/>
    <w:rsid w:val="002548B0"/>
    <w:rsid w:val="00257957"/>
    <w:rsid w:val="002811C2"/>
    <w:rsid w:val="002816A9"/>
    <w:rsid w:val="00282F0B"/>
    <w:rsid w:val="00283CE2"/>
    <w:rsid w:val="00285176"/>
    <w:rsid w:val="00297991"/>
    <w:rsid w:val="002A3782"/>
    <w:rsid w:val="00341312"/>
    <w:rsid w:val="00352850"/>
    <w:rsid w:val="003770BA"/>
    <w:rsid w:val="003A085F"/>
    <w:rsid w:val="003A46C9"/>
    <w:rsid w:val="003A6924"/>
    <w:rsid w:val="003C37E6"/>
    <w:rsid w:val="003C7CF0"/>
    <w:rsid w:val="003D0A81"/>
    <w:rsid w:val="003D3E5D"/>
    <w:rsid w:val="003D762E"/>
    <w:rsid w:val="003F6B45"/>
    <w:rsid w:val="00417D72"/>
    <w:rsid w:val="00425260"/>
    <w:rsid w:val="00461825"/>
    <w:rsid w:val="00463719"/>
    <w:rsid w:val="004841B4"/>
    <w:rsid w:val="00497B1D"/>
    <w:rsid w:val="004D29B2"/>
    <w:rsid w:val="004E138E"/>
    <w:rsid w:val="004E3B62"/>
    <w:rsid w:val="004F4AB7"/>
    <w:rsid w:val="005005D6"/>
    <w:rsid w:val="005012EB"/>
    <w:rsid w:val="00520687"/>
    <w:rsid w:val="00541C63"/>
    <w:rsid w:val="0058078E"/>
    <w:rsid w:val="005974EC"/>
    <w:rsid w:val="005B1BF0"/>
    <w:rsid w:val="005E034E"/>
    <w:rsid w:val="006160BF"/>
    <w:rsid w:val="006623A5"/>
    <w:rsid w:val="006629AA"/>
    <w:rsid w:val="006B289B"/>
    <w:rsid w:val="006C02D0"/>
    <w:rsid w:val="006D48F0"/>
    <w:rsid w:val="00700207"/>
    <w:rsid w:val="0073578E"/>
    <w:rsid w:val="0077491F"/>
    <w:rsid w:val="007B6012"/>
    <w:rsid w:val="007E2A3D"/>
    <w:rsid w:val="007E7C9D"/>
    <w:rsid w:val="007F2DDE"/>
    <w:rsid w:val="007F4A2F"/>
    <w:rsid w:val="00832CB9"/>
    <w:rsid w:val="00854CC1"/>
    <w:rsid w:val="00884A12"/>
    <w:rsid w:val="00884C70"/>
    <w:rsid w:val="008C329C"/>
    <w:rsid w:val="008F465B"/>
    <w:rsid w:val="0093199F"/>
    <w:rsid w:val="00975F08"/>
    <w:rsid w:val="00983C5F"/>
    <w:rsid w:val="009959FF"/>
    <w:rsid w:val="009E7427"/>
    <w:rsid w:val="009F0FD8"/>
    <w:rsid w:val="009F406B"/>
    <w:rsid w:val="009F59FF"/>
    <w:rsid w:val="00A15B5F"/>
    <w:rsid w:val="00A16104"/>
    <w:rsid w:val="00A232FE"/>
    <w:rsid w:val="00A37940"/>
    <w:rsid w:val="00A417C4"/>
    <w:rsid w:val="00A55AC4"/>
    <w:rsid w:val="00A60BCA"/>
    <w:rsid w:val="00A65922"/>
    <w:rsid w:val="00A75A2A"/>
    <w:rsid w:val="00AC6D57"/>
    <w:rsid w:val="00AE13E0"/>
    <w:rsid w:val="00B00486"/>
    <w:rsid w:val="00B37290"/>
    <w:rsid w:val="00B547A1"/>
    <w:rsid w:val="00B636C2"/>
    <w:rsid w:val="00B82272"/>
    <w:rsid w:val="00BA1C24"/>
    <w:rsid w:val="00C50737"/>
    <w:rsid w:val="00C64872"/>
    <w:rsid w:val="00C8028B"/>
    <w:rsid w:val="00C83420"/>
    <w:rsid w:val="00C9203A"/>
    <w:rsid w:val="00CD6BED"/>
    <w:rsid w:val="00CF24E3"/>
    <w:rsid w:val="00CF2D05"/>
    <w:rsid w:val="00CF4D15"/>
    <w:rsid w:val="00CF568C"/>
    <w:rsid w:val="00D226C0"/>
    <w:rsid w:val="00D30606"/>
    <w:rsid w:val="00D362BB"/>
    <w:rsid w:val="00D61E50"/>
    <w:rsid w:val="00D73FAC"/>
    <w:rsid w:val="00D8030D"/>
    <w:rsid w:val="00D8604B"/>
    <w:rsid w:val="00DE75A7"/>
    <w:rsid w:val="00E00728"/>
    <w:rsid w:val="00E16B86"/>
    <w:rsid w:val="00E2656C"/>
    <w:rsid w:val="00E323B2"/>
    <w:rsid w:val="00E532D6"/>
    <w:rsid w:val="00E537A3"/>
    <w:rsid w:val="00E54BEB"/>
    <w:rsid w:val="00E667EF"/>
    <w:rsid w:val="00E772EE"/>
    <w:rsid w:val="00EB221A"/>
    <w:rsid w:val="00ED6E01"/>
    <w:rsid w:val="00EF48C5"/>
    <w:rsid w:val="00F14753"/>
    <w:rsid w:val="00F46E5C"/>
    <w:rsid w:val="00F7787B"/>
    <w:rsid w:val="00F816C0"/>
    <w:rsid w:val="00F966FB"/>
    <w:rsid w:val="00FB60A8"/>
    <w:rsid w:val="00FB7201"/>
    <w:rsid w:val="00FC2949"/>
    <w:rsid w:val="00FD1960"/>
    <w:rsid w:val="00FE60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docId w15:val="{0EE78AD9-4B5B-4B86-A725-217889B3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2F2"/>
    <w:pPr>
      <w:spacing w:before="120" w:after="120"/>
    </w:pPr>
    <w:rPr>
      <w:rFonts w:ascii="Arial" w:hAnsi="Arial"/>
      <w:color w:val="262626" w:themeColor="text1" w:themeTint="D9"/>
      <w:sz w:val="16"/>
      <w:szCs w:val="24"/>
      <w:lang w:eastAsia="en-US"/>
    </w:rPr>
  </w:style>
  <w:style w:type="paragraph" w:styleId="Heading1">
    <w:name w:val="heading 1"/>
    <w:basedOn w:val="Normal"/>
    <w:next w:val="Normal"/>
    <w:link w:val="Heading1Char"/>
    <w:uiPriority w:val="1"/>
    <w:qFormat/>
    <w:rsid w:val="000002E1"/>
    <w:pPr>
      <w:spacing w:before="360" w:after="80"/>
      <w:jc w:val="center"/>
      <w:outlineLvl w:val="0"/>
    </w:pPr>
    <w:rPr>
      <w:b/>
      <w:color w:val="000000" w:themeColor="text1"/>
      <w:sz w:val="30"/>
      <w:szCs w:val="30"/>
    </w:rPr>
  </w:style>
  <w:style w:type="paragraph" w:styleId="Heading2">
    <w:name w:val="heading 2"/>
    <w:basedOn w:val="Normal"/>
    <w:next w:val="Normal"/>
    <w:link w:val="Heading2Char"/>
    <w:uiPriority w:val="1"/>
    <w:unhideWhenUsed/>
    <w:qFormat/>
    <w:rsid w:val="005974EC"/>
    <w:pPr>
      <w:spacing w:before="240" w:after="0"/>
      <w:outlineLvl w:val="1"/>
    </w:pPr>
    <w:rPr>
      <w:b/>
      <w:color w:val="124665"/>
      <w:sz w:val="26"/>
    </w:rPr>
  </w:style>
  <w:style w:type="paragraph" w:styleId="Heading3">
    <w:name w:val="heading 3"/>
    <w:basedOn w:val="Normal"/>
    <w:next w:val="Normal"/>
    <w:link w:val="Heading3Char"/>
    <w:uiPriority w:val="1"/>
    <w:unhideWhenUsed/>
    <w:qFormat/>
    <w:rsid w:val="005974EC"/>
    <w:pPr>
      <w:spacing w:before="240" w:after="0"/>
      <w:outlineLvl w:val="2"/>
    </w:pPr>
    <w:rPr>
      <w:b/>
      <w:bCs/>
      <w:color w:val="404040" w:themeColor="text1" w:themeTint="BF"/>
      <w:sz w:val="22"/>
      <w:szCs w:val="19"/>
    </w:rPr>
  </w:style>
  <w:style w:type="paragraph" w:styleId="Heading4">
    <w:name w:val="heading 4"/>
    <w:basedOn w:val="Normal"/>
    <w:next w:val="Normal"/>
    <w:link w:val="Heading4Char"/>
    <w:uiPriority w:val="1"/>
    <w:unhideWhenUsed/>
    <w:qFormat/>
    <w:rsid w:val="005974EC"/>
    <w:pPr>
      <w:keepNext/>
      <w:keepLines/>
      <w:spacing w:before="200" w:after="0"/>
      <w:outlineLvl w:val="3"/>
    </w:pPr>
    <w:rPr>
      <w:rFonts w:eastAsiaTheme="majorEastAsia" w:cstheme="majorBidi"/>
      <w:b/>
      <w:bCs/>
      <w:iCs/>
      <w:color w:val="124665"/>
    </w:rPr>
  </w:style>
  <w:style w:type="paragraph" w:styleId="Heading5">
    <w:name w:val="heading 5"/>
    <w:basedOn w:val="Normal"/>
    <w:next w:val="Normal"/>
    <w:link w:val="Heading5Char"/>
    <w:uiPriority w:val="1"/>
    <w:unhideWhenUsed/>
    <w:qFormat/>
    <w:rsid w:val="005974EC"/>
    <w:pPr>
      <w:keepNext/>
      <w:keepLines/>
      <w:spacing w:before="200" w:after="0"/>
      <w:outlineLvl w:val="4"/>
    </w:pPr>
    <w:rPr>
      <w:rFonts w:eastAsiaTheme="majorEastAsia" w:cstheme="majorBidi"/>
      <w:b/>
      <w:i/>
      <w:color w:val="243F60" w:themeColor="accent1" w:themeShade="7F"/>
    </w:rPr>
  </w:style>
  <w:style w:type="paragraph" w:styleId="Heading6">
    <w:name w:val="heading 6"/>
    <w:basedOn w:val="Normal"/>
    <w:next w:val="Normal"/>
    <w:link w:val="Heading6Char"/>
    <w:uiPriority w:val="9"/>
    <w:semiHidden/>
    <w:unhideWhenUsed/>
    <w:qFormat/>
    <w:rsid w:val="005974EC"/>
    <w:pPr>
      <w:keepNext/>
      <w:keepLines/>
      <w:spacing w:before="200" w:after="0"/>
      <w:outlineLvl w:val="5"/>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31C52"/>
    <w:rPr>
      <w:rFonts w:ascii="Lucida Grande" w:hAnsi="Lucida Grande"/>
      <w:sz w:val="18"/>
      <w:szCs w:val="18"/>
    </w:rPr>
  </w:style>
  <w:style w:type="paragraph" w:styleId="Header">
    <w:name w:val="header"/>
    <w:basedOn w:val="Normal"/>
    <w:link w:val="HeaderChar"/>
    <w:uiPriority w:val="99"/>
    <w:unhideWhenUsed/>
    <w:rsid w:val="00101C93"/>
    <w:pPr>
      <w:tabs>
        <w:tab w:val="left" w:pos="142"/>
        <w:tab w:val="right" w:pos="10538"/>
      </w:tabs>
      <w:spacing w:before="240"/>
      <w:ind w:left="142" w:hanging="426"/>
    </w:pPr>
    <w:rPr>
      <w:rFonts w:eastAsiaTheme="minorHAnsi"/>
      <w:caps/>
      <w:color w:val="FFFFFF" w:themeColor="background1"/>
      <w:szCs w:val="20"/>
    </w:rPr>
  </w:style>
  <w:style w:type="character" w:customStyle="1" w:styleId="HeaderChar">
    <w:name w:val="Header Char"/>
    <w:basedOn w:val="DefaultParagraphFont"/>
    <w:link w:val="Header"/>
    <w:uiPriority w:val="99"/>
    <w:rsid w:val="00101C93"/>
    <w:rPr>
      <w:rFonts w:ascii="Helvetica" w:eastAsiaTheme="minorHAnsi" w:hAnsi="Helvetica"/>
      <w:caps/>
      <w:color w:val="FFFFFF" w:themeColor="background1"/>
      <w:lang w:eastAsia="en-US"/>
    </w:rPr>
  </w:style>
  <w:style w:type="paragraph" w:styleId="Footer">
    <w:name w:val="footer"/>
    <w:basedOn w:val="Normal"/>
    <w:link w:val="FooterChar"/>
    <w:uiPriority w:val="99"/>
    <w:unhideWhenUsed/>
    <w:rsid w:val="003A6924"/>
    <w:pPr>
      <w:tabs>
        <w:tab w:val="center" w:pos="4320"/>
        <w:tab w:val="right" w:pos="8640"/>
      </w:tabs>
    </w:pPr>
  </w:style>
  <w:style w:type="character" w:customStyle="1" w:styleId="FooterChar">
    <w:name w:val="Footer Char"/>
    <w:basedOn w:val="DefaultParagraphFont"/>
    <w:link w:val="Footer"/>
    <w:uiPriority w:val="99"/>
    <w:rsid w:val="003A6924"/>
    <w:rPr>
      <w:sz w:val="24"/>
      <w:szCs w:val="24"/>
      <w:lang w:eastAsia="en-US"/>
    </w:rPr>
  </w:style>
  <w:style w:type="paragraph" w:styleId="Title">
    <w:name w:val="Title"/>
    <w:basedOn w:val="Normal"/>
    <w:next w:val="Normal"/>
    <w:link w:val="TitleChar"/>
    <w:uiPriority w:val="10"/>
    <w:qFormat/>
    <w:rsid w:val="003A6924"/>
    <w:rPr>
      <w:caps/>
      <w:color w:val="404040" w:themeColor="text1" w:themeTint="BF"/>
      <w:sz w:val="56"/>
      <w:szCs w:val="56"/>
    </w:rPr>
  </w:style>
  <w:style w:type="character" w:customStyle="1" w:styleId="TitleChar">
    <w:name w:val="Title Char"/>
    <w:basedOn w:val="DefaultParagraphFont"/>
    <w:link w:val="Title"/>
    <w:uiPriority w:val="10"/>
    <w:rsid w:val="003A6924"/>
    <w:rPr>
      <w:rFonts w:ascii="Helvetica" w:hAnsi="Helvetica"/>
      <w:caps/>
      <w:color w:val="404040" w:themeColor="text1" w:themeTint="BF"/>
      <w:sz w:val="56"/>
      <w:szCs w:val="56"/>
      <w:lang w:eastAsia="en-US"/>
    </w:rPr>
  </w:style>
  <w:style w:type="paragraph" w:styleId="Subtitle">
    <w:name w:val="Subtitle"/>
    <w:basedOn w:val="Normal"/>
    <w:next w:val="Normal"/>
    <w:link w:val="SubtitleChar"/>
    <w:uiPriority w:val="11"/>
    <w:qFormat/>
    <w:rsid w:val="003A6924"/>
    <w:pPr>
      <w:spacing w:after="480"/>
    </w:pPr>
    <w:rPr>
      <w:caps/>
      <w:color w:val="124665"/>
      <w:sz w:val="36"/>
      <w:szCs w:val="36"/>
    </w:rPr>
  </w:style>
  <w:style w:type="character" w:customStyle="1" w:styleId="SubtitleChar">
    <w:name w:val="Subtitle Char"/>
    <w:basedOn w:val="DefaultParagraphFont"/>
    <w:link w:val="Subtitle"/>
    <w:uiPriority w:val="11"/>
    <w:rsid w:val="003A6924"/>
    <w:rPr>
      <w:rFonts w:ascii="Helvetica" w:hAnsi="Helvetica"/>
      <w:caps/>
      <w:color w:val="124665"/>
      <w:sz w:val="36"/>
      <w:szCs w:val="36"/>
      <w:lang w:eastAsia="en-US"/>
    </w:rPr>
  </w:style>
  <w:style w:type="character" w:customStyle="1" w:styleId="Heading1Char">
    <w:name w:val="Heading 1 Char"/>
    <w:basedOn w:val="DefaultParagraphFont"/>
    <w:link w:val="Heading1"/>
    <w:uiPriority w:val="1"/>
    <w:rsid w:val="000002E1"/>
    <w:rPr>
      <w:rFonts w:ascii="Arial" w:hAnsi="Arial"/>
      <w:b/>
      <w:color w:val="000000" w:themeColor="text1"/>
      <w:sz w:val="30"/>
      <w:szCs w:val="30"/>
      <w:lang w:eastAsia="en-US"/>
    </w:rPr>
  </w:style>
  <w:style w:type="character" w:customStyle="1" w:styleId="Heading2Char">
    <w:name w:val="Heading 2 Char"/>
    <w:basedOn w:val="DefaultParagraphFont"/>
    <w:link w:val="Heading2"/>
    <w:uiPriority w:val="9"/>
    <w:rsid w:val="005974EC"/>
    <w:rPr>
      <w:rFonts w:ascii="Arial" w:hAnsi="Arial"/>
      <w:b/>
      <w:color w:val="124665"/>
      <w:sz w:val="26"/>
      <w:szCs w:val="24"/>
      <w:lang w:eastAsia="en-US"/>
    </w:rPr>
  </w:style>
  <w:style w:type="character" w:customStyle="1" w:styleId="Heading3Char">
    <w:name w:val="Heading 3 Char"/>
    <w:basedOn w:val="DefaultParagraphFont"/>
    <w:link w:val="Heading3"/>
    <w:uiPriority w:val="9"/>
    <w:rsid w:val="005974EC"/>
    <w:rPr>
      <w:rFonts w:ascii="Arial" w:hAnsi="Arial"/>
      <w:b/>
      <w:bCs/>
      <w:color w:val="404040" w:themeColor="text1" w:themeTint="BF"/>
      <w:sz w:val="22"/>
      <w:szCs w:val="19"/>
      <w:lang w:eastAsia="en-US"/>
    </w:rPr>
  </w:style>
  <w:style w:type="character" w:styleId="Hyperlink">
    <w:name w:val="Hyperlink"/>
    <w:basedOn w:val="DefaultParagraphFont"/>
    <w:uiPriority w:val="99"/>
    <w:unhideWhenUsed/>
    <w:rsid w:val="003A6924"/>
    <w:rPr>
      <w:color w:val="124665"/>
      <w:u w:val="single"/>
    </w:rPr>
  </w:style>
  <w:style w:type="character" w:styleId="PageNumber">
    <w:name w:val="page number"/>
    <w:rsid w:val="007F4A2F"/>
  </w:style>
  <w:style w:type="paragraph" w:customStyle="1" w:styleId="Copyright">
    <w:name w:val="Copyright"/>
    <w:basedOn w:val="Normal"/>
    <w:qFormat/>
    <w:rsid w:val="00EB221A"/>
    <w:pPr>
      <w:spacing w:before="0"/>
      <w:jc w:val="center"/>
    </w:pPr>
    <w:rPr>
      <w:rFonts w:eastAsia="Times New Roman"/>
      <w:szCs w:val="16"/>
      <w:lang w:val="en-CA" w:eastAsia="en-CA"/>
    </w:rPr>
  </w:style>
  <w:style w:type="character" w:customStyle="1" w:styleId="Heading4Char">
    <w:name w:val="Heading 4 Char"/>
    <w:basedOn w:val="DefaultParagraphFont"/>
    <w:link w:val="Heading4"/>
    <w:uiPriority w:val="9"/>
    <w:rsid w:val="005974EC"/>
    <w:rPr>
      <w:rFonts w:ascii="Arial" w:eastAsiaTheme="majorEastAsia" w:hAnsi="Arial" w:cstheme="majorBidi"/>
      <w:b/>
      <w:bCs/>
      <w:iCs/>
      <w:color w:val="124665"/>
      <w:szCs w:val="24"/>
      <w:lang w:eastAsia="en-US"/>
    </w:rPr>
  </w:style>
  <w:style w:type="character" w:customStyle="1" w:styleId="Heading5Char">
    <w:name w:val="Heading 5 Char"/>
    <w:basedOn w:val="DefaultParagraphFont"/>
    <w:link w:val="Heading5"/>
    <w:uiPriority w:val="9"/>
    <w:semiHidden/>
    <w:rsid w:val="005974EC"/>
    <w:rPr>
      <w:rFonts w:ascii="Arial" w:eastAsiaTheme="majorEastAsia" w:hAnsi="Arial" w:cstheme="majorBidi"/>
      <w:b/>
      <w:i/>
      <w:color w:val="243F60" w:themeColor="accent1" w:themeShade="7F"/>
      <w:szCs w:val="24"/>
      <w:lang w:eastAsia="en-US"/>
    </w:rPr>
  </w:style>
  <w:style w:type="character" w:customStyle="1" w:styleId="Heading6Char">
    <w:name w:val="Heading 6 Char"/>
    <w:basedOn w:val="DefaultParagraphFont"/>
    <w:link w:val="Heading6"/>
    <w:uiPriority w:val="9"/>
    <w:semiHidden/>
    <w:rsid w:val="005974EC"/>
    <w:rPr>
      <w:rFonts w:ascii="Arial" w:eastAsiaTheme="majorEastAsia" w:hAnsi="Arial" w:cstheme="majorBidi"/>
      <w:i/>
      <w:iCs/>
      <w:color w:val="243F60" w:themeColor="accent1" w:themeShade="7F"/>
      <w:szCs w:val="24"/>
      <w:lang w:eastAsia="en-US"/>
    </w:rPr>
  </w:style>
  <w:style w:type="table" w:styleId="TableGrid">
    <w:name w:val="Table Grid"/>
    <w:basedOn w:val="TableNormal"/>
    <w:uiPriority w:val="59"/>
    <w:rsid w:val="00975F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463719"/>
    <w:pPr>
      <w:widowControl w:val="0"/>
      <w:spacing w:before="0" w:after="0"/>
      <w:ind w:left="195"/>
    </w:pPr>
    <w:rPr>
      <w:rFonts w:eastAsia="Arial" w:cstheme="minorBidi"/>
      <w:color w:val="auto"/>
      <w:sz w:val="13"/>
      <w:szCs w:val="13"/>
    </w:rPr>
  </w:style>
  <w:style w:type="character" w:customStyle="1" w:styleId="BodyTextChar">
    <w:name w:val="Body Text Char"/>
    <w:basedOn w:val="DefaultParagraphFont"/>
    <w:link w:val="BodyText"/>
    <w:uiPriority w:val="1"/>
    <w:rsid w:val="00463719"/>
    <w:rPr>
      <w:rFonts w:ascii="Arial" w:eastAsia="Arial" w:hAnsi="Arial" w:cstheme="minorBidi"/>
      <w:sz w:val="13"/>
      <w:szCs w:val="13"/>
      <w:lang w:eastAsia="en-US"/>
    </w:rPr>
  </w:style>
  <w:style w:type="paragraph" w:styleId="ListParagraph">
    <w:name w:val="List Paragraph"/>
    <w:basedOn w:val="Normal"/>
    <w:uiPriority w:val="34"/>
    <w:qFormat/>
    <w:rsid w:val="007B6012"/>
    <w:pPr>
      <w:widowControl w:val="0"/>
      <w:spacing w:before="0" w:after="0"/>
    </w:pPr>
    <w:rPr>
      <w:rFonts w:asciiTheme="minorHAnsi" w:eastAsiaTheme="minorHAnsi" w:hAnsiTheme="minorHAnsi" w:cstheme="minorBidi"/>
      <w:color w:val="auto"/>
      <w:sz w:val="22"/>
      <w:szCs w:val="22"/>
    </w:rPr>
  </w:style>
  <w:style w:type="paragraph" w:customStyle="1" w:styleId="TableParagraph">
    <w:name w:val="Table Paragraph"/>
    <w:basedOn w:val="Normal"/>
    <w:uiPriority w:val="1"/>
    <w:qFormat/>
    <w:rsid w:val="007B6012"/>
    <w:pPr>
      <w:widowControl w:val="0"/>
      <w:spacing w:before="0" w:after="0"/>
    </w:pPr>
    <w:rPr>
      <w:rFonts w:asciiTheme="minorHAnsi" w:eastAsiaTheme="minorHAnsi" w:hAnsiTheme="minorHAnsi" w:cstheme="minorBidi"/>
      <w:color w:val="auto"/>
      <w:sz w:val="22"/>
      <w:szCs w:val="22"/>
    </w:rPr>
  </w:style>
  <w:style w:type="paragraph" w:customStyle="1" w:styleId="Level1">
    <w:name w:val="Level 1"/>
    <w:basedOn w:val="Normal"/>
    <w:rsid w:val="000002E1"/>
    <w:pPr>
      <w:widowControl w:val="0"/>
      <w:numPr>
        <w:numId w:val="18"/>
      </w:numPr>
      <w:autoSpaceDE w:val="0"/>
      <w:autoSpaceDN w:val="0"/>
      <w:adjustRightInd w:val="0"/>
      <w:spacing w:before="0" w:after="0"/>
      <w:ind w:hanging="720"/>
      <w:outlineLvl w:val="0"/>
    </w:pPr>
    <w:rPr>
      <w:rFonts w:eastAsia="Times New Roman"/>
      <w:color w:val="auto"/>
      <w:sz w:val="20"/>
    </w:rPr>
  </w:style>
  <w:style w:type="paragraph" w:customStyle="1" w:styleId="Level2">
    <w:name w:val="Level 2"/>
    <w:basedOn w:val="Normal"/>
    <w:rsid w:val="000002E1"/>
    <w:pPr>
      <w:widowControl w:val="0"/>
      <w:numPr>
        <w:numId w:val="16"/>
      </w:numPr>
      <w:autoSpaceDE w:val="0"/>
      <w:autoSpaceDN w:val="0"/>
      <w:adjustRightInd w:val="0"/>
      <w:spacing w:before="0" w:after="0"/>
      <w:outlineLvl w:val="1"/>
    </w:pPr>
    <w:rPr>
      <w:rFonts w:eastAsia="Times New Roman"/>
      <w:color w:val="auto"/>
      <w:sz w:val="20"/>
    </w:rPr>
  </w:style>
  <w:style w:type="paragraph" w:styleId="NormalWeb">
    <w:name w:val="Normal (Web)"/>
    <w:basedOn w:val="Normal"/>
    <w:uiPriority w:val="99"/>
    <w:unhideWhenUsed/>
    <w:rsid w:val="000002E1"/>
    <w:pPr>
      <w:spacing w:before="100" w:beforeAutospacing="1" w:after="100" w:afterAutospacing="1"/>
    </w:pPr>
    <w:rPr>
      <w:rFonts w:eastAsia="Times New Roman"/>
      <w:color w:val="auto"/>
      <w:sz w:val="20"/>
      <w:lang w:val="en-CA" w:eastAsia="en-CA"/>
    </w:rPr>
  </w:style>
  <w:style w:type="character" w:styleId="Emphasis">
    <w:name w:val="Emphasis"/>
    <w:uiPriority w:val="20"/>
    <w:qFormat/>
    <w:rsid w:val="000002E1"/>
    <w:rPr>
      <w:i/>
      <w:iCs/>
    </w:rPr>
  </w:style>
  <w:style w:type="paragraph" w:customStyle="1" w:styleId="TableText">
    <w:name w:val="Table Text"/>
    <w:basedOn w:val="BodyText"/>
    <w:link w:val="TableTextChar"/>
    <w:uiPriority w:val="99"/>
    <w:qFormat/>
    <w:rsid w:val="009F406B"/>
    <w:pPr>
      <w:widowControl/>
      <w:spacing w:before="120" w:after="120" w:line="264" w:lineRule="auto"/>
      <w:ind w:left="0"/>
    </w:pPr>
    <w:rPr>
      <w:rFonts w:ascii="Calibri Light" w:eastAsia="Times New Roman" w:hAnsi="Calibri Light"/>
      <w:sz w:val="24"/>
      <w:szCs w:val="22"/>
      <w:lang w:val="en-CA"/>
    </w:rPr>
  </w:style>
  <w:style w:type="character" w:customStyle="1" w:styleId="TableTextChar">
    <w:name w:val="Table Text Char"/>
    <w:basedOn w:val="BodyTextChar"/>
    <w:link w:val="TableText"/>
    <w:uiPriority w:val="99"/>
    <w:rsid w:val="009F406B"/>
    <w:rPr>
      <w:rFonts w:ascii="Calibri Light" w:eastAsia="Times New Roman" w:hAnsi="Calibri Light" w:cstheme="minorBidi"/>
      <w:sz w:val="24"/>
      <w:szCs w:val="22"/>
      <w:lang w:val="en-CA" w:eastAsia="en-US"/>
    </w:rPr>
  </w:style>
  <w:style w:type="table" w:customStyle="1" w:styleId="TableGrid1">
    <w:name w:val="Table Grid1"/>
    <w:basedOn w:val="TableNormal"/>
    <w:next w:val="TableGrid"/>
    <w:uiPriority w:val="59"/>
    <w:rsid w:val="009F406B"/>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tHead">
    <w:name w:val="Table Part Head"/>
    <w:basedOn w:val="Normal"/>
    <w:rsid w:val="009F406B"/>
    <w:pPr>
      <w:framePr w:hSpace="180" w:wrap="around" w:vAnchor="text" w:hAnchor="text" w:xAlign="center" w:y="1"/>
      <w:ind w:left="113" w:hanging="113"/>
      <w:suppressOverlap/>
    </w:pPr>
    <w:rPr>
      <w:rFonts w:ascii="Calibri Light" w:eastAsiaTheme="minorHAnsi" w:hAnsi="Calibri Light" w:cs="Arial"/>
      <w:b/>
      <w:color w:val="auto"/>
      <w:sz w:val="24"/>
      <w:szCs w:val="22"/>
    </w:rPr>
  </w:style>
  <w:style w:type="paragraph" w:customStyle="1" w:styleId="Default">
    <w:name w:val="Default"/>
    <w:rsid w:val="00700207"/>
    <w:pPr>
      <w:autoSpaceDE w:val="0"/>
      <w:autoSpaceDN w:val="0"/>
      <w:adjustRightInd w:val="0"/>
    </w:pPr>
    <w:rPr>
      <w:rFonts w:ascii="Arial" w:hAnsi="Arial" w:cs="Arial"/>
      <w:color w:val="000000"/>
      <w:sz w:val="24"/>
      <w:szCs w:val="24"/>
      <w:lang w:val="en-CA"/>
    </w:rPr>
  </w:style>
  <w:style w:type="paragraph" w:customStyle="1" w:styleId="TableHeaderrow">
    <w:name w:val="Table Header row"/>
    <w:basedOn w:val="Normal"/>
    <w:qFormat/>
    <w:rsid w:val="00E00728"/>
    <w:rPr>
      <w:b/>
      <w:color w:val="FFFFFF" w:themeColor="background1"/>
      <w:sz w:val="20"/>
    </w:rPr>
  </w:style>
  <w:style w:type="paragraph" w:customStyle="1" w:styleId="Tabletext0">
    <w:name w:val="Table text"/>
    <w:basedOn w:val="Normal"/>
    <w:qFormat/>
    <w:rsid w:val="00E00728"/>
    <w:pPr>
      <w:spacing w:before="80" w:after="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vie.privee@hc-sc.gc.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canada.gc.ca/sa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Public Health Agency of Canada</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Francine Boucher</dc:creator>
  <cp:lastModifiedBy>Fowlie, Glenna (HC/SC)</cp:lastModifiedBy>
  <cp:revision>2</cp:revision>
  <cp:lastPrinted>2020-11-02T14:58:00Z</cp:lastPrinted>
  <dcterms:created xsi:type="dcterms:W3CDTF">2022-02-08T21:43:00Z</dcterms:created>
  <dcterms:modified xsi:type="dcterms:W3CDTF">2022-02-08T21:43:00Z</dcterms:modified>
</cp:coreProperties>
</file>