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359A" w14:textId="77777777" w:rsidR="0001314A" w:rsidRDefault="0001314A" w:rsidP="00B10A38">
      <w:pPr>
        <w:spacing w:after="0"/>
        <w:ind w:left="142" w:hanging="426"/>
        <w:jc w:val="center"/>
        <w:rPr>
          <w:rFonts w:ascii="Arial" w:hAnsi="Arial" w:cs="Arial"/>
          <w:b/>
          <w:bCs/>
          <w:sz w:val="28"/>
          <w:szCs w:val="28"/>
          <w:lang w:val="fr-CA"/>
        </w:rPr>
      </w:pPr>
      <w:bookmarkStart w:id="0" w:name="_Hlk120816338"/>
    </w:p>
    <w:p w14:paraId="4973F1E3" w14:textId="7479A40C" w:rsidR="000A7983" w:rsidRDefault="000A7983" w:rsidP="00B10A38">
      <w:pPr>
        <w:spacing w:after="0"/>
        <w:ind w:left="142" w:hanging="426"/>
        <w:jc w:val="center"/>
        <w:rPr>
          <w:rFonts w:ascii="Arial" w:hAnsi="Arial" w:cs="Arial"/>
          <w:b/>
          <w:bCs/>
          <w:color w:val="FFFFFF" w:themeColor="background1"/>
          <w:sz w:val="32"/>
          <w:szCs w:val="32"/>
          <w:lang w:val="fr-CA"/>
        </w:rPr>
      </w:pPr>
      <w:r w:rsidRPr="00C83820">
        <w:rPr>
          <w:rFonts w:ascii="Arial" w:hAnsi="Arial" w:cs="Arial"/>
          <w:b/>
          <w:bCs/>
          <w:sz w:val="28"/>
          <w:szCs w:val="28"/>
          <w:lang w:val="fr-CA"/>
        </w:rPr>
        <w:t>Protocole de recherche pour les demandes de licence</w:t>
      </w:r>
      <w:r w:rsidR="00B10A38" w:rsidRPr="00C83820">
        <w:rPr>
          <w:rFonts w:ascii="Arial" w:hAnsi="Arial" w:cs="Arial"/>
          <w:b/>
          <w:bCs/>
          <w:sz w:val="28"/>
          <w:szCs w:val="28"/>
          <w:lang w:val="fr-CA"/>
        </w:rPr>
        <w:t xml:space="preserve"> de recherche</w:t>
      </w:r>
      <w:r w:rsidRPr="00C83820">
        <w:rPr>
          <w:rFonts w:ascii="Arial" w:hAnsi="Arial" w:cs="Arial"/>
          <w:b/>
          <w:bCs/>
          <w:sz w:val="28"/>
          <w:szCs w:val="28"/>
          <w:lang w:val="fr-CA"/>
        </w:rPr>
        <w:t xml:space="preserve"> à l’échelle de</w:t>
      </w:r>
      <w:r w:rsidR="00B10A38" w:rsidRPr="00C83820">
        <w:rPr>
          <w:rFonts w:ascii="Arial" w:hAnsi="Arial" w:cs="Arial"/>
          <w:b/>
          <w:bCs/>
          <w:sz w:val="28"/>
          <w:szCs w:val="28"/>
          <w:lang w:val="fr-CA"/>
        </w:rPr>
        <w:t xml:space="preserve"> </w:t>
      </w:r>
      <w:r w:rsidRPr="00C83820">
        <w:rPr>
          <w:rFonts w:ascii="Arial" w:hAnsi="Arial" w:cs="Arial"/>
          <w:b/>
          <w:bCs/>
          <w:sz w:val="28"/>
          <w:szCs w:val="28"/>
          <w:lang w:val="fr-CA"/>
        </w:rPr>
        <w:t xml:space="preserve">l’établissement </w:t>
      </w:r>
      <w:r w:rsidR="00B10A38" w:rsidRPr="00C83820">
        <w:rPr>
          <w:rFonts w:ascii="Arial" w:hAnsi="Arial" w:cs="Arial"/>
          <w:b/>
          <w:bCs/>
          <w:sz w:val="28"/>
          <w:szCs w:val="28"/>
          <w:lang w:val="fr-CA"/>
        </w:rPr>
        <w:t xml:space="preserve">pour </w:t>
      </w:r>
      <w:r w:rsidRPr="00C83820">
        <w:rPr>
          <w:rFonts w:ascii="Arial" w:hAnsi="Arial" w:cs="Arial"/>
          <w:b/>
          <w:bCs/>
          <w:sz w:val="28"/>
          <w:szCs w:val="28"/>
          <w:lang w:val="fr-CA"/>
        </w:rPr>
        <w:t>plusieurs projets dans un seul lieu</w:t>
      </w:r>
      <w:r w:rsidR="00A53B8D" w:rsidRPr="00C83820">
        <w:rPr>
          <w:rFonts w:ascii="Arial" w:hAnsi="Arial" w:cs="Arial"/>
          <w:b/>
          <w:bCs/>
          <w:sz w:val="28"/>
          <w:szCs w:val="28"/>
          <w:lang w:val="fr-CA"/>
        </w:rPr>
        <w:t xml:space="preserve"> </w:t>
      </w:r>
      <w:r w:rsidRPr="009B53FC">
        <w:rPr>
          <w:rFonts w:ascii="Arial" w:hAnsi="Arial" w:cs="Arial"/>
          <w:b/>
          <w:bCs/>
          <w:color w:val="FFFFFF" w:themeColor="background1"/>
          <w:sz w:val="32"/>
          <w:szCs w:val="32"/>
          <w:lang w:val="fr-CA"/>
        </w:rPr>
        <w:t>su</w:t>
      </w:r>
    </w:p>
    <w:p w14:paraId="745A21DC" w14:textId="77777777" w:rsidR="00C83820" w:rsidRPr="009B53FC" w:rsidRDefault="00C83820" w:rsidP="00B10A38">
      <w:pPr>
        <w:spacing w:after="0"/>
        <w:ind w:left="142" w:hanging="426"/>
        <w:jc w:val="center"/>
        <w:rPr>
          <w:rFonts w:ascii="Arial" w:hAnsi="Arial" w:cs="Arial"/>
          <w:b/>
          <w:bCs/>
          <w:color w:val="FFFFFF" w:themeColor="background1"/>
          <w:sz w:val="32"/>
          <w:szCs w:val="32"/>
          <w:lang w:val="fr-CA"/>
        </w:rPr>
      </w:pPr>
    </w:p>
    <w:tbl>
      <w:tblPr>
        <w:tblStyle w:val="TableGrid"/>
        <w:tblW w:w="0" w:type="auto"/>
        <w:tblLook w:val="04A0" w:firstRow="1" w:lastRow="0" w:firstColumn="1" w:lastColumn="0" w:noHBand="0" w:noVBand="1"/>
      </w:tblPr>
      <w:tblGrid>
        <w:gridCol w:w="9350"/>
      </w:tblGrid>
      <w:tr w:rsidR="000A7983" w:rsidRPr="00A00436" w14:paraId="3EE3EA1E" w14:textId="77777777" w:rsidTr="00465DBB">
        <w:tc>
          <w:tcPr>
            <w:tcW w:w="9350" w:type="dxa"/>
            <w:shd w:val="clear" w:color="auto" w:fill="215868"/>
          </w:tcPr>
          <w:p w14:paraId="0350694A" w14:textId="06D99AF0" w:rsidR="000A7983" w:rsidRPr="00974515" w:rsidRDefault="00BA1A21" w:rsidP="00465DBB">
            <w:pPr>
              <w:rPr>
                <w:rFonts w:cstheme="minorHAnsi"/>
                <w:b/>
                <w:bCs/>
                <w:color w:val="FFFFFF" w:themeColor="background1"/>
                <w:lang w:val="fr-CA"/>
              </w:rPr>
            </w:pPr>
            <w:r>
              <w:rPr>
                <w:rFonts w:cstheme="minorHAnsi"/>
                <w:b/>
                <w:bCs/>
                <w:color w:val="FFFFFF" w:themeColor="background1"/>
                <w:lang w:val="fr-CA"/>
              </w:rPr>
              <w:t>Quelle est la n</w:t>
            </w:r>
            <w:r w:rsidR="000A7983" w:rsidRPr="00974515">
              <w:rPr>
                <w:rFonts w:cstheme="minorHAnsi"/>
                <w:b/>
                <w:bCs/>
                <w:color w:val="FFFFFF" w:themeColor="background1"/>
                <w:lang w:val="fr-CA"/>
              </w:rPr>
              <w:t xml:space="preserve">ature de la recherche effectuée </w:t>
            </w:r>
            <w:r>
              <w:rPr>
                <w:rFonts w:cstheme="minorHAnsi"/>
                <w:b/>
                <w:bCs/>
                <w:color w:val="FFFFFF" w:themeColor="background1"/>
                <w:lang w:val="fr-CA"/>
              </w:rPr>
              <w:t>dans</w:t>
            </w:r>
            <w:r w:rsidR="000A7983" w:rsidRPr="00974515">
              <w:rPr>
                <w:rFonts w:cstheme="minorHAnsi"/>
                <w:b/>
                <w:bCs/>
                <w:color w:val="FFFFFF" w:themeColor="background1"/>
                <w:lang w:val="fr-CA"/>
              </w:rPr>
              <w:t xml:space="preserve"> l’établissement</w:t>
            </w:r>
          </w:p>
        </w:tc>
      </w:tr>
      <w:tr w:rsidR="00193AC6" w:rsidRPr="00A00436" w14:paraId="0E22931C" w14:textId="77777777" w:rsidTr="008835F4">
        <w:tc>
          <w:tcPr>
            <w:tcW w:w="9350" w:type="dxa"/>
            <w:shd w:val="clear" w:color="auto" w:fill="F2F2F2" w:themeFill="background1" w:themeFillShade="F2"/>
          </w:tcPr>
          <w:p w14:paraId="564E1FB0" w14:textId="07F428D5" w:rsidR="00193AC6" w:rsidRPr="00974515" w:rsidRDefault="00193AC6" w:rsidP="00465DBB">
            <w:pPr>
              <w:rPr>
                <w:rFonts w:cstheme="minorHAnsi"/>
                <w:lang w:val="fr-CA"/>
              </w:rPr>
            </w:pPr>
            <w:r w:rsidRPr="00974515">
              <w:rPr>
                <w:rFonts w:cstheme="minorHAnsi"/>
                <w:lang w:val="fr-CA"/>
              </w:rPr>
              <w:t xml:space="preserve">Veuillez inclure un </w:t>
            </w:r>
            <w:r w:rsidR="003B3F0C">
              <w:rPr>
                <w:rFonts w:cstheme="minorHAnsi"/>
                <w:lang w:val="fr-CA"/>
              </w:rPr>
              <w:t xml:space="preserve">court </w:t>
            </w:r>
            <w:r w:rsidRPr="00974515">
              <w:rPr>
                <w:rFonts w:cstheme="minorHAnsi"/>
                <w:lang w:val="fr-CA"/>
              </w:rPr>
              <w:t xml:space="preserve">résumé des divers programmes et outils de recherche proposés pour effectuer </w:t>
            </w:r>
            <w:r w:rsidR="003B3F0C">
              <w:rPr>
                <w:rFonts w:cstheme="minorHAnsi"/>
                <w:lang w:val="fr-CA"/>
              </w:rPr>
              <w:t>cette</w:t>
            </w:r>
            <w:r w:rsidR="003B3F0C" w:rsidRPr="00974515">
              <w:rPr>
                <w:rFonts w:cstheme="minorHAnsi"/>
                <w:lang w:val="fr-CA"/>
              </w:rPr>
              <w:t xml:space="preserve"> </w:t>
            </w:r>
            <w:r w:rsidRPr="00974515">
              <w:rPr>
                <w:rFonts w:cstheme="minorHAnsi"/>
                <w:lang w:val="fr-CA"/>
              </w:rPr>
              <w:t xml:space="preserve">recherche (p. ex., </w:t>
            </w:r>
            <w:r w:rsidR="003B3242">
              <w:rPr>
                <w:rFonts w:cstheme="minorHAnsi"/>
                <w:lang w:val="fr-CA"/>
              </w:rPr>
              <w:t xml:space="preserve">identifier </w:t>
            </w:r>
            <w:r w:rsidRPr="00974515">
              <w:rPr>
                <w:rFonts w:cstheme="minorHAnsi"/>
                <w:lang w:val="fr-CA"/>
              </w:rPr>
              <w:t xml:space="preserve">les chercheurs principaux et leur domaine de recherche, y compris tout organisme modèle </w:t>
            </w:r>
            <w:r w:rsidRPr="008835F4">
              <w:rPr>
                <w:rFonts w:cstheme="minorHAnsi"/>
                <w:i/>
                <w:iCs/>
                <w:lang w:val="fr-CA"/>
              </w:rPr>
              <w:t>in vivo</w:t>
            </w:r>
            <w:r w:rsidRPr="00974515">
              <w:rPr>
                <w:rFonts w:cstheme="minorHAnsi"/>
                <w:lang w:val="fr-CA"/>
              </w:rPr>
              <w:t xml:space="preserve"> </w:t>
            </w:r>
            <w:r w:rsidR="007C1D56">
              <w:rPr>
                <w:rFonts w:cstheme="minorHAnsi"/>
                <w:lang w:val="fr-CA"/>
              </w:rPr>
              <w:t>potentiel</w:t>
            </w:r>
            <w:r w:rsidRPr="00974515">
              <w:rPr>
                <w:rFonts w:cstheme="minorHAnsi"/>
                <w:lang w:val="fr-CA"/>
              </w:rPr>
              <w:t>). Si la recherche</w:t>
            </w:r>
            <w:r w:rsidR="007C1D56">
              <w:rPr>
                <w:rFonts w:cstheme="minorHAnsi"/>
                <w:lang w:val="fr-CA"/>
              </w:rPr>
              <w:t xml:space="preserve"> impliquera des sujets humains, </w:t>
            </w:r>
            <w:r w:rsidRPr="00974515">
              <w:rPr>
                <w:rFonts w:cstheme="minorHAnsi"/>
                <w:lang w:val="fr-CA"/>
              </w:rPr>
              <w:t>veuillez décrire la portée et la nature de tout projet prévu.</w:t>
            </w:r>
          </w:p>
        </w:tc>
      </w:tr>
      <w:tr w:rsidR="000A7983" w:rsidRPr="00974515" w14:paraId="0AA606A2" w14:textId="77777777" w:rsidTr="00465DBB">
        <w:tc>
          <w:tcPr>
            <w:tcW w:w="9350" w:type="dxa"/>
          </w:tcPr>
          <w:p w14:paraId="1D9E221D" w14:textId="77777777" w:rsidR="000A7983" w:rsidRPr="00974515" w:rsidRDefault="00A00436" w:rsidP="00465DBB">
            <w:pPr>
              <w:rPr>
                <w:rFonts w:cstheme="minorHAnsi"/>
              </w:rPr>
            </w:pPr>
            <w:sdt>
              <w:sdtPr>
                <w:rPr>
                  <w:rFonts w:cstheme="minorHAnsi"/>
                </w:rPr>
                <w:id w:val="1400405076"/>
                <w:placeholder>
                  <w:docPart w:val="469E5F64ED9D446B9E1CD90F6FA502CD"/>
                </w:placeholder>
                <w:showingPlcHdr/>
              </w:sdtPr>
              <w:sdtEndPr/>
              <w:sdtContent>
                <w:r w:rsidR="000A7983" w:rsidRPr="00974515">
                  <w:rPr>
                    <w:rStyle w:val="PlaceholderText"/>
                    <w:rFonts w:cstheme="minorHAnsi"/>
                  </w:rPr>
                  <w:t>Click or tap here to enter text.</w:t>
                </w:r>
              </w:sdtContent>
            </w:sdt>
          </w:p>
          <w:p w14:paraId="0ED4895A" w14:textId="65B2F642" w:rsidR="00193AC6" w:rsidRPr="00974515" w:rsidRDefault="00193AC6" w:rsidP="00465DBB">
            <w:pPr>
              <w:rPr>
                <w:rFonts w:cstheme="minorHAnsi"/>
              </w:rPr>
            </w:pPr>
          </w:p>
        </w:tc>
      </w:tr>
      <w:tr w:rsidR="000A7983" w:rsidRPr="00A00436" w14:paraId="7B5A3098" w14:textId="77777777" w:rsidTr="00465DBB">
        <w:tc>
          <w:tcPr>
            <w:tcW w:w="9350" w:type="dxa"/>
            <w:shd w:val="clear" w:color="auto" w:fill="215868"/>
          </w:tcPr>
          <w:p w14:paraId="56AE64B4" w14:textId="2CA5178B" w:rsidR="000A7983" w:rsidRPr="00974515" w:rsidRDefault="000A7983" w:rsidP="00465DBB">
            <w:pPr>
              <w:rPr>
                <w:rFonts w:cstheme="minorHAnsi"/>
                <w:b/>
                <w:bCs/>
                <w:color w:val="FFFFFF" w:themeColor="background1"/>
                <w:lang w:val="fr-CA"/>
              </w:rPr>
            </w:pPr>
            <w:r w:rsidRPr="00974515">
              <w:rPr>
                <w:rFonts w:cstheme="minorHAnsi"/>
                <w:b/>
                <w:bCs/>
                <w:color w:val="FFFFFF" w:themeColor="background1"/>
                <w:lang w:val="fr-CA"/>
              </w:rPr>
              <w:t xml:space="preserve">Quelle est la quantité maximale estimée de cannabis séché (ou l’équivalent de cannabis non séché - les quantités équivalentes </w:t>
            </w:r>
            <w:r w:rsidR="00195956">
              <w:rPr>
                <w:rFonts w:cstheme="minorHAnsi"/>
                <w:b/>
                <w:bCs/>
                <w:color w:val="FFFFFF" w:themeColor="background1"/>
                <w:lang w:val="fr-CA"/>
              </w:rPr>
              <w:t>se trouvent</w:t>
            </w:r>
            <w:r w:rsidR="00195956" w:rsidRPr="00974515">
              <w:rPr>
                <w:rFonts w:cstheme="minorHAnsi"/>
                <w:b/>
                <w:bCs/>
                <w:color w:val="FFFFFF" w:themeColor="background1"/>
                <w:lang w:val="fr-CA"/>
              </w:rPr>
              <w:t xml:space="preserve"> </w:t>
            </w:r>
            <w:r w:rsidRPr="00974515">
              <w:rPr>
                <w:rFonts w:cstheme="minorHAnsi"/>
                <w:b/>
                <w:bCs/>
                <w:color w:val="FFFFFF" w:themeColor="background1"/>
                <w:lang w:val="fr-CA"/>
              </w:rPr>
              <w:t xml:space="preserve">à l’annexe D) </w:t>
            </w:r>
            <w:r w:rsidR="00195956">
              <w:rPr>
                <w:rFonts w:cstheme="minorHAnsi"/>
                <w:b/>
                <w:bCs/>
                <w:color w:val="FFFFFF" w:themeColor="background1"/>
                <w:lang w:val="fr-CA"/>
              </w:rPr>
              <w:t>dont vous aurez possession</w:t>
            </w:r>
            <w:r w:rsidRPr="00974515">
              <w:rPr>
                <w:rFonts w:cstheme="minorHAnsi"/>
                <w:b/>
                <w:bCs/>
                <w:color w:val="FFFFFF" w:themeColor="background1"/>
                <w:lang w:val="fr-CA"/>
              </w:rPr>
              <w:t xml:space="preserve"> </w:t>
            </w:r>
            <w:r w:rsidR="00195956">
              <w:rPr>
                <w:rFonts w:cstheme="minorHAnsi"/>
                <w:b/>
                <w:bCs/>
                <w:color w:val="FFFFFF" w:themeColor="background1"/>
                <w:lang w:val="fr-CA"/>
              </w:rPr>
              <w:t>à n’importe quel moment</w:t>
            </w:r>
            <w:r w:rsidRPr="00974515">
              <w:rPr>
                <w:rFonts w:cstheme="minorHAnsi"/>
                <w:b/>
                <w:bCs/>
                <w:color w:val="FFFFFF" w:themeColor="background1"/>
                <w:lang w:val="fr-CA"/>
              </w:rPr>
              <w:t xml:space="preserve">? </w:t>
            </w:r>
          </w:p>
        </w:tc>
      </w:tr>
      <w:tr w:rsidR="00193AC6" w:rsidRPr="00A00436" w14:paraId="3E4C5FB7" w14:textId="77777777" w:rsidTr="008835F4">
        <w:tc>
          <w:tcPr>
            <w:tcW w:w="9350" w:type="dxa"/>
            <w:shd w:val="clear" w:color="auto" w:fill="F2F2F2" w:themeFill="background1" w:themeFillShade="F2"/>
          </w:tcPr>
          <w:p w14:paraId="568B6FC9" w14:textId="066420BC" w:rsidR="00193AC6" w:rsidRPr="00974515" w:rsidRDefault="00193AC6" w:rsidP="00465DBB">
            <w:pPr>
              <w:rPr>
                <w:rFonts w:cstheme="minorHAnsi"/>
                <w:lang w:val="fr-CA"/>
              </w:rPr>
            </w:pPr>
            <w:r w:rsidRPr="00974515">
              <w:rPr>
                <w:rFonts w:cstheme="minorHAnsi"/>
                <w:lang w:val="fr-CA"/>
              </w:rPr>
              <w:t xml:space="preserve">La quantité maximale estimée de cannabis que le demandeur à l’intention de posséder ou de produire </w:t>
            </w:r>
            <w:r w:rsidR="007512BA">
              <w:rPr>
                <w:rFonts w:cstheme="minorHAnsi"/>
                <w:lang w:val="fr-CA"/>
              </w:rPr>
              <w:t>à n’importe quel moment</w:t>
            </w:r>
            <w:r w:rsidRPr="00974515">
              <w:rPr>
                <w:rFonts w:cstheme="minorHAnsi"/>
                <w:lang w:val="fr-CA"/>
              </w:rPr>
              <w:t xml:space="preserve"> (p. ex., kilogramme, litre ou nombre de plantes ou de graines, selon le cas). Les dimensions de la zone de culture en pieds carrés </w:t>
            </w:r>
            <w:r w:rsidR="002A38EB">
              <w:rPr>
                <w:rFonts w:cstheme="minorHAnsi"/>
                <w:lang w:val="fr-CA"/>
              </w:rPr>
              <w:t>sont aussi</w:t>
            </w:r>
            <w:r w:rsidR="002A38EB" w:rsidRPr="00974515">
              <w:rPr>
                <w:rFonts w:cstheme="minorHAnsi"/>
                <w:lang w:val="fr-CA"/>
              </w:rPr>
              <w:t xml:space="preserve"> </w:t>
            </w:r>
            <w:r w:rsidRPr="00974515">
              <w:rPr>
                <w:rFonts w:cstheme="minorHAnsi"/>
                <w:lang w:val="fr-CA"/>
              </w:rPr>
              <w:t xml:space="preserve">acceptables si le nombre de plantes n’est pas </w:t>
            </w:r>
            <w:r w:rsidR="002A38EB">
              <w:rPr>
                <w:rFonts w:cstheme="minorHAnsi"/>
                <w:lang w:val="fr-CA"/>
              </w:rPr>
              <w:t>disponible</w:t>
            </w:r>
            <w:r w:rsidRPr="00974515">
              <w:rPr>
                <w:rFonts w:cstheme="minorHAnsi"/>
                <w:lang w:val="fr-CA"/>
              </w:rPr>
              <w:t>.</w:t>
            </w:r>
          </w:p>
        </w:tc>
      </w:tr>
      <w:tr w:rsidR="000A7983" w:rsidRPr="00974515" w14:paraId="005CEFFC" w14:textId="77777777" w:rsidTr="00465DBB">
        <w:tc>
          <w:tcPr>
            <w:tcW w:w="9350" w:type="dxa"/>
          </w:tcPr>
          <w:p w14:paraId="49159547" w14:textId="77777777" w:rsidR="000A7983" w:rsidRPr="00974515" w:rsidRDefault="00A00436" w:rsidP="00465DBB">
            <w:pPr>
              <w:rPr>
                <w:rFonts w:cstheme="minorHAnsi"/>
              </w:rPr>
            </w:pPr>
            <w:sdt>
              <w:sdtPr>
                <w:rPr>
                  <w:rFonts w:cstheme="minorHAnsi"/>
                </w:rPr>
                <w:id w:val="-1735000508"/>
                <w:placeholder>
                  <w:docPart w:val="362110A1C5414F608BB5591EF1CDE42A"/>
                </w:placeholder>
                <w:showingPlcHdr/>
              </w:sdtPr>
              <w:sdtEndPr/>
              <w:sdtContent>
                <w:r w:rsidR="000A7983" w:rsidRPr="00974515">
                  <w:rPr>
                    <w:rStyle w:val="PlaceholderText"/>
                    <w:rFonts w:cstheme="minorHAnsi"/>
                  </w:rPr>
                  <w:t>Click or tap here to enter text.</w:t>
                </w:r>
              </w:sdtContent>
            </w:sdt>
          </w:p>
          <w:p w14:paraId="46F6AD23" w14:textId="583A211F" w:rsidR="00193AC6" w:rsidRPr="00974515" w:rsidRDefault="00193AC6" w:rsidP="00465DBB">
            <w:pPr>
              <w:rPr>
                <w:rFonts w:cstheme="minorHAnsi"/>
              </w:rPr>
            </w:pPr>
          </w:p>
        </w:tc>
      </w:tr>
      <w:tr w:rsidR="000A7983" w:rsidRPr="00A00436" w14:paraId="7A723574" w14:textId="77777777" w:rsidTr="00465DBB">
        <w:tc>
          <w:tcPr>
            <w:tcW w:w="9350" w:type="dxa"/>
            <w:shd w:val="clear" w:color="auto" w:fill="215868"/>
          </w:tcPr>
          <w:p w14:paraId="7DDBF5D0" w14:textId="57A24FC4" w:rsidR="000A7983" w:rsidRPr="00974515" w:rsidRDefault="000A7983" w:rsidP="00465DBB">
            <w:pPr>
              <w:rPr>
                <w:rFonts w:cstheme="minorHAnsi"/>
                <w:b/>
                <w:bCs/>
                <w:lang w:val="fr-CA"/>
              </w:rPr>
            </w:pPr>
            <w:r w:rsidRPr="00974515">
              <w:rPr>
                <w:rFonts w:cstheme="minorHAnsi"/>
                <w:b/>
                <w:bCs/>
                <w:color w:val="FFFFFF" w:themeColor="background1"/>
                <w:lang w:val="fr-CA"/>
              </w:rPr>
              <w:t xml:space="preserve">Décrivez brièvement les cadres qui seront utilisés au sein de l’établissement pour assurer la surveillance et la coordination des divers projets de recherche sur le cannabis qui seront menés, et le respect de la </w:t>
            </w:r>
            <w:r w:rsidRPr="008835F4">
              <w:rPr>
                <w:rFonts w:cstheme="minorHAnsi"/>
                <w:b/>
                <w:bCs/>
                <w:i/>
                <w:iCs/>
                <w:color w:val="FFFFFF" w:themeColor="background1"/>
                <w:lang w:val="fr-CA"/>
              </w:rPr>
              <w:t>Loi sur le cannabis</w:t>
            </w:r>
            <w:r w:rsidRPr="00974515">
              <w:rPr>
                <w:rFonts w:cstheme="minorHAnsi"/>
                <w:b/>
                <w:bCs/>
                <w:color w:val="FFFFFF" w:themeColor="background1"/>
                <w:lang w:val="fr-CA"/>
              </w:rPr>
              <w:t xml:space="preserve"> et de ses règlements, ainsi que d’autres règlements qui peuvent régir les activités liées au cannabis </w:t>
            </w:r>
            <w:r w:rsidR="00193AC6" w:rsidRPr="008835F4">
              <w:rPr>
                <w:rFonts w:cstheme="minorHAnsi"/>
                <w:color w:val="FFFFFF" w:themeColor="background1"/>
                <w:lang w:val="fr-CA"/>
              </w:rPr>
              <w:t xml:space="preserve">(p. ex., bureau de recherche sur le cannabis, comités de </w:t>
            </w:r>
            <w:r w:rsidR="005A7395">
              <w:rPr>
                <w:rFonts w:cstheme="minorHAnsi"/>
                <w:color w:val="FFFFFF" w:themeColor="background1"/>
                <w:lang w:val="fr-CA"/>
              </w:rPr>
              <w:t>protection</w:t>
            </w:r>
            <w:r w:rsidR="00193AC6" w:rsidRPr="008835F4">
              <w:rPr>
                <w:rFonts w:cstheme="minorHAnsi"/>
                <w:color w:val="FFFFFF" w:themeColor="background1"/>
                <w:lang w:val="fr-CA"/>
              </w:rPr>
              <w:t xml:space="preserve"> des animaux, comités d’éthique de la recherche, services de sécurité sur le campus, etc.)</w:t>
            </w:r>
            <w:r w:rsidR="00F05A87" w:rsidRPr="008835F4">
              <w:rPr>
                <w:rFonts w:cstheme="minorHAnsi"/>
                <w:color w:val="FFFFFF" w:themeColor="background1"/>
                <w:lang w:val="fr-CA"/>
              </w:rPr>
              <w:t>.</w:t>
            </w:r>
          </w:p>
        </w:tc>
      </w:tr>
      <w:tr w:rsidR="000A7983" w:rsidRPr="00974515" w14:paraId="76AD4206" w14:textId="77777777" w:rsidTr="00465DBB">
        <w:tc>
          <w:tcPr>
            <w:tcW w:w="9350" w:type="dxa"/>
          </w:tcPr>
          <w:sdt>
            <w:sdtPr>
              <w:rPr>
                <w:rFonts w:cstheme="minorHAnsi"/>
              </w:rPr>
              <w:id w:val="-474689763"/>
              <w:placeholder>
                <w:docPart w:val="A9D26433DCD34130BB225C85D6294CB7"/>
              </w:placeholder>
              <w:showingPlcHdr/>
            </w:sdtPr>
            <w:sdtEndPr/>
            <w:sdtContent>
              <w:p w14:paraId="2A901131" w14:textId="77777777" w:rsidR="000A7983" w:rsidRPr="00974515" w:rsidRDefault="000A7983" w:rsidP="00465DBB">
                <w:pPr>
                  <w:rPr>
                    <w:rFonts w:cstheme="minorHAnsi"/>
                  </w:rPr>
                </w:pPr>
                <w:r w:rsidRPr="00974515">
                  <w:rPr>
                    <w:rStyle w:val="PlaceholderText"/>
                    <w:rFonts w:cstheme="minorHAnsi"/>
                  </w:rPr>
                  <w:t>Click or tap here to enter text.</w:t>
                </w:r>
              </w:p>
            </w:sdtContent>
          </w:sdt>
          <w:p w14:paraId="0A799DF4" w14:textId="50355F26" w:rsidR="00193AC6" w:rsidRPr="00974515" w:rsidRDefault="00193AC6" w:rsidP="00465DBB">
            <w:pPr>
              <w:rPr>
                <w:rFonts w:cstheme="minorHAnsi"/>
              </w:rPr>
            </w:pPr>
          </w:p>
        </w:tc>
      </w:tr>
      <w:tr w:rsidR="000A7983" w:rsidRPr="00A00436" w14:paraId="1B708EFF" w14:textId="77777777" w:rsidTr="00465DBB">
        <w:tc>
          <w:tcPr>
            <w:tcW w:w="9350" w:type="dxa"/>
            <w:shd w:val="clear" w:color="auto" w:fill="215868"/>
          </w:tcPr>
          <w:p w14:paraId="548207C2" w14:textId="478C1AA8" w:rsidR="000A7983" w:rsidRPr="008835F4" w:rsidRDefault="000A7983" w:rsidP="00465DBB">
            <w:pPr>
              <w:rPr>
                <w:rFonts w:cstheme="minorHAnsi"/>
                <w:b/>
                <w:bCs/>
                <w:color w:val="FFFFFF" w:themeColor="background1"/>
                <w:lang w:val="fr-CA"/>
              </w:rPr>
            </w:pPr>
            <w:r w:rsidRPr="00974515">
              <w:rPr>
                <w:rFonts w:cstheme="minorHAnsi"/>
                <w:b/>
                <w:bCs/>
                <w:color w:val="FFFFFF" w:themeColor="background1"/>
                <w:lang w:val="fr-CA"/>
              </w:rPr>
              <w:t xml:space="preserve">Quelle est la durée souhaitée (en années) pour la licence? </w:t>
            </w:r>
            <w:r w:rsidR="00B002AF" w:rsidRPr="008835F4">
              <w:rPr>
                <w:rFonts w:cstheme="minorHAnsi"/>
                <w:b/>
                <w:bCs/>
                <w:color w:val="FFFFFF" w:themeColor="background1"/>
                <w:lang w:val="fr-CA"/>
              </w:rPr>
              <w:t xml:space="preserve">Vous devez </w:t>
            </w:r>
            <w:r w:rsidRPr="008835F4">
              <w:rPr>
                <w:rFonts w:cstheme="minorHAnsi"/>
                <w:b/>
                <w:bCs/>
                <w:color w:val="FFFFFF" w:themeColor="background1"/>
                <w:lang w:val="fr-CA"/>
              </w:rPr>
              <w:t>fournir une justification.</w:t>
            </w:r>
          </w:p>
        </w:tc>
      </w:tr>
      <w:tr w:rsidR="00193AC6" w:rsidRPr="00A00436" w14:paraId="3B71DB66" w14:textId="77777777" w:rsidTr="008835F4">
        <w:tc>
          <w:tcPr>
            <w:tcW w:w="9350" w:type="dxa"/>
            <w:shd w:val="clear" w:color="auto" w:fill="F2F2F2" w:themeFill="background1" w:themeFillShade="F2"/>
          </w:tcPr>
          <w:p w14:paraId="1EB25BA0" w14:textId="38EDCFF5" w:rsidR="00193AC6" w:rsidRPr="00974515" w:rsidRDefault="00193AC6" w:rsidP="00465DBB">
            <w:pPr>
              <w:rPr>
                <w:rFonts w:cstheme="minorHAnsi"/>
                <w:lang w:val="fr-CA"/>
              </w:rPr>
            </w:pPr>
            <w:r w:rsidRPr="00974515">
              <w:rPr>
                <w:rFonts w:cstheme="minorHAnsi"/>
                <w:lang w:val="fr-CA"/>
              </w:rPr>
              <w:t xml:space="preserve">Une licence de recherche </w:t>
            </w:r>
            <w:r w:rsidR="00B002AF">
              <w:rPr>
                <w:rFonts w:cstheme="minorHAnsi"/>
                <w:lang w:val="fr-CA"/>
              </w:rPr>
              <w:t>sera</w:t>
            </w:r>
            <w:r w:rsidRPr="00974515">
              <w:rPr>
                <w:rFonts w:cstheme="minorHAnsi"/>
                <w:lang w:val="fr-CA"/>
              </w:rPr>
              <w:t xml:space="preserve"> en vigueur pendant la durée du projet de recherche, pour une période maximale de cinq ans. Si le projet de recherche doit s’étendre au-delà de la date d’échéance de la licence, le titulaire de licence peut demander un renouvellement de </w:t>
            </w:r>
            <w:r w:rsidR="00B002AF">
              <w:rPr>
                <w:rFonts w:cstheme="minorHAnsi"/>
                <w:lang w:val="fr-CA"/>
              </w:rPr>
              <w:t>sa licence.</w:t>
            </w:r>
          </w:p>
        </w:tc>
      </w:tr>
      <w:tr w:rsidR="000A7983" w:rsidRPr="00974515" w14:paraId="31758FD6" w14:textId="77777777" w:rsidTr="00465DBB">
        <w:tc>
          <w:tcPr>
            <w:tcW w:w="9350" w:type="dxa"/>
          </w:tcPr>
          <w:p w14:paraId="317E12C5" w14:textId="77777777" w:rsidR="000A7983" w:rsidRPr="00974515" w:rsidRDefault="00A00436" w:rsidP="00465DBB">
            <w:pPr>
              <w:rPr>
                <w:rFonts w:cstheme="minorHAnsi"/>
              </w:rPr>
            </w:pPr>
            <w:sdt>
              <w:sdtPr>
                <w:rPr>
                  <w:rFonts w:cstheme="minorHAnsi"/>
                </w:rPr>
                <w:id w:val="-396426779"/>
                <w:placeholder>
                  <w:docPart w:val="580AA6C2244943B281FF54F25BA0F252"/>
                </w:placeholder>
                <w:showingPlcHdr/>
              </w:sdtPr>
              <w:sdtEndPr/>
              <w:sdtContent>
                <w:r w:rsidR="000A7983" w:rsidRPr="00974515">
                  <w:rPr>
                    <w:rStyle w:val="PlaceholderText"/>
                    <w:rFonts w:cstheme="minorHAnsi"/>
                  </w:rPr>
                  <w:t>Click or tap here to enter text.</w:t>
                </w:r>
              </w:sdtContent>
            </w:sdt>
          </w:p>
          <w:p w14:paraId="64627D80" w14:textId="7302121F" w:rsidR="00193AC6" w:rsidRPr="00974515" w:rsidRDefault="00193AC6" w:rsidP="00465DBB">
            <w:pPr>
              <w:rPr>
                <w:rFonts w:cstheme="minorHAnsi"/>
              </w:rPr>
            </w:pPr>
          </w:p>
        </w:tc>
      </w:tr>
      <w:tr w:rsidR="000A7983" w:rsidRPr="00A00436" w14:paraId="4B0CECD3" w14:textId="77777777" w:rsidTr="00465DBB">
        <w:tc>
          <w:tcPr>
            <w:tcW w:w="9350" w:type="dxa"/>
            <w:shd w:val="clear" w:color="auto" w:fill="215868"/>
          </w:tcPr>
          <w:p w14:paraId="74931EAE" w14:textId="3820F0AC" w:rsidR="000A7983" w:rsidRPr="00974515" w:rsidRDefault="00B002AF" w:rsidP="00465DBB">
            <w:pPr>
              <w:rPr>
                <w:rFonts w:cstheme="minorHAnsi"/>
                <w:b/>
                <w:bCs/>
                <w:color w:val="FFFFFF" w:themeColor="background1"/>
                <w:lang w:val="fr-CA"/>
              </w:rPr>
            </w:pPr>
            <w:r>
              <w:rPr>
                <w:rFonts w:cstheme="minorHAnsi"/>
                <w:b/>
                <w:bCs/>
                <w:color w:val="FFFFFF" w:themeColor="background1"/>
                <w:lang w:val="fr-CA"/>
              </w:rPr>
              <w:t>Attestez-vous</w:t>
            </w:r>
            <w:r w:rsidR="000A7983" w:rsidRPr="00974515">
              <w:rPr>
                <w:rFonts w:cstheme="minorHAnsi"/>
                <w:b/>
                <w:bCs/>
                <w:color w:val="FFFFFF" w:themeColor="background1"/>
                <w:lang w:val="fr-CA"/>
              </w:rPr>
              <w:t xml:space="preserve"> que le cannabis provient d’un fournisseur légal?</w:t>
            </w:r>
          </w:p>
        </w:tc>
      </w:tr>
      <w:tr w:rsidR="009D61B8" w:rsidRPr="00A00436" w14:paraId="1B5C1BE7" w14:textId="77777777" w:rsidTr="008835F4">
        <w:tc>
          <w:tcPr>
            <w:tcW w:w="9350" w:type="dxa"/>
            <w:shd w:val="clear" w:color="auto" w:fill="F2F2F2" w:themeFill="background1" w:themeFillShade="F2"/>
          </w:tcPr>
          <w:p w14:paraId="670502A1" w14:textId="623E2BE5" w:rsidR="00C44660" w:rsidRPr="008835F4" w:rsidRDefault="005157B0" w:rsidP="00465DBB">
            <w:pPr>
              <w:rPr>
                <w:rFonts w:cstheme="minorHAnsi"/>
                <w:lang w:val="fr-CA"/>
              </w:rPr>
            </w:pPr>
            <w:r w:rsidRPr="008835F4">
              <w:rPr>
                <w:rFonts w:cstheme="minorHAnsi"/>
                <w:lang w:val="fr-CA"/>
              </w:rPr>
              <w:t>Le</w:t>
            </w:r>
            <w:r w:rsidR="00C44660" w:rsidRPr="008835F4">
              <w:rPr>
                <w:rFonts w:cstheme="minorHAnsi"/>
                <w:lang w:val="fr-CA"/>
              </w:rPr>
              <w:t>s</w:t>
            </w:r>
            <w:r w:rsidRPr="008835F4">
              <w:rPr>
                <w:rFonts w:cstheme="minorHAnsi"/>
                <w:lang w:val="fr-CA"/>
              </w:rPr>
              <w:t xml:space="preserve"> fournisseur</w:t>
            </w:r>
            <w:r w:rsidR="00C44660" w:rsidRPr="008835F4">
              <w:rPr>
                <w:rFonts w:cstheme="minorHAnsi"/>
                <w:lang w:val="fr-CA"/>
              </w:rPr>
              <w:t>s</w:t>
            </w:r>
            <w:r w:rsidRPr="008835F4">
              <w:rPr>
                <w:rFonts w:cstheme="minorHAnsi"/>
                <w:lang w:val="fr-CA"/>
              </w:rPr>
              <w:t xml:space="preserve"> peu</w:t>
            </w:r>
            <w:r w:rsidR="00C44660" w:rsidRPr="008835F4">
              <w:rPr>
                <w:rFonts w:cstheme="minorHAnsi"/>
                <w:lang w:val="fr-CA"/>
              </w:rPr>
              <w:t>vent</w:t>
            </w:r>
            <w:r w:rsidRPr="008835F4">
              <w:rPr>
                <w:rFonts w:cstheme="minorHAnsi"/>
                <w:lang w:val="fr-CA"/>
              </w:rPr>
              <w:t xml:space="preserve"> être</w:t>
            </w:r>
            <w:r w:rsidR="00C44660" w:rsidRPr="008835F4">
              <w:rPr>
                <w:rFonts w:cstheme="minorHAnsi"/>
                <w:lang w:val="fr-CA"/>
              </w:rPr>
              <w:t> :</w:t>
            </w:r>
            <w:r w:rsidRPr="008835F4">
              <w:rPr>
                <w:rFonts w:cstheme="minorHAnsi"/>
                <w:lang w:val="fr-CA"/>
              </w:rPr>
              <w:t xml:space="preserve"> </w:t>
            </w:r>
          </w:p>
          <w:p w14:paraId="0CF4155D" w14:textId="25EE34F8" w:rsidR="00C44660" w:rsidRPr="008835F4" w:rsidRDefault="00C44660" w:rsidP="00C44660">
            <w:pPr>
              <w:pStyle w:val="ListParagraph"/>
              <w:numPr>
                <w:ilvl w:val="0"/>
                <w:numId w:val="1"/>
              </w:numPr>
              <w:rPr>
                <w:rFonts w:cstheme="minorHAnsi"/>
                <w:lang w:val="fr-CA"/>
              </w:rPr>
            </w:pPr>
            <w:r w:rsidRPr="008835F4">
              <w:rPr>
                <w:rFonts w:cstheme="minorHAnsi"/>
                <w:lang w:val="fr-CA"/>
              </w:rPr>
              <w:t>les titulaires de licences de</w:t>
            </w:r>
            <w:r w:rsidR="0072338C" w:rsidRPr="008835F4">
              <w:rPr>
                <w:rFonts w:cstheme="minorHAnsi"/>
                <w:lang w:val="fr-CA"/>
              </w:rPr>
              <w:t xml:space="preserve"> cul</w:t>
            </w:r>
            <w:r w:rsidRPr="008835F4">
              <w:rPr>
                <w:rFonts w:cstheme="minorHAnsi"/>
                <w:lang w:val="fr-CA"/>
              </w:rPr>
              <w:t>ture</w:t>
            </w:r>
            <w:r w:rsidR="0072338C" w:rsidRPr="008835F4">
              <w:rPr>
                <w:rFonts w:cstheme="minorHAnsi"/>
                <w:lang w:val="fr-CA"/>
              </w:rPr>
              <w:t xml:space="preserve"> </w:t>
            </w:r>
            <w:r w:rsidRPr="008835F4">
              <w:rPr>
                <w:rFonts w:cstheme="minorHAnsi"/>
                <w:lang w:val="fr-CA"/>
              </w:rPr>
              <w:t>ou de transformation;</w:t>
            </w:r>
            <w:r w:rsidR="0072338C" w:rsidRPr="008835F4">
              <w:rPr>
                <w:rFonts w:cstheme="minorHAnsi"/>
                <w:lang w:val="fr-CA"/>
              </w:rPr>
              <w:t xml:space="preserve"> </w:t>
            </w:r>
          </w:p>
          <w:p w14:paraId="3BD94BB3" w14:textId="464A2384" w:rsidR="00C44660" w:rsidRPr="008835F4" w:rsidRDefault="0072338C" w:rsidP="00C44660">
            <w:pPr>
              <w:pStyle w:val="ListParagraph"/>
              <w:numPr>
                <w:ilvl w:val="0"/>
                <w:numId w:val="1"/>
              </w:numPr>
              <w:rPr>
                <w:rFonts w:cstheme="minorHAnsi"/>
                <w:lang w:val="fr-CA"/>
              </w:rPr>
            </w:pPr>
            <w:r w:rsidRPr="008835F4">
              <w:rPr>
                <w:rFonts w:cstheme="minorHAnsi"/>
                <w:lang w:val="fr-CA"/>
              </w:rPr>
              <w:t>une source étrangère légale</w:t>
            </w:r>
            <w:r w:rsidR="00C44660" w:rsidRPr="008835F4">
              <w:rPr>
                <w:rFonts w:cstheme="minorHAnsi"/>
                <w:lang w:val="fr-CA"/>
              </w:rPr>
              <w:t>.</w:t>
            </w:r>
            <w:r w:rsidRPr="008835F4">
              <w:rPr>
                <w:rFonts w:cstheme="minorHAnsi"/>
                <w:lang w:val="fr-CA"/>
              </w:rPr>
              <w:t xml:space="preserve"> </w:t>
            </w:r>
          </w:p>
          <w:p w14:paraId="254161A3" w14:textId="760CECCE" w:rsidR="00C44660" w:rsidRPr="008835F4" w:rsidRDefault="00C44660" w:rsidP="00C44660">
            <w:pPr>
              <w:rPr>
                <w:rFonts w:cstheme="minorHAnsi"/>
                <w:lang w:val="fr-CA"/>
              </w:rPr>
            </w:pPr>
          </w:p>
          <w:p w14:paraId="68E59425" w14:textId="4A6C2429" w:rsidR="00C44660" w:rsidRPr="008835F4" w:rsidRDefault="00C44660" w:rsidP="008835F4">
            <w:pPr>
              <w:rPr>
                <w:rFonts w:cstheme="minorHAnsi"/>
                <w:lang w:val="fr-CA"/>
              </w:rPr>
            </w:pPr>
            <w:r w:rsidRPr="008835F4">
              <w:rPr>
                <w:rFonts w:cstheme="minorHAnsi"/>
                <w:lang w:val="fr-CA"/>
              </w:rPr>
              <w:t xml:space="preserve">Les sources légales ne comprennent pas : </w:t>
            </w:r>
          </w:p>
          <w:p w14:paraId="67B674D9" w14:textId="77777777" w:rsidR="009D61B8" w:rsidRPr="008835F4" w:rsidRDefault="0072338C" w:rsidP="00C44660">
            <w:pPr>
              <w:pStyle w:val="ListParagraph"/>
              <w:numPr>
                <w:ilvl w:val="0"/>
                <w:numId w:val="1"/>
              </w:numPr>
              <w:rPr>
                <w:rFonts w:cstheme="minorHAnsi"/>
                <w:lang w:val="fr-CA"/>
              </w:rPr>
            </w:pPr>
            <w:r w:rsidRPr="008835F4">
              <w:rPr>
                <w:rFonts w:cstheme="minorHAnsi"/>
                <w:lang w:val="fr-CA"/>
              </w:rPr>
              <w:t>le</w:t>
            </w:r>
            <w:r w:rsidR="00C44660" w:rsidRPr="008835F4">
              <w:rPr>
                <w:rFonts w:cstheme="minorHAnsi"/>
                <w:lang w:val="fr-CA"/>
              </w:rPr>
              <w:t>s</w:t>
            </w:r>
            <w:r w:rsidRPr="008835F4">
              <w:rPr>
                <w:rFonts w:cstheme="minorHAnsi"/>
                <w:lang w:val="fr-CA"/>
              </w:rPr>
              <w:t xml:space="preserve"> titulaire</w:t>
            </w:r>
            <w:r w:rsidR="00C44660" w:rsidRPr="008835F4">
              <w:rPr>
                <w:rFonts w:cstheme="minorHAnsi"/>
                <w:lang w:val="fr-CA"/>
              </w:rPr>
              <w:t>s</w:t>
            </w:r>
            <w:r w:rsidR="00621AA0" w:rsidRPr="008835F4">
              <w:rPr>
                <w:rFonts w:cstheme="minorHAnsi"/>
                <w:lang w:val="fr-CA"/>
              </w:rPr>
              <w:t xml:space="preserve"> de licence</w:t>
            </w:r>
            <w:r w:rsidR="00C44660" w:rsidRPr="008835F4">
              <w:rPr>
                <w:rFonts w:cstheme="minorHAnsi"/>
                <w:lang w:val="fr-CA"/>
              </w:rPr>
              <w:t>s</w:t>
            </w:r>
            <w:r w:rsidR="00621AA0" w:rsidRPr="008835F4">
              <w:rPr>
                <w:rFonts w:cstheme="minorHAnsi"/>
                <w:lang w:val="fr-CA"/>
              </w:rPr>
              <w:t xml:space="preserve"> pour</w:t>
            </w:r>
            <w:r w:rsidR="007E65D8" w:rsidRPr="008835F4">
              <w:rPr>
                <w:rFonts w:cstheme="minorHAnsi"/>
                <w:lang w:val="fr-CA"/>
              </w:rPr>
              <w:t xml:space="preserve"> les</w:t>
            </w:r>
            <w:r w:rsidR="00621AA0" w:rsidRPr="008835F4">
              <w:rPr>
                <w:rFonts w:cstheme="minorHAnsi"/>
                <w:lang w:val="fr-CA"/>
              </w:rPr>
              <w:t xml:space="preserve"> essais analytiques</w:t>
            </w:r>
            <w:r w:rsidR="00C44660" w:rsidRPr="008835F4">
              <w:rPr>
                <w:rFonts w:cstheme="minorHAnsi"/>
                <w:lang w:val="fr-CA"/>
              </w:rPr>
              <w:t>;</w:t>
            </w:r>
          </w:p>
          <w:p w14:paraId="605AEDA7" w14:textId="7A81E52A" w:rsidR="00C44660" w:rsidRPr="008835F4" w:rsidDel="00B002AF" w:rsidRDefault="00E1688E" w:rsidP="008835F4">
            <w:pPr>
              <w:pStyle w:val="ListParagraph"/>
              <w:numPr>
                <w:ilvl w:val="0"/>
                <w:numId w:val="1"/>
              </w:numPr>
              <w:rPr>
                <w:rFonts w:cstheme="minorHAnsi"/>
                <w:color w:val="FFFFFF" w:themeColor="background1"/>
                <w:lang w:val="fr-CA"/>
              </w:rPr>
            </w:pPr>
            <w:r w:rsidRPr="008835F4">
              <w:rPr>
                <w:rFonts w:cstheme="minorHAnsi"/>
                <w:lang w:val="fr-CA"/>
              </w:rPr>
              <w:t xml:space="preserve">les individus, y compris les individus </w:t>
            </w:r>
            <w:r w:rsidR="002A4319" w:rsidRPr="008835F4">
              <w:rPr>
                <w:rFonts w:cstheme="minorHAnsi"/>
                <w:lang w:val="fr-CA"/>
              </w:rPr>
              <w:t xml:space="preserve">anciennement </w:t>
            </w:r>
            <w:r w:rsidRPr="008835F4">
              <w:rPr>
                <w:rFonts w:cstheme="minorHAnsi"/>
                <w:lang w:val="fr-CA"/>
              </w:rPr>
              <w:t>ins</w:t>
            </w:r>
            <w:r w:rsidR="002A4319" w:rsidRPr="008835F4">
              <w:rPr>
                <w:rFonts w:cstheme="minorHAnsi"/>
                <w:lang w:val="fr-CA"/>
              </w:rPr>
              <w:t>c</w:t>
            </w:r>
            <w:r w:rsidRPr="008835F4">
              <w:rPr>
                <w:rFonts w:cstheme="minorHAnsi"/>
                <w:lang w:val="fr-CA"/>
              </w:rPr>
              <w:t xml:space="preserve">rits en vertu </w:t>
            </w:r>
            <w:r w:rsidR="002A4319" w:rsidRPr="008835F4">
              <w:rPr>
                <w:rFonts w:cstheme="minorHAnsi"/>
                <w:lang w:val="fr-CA"/>
              </w:rPr>
              <w:t xml:space="preserve">d’anciens règlements ou présentement inscrits en vertu du </w:t>
            </w:r>
            <w:r w:rsidR="002A4319" w:rsidRPr="008835F4">
              <w:rPr>
                <w:rFonts w:cstheme="minorHAnsi"/>
                <w:i/>
                <w:iCs/>
                <w:lang w:val="fr-CA"/>
              </w:rPr>
              <w:t>Règlement sur le cannabis</w:t>
            </w:r>
            <w:r w:rsidR="002A4319" w:rsidRPr="008835F4">
              <w:rPr>
                <w:rFonts w:cstheme="minorHAnsi"/>
                <w:lang w:val="fr-CA"/>
              </w:rPr>
              <w:t>.</w:t>
            </w:r>
          </w:p>
        </w:tc>
      </w:tr>
      <w:tr w:rsidR="000A7983" w:rsidRPr="00A00436" w14:paraId="6AC39E2C" w14:textId="77777777" w:rsidTr="00465DBB">
        <w:tc>
          <w:tcPr>
            <w:tcW w:w="9350" w:type="dxa"/>
          </w:tcPr>
          <w:p w14:paraId="1997AC8F" w14:textId="7F4E7411" w:rsidR="000A7983" w:rsidRPr="0001314A" w:rsidRDefault="000A7983" w:rsidP="00465DBB">
            <w:pPr>
              <w:rPr>
                <w:rFonts w:cstheme="minorHAnsi"/>
                <w:lang w:val="fr-CA"/>
              </w:rPr>
            </w:pPr>
            <w:r w:rsidRPr="00974515">
              <w:rPr>
                <w:rFonts w:ascii="Segoe UI Symbol" w:hAnsi="Segoe UI Symbol" w:cs="Segoe UI Symbol"/>
                <w:lang w:val="fr-CA"/>
              </w:rPr>
              <w:t>☐</w:t>
            </w:r>
            <w:r w:rsidRPr="00974515">
              <w:rPr>
                <w:rFonts w:cstheme="minorHAnsi"/>
                <w:lang w:val="fr-CA"/>
              </w:rPr>
              <w:t xml:space="preserve"> Oui, je confirme que le cannabis proviendra d’une source légal</w:t>
            </w:r>
          </w:p>
        </w:tc>
      </w:tr>
      <w:bookmarkEnd w:id="0"/>
    </w:tbl>
    <w:p w14:paraId="5BA545C2" w14:textId="77777777" w:rsidR="00A00436" w:rsidRPr="00974515" w:rsidRDefault="00A00436">
      <w:pPr>
        <w:rPr>
          <w:rFonts w:cstheme="minorHAnsi"/>
          <w:lang w:val="fr-CA"/>
        </w:rPr>
      </w:pPr>
    </w:p>
    <w:sectPr w:rsidR="002671FF" w:rsidRPr="00974515">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615B5" w14:textId="77777777" w:rsidR="000E2403" w:rsidRDefault="000E2403" w:rsidP="000A7983">
      <w:pPr>
        <w:spacing w:after="0" w:line="240" w:lineRule="auto"/>
      </w:pPr>
      <w:r>
        <w:separator/>
      </w:r>
    </w:p>
  </w:endnote>
  <w:endnote w:type="continuationSeparator" w:id="0">
    <w:p w14:paraId="74B6D59B" w14:textId="77777777" w:rsidR="000E2403" w:rsidRDefault="000E2403" w:rsidP="000A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178D" w14:textId="77777777" w:rsidR="000E2403" w:rsidRDefault="000E2403" w:rsidP="000A7983">
      <w:pPr>
        <w:spacing w:after="0" w:line="240" w:lineRule="auto"/>
      </w:pPr>
      <w:r>
        <w:separator/>
      </w:r>
    </w:p>
  </w:footnote>
  <w:footnote w:type="continuationSeparator" w:id="0">
    <w:p w14:paraId="3CDE598D" w14:textId="77777777" w:rsidR="000E2403" w:rsidRDefault="000E2403" w:rsidP="000A7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1215" w14:textId="3332568F" w:rsidR="000A7983" w:rsidRDefault="000A7983">
    <w:pPr>
      <w:pStyle w:val="Header"/>
    </w:pPr>
    <w:r>
      <w:rPr>
        <w:noProof/>
        <w:lang w:eastAsia="en-CA"/>
      </w:rPr>
      <w:drawing>
        <wp:inline distT="0" distB="0" distL="0" distR="0" wp14:anchorId="1FB6AF1A" wp14:editId="3E68465F">
          <wp:extent cx="1440000" cy="215521"/>
          <wp:effectExtent l="0" t="0" r="8255" b="0"/>
          <wp:docPr id="2" name="Picture 2"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p w14:paraId="2D2F8245" w14:textId="24BCB9A4" w:rsidR="00C83820" w:rsidRPr="008835F4" w:rsidRDefault="00C83820" w:rsidP="008835F4">
    <w:pPr>
      <w:pStyle w:val="Header"/>
      <w:jc w:val="right"/>
      <w:rPr>
        <w:lang w:val="fr-CA"/>
      </w:rPr>
    </w:pPr>
    <w:r w:rsidRPr="008835F4">
      <w:rPr>
        <w:b/>
        <w:bCs/>
        <w:lang w:val="fr-CA"/>
      </w:rPr>
      <w:t>Protégé A</w:t>
    </w:r>
    <w:r w:rsidRPr="008835F4">
      <w:rPr>
        <w:lang w:val="fr-CA"/>
      </w:rPr>
      <w:t xml:space="preserve"> </w:t>
    </w:r>
    <w:r w:rsidR="00BA1A21" w:rsidRPr="008835F4">
      <w:rPr>
        <w:lang w:val="fr-CA"/>
      </w:rPr>
      <w:t>une fois</w:t>
    </w:r>
    <w:r w:rsidRPr="008835F4">
      <w:rPr>
        <w:lang w:val="fr-CA"/>
      </w:rPr>
      <w:t xml:space="preserve"> rempli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6C8"/>
    <w:multiLevelType w:val="hybridMultilevel"/>
    <w:tmpl w:val="377033F8"/>
    <w:lvl w:ilvl="0" w:tplc="2110A82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251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83"/>
    <w:rsid w:val="0001314A"/>
    <w:rsid w:val="000A7983"/>
    <w:rsid w:val="000E2403"/>
    <w:rsid w:val="000F23C9"/>
    <w:rsid w:val="00135932"/>
    <w:rsid w:val="00190859"/>
    <w:rsid w:val="001933E8"/>
    <w:rsid w:val="00193AC6"/>
    <w:rsid w:val="00195956"/>
    <w:rsid w:val="00282596"/>
    <w:rsid w:val="002A38EB"/>
    <w:rsid w:val="002A4319"/>
    <w:rsid w:val="003B3242"/>
    <w:rsid w:val="003B3F0C"/>
    <w:rsid w:val="003F494B"/>
    <w:rsid w:val="005157B0"/>
    <w:rsid w:val="00527819"/>
    <w:rsid w:val="00555CF9"/>
    <w:rsid w:val="005A7395"/>
    <w:rsid w:val="00621AA0"/>
    <w:rsid w:val="006F71A8"/>
    <w:rsid w:val="00713D23"/>
    <w:rsid w:val="0072338C"/>
    <w:rsid w:val="007512BA"/>
    <w:rsid w:val="00792DB4"/>
    <w:rsid w:val="007C1D56"/>
    <w:rsid w:val="007E65D8"/>
    <w:rsid w:val="008835F4"/>
    <w:rsid w:val="008960A7"/>
    <w:rsid w:val="009364C0"/>
    <w:rsid w:val="00973AC6"/>
    <w:rsid w:val="00974515"/>
    <w:rsid w:val="009A27D1"/>
    <w:rsid w:val="009B53FC"/>
    <w:rsid w:val="009D61B8"/>
    <w:rsid w:val="00A00436"/>
    <w:rsid w:val="00A53B8D"/>
    <w:rsid w:val="00B002AF"/>
    <w:rsid w:val="00B10A38"/>
    <w:rsid w:val="00B260B5"/>
    <w:rsid w:val="00B62614"/>
    <w:rsid w:val="00BA1A21"/>
    <w:rsid w:val="00C44660"/>
    <w:rsid w:val="00C83820"/>
    <w:rsid w:val="00E1688E"/>
    <w:rsid w:val="00EB405F"/>
    <w:rsid w:val="00F05A87"/>
    <w:rsid w:val="00FC7A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E566"/>
  <w15:chartTrackingRefBased/>
  <w15:docId w15:val="{C039F98B-6744-4DAF-BA32-9D98233F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983"/>
    <w:rPr>
      <w:color w:val="808080"/>
    </w:rPr>
  </w:style>
  <w:style w:type="table" w:styleId="TableGrid">
    <w:name w:val="Table Grid"/>
    <w:basedOn w:val="TableNormal"/>
    <w:uiPriority w:val="39"/>
    <w:rsid w:val="000A7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983"/>
  </w:style>
  <w:style w:type="paragraph" w:styleId="Footer">
    <w:name w:val="footer"/>
    <w:basedOn w:val="Normal"/>
    <w:link w:val="FooterChar"/>
    <w:uiPriority w:val="99"/>
    <w:unhideWhenUsed/>
    <w:rsid w:val="000A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983"/>
  </w:style>
  <w:style w:type="paragraph" w:styleId="Revision">
    <w:name w:val="Revision"/>
    <w:hidden/>
    <w:uiPriority w:val="99"/>
    <w:semiHidden/>
    <w:rsid w:val="00527819"/>
    <w:pPr>
      <w:spacing w:after="0" w:line="240" w:lineRule="auto"/>
    </w:pPr>
  </w:style>
  <w:style w:type="paragraph" w:styleId="ListParagraph">
    <w:name w:val="List Paragraph"/>
    <w:basedOn w:val="Normal"/>
    <w:uiPriority w:val="34"/>
    <w:qFormat/>
    <w:rsid w:val="00C44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E5F64ED9D446B9E1CD90F6FA502CD"/>
        <w:category>
          <w:name w:val="General"/>
          <w:gallery w:val="placeholder"/>
        </w:category>
        <w:types>
          <w:type w:val="bbPlcHdr"/>
        </w:types>
        <w:behaviors>
          <w:behavior w:val="content"/>
        </w:behaviors>
        <w:guid w:val="{FA7E1403-C094-43B3-8238-44A3A09252A4}"/>
      </w:docPartPr>
      <w:docPartBody>
        <w:p w:rsidR="008E33FC" w:rsidRDefault="0071399A" w:rsidP="0071399A">
          <w:pPr>
            <w:pStyle w:val="469E5F64ED9D446B9E1CD90F6FA502CD"/>
          </w:pPr>
          <w:r w:rsidRPr="00FC5F84">
            <w:rPr>
              <w:rStyle w:val="PlaceholderText"/>
            </w:rPr>
            <w:t>Click or tap here to enter text.</w:t>
          </w:r>
        </w:p>
      </w:docPartBody>
    </w:docPart>
    <w:docPart>
      <w:docPartPr>
        <w:name w:val="362110A1C5414F608BB5591EF1CDE42A"/>
        <w:category>
          <w:name w:val="General"/>
          <w:gallery w:val="placeholder"/>
        </w:category>
        <w:types>
          <w:type w:val="bbPlcHdr"/>
        </w:types>
        <w:behaviors>
          <w:behavior w:val="content"/>
        </w:behaviors>
        <w:guid w:val="{95E65361-F5D7-4BC2-9FB3-8A6A471864D3}"/>
      </w:docPartPr>
      <w:docPartBody>
        <w:p w:rsidR="008E33FC" w:rsidRDefault="0071399A" w:rsidP="0071399A">
          <w:pPr>
            <w:pStyle w:val="362110A1C5414F608BB5591EF1CDE42A"/>
          </w:pPr>
          <w:r w:rsidRPr="00FC5F84">
            <w:rPr>
              <w:rStyle w:val="PlaceholderText"/>
            </w:rPr>
            <w:t>Click or tap here to enter text.</w:t>
          </w:r>
        </w:p>
      </w:docPartBody>
    </w:docPart>
    <w:docPart>
      <w:docPartPr>
        <w:name w:val="580AA6C2244943B281FF54F25BA0F252"/>
        <w:category>
          <w:name w:val="General"/>
          <w:gallery w:val="placeholder"/>
        </w:category>
        <w:types>
          <w:type w:val="bbPlcHdr"/>
        </w:types>
        <w:behaviors>
          <w:behavior w:val="content"/>
        </w:behaviors>
        <w:guid w:val="{745A952E-96D3-4D1F-8B0F-58967A008E05}"/>
      </w:docPartPr>
      <w:docPartBody>
        <w:p w:rsidR="008E33FC" w:rsidRDefault="0071399A" w:rsidP="0071399A">
          <w:pPr>
            <w:pStyle w:val="580AA6C2244943B281FF54F25BA0F252"/>
          </w:pPr>
          <w:r w:rsidRPr="00FC5F84">
            <w:rPr>
              <w:rStyle w:val="PlaceholderText"/>
            </w:rPr>
            <w:t>Click or tap here to enter text.</w:t>
          </w:r>
        </w:p>
      </w:docPartBody>
    </w:docPart>
    <w:docPart>
      <w:docPartPr>
        <w:name w:val="A9D26433DCD34130BB225C85D6294CB7"/>
        <w:category>
          <w:name w:val="General"/>
          <w:gallery w:val="placeholder"/>
        </w:category>
        <w:types>
          <w:type w:val="bbPlcHdr"/>
        </w:types>
        <w:behaviors>
          <w:behavior w:val="content"/>
        </w:behaviors>
        <w:guid w:val="{89F32BE1-0F36-44EF-9D1C-A65C5DB41343}"/>
      </w:docPartPr>
      <w:docPartBody>
        <w:p w:rsidR="008E33FC" w:rsidRDefault="0071399A" w:rsidP="0071399A">
          <w:pPr>
            <w:pStyle w:val="A9D26433DCD34130BB225C85D6294CB7"/>
          </w:pPr>
          <w:r w:rsidRPr="00FC5F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A"/>
    <w:rsid w:val="002D6026"/>
    <w:rsid w:val="0071399A"/>
    <w:rsid w:val="008E33FC"/>
    <w:rsid w:val="00C422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99A"/>
    <w:rPr>
      <w:color w:val="808080"/>
    </w:rPr>
  </w:style>
  <w:style w:type="paragraph" w:customStyle="1" w:styleId="469E5F64ED9D446B9E1CD90F6FA502CD">
    <w:name w:val="469E5F64ED9D446B9E1CD90F6FA502CD"/>
    <w:rsid w:val="0071399A"/>
  </w:style>
  <w:style w:type="paragraph" w:customStyle="1" w:styleId="362110A1C5414F608BB5591EF1CDE42A">
    <w:name w:val="362110A1C5414F608BB5591EF1CDE42A"/>
    <w:rsid w:val="0071399A"/>
  </w:style>
  <w:style w:type="paragraph" w:customStyle="1" w:styleId="580AA6C2244943B281FF54F25BA0F252">
    <w:name w:val="580AA6C2244943B281FF54F25BA0F252"/>
    <w:rsid w:val="0071399A"/>
  </w:style>
  <w:style w:type="paragraph" w:customStyle="1" w:styleId="A9D26433DCD34130BB225C85D6294CB7">
    <w:name w:val="A9D26433DCD34130BB225C85D6294CB7"/>
    <w:rsid w:val="00713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03d4f6-ee92-414b-a650-3e3b4090863e">
      <Terms xmlns="http://schemas.microsoft.com/office/infopath/2007/PartnerControls"/>
    </lcf76f155ced4ddcb4097134ff3c332f>
    <TaxCatchAll xmlns="cc32d92f-7736-4923-8cdf-168cc5809e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84AABCA0AD3438948330854908A41" ma:contentTypeVersion="15" ma:contentTypeDescription="Create a new document." ma:contentTypeScope="" ma:versionID="1db20eeeb0c0160f154a6ddbd8d7e9b0">
  <xsd:schema xmlns:xsd="http://www.w3.org/2001/XMLSchema" xmlns:xs="http://www.w3.org/2001/XMLSchema" xmlns:p="http://schemas.microsoft.com/office/2006/metadata/properties" xmlns:ns2="7103d4f6-ee92-414b-a650-3e3b4090863e" xmlns:ns3="cc32d92f-7736-4923-8cdf-168cc5809e71" targetNamespace="http://schemas.microsoft.com/office/2006/metadata/properties" ma:root="true" ma:fieldsID="8b9655af2e06ee92757b2adc7e047f49" ns2:_="" ns3:_="">
    <xsd:import namespace="7103d4f6-ee92-414b-a650-3e3b4090863e"/>
    <xsd:import namespace="cc32d92f-7736-4923-8cdf-168cc5809e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d4f6-ee92-414b-a650-3e3b4090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32d92f-7736-4923-8cdf-168cc5809e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3b265d-9ce3-43e2-96ac-4807e98d92b3}" ma:internalName="TaxCatchAll" ma:showField="CatchAllData" ma:web="cc32d92f-7736-4923-8cdf-168cc5809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59A41-1938-4125-B208-58C5E924664D}">
  <ds:schemaRefs>
    <ds:schemaRef ds:uri="http://schemas.openxmlformats.org/officeDocument/2006/bibliography"/>
  </ds:schemaRefs>
</ds:datastoreItem>
</file>

<file path=customXml/itemProps2.xml><?xml version="1.0" encoding="utf-8"?>
<ds:datastoreItem xmlns:ds="http://schemas.openxmlformats.org/officeDocument/2006/customXml" ds:itemID="{29689A18-DC90-4937-AB8A-E169CE11DD9D}">
  <ds:schemaRefs>
    <ds:schemaRef ds:uri="http://schemas.microsoft.com/office/2006/metadata/properties"/>
    <ds:schemaRef ds:uri="http://schemas.microsoft.com/office/infopath/2007/PartnerControls"/>
    <ds:schemaRef ds:uri="7103d4f6-ee92-414b-a650-3e3b4090863e"/>
    <ds:schemaRef ds:uri="cc32d92f-7736-4923-8cdf-168cc5809e71"/>
  </ds:schemaRefs>
</ds:datastoreItem>
</file>

<file path=customXml/itemProps3.xml><?xml version="1.0" encoding="utf-8"?>
<ds:datastoreItem xmlns:ds="http://schemas.openxmlformats.org/officeDocument/2006/customXml" ds:itemID="{B9BFEF95-D77B-499E-A203-73BAC3AFA102}">
  <ds:schemaRefs>
    <ds:schemaRef ds:uri="http://schemas.microsoft.com/sharepoint/v3/contenttype/forms"/>
  </ds:schemaRefs>
</ds:datastoreItem>
</file>

<file path=customXml/itemProps4.xml><?xml version="1.0" encoding="utf-8"?>
<ds:datastoreItem xmlns:ds="http://schemas.openxmlformats.org/officeDocument/2006/customXml" ds:itemID="{0F0DEF53-81FD-49E8-A450-2223D16DE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d4f6-ee92-414b-a650-3e3b4090863e"/>
    <ds:schemaRef ds:uri="cc32d92f-7736-4923-8cdf-168cc5809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2235</Characters>
  <Application>Microsoft Office Word</Application>
  <DocSecurity>0</DocSecurity>
  <Lines>18</Lines>
  <Paragraphs>5</Paragraphs>
  <ScaleCrop>false</ScaleCrop>
  <Company>HC-PHAC - SC-ASPC</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Elaine (HC/SC)</dc:creator>
  <cp:keywords/>
  <dc:description/>
  <cp:lastModifiedBy>Ray, Heather (HC/SC)</cp:lastModifiedBy>
  <cp:revision>2</cp:revision>
  <dcterms:created xsi:type="dcterms:W3CDTF">2023-09-20T18:37:00Z</dcterms:created>
  <dcterms:modified xsi:type="dcterms:W3CDTF">2023-09-20T18:37:00Z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0x010100AE284AABCA0AD3438948330854908A41</vt:lpwstr>
  </property>
  <property fmtid="{D5CDD505-2E9C-101B-9397-08002B2CF9AE}" pid="3" name="MediaServiceImageTags">
    <vt:lpwstr/>
  </property>
</Properties>
</file>