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DDC4" w14:textId="500D9015" w:rsidR="00F74F5E" w:rsidRPr="00C87BA8" w:rsidRDefault="00F74F5E" w:rsidP="00F74F5E">
      <w:pPr>
        <w:jc w:val="right"/>
        <w:rPr>
          <w:rFonts w:ascii="Arial" w:eastAsia="Calibri" w:hAnsi="Arial" w:cs="Arial"/>
          <w:sz w:val="20"/>
          <w:szCs w:val="20"/>
          <w:lang w:val="fr-CA"/>
        </w:rPr>
      </w:pPr>
      <w:r w:rsidRPr="00C87BA8">
        <w:rPr>
          <w:rFonts w:ascii="Arial" w:eastAsia="Calibri" w:hAnsi="Arial" w:cs="Arial"/>
          <w:b/>
          <w:bCs/>
          <w:sz w:val="20"/>
          <w:szCs w:val="20"/>
          <w:lang w:val="fr-CA"/>
        </w:rPr>
        <w:t xml:space="preserve">Protégé A </w:t>
      </w:r>
      <w:r w:rsidRPr="00C87BA8">
        <w:rPr>
          <w:rFonts w:ascii="Arial" w:eastAsia="Calibri" w:hAnsi="Arial" w:cs="Arial"/>
          <w:sz w:val="20"/>
          <w:szCs w:val="20"/>
          <w:lang w:val="fr-CA"/>
        </w:rPr>
        <w:t xml:space="preserve">un fois </w:t>
      </w:r>
      <w:r w:rsidR="00D66E3A">
        <w:rPr>
          <w:rFonts w:ascii="Arial" w:eastAsia="Calibri" w:hAnsi="Arial" w:cs="Arial"/>
          <w:sz w:val="20"/>
          <w:szCs w:val="20"/>
          <w:lang w:val="fr-CA"/>
        </w:rPr>
        <w:t>rempli</w:t>
      </w:r>
    </w:p>
    <w:p w14:paraId="7649841A" w14:textId="77777777" w:rsidR="00F74F5E" w:rsidRPr="00C87BA8" w:rsidRDefault="00F74F5E" w:rsidP="00F74F5E">
      <w:pPr>
        <w:spacing w:after="0" w:line="240" w:lineRule="auto"/>
        <w:jc w:val="right"/>
        <w:rPr>
          <w:rFonts w:ascii="Arial" w:hAnsi="Arial" w:cs="Arial"/>
          <w:b/>
          <w:bCs/>
          <w:sz w:val="28"/>
          <w:szCs w:val="28"/>
          <w:lang w:val="fr-CA"/>
        </w:rPr>
      </w:pPr>
    </w:p>
    <w:p w14:paraId="43559938" w14:textId="3F7C52D0" w:rsidR="00C53F6E" w:rsidRPr="00C87BA8" w:rsidRDefault="00C53F6E" w:rsidP="00C53F6E">
      <w:pPr>
        <w:spacing w:after="0" w:line="240" w:lineRule="auto"/>
        <w:jc w:val="center"/>
        <w:rPr>
          <w:rFonts w:ascii="Arial" w:hAnsi="Arial" w:cs="Arial"/>
          <w:b/>
          <w:bCs/>
          <w:sz w:val="28"/>
          <w:szCs w:val="28"/>
          <w:lang w:val="fr-CA"/>
        </w:rPr>
      </w:pPr>
      <w:r w:rsidRPr="3EC9BAF8">
        <w:rPr>
          <w:rFonts w:ascii="Arial" w:hAnsi="Arial" w:cs="Arial"/>
          <w:b/>
          <w:bCs/>
          <w:sz w:val="28"/>
          <w:szCs w:val="28"/>
          <w:lang w:val="fr-CA"/>
        </w:rPr>
        <w:t>Protocole de recherche pour les demandes</w:t>
      </w:r>
      <w:r w:rsidR="00D66E3A" w:rsidRPr="3EC9BAF8">
        <w:rPr>
          <w:rFonts w:ascii="Arial" w:hAnsi="Arial" w:cs="Arial"/>
          <w:b/>
          <w:bCs/>
          <w:sz w:val="28"/>
          <w:szCs w:val="28"/>
          <w:lang w:val="fr-CA"/>
        </w:rPr>
        <w:t xml:space="preserve"> de licence de recherche</w:t>
      </w:r>
      <w:r w:rsidRPr="3EC9BAF8">
        <w:rPr>
          <w:rFonts w:ascii="Arial" w:hAnsi="Arial" w:cs="Arial"/>
          <w:b/>
          <w:bCs/>
          <w:sz w:val="28"/>
          <w:szCs w:val="28"/>
          <w:lang w:val="fr-CA"/>
        </w:rPr>
        <w:t xml:space="preserve"> fondées sur un projet </w:t>
      </w:r>
      <w:r w:rsidR="00D66E3A" w:rsidRPr="3EC9BAF8">
        <w:rPr>
          <w:rFonts w:ascii="Arial" w:hAnsi="Arial" w:cs="Arial"/>
          <w:b/>
          <w:bCs/>
          <w:sz w:val="28"/>
          <w:szCs w:val="28"/>
          <w:lang w:val="fr-CA"/>
        </w:rPr>
        <w:t>(</w:t>
      </w:r>
      <w:r w:rsidRPr="3EC9BAF8">
        <w:rPr>
          <w:rFonts w:ascii="Arial" w:hAnsi="Arial" w:cs="Arial"/>
          <w:b/>
          <w:bCs/>
          <w:sz w:val="28"/>
          <w:szCs w:val="28"/>
          <w:lang w:val="fr-CA"/>
        </w:rPr>
        <w:t>un ou plusieurs lieux</w:t>
      </w:r>
      <w:r w:rsidR="00D66E3A" w:rsidRPr="3EC9BAF8">
        <w:rPr>
          <w:rFonts w:ascii="Arial" w:hAnsi="Arial" w:cs="Arial"/>
          <w:b/>
          <w:bCs/>
          <w:sz w:val="28"/>
          <w:szCs w:val="28"/>
          <w:lang w:val="fr-CA"/>
        </w:rPr>
        <w:t>)</w:t>
      </w:r>
    </w:p>
    <w:p w14:paraId="77C869F7" w14:textId="77777777" w:rsidR="00C53F6E" w:rsidRPr="00C87BA8" w:rsidRDefault="00C53F6E" w:rsidP="00C53F6E">
      <w:pPr>
        <w:spacing w:after="0" w:line="240" w:lineRule="auto"/>
        <w:jc w:val="center"/>
        <w:rPr>
          <w:rFonts w:ascii="Arial" w:eastAsia="Calibri" w:hAnsi="Arial" w:cs="Arial"/>
          <w:b/>
          <w:bCs/>
          <w:sz w:val="28"/>
          <w:szCs w:val="28"/>
          <w:lang w:val="fr-CA" w:eastAsia="en-CA"/>
        </w:rPr>
      </w:pPr>
    </w:p>
    <w:tbl>
      <w:tblPr>
        <w:tblStyle w:val="TableGrid"/>
        <w:tblW w:w="0" w:type="auto"/>
        <w:tblLook w:val="04A0" w:firstRow="1" w:lastRow="0" w:firstColumn="1" w:lastColumn="0" w:noHBand="0" w:noVBand="1"/>
      </w:tblPr>
      <w:tblGrid>
        <w:gridCol w:w="9350"/>
      </w:tblGrid>
      <w:tr w:rsidR="00C53F6E" w:rsidRPr="00C87BA8" w14:paraId="4FA549B2" w14:textId="77777777" w:rsidTr="00465DBB">
        <w:tc>
          <w:tcPr>
            <w:tcW w:w="9350" w:type="dxa"/>
            <w:shd w:val="clear" w:color="auto" w:fill="215868"/>
          </w:tcPr>
          <w:p w14:paraId="6A16BCC4" w14:textId="77777777" w:rsidR="00C53F6E" w:rsidRPr="00C87BA8" w:rsidRDefault="00C53F6E" w:rsidP="00465DBB">
            <w:pPr>
              <w:rPr>
                <w:rFonts w:ascii="Calibri" w:eastAsia="Calibri" w:hAnsi="Calibri" w:cs="Calibri"/>
                <w:b/>
                <w:color w:val="FFFFFF" w:themeColor="background1"/>
                <w:lang w:val="fr-CA" w:eastAsia="en-CA"/>
              </w:rPr>
            </w:pPr>
            <w:r w:rsidRPr="00C87BA8">
              <w:rPr>
                <w:rFonts w:ascii="Calibri" w:eastAsia="Calibri" w:hAnsi="Calibri" w:cs="Calibri"/>
                <w:b/>
                <w:color w:val="FFFFFF" w:themeColor="background1"/>
                <w:lang w:val="fr-CA" w:eastAsia="en-CA"/>
              </w:rPr>
              <w:t>Titre du protocole</w:t>
            </w:r>
          </w:p>
          <w:p w14:paraId="45E3CFBC" w14:textId="532268AE" w:rsidR="00F74F5E" w:rsidRPr="00C87BA8" w:rsidRDefault="00F74F5E" w:rsidP="00465DBB">
            <w:pPr>
              <w:rPr>
                <w:rFonts w:ascii="Calibri" w:eastAsia="Calibri" w:hAnsi="Calibri" w:cs="Calibri"/>
                <w:b/>
                <w:color w:val="FFFFFF" w:themeColor="background1"/>
                <w:lang w:val="fr-CA" w:eastAsia="en-CA"/>
              </w:rPr>
            </w:pPr>
          </w:p>
        </w:tc>
      </w:tr>
      <w:tr w:rsidR="00C53F6E" w:rsidRPr="00C87BA8" w14:paraId="0DC4EE19" w14:textId="77777777" w:rsidTr="00465DBB">
        <w:tc>
          <w:tcPr>
            <w:tcW w:w="9350" w:type="dxa"/>
          </w:tcPr>
          <w:p w14:paraId="130908CF" w14:textId="77777777" w:rsidR="00C53F6E" w:rsidRPr="00F24A28" w:rsidRDefault="00DE541C" w:rsidP="00465DBB">
            <w:pPr>
              <w:rPr>
                <w:rFonts w:ascii="Calibri" w:eastAsia="Calibri" w:hAnsi="Calibri" w:cs="Calibri"/>
                <w:lang w:eastAsia="en-CA"/>
              </w:rPr>
            </w:pPr>
            <w:sdt>
              <w:sdtPr>
                <w:rPr>
                  <w:rFonts w:ascii="Calibri" w:eastAsia="Calibri" w:hAnsi="Calibri" w:cs="Calibri"/>
                  <w:lang w:val="fr-CA" w:eastAsia="en-CA"/>
                </w:rPr>
                <w:id w:val="1052427487"/>
                <w:placeholder>
                  <w:docPart w:val="48DBC61952F24D6BBDDDAAEEBD3CD2A7"/>
                </w:placeholder>
                <w:showingPlcHdr/>
              </w:sdtPr>
              <w:sdtEndPr/>
              <w:sdtContent>
                <w:r w:rsidR="00C53F6E" w:rsidRPr="00F24A28">
                  <w:rPr>
                    <w:rFonts w:ascii="Calibri" w:eastAsia="Calibri" w:hAnsi="Calibri" w:cs="Calibri"/>
                    <w:lang w:eastAsia="en-CA"/>
                  </w:rPr>
                  <w:t>Click or tap here to enter text.</w:t>
                </w:r>
              </w:sdtContent>
            </w:sdt>
            <w:r w:rsidR="00C53F6E" w:rsidRPr="00F24A28">
              <w:rPr>
                <w:rFonts w:ascii="Calibri" w:eastAsia="Calibri" w:hAnsi="Calibri" w:cs="Calibri"/>
                <w:lang w:eastAsia="en-CA"/>
              </w:rPr>
              <w:t xml:space="preserve"> </w:t>
            </w:r>
          </w:p>
          <w:p w14:paraId="5CA3AA30" w14:textId="77777777" w:rsidR="00C53F6E" w:rsidRPr="00F24A28" w:rsidRDefault="00C53F6E" w:rsidP="00465DBB">
            <w:pPr>
              <w:rPr>
                <w:rFonts w:ascii="Calibri" w:eastAsia="Calibri" w:hAnsi="Calibri" w:cs="Calibri"/>
                <w:lang w:eastAsia="en-CA"/>
              </w:rPr>
            </w:pPr>
          </w:p>
        </w:tc>
      </w:tr>
      <w:tr w:rsidR="00C53F6E" w:rsidRPr="00C87BA8" w14:paraId="057AEECD" w14:textId="77777777" w:rsidTr="00465DBB">
        <w:tc>
          <w:tcPr>
            <w:tcW w:w="9350" w:type="dxa"/>
            <w:shd w:val="clear" w:color="auto" w:fill="215868"/>
          </w:tcPr>
          <w:p w14:paraId="56EEF5D2" w14:textId="578CB342" w:rsidR="00C53F6E" w:rsidRPr="00C87BA8" w:rsidRDefault="00C53F6E" w:rsidP="00465DBB">
            <w:pPr>
              <w:rPr>
                <w:rFonts w:ascii="Calibri" w:eastAsia="Calibri" w:hAnsi="Calibri" w:cs="Calibri"/>
                <w:b/>
                <w:lang w:val="fr-CA" w:eastAsia="en-CA"/>
              </w:rPr>
            </w:pPr>
            <w:r w:rsidRPr="00C87BA8">
              <w:rPr>
                <w:rFonts w:ascii="Calibri" w:eastAsia="Calibri" w:hAnsi="Calibri" w:cs="Calibri"/>
                <w:b/>
                <w:color w:val="FFFFFF" w:themeColor="background1"/>
                <w:lang w:val="fr-CA" w:eastAsia="en-CA"/>
              </w:rPr>
              <w:t>Grandes lignes</w:t>
            </w:r>
          </w:p>
          <w:p w14:paraId="285950BB" w14:textId="77777777" w:rsidR="00C53F6E" w:rsidRPr="00C87BA8" w:rsidRDefault="00C53F6E" w:rsidP="00465DBB">
            <w:pPr>
              <w:rPr>
                <w:rFonts w:ascii="Calibri" w:eastAsia="Calibri" w:hAnsi="Calibri" w:cs="Calibri"/>
                <w:lang w:val="fr-CA" w:eastAsia="en-CA"/>
              </w:rPr>
            </w:pPr>
          </w:p>
        </w:tc>
      </w:tr>
      <w:tr w:rsidR="00F74F5E" w:rsidRPr="00DE541C" w14:paraId="5E7A9D8D" w14:textId="77777777" w:rsidTr="00F24A28">
        <w:tc>
          <w:tcPr>
            <w:tcW w:w="9350" w:type="dxa"/>
            <w:shd w:val="clear" w:color="auto" w:fill="F2F2F2" w:themeFill="background1" w:themeFillShade="F2"/>
          </w:tcPr>
          <w:p w14:paraId="6C3F966C" w14:textId="26C7C10C" w:rsidR="00F74F5E" w:rsidRPr="00C87BA8" w:rsidRDefault="00F74F5E" w:rsidP="00465DBB">
            <w:pPr>
              <w:rPr>
                <w:lang w:val="fr-CA"/>
              </w:rPr>
            </w:pPr>
            <w:r w:rsidRPr="00C87BA8">
              <w:rPr>
                <w:lang w:val="fr-CA"/>
              </w:rPr>
              <w:t xml:space="preserve">Veuillez inclure un résumé du domaine de recherche et des outils utilisés pour effectuer </w:t>
            </w:r>
            <w:r w:rsidR="003F42E4">
              <w:rPr>
                <w:lang w:val="fr-CA"/>
              </w:rPr>
              <w:t>cette</w:t>
            </w:r>
            <w:r w:rsidR="00782D70" w:rsidRPr="00C87BA8">
              <w:rPr>
                <w:lang w:val="fr-CA"/>
              </w:rPr>
              <w:t xml:space="preserve"> </w:t>
            </w:r>
            <w:r w:rsidRPr="00C87BA8">
              <w:rPr>
                <w:lang w:val="fr-CA"/>
              </w:rPr>
              <w:t xml:space="preserve">recherche sur le cannabis (p. ex., techniques analytiques, tout modèle </w:t>
            </w:r>
            <w:r w:rsidRPr="00F24A28">
              <w:rPr>
                <w:i/>
                <w:iCs/>
                <w:lang w:val="fr-CA"/>
              </w:rPr>
              <w:t>in vivo</w:t>
            </w:r>
            <w:r w:rsidRPr="00C87BA8">
              <w:rPr>
                <w:lang w:val="fr-CA"/>
              </w:rPr>
              <w:t xml:space="preserve"> ou </w:t>
            </w:r>
            <w:r w:rsidRPr="00F24A28">
              <w:rPr>
                <w:i/>
                <w:iCs/>
                <w:lang w:val="fr-CA"/>
              </w:rPr>
              <w:t>in vitro</w:t>
            </w:r>
            <w:r w:rsidRPr="00C87BA8">
              <w:rPr>
                <w:lang w:val="fr-CA"/>
              </w:rPr>
              <w:t xml:space="preserve"> </w:t>
            </w:r>
            <w:r w:rsidR="003F42E4">
              <w:rPr>
                <w:lang w:val="fr-CA"/>
              </w:rPr>
              <w:t>qui sera</w:t>
            </w:r>
            <w:r w:rsidRPr="00C87BA8">
              <w:rPr>
                <w:lang w:val="fr-CA"/>
              </w:rPr>
              <w:t xml:space="preserve"> utilis</w:t>
            </w:r>
            <w:r w:rsidR="003F42E4">
              <w:rPr>
                <w:lang w:val="fr-CA"/>
              </w:rPr>
              <w:t>é</w:t>
            </w:r>
            <w:r w:rsidRPr="00C87BA8">
              <w:rPr>
                <w:lang w:val="fr-CA"/>
              </w:rPr>
              <w:t xml:space="preserve">). Si la recherche </w:t>
            </w:r>
            <w:r w:rsidR="00AE1BAE">
              <w:rPr>
                <w:lang w:val="fr-CA"/>
              </w:rPr>
              <w:t>impliquera des sujets humains</w:t>
            </w:r>
            <w:r w:rsidRPr="00C87BA8">
              <w:rPr>
                <w:lang w:val="fr-CA"/>
              </w:rPr>
              <w:t>, veuillez indiquer explicitement la nature de leur participation.</w:t>
            </w:r>
          </w:p>
        </w:tc>
      </w:tr>
      <w:tr w:rsidR="00C53F6E" w:rsidRPr="00C87BA8" w14:paraId="06382AA7" w14:textId="77777777" w:rsidTr="00465DBB">
        <w:tc>
          <w:tcPr>
            <w:tcW w:w="9350" w:type="dxa"/>
          </w:tcPr>
          <w:p w14:paraId="49A3F186" w14:textId="771C261A" w:rsidR="00C53F6E" w:rsidRPr="00F24A28" w:rsidRDefault="00DE541C" w:rsidP="00465DBB">
            <w:pPr>
              <w:rPr>
                <w:rFonts w:ascii="Calibri" w:eastAsia="Calibri" w:hAnsi="Calibri" w:cs="Calibri"/>
                <w:lang w:eastAsia="en-CA"/>
              </w:rPr>
            </w:pPr>
            <w:sdt>
              <w:sdtPr>
                <w:rPr>
                  <w:rFonts w:ascii="Calibri" w:eastAsia="Calibri" w:hAnsi="Calibri" w:cs="Calibri"/>
                  <w:lang w:val="fr-CA" w:eastAsia="en-CA"/>
                </w:rPr>
                <w:id w:val="1982575911"/>
                <w:placeholder>
                  <w:docPart w:val="34D6400903134FC9B224911FF64C218F"/>
                </w:placeholder>
                <w:showingPlcHdr/>
              </w:sdtPr>
              <w:sdtEndPr/>
              <w:sdtContent>
                <w:r w:rsidR="00C53F6E" w:rsidRPr="00F24A28">
                  <w:rPr>
                    <w:rFonts w:ascii="Calibri" w:eastAsia="Calibri" w:hAnsi="Calibri" w:cs="Calibri"/>
                    <w:lang w:eastAsia="en-CA"/>
                  </w:rPr>
                  <w:t>Click or tap here to enter text.</w:t>
                </w:r>
              </w:sdtContent>
            </w:sdt>
          </w:p>
          <w:p w14:paraId="31759093" w14:textId="77777777" w:rsidR="00C53F6E" w:rsidRPr="00F24A28" w:rsidRDefault="00C53F6E" w:rsidP="00465DBB">
            <w:pPr>
              <w:rPr>
                <w:rFonts w:ascii="Calibri" w:eastAsia="Calibri" w:hAnsi="Calibri" w:cs="Calibri"/>
                <w:lang w:eastAsia="en-CA"/>
              </w:rPr>
            </w:pPr>
          </w:p>
        </w:tc>
      </w:tr>
      <w:tr w:rsidR="00C53F6E" w:rsidRPr="00DE541C" w14:paraId="379D0FF8" w14:textId="77777777" w:rsidTr="00465DBB">
        <w:tc>
          <w:tcPr>
            <w:tcW w:w="9350" w:type="dxa"/>
            <w:shd w:val="clear" w:color="auto" w:fill="215868"/>
          </w:tcPr>
          <w:p w14:paraId="3F5B962D" w14:textId="64687EC4" w:rsidR="00C53F6E" w:rsidRPr="00C87BA8" w:rsidRDefault="00C53F6E" w:rsidP="00465DBB">
            <w:pPr>
              <w:rPr>
                <w:rFonts w:ascii="Calibri" w:eastAsia="Calibri" w:hAnsi="Calibri" w:cs="Calibri"/>
                <w:b/>
                <w:bCs/>
                <w:color w:val="FFFFFF" w:themeColor="background1"/>
                <w:lang w:val="fr-CA" w:eastAsia="en-CA"/>
              </w:rPr>
            </w:pPr>
            <w:r w:rsidRPr="00C87BA8">
              <w:rPr>
                <w:b/>
                <w:bCs/>
                <w:color w:val="FFFFFF" w:themeColor="background1"/>
                <w:lang w:val="fr-CA"/>
              </w:rPr>
              <w:t xml:space="preserve">La recherche proposée se déroulera-t-elle dans plusieurs lieux? </w:t>
            </w:r>
            <w:r w:rsidR="009D1431">
              <w:rPr>
                <w:b/>
                <w:bCs/>
                <w:color w:val="FFFFFF" w:themeColor="background1"/>
                <w:lang w:val="fr-CA"/>
              </w:rPr>
              <w:t xml:space="preserve">Si oui, vous devez fournir des détails </w:t>
            </w:r>
            <w:r w:rsidR="00A32D17">
              <w:rPr>
                <w:b/>
                <w:bCs/>
                <w:color w:val="FFFFFF" w:themeColor="background1"/>
                <w:lang w:val="fr-CA"/>
              </w:rPr>
              <w:t xml:space="preserve">sur tout lieu additionnel. </w:t>
            </w:r>
          </w:p>
        </w:tc>
      </w:tr>
      <w:tr w:rsidR="00C53F6E" w:rsidRPr="00C87BA8" w14:paraId="368813A3" w14:textId="77777777" w:rsidTr="00465DBB">
        <w:tc>
          <w:tcPr>
            <w:tcW w:w="9350" w:type="dxa"/>
          </w:tcPr>
          <w:p w14:paraId="505E34E5" w14:textId="77777777" w:rsidR="00C53F6E" w:rsidRPr="00F24A28" w:rsidRDefault="00DE541C" w:rsidP="00465DBB">
            <w:pPr>
              <w:rPr>
                <w:rFonts w:ascii="Calibri" w:eastAsia="Calibri" w:hAnsi="Calibri" w:cs="Calibri"/>
                <w:lang w:eastAsia="en-CA"/>
              </w:rPr>
            </w:pPr>
            <w:sdt>
              <w:sdtPr>
                <w:rPr>
                  <w:rFonts w:ascii="Calibri" w:eastAsia="Calibri" w:hAnsi="Calibri" w:cs="Calibri"/>
                  <w:lang w:val="fr-CA" w:eastAsia="en-CA"/>
                </w:rPr>
                <w:id w:val="100547817"/>
                <w:placeholder>
                  <w:docPart w:val="024C60BD5A684EEAAA09A4B68D7E69F9"/>
                </w:placeholder>
                <w:showingPlcHdr/>
              </w:sdtPr>
              <w:sdtEndPr/>
              <w:sdtContent>
                <w:r w:rsidR="00C53F6E" w:rsidRPr="00F24A28">
                  <w:rPr>
                    <w:rFonts w:ascii="Calibri" w:eastAsia="Calibri" w:hAnsi="Calibri" w:cs="Calibri"/>
                    <w:lang w:eastAsia="en-CA"/>
                  </w:rPr>
                  <w:t>Click or tap here to enter text.</w:t>
                </w:r>
              </w:sdtContent>
            </w:sdt>
          </w:p>
          <w:p w14:paraId="1F7A6BD8" w14:textId="0A5DED1D" w:rsidR="00F74F5E" w:rsidRPr="00F24A28" w:rsidRDefault="00F74F5E" w:rsidP="00465DBB">
            <w:pPr>
              <w:rPr>
                <w:rFonts w:ascii="Calibri" w:eastAsia="Calibri" w:hAnsi="Calibri" w:cs="Calibri"/>
                <w:i/>
                <w:lang w:eastAsia="en-CA"/>
              </w:rPr>
            </w:pPr>
          </w:p>
        </w:tc>
      </w:tr>
      <w:tr w:rsidR="00C53F6E" w:rsidRPr="00DE541C" w14:paraId="018D0E36" w14:textId="77777777" w:rsidTr="00465DBB">
        <w:tc>
          <w:tcPr>
            <w:tcW w:w="9350" w:type="dxa"/>
            <w:shd w:val="clear" w:color="auto" w:fill="215868"/>
          </w:tcPr>
          <w:p w14:paraId="735AE842" w14:textId="48701F07" w:rsidR="00C53F6E" w:rsidRPr="00C87BA8" w:rsidRDefault="00C53F6E" w:rsidP="00465DBB">
            <w:pPr>
              <w:rPr>
                <w:rFonts w:ascii="Calibri" w:eastAsia="Calibri" w:hAnsi="Calibri" w:cs="Calibri"/>
                <w:b/>
                <w:bCs/>
                <w:color w:val="FFFFFF" w:themeColor="background1"/>
                <w:lang w:val="fr-CA" w:eastAsia="en-CA"/>
              </w:rPr>
            </w:pPr>
            <w:r w:rsidRPr="00C87BA8">
              <w:rPr>
                <w:b/>
                <w:bCs/>
                <w:color w:val="FFFFFF" w:themeColor="background1"/>
                <w:lang w:val="fr-CA"/>
              </w:rPr>
              <w:t xml:space="preserve">Quelle sera la quantité maximale de cannabis séché disponible dans les lieux en tout temps? </w:t>
            </w:r>
          </w:p>
        </w:tc>
      </w:tr>
      <w:tr w:rsidR="00F74F5E" w:rsidRPr="00DE541C" w14:paraId="0ED53649" w14:textId="77777777" w:rsidTr="00F24A28">
        <w:tc>
          <w:tcPr>
            <w:tcW w:w="9350" w:type="dxa"/>
            <w:shd w:val="clear" w:color="auto" w:fill="F2F2F2" w:themeFill="background1" w:themeFillShade="F2"/>
          </w:tcPr>
          <w:p w14:paraId="476BD4F3" w14:textId="5073E073" w:rsidR="00F74F5E" w:rsidRPr="00C87BA8" w:rsidRDefault="00F74F5E" w:rsidP="00465DBB">
            <w:pPr>
              <w:rPr>
                <w:lang w:val="fr-CA"/>
              </w:rPr>
            </w:pPr>
            <w:r w:rsidRPr="00C87BA8">
              <w:rPr>
                <w:lang w:val="fr-CA"/>
              </w:rPr>
              <w:t>Si la quantité de cannabis sur un lieu dépasse 1 kg de cannabis séché ou l’équivalent, et qu’aucune licence de culture ou de transformation n’a été délivrée pour ce lieu, la demande doit inclure une description de la sécurité physique du lieu. Si la quantité de cannabis sur un lieu dépasse 11 kg de cannabis séché ou l’équivalent, et qu’aucune licence de culture ou de transformation n’a été délivrée pour ce lieu, la demande doit inclure une description du plan du lieu.</w:t>
            </w:r>
          </w:p>
        </w:tc>
      </w:tr>
      <w:tr w:rsidR="00C53F6E" w:rsidRPr="00C87BA8" w14:paraId="01B7CE3F" w14:textId="77777777" w:rsidTr="00465DBB">
        <w:tc>
          <w:tcPr>
            <w:tcW w:w="9350" w:type="dxa"/>
          </w:tcPr>
          <w:p w14:paraId="0BC71566" w14:textId="4ED7F03A" w:rsidR="00C53F6E" w:rsidRPr="00F24A28" w:rsidRDefault="00DE541C" w:rsidP="00465DBB">
            <w:pPr>
              <w:rPr>
                <w:rFonts w:ascii="Calibri" w:eastAsia="Calibri" w:hAnsi="Calibri" w:cs="Calibri"/>
                <w:lang w:eastAsia="en-CA"/>
              </w:rPr>
            </w:pPr>
            <w:sdt>
              <w:sdtPr>
                <w:rPr>
                  <w:rFonts w:ascii="Calibri" w:eastAsia="Calibri" w:hAnsi="Calibri" w:cs="Calibri"/>
                  <w:lang w:val="fr-CA" w:eastAsia="en-CA"/>
                </w:rPr>
                <w:id w:val="42883692"/>
                <w:placeholder>
                  <w:docPart w:val="C2C11A5FFA5C4D568AD8CB2DCD782CE8"/>
                </w:placeholder>
                <w:showingPlcHdr/>
              </w:sdtPr>
              <w:sdtEndPr/>
              <w:sdtContent>
                <w:r w:rsidR="00C53F6E" w:rsidRPr="00F24A28">
                  <w:rPr>
                    <w:rFonts w:ascii="Calibri" w:eastAsia="Calibri" w:hAnsi="Calibri" w:cs="Calibri"/>
                    <w:lang w:eastAsia="en-CA"/>
                  </w:rPr>
                  <w:t>Click or tap here to enter text.</w:t>
                </w:r>
              </w:sdtContent>
            </w:sdt>
          </w:p>
          <w:p w14:paraId="6F8CA58C" w14:textId="77777777" w:rsidR="00C53F6E" w:rsidRPr="00F24A28" w:rsidRDefault="00C53F6E" w:rsidP="00465DBB">
            <w:pPr>
              <w:rPr>
                <w:rFonts w:ascii="Calibri" w:eastAsia="Calibri" w:hAnsi="Calibri" w:cs="Calibri"/>
                <w:lang w:eastAsia="en-CA"/>
              </w:rPr>
            </w:pPr>
          </w:p>
        </w:tc>
      </w:tr>
      <w:tr w:rsidR="00C53F6E" w:rsidRPr="00C87BA8" w14:paraId="2E032819" w14:textId="77777777" w:rsidTr="00465DBB">
        <w:tc>
          <w:tcPr>
            <w:tcW w:w="9350" w:type="dxa"/>
            <w:shd w:val="clear" w:color="auto" w:fill="215868"/>
          </w:tcPr>
          <w:p w14:paraId="76FEF4D3" w14:textId="53AFCDD1" w:rsidR="00C53F6E" w:rsidRPr="00C87BA8" w:rsidRDefault="00C53F6E" w:rsidP="00465DBB">
            <w:pPr>
              <w:rPr>
                <w:rFonts w:ascii="Calibri" w:eastAsia="Calibri" w:hAnsi="Calibri" w:cs="Calibri"/>
                <w:b/>
                <w:bCs/>
                <w:i/>
                <w:color w:val="FFFFFF" w:themeColor="background1"/>
                <w:lang w:val="fr-CA" w:eastAsia="en-CA"/>
              </w:rPr>
            </w:pPr>
            <w:r w:rsidRPr="00C87BA8">
              <w:rPr>
                <w:b/>
                <w:bCs/>
                <w:color w:val="FFFFFF" w:themeColor="background1"/>
                <w:lang w:val="fr-CA"/>
              </w:rPr>
              <w:t xml:space="preserve">Quelle est la durée souhaitée (en années) pour la licence? Veuillez fournir une justification. </w:t>
            </w:r>
          </w:p>
        </w:tc>
      </w:tr>
      <w:tr w:rsidR="00F74F5E" w:rsidRPr="00DE541C" w14:paraId="5B8ACE6A" w14:textId="77777777" w:rsidTr="00F24A28">
        <w:tc>
          <w:tcPr>
            <w:tcW w:w="9350" w:type="dxa"/>
            <w:shd w:val="clear" w:color="auto" w:fill="F2F2F2" w:themeFill="background1" w:themeFillShade="F2"/>
          </w:tcPr>
          <w:p w14:paraId="0D178D0C" w14:textId="3DCE861F" w:rsidR="00F74F5E" w:rsidRPr="00C87BA8" w:rsidRDefault="00F74F5E" w:rsidP="00465DBB">
            <w:pPr>
              <w:rPr>
                <w:lang w:val="fr-CA"/>
              </w:rPr>
            </w:pPr>
            <w:r w:rsidRPr="00C87BA8">
              <w:rPr>
                <w:lang w:val="fr-CA"/>
              </w:rPr>
              <w:t xml:space="preserve">Une licence de recherche </w:t>
            </w:r>
            <w:r w:rsidR="00E04BE2">
              <w:rPr>
                <w:lang w:val="fr-CA"/>
              </w:rPr>
              <w:t>sera</w:t>
            </w:r>
            <w:r w:rsidRPr="00C87BA8">
              <w:rPr>
                <w:lang w:val="fr-CA"/>
              </w:rPr>
              <w:t xml:space="preserve"> en vigueur pendant la durée du projet de recherche, pour une période maximale de cinq ans. Si le projet de recherche doit s’étendre au-delà de la date d’échéance de la licence, le titulaire de licence peut demander un renouvellement de </w:t>
            </w:r>
            <w:r w:rsidR="00E04BE2">
              <w:rPr>
                <w:lang w:val="fr-CA"/>
              </w:rPr>
              <w:t>sa licence</w:t>
            </w:r>
            <w:r w:rsidRPr="00C87BA8">
              <w:rPr>
                <w:lang w:val="fr-CA"/>
              </w:rPr>
              <w:t>.</w:t>
            </w:r>
          </w:p>
        </w:tc>
      </w:tr>
      <w:tr w:rsidR="00C53F6E" w:rsidRPr="00C87BA8" w14:paraId="32911D32" w14:textId="77777777" w:rsidTr="00465DBB">
        <w:tc>
          <w:tcPr>
            <w:tcW w:w="9350" w:type="dxa"/>
          </w:tcPr>
          <w:p w14:paraId="47FF912B" w14:textId="3CD45A96" w:rsidR="00C53F6E" w:rsidRPr="00F24A28" w:rsidRDefault="00DE541C" w:rsidP="00465DBB">
            <w:pPr>
              <w:rPr>
                <w:rFonts w:ascii="Calibri" w:eastAsia="Calibri" w:hAnsi="Calibri" w:cs="Calibri"/>
                <w:lang w:eastAsia="en-CA"/>
              </w:rPr>
            </w:pPr>
            <w:sdt>
              <w:sdtPr>
                <w:rPr>
                  <w:rFonts w:ascii="Calibri" w:eastAsia="Calibri" w:hAnsi="Calibri" w:cs="Calibri"/>
                  <w:lang w:val="fr-CA" w:eastAsia="en-CA"/>
                </w:rPr>
                <w:id w:val="784627280"/>
                <w:placeholder>
                  <w:docPart w:val="DB0D3773172444BAA90670A8085DF598"/>
                </w:placeholder>
                <w:showingPlcHdr/>
              </w:sdtPr>
              <w:sdtEndPr/>
              <w:sdtContent>
                <w:r w:rsidR="00C53F6E" w:rsidRPr="00F24A28">
                  <w:rPr>
                    <w:rFonts w:ascii="Calibri" w:eastAsia="Calibri" w:hAnsi="Calibri" w:cs="Calibri"/>
                    <w:lang w:eastAsia="en-CA"/>
                  </w:rPr>
                  <w:t>Click or tap here to enter text.</w:t>
                </w:r>
              </w:sdtContent>
            </w:sdt>
          </w:p>
          <w:p w14:paraId="3270F5C4" w14:textId="77777777" w:rsidR="00C53F6E" w:rsidRPr="00F24A28" w:rsidRDefault="00C53F6E" w:rsidP="00465DBB">
            <w:pPr>
              <w:rPr>
                <w:rFonts w:ascii="Calibri" w:eastAsia="Calibri" w:hAnsi="Calibri" w:cs="Calibri"/>
                <w:lang w:eastAsia="en-CA"/>
              </w:rPr>
            </w:pPr>
          </w:p>
        </w:tc>
      </w:tr>
      <w:tr w:rsidR="00C53F6E" w:rsidRPr="00DE541C" w14:paraId="2DA857C0" w14:textId="77777777" w:rsidTr="00465DBB">
        <w:tc>
          <w:tcPr>
            <w:tcW w:w="9350" w:type="dxa"/>
            <w:shd w:val="clear" w:color="auto" w:fill="215868"/>
          </w:tcPr>
          <w:p w14:paraId="6F04FE9A" w14:textId="7264D64F" w:rsidR="00C53F6E" w:rsidRPr="00C87BA8" w:rsidRDefault="002444A2" w:rsidP="00465DBB">
            <w:pPr>
              <w:rPr>
                <w:rFonts w:ascii="Calibri" w:eastAsia="Calibri" w:hAnsi="Calibri" w:cs="Calibri"/>
                <w:b/>
                <w:bCs/>
                <w:i/>
                <w:color w:val="FFFFFF" w:themeColor="background1"/>
                <w:lang w:val="fr-CA" w:eastAsia="en-CA"/>
              </w:rPr>
            </w:pPr>
            <w:r>
              <w:rPr>
                <w:b/>
                <w:bCs/>
                <w:color w:val="FFFFFF" w:themeColor="background1"/>
                <w:lang w:val="fr-CA"/>
              </w:rPr>
              <w:t>A</w:t>
            </w:r>
            <w:r w:rsidR="00200944">
              <w:rPr>
                <w:b/>
                <w:bCs/>
                <w:color w:val="FFFFFF" w:themeColor="background1"/>
                <w:lang w:val="fr-CA"/>
              </w:rPr>
              <w:t>ttestez-vous</w:t>
            </w:r>
            <w:r w:rsidR="00C53F6E" w:rsidRPr="00C87BA8">
              <w:rPr>
                <w:b/>
                <w:bCs/>
                <w:color w:val="FFFFFF" w:themeColor="background1"/>
                <w:lang w:val="fr-CA"/>
              </w:rPr>
              <w:t xml:space="preserve"> que le cannabis provient d’un fournisseur légal? </w:t>
            </w:r>
          </w:p>
        </w:tc>
      </w:tr>
      <w:tr w:rsidR="00266842" w:rsidRPr="00DE541C" w14:paraId="280CFE9D" w14:textId="77777777" w:rsidTr="007F5E68">
        <w:tc>
          <w:tcPr>
            <w:tcW w:w="9350" w:type="dxa"/>
            <w:shd w:val="clear" w:color="auto" w:fill="F2F2F2" w:themeFill="background1" w:themeFillShade="F2"/>
          </w:tcPr>
          <w:p w14:paraId="3C92AC40" w14:textId="77777777" w:rsidR="002444A2" w:rsidRPr="000D096A" w:rsidRDefault="002444A2" w:rsidP="002444A2">
            <w:pPr>
              <w:rPr>
                <w:rFonts w:cstheme="minorHAnsi"/>
                <w:lang w:val="fr-CA"/>
              </w:rPr>
            </w:pPr>
            <w:r w:rsidRPr="000D096A">
              <w:rPr>
                <w:rFonts w:cstheme="minorHAnsi"/>
                <w:lang w:val="fr-CA"/>
              </w:rPr>
              <w:t xml:space="preserve">Les fournisseurs peuvent être : </w:t>
            </w:r>
          </w:p>
          <w:p w14:paraId="61E6F2EF" w14:textId="77777777" w:rsidR="002444A2" w:rsidRPr="000D096A" w:rsidRDefault="002444A2" w:rsidP="002444A2">
            <w:pPr>
              <w:pStyle w:val="ListParagraph"/>
              <w:numPr>
                <w:ilvl w:val="0"/>
                <w:numId w:val="1"/>
              </w:numPr>
              <w:rPr>
                <w:rFonts w:cstheme="minorHAnsi"/>
                <w:lang w:val="fr-CA"/>
              </w:rPr>
            </w:pPr>
            <w:r w:rsidRPr="000D096A">
              <w:rPr>
                <w:rFonts w:cstheme="minorHAnsi"/>
                <w:lang w:val="fr-CA"/>
              </w:rPr>
              <w:t xml:space="preserve">les titulaires de licences de culture ou de transformation; </w:t>
            </w:r>
          </w:p>
          <w:p w14:paraId="740292F0" w14:textId="77777777" w:rsidR="002444A2" w:rsidRPr="000D096A" w:rsidRDefault="002444A2" w:rsidP="002444A2">
            <w:pPr>
              <w:pStyle w:val="ListParagraph"/>
              <w:numPr>
                <w:ilvl w:val="0"/>
                <w:numId w:val="1"/>
              </w:numPr>
              <w:rPr>
                <w:rFonts w:cstheme="minorHAnsi"/>
                <w:lang w:val="fr-CA"/>
              </w:rPr>
            </w:pPr>
            <w:r w:rsidRPr="000D096A">
              <w:rPr>
                <w:rFonts w:cstheme="minorHAnsi"/>
                <w:lang w:val="fr-CA"/>
              </w:rPr>
              <w:t xml:space="preserve">une source étrangère légale. </w:t>
            </w:r>
          </w:p>
          <w:p w14:paraId="21CBF268" w14:textId="77777777" w:rsidR="002444A2" w:rsidRPr="000D096A" w:rsidRDefault="002444A2" w:rsidP="002444A2">
            <w:pPr>
              <w:rPr>
                <w:rFonts w:cstheme="minorHAnsi"/>
                <w:lang w:val="fr-CA"/>
              </w:rPr>
            </w:pPr>
          </w:p>
          <w:p w14:paraId="281F44F1" w14:textId="77777777" w:rsidR="002444A2" w:rsidRPr="000D096A" w:rsidRDefault="002444A2" w:rsidP="002444A2">
            <w:pPr>
              <w:rPr>
                <w:rFonts w:cstheme="minorHAnsi"/>
                <w:lang w:val="fr-CA"/>
              </w:rPr>
            </w:pPr>
            <w:r w:rsidRPr="000D096A">
              <w:rPr>
                <w:rFonts w:cstheme="minorHAnsi"/>
                <w:lang w:val="fr-CA"/>
              </w:rPr>
              <w:t xml:space="preserve">Les sources légales ne comprennent pas : </w:t>
            </w:r>
          </w:p>
          <w:p w14:paraId="52A49E20" w14:textId="435B564B" w:rsidR="002444A2" w:rsidRPr="000D096A" w:rsidRDefault="002444A2" w:rsidP="002444A2">
            <w:pPr>
              <w:pStyle w:val="ListParagraph"/>
              <w:numPr>
                <w:ilvl w:val="0"/>
                <w:numId w:val="1"/>
              </w:numPr>
              <w:rPr>
                <w:rFonts w:cstheme="minorHAnsi"/>
                <w:lang w:val="fr-CA"/>
              </w:rPr>
            </w:pPr>
            <w:r w:rsidRPr="000D096A">
              <w:rPr>
                <w:rFonts w:cstheme="minorHAnsi"/>
                <w:lang w:val="fr-CA"/>
              </w:rPr>
              <w:t>les titulaires de licences pour les essais analytiques;</w:t>
            </w:r>
          </w:p>
          <w:p w14:paraId="62A67CC2" w14:textId="0AC0BA8D" w:rsidR="00266842" w:rsidRPr="00F24A28" w:rsidRDefault="002444A2" w:rsidP="00F24A28">
            <w:pPr>
              <w:pStyle w:val="ListParagraph"/>
              <w:numPr>
                <w:ilvl w:val="0"/>
                <w:numId w:val="1"/>
              </w:numPr>
              <w:rPr>
                <w:rFonts w:cstheme="minorHAnsi"/>
                <w:color w:val="FFFFFF" w:themeColor="background1"/>
                <w:lang w:val="fr-CA"/>
              </w:rPr>
            </w:pPr>
            <w:r w:rsidRPr="000D096A">
              <w:rPr>
                <w:rFonts w:cstheme="minorHAnsi"/>
                <w:lang w:val="fr-CA"/>
              </w:rPr>
              <w:t xml:space="preserve">les individus, y compris les </w:t>
            </w:r>
            <w:r w:rsidR="00BE66A2" w:rsidRPr="000D096A">
              <w:rPr>
                <w:rFonts w:cstheme="minorHAnsi"/>
                <w:lang w:val="fr-CA"/>
              </w:rPr>
              <w:t xml:space="preserve">individus </w:t>
            </w:r>
            <w:r w:rsidR="007F5E68" w:rsidRPr="000D096A">
              <w:rPr>
                <w:rFonts w:cstheme="minorHAnsi"/>
                <w:lang w:val="fr-CA"/>
              </w:rPr>
              <w:t>anciennement inscrits en vertu d’anciens règlements ou présentement inscrits en vertu du Règlement sur le cannabis.</w:t>
            </w:r>
          </w:p>
        </w:tc>
      </w:tr>
      <w:tr w:rsidR="00C53F6E" w:rsidRPr="00DE541C" w14:paraId="5AF311BE" w14:textId="77777777" w:rsidTr="00465DBB">
        <w:tc>
          <w:tcPr>
            <w:tcW w:w="9350" w:type="dxa"/>
          </w:tcPr>
          <w:p w14:paraId="31210615" w14:textId="3983F21A" w:rsidR="00C53F6E" w:rsidRPr="00C87BA8" w:rsidRDefault="00C53F6E" w:rsidP="00465DBB">
            <w:pPr>
              <w:rPr>
                <w:rFonts w:ascii="Calibri" w:eastAsia="Calibri" w:hAnsi="Calibri" w:cs="Calibri"/>
                <w:lang w:val="fr-CA" w:eastAsia="en-CA"/>
              </w:rPr>
            </w:pPr>
            <w:r w:rsidRPr="00C87BA8">
              <w:rPr>
                <w:rFonts w:ascii="Segoe UI Symbol" w:eastAsia="Calibri" w:hAnsi="Segoe UI Symbol" w:cs="Segoe UI Symbol"/>
                <w:lang w:val="fr-CA" w:eastAsia="en-CA"/>
              </w:rPr>
              <w:t>☐</w:t>
            </w:r>
            <w:r w:rsidRPr="00C87BA8">
              <w:rPr>
                <w:rFonts w:ascii="Calibri" w:eastAsia="Calibri" w:hAnsi="Calibri" w:cs="Calibri"/>
                <w:lang w:val="fr-CA" w:eastAsia="en-CA"/>
              </w:rPr>
              <w:t xml:space="preserve"> Oui, je confirme que le cannabis proviendra d’une source légale.</w:t>
            </w:r>
          </w:p>
        </w:tc>
      </w:tr>
    </w:tbl>
    <w:p w14:paraId="7024B679" w14:textId="77777777" w:rsidR="00DE541C" w:rsidRPr="00C53F6E" w:rsidRDefault="00DE541C">
      <w:pPr>
        <w:rPr>
          <w:lang w:val="fr-CA"/>
        </w:rPr>
      </w:pPr>
    </w:p>
    <w:sectPr w:rsidR="002671FF" w:rsidRPr="00C53F6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A58BF" w14:textId="77777777" w:rsidR="008465EF" w:rsidRDefault="008465EF" w:rsidP="00F74F5E">
      <w:pPr>
        <w:spacing w:after="0" w:line="240" w:lineRule="auto"/>
      </w:pPr>
      <w:r>
        <w:separator/>
      </w:r>
    </w:p>
  </w:endnote>
  <w:endnote w:type="continuationSeparator" w:id="0">
    <w:p w14:paraId="1396BC3C" w14:textId="77777777" w:rsidR="008465EF" w:rsidRDefault="008465EF" w:rsidP="00F7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3095" w14:textId="77777777" w:rsidR="008465EF" w:rsidRDefault="008465EF" w:rsidP="00F74F5E">
      <w:pPr>
        <w:spacing w:after="0" w:line="240" w:lineRule="auto"/>
      </w:pPr>
      <w:r>
        <w:separator/>
      </w:r>
    </w:p>
  </w:footnote>
  <w:footnote w:type="continuationSeparator" w:id="0">
    <w:p w14:paraId="16C5801D" w14:textId="77777777" w:rsidR="008465EF" w:rsidRDefault="008465EF" w:rsidP="00F7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9D2E" w14:textId="3564680B" w:rsidR="00F74F5E" w:rsidRDefault="00F74F5E">
    <w:pPr>
      <w:pStyle w:val="Header"/>
    </w:pPr>
    <w:r>
      <w:rPr>
        <w:noProof/>
        <w:lang w:eastAsia="en-CA"/>
      </w:rPr>
      <w:drawing>
        <wp:inline distT="0" distB="0" distL="0" distR="0" wp14:anchorId="67F8497B" wp14:editId="3B27EB92">
          <wp:extent cx="1624217" cy="214686"/>
          <wp:effectExtent l="0" t="0" r="0" b="0"/>
          <wp:docPr id="24" name="Picture 24" descr="C:\Users\TBERAN\AppData\Local\Microsoft\Windows\Temporary Internet Files\Content.MSO\334DD6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ERAN\AppData\Local\Microsoft\Windows\Temporary Internet Files\Content.MSO\334DD6C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557" cy="2412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6C8"/>
    <w:multiLevelType w:val="hybridMultilevel"/>
    <w:tmpl w:val="0D9A47A0"/>
    <w:lvl w:ilvl="0" w:tplc="3A64638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026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6E"/>
    <w:rsid w:val="000B2218"/>
    <w:rsid w:val="000D096A"/>
    <w:rsid w:val="000E4B44"/>
    <w:rsid w:val="00135932"/>
    <w:rsid w:val="00190859"/>
    <w:rsid w:val="00200944"/>
    <w:rsid w:val="002444A2"/>
    <w:rsid w:val="00266842"/>
    <w:rsid w:val="003A2D04"/>
    <w:rsid w:val="003F42E4"/>
    <w:rsid w:val="003F494B"/>
    <w:rsid w:val="004E04A1"/>
    <w:rsid w:val="00555CF9"/>
    <w:rsid w:val="006F71A8"/>
    <w:rsid w:val="00782D70"/>
    <w:rsid w:val="007F5E68"/>
    <w:rsid w:val="007F716D"/>
    <w:rsid w:val="008465EF"/>
    <w:rsid w:val="00887316"/>
    <w:rsid w:val="008960A7"/>
    <w:rsid w:val="00973AC6"/>
    <w:rsid w:val="009A27D1"/>
    <w:rsid w:val="009D1431"/>
    <w:rsid w:val="00A32D17"/>
    <w:rsid w:val="00AE1BAE"/>
    <w:rsid w:val="00B62614"/>
    <w:rsid w:val="00BE66A2"/>
    <w:rsid w:val="00C53F6E"/>
    <w:rsid w:val="00C6714F"/>
    <w:rsid w:val="00C87BA8"/>
    <w:rsid w:val="00D66E3A"/>
    <w:rsid w:val="00DE541C"/>
    <w:rsid w:val="00E04BE2"/>
    <w:rsid w:val="00EB405F"/>
    <w:rsid w:val="00F24A28"/>
    <w:rsid w:val="00F74F5E"/>
    <w:rsid w:val="00F77A2D"/>
    <w:rsid w:val="3EC9BA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6C72"/>
  <w15:chartTrackingRefBased/>
  <w15:docId w15:val="{77DCFF04-D510-4EC1-905E-556E6E45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F5E"/>
  </w:style>
  <w:style w:type="paragraph" w:styleId="Footer">
    <w:name w:val="footer"/>
    <w:basedOn w:val="Normal"/>
    <w:link w:val="FooterChar"/>
    <w:uiPriority w:val="99"/>
    <w:unhideWhenUsed/>
    <w:rsid w:val="00F74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F5E"/>
  </w:style>
  <w:style w:type="paragraph" w:styleId="Revision">
    <w:name w:val="Revision"/>
    <w:hidden/>
    <w:uiPriority w:val="99"/>
    <w:semiHidden/>
    <w:rsid w:val="00D66E3A"/>
    <w:pPr>
      <w:spacing w:after="0" w:line="240" w:lineRule="auto"/>
    </w:pPr>
  </w:style>
  <w:style w:type="paragraph" w:styleId="ListParagraph">
    <w:name w:val="List Paragraph"/>
    <w:basedOn w:val="Normal"/>
    <w:uiPriority w:val="34"/>
    <w:qFormat/>
    <w:rsid w:val="00244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BC61952F24D6BBDDDAAEEBD3CD2A7"/>
        <w:category>
          <w:name w:val="General"/>
          <w:gallery w:val="placeholder"/>
        </w:category>
        <w:types>
          <w:type w:val="bbPlcHdr"/>
        </w:types>
        <w:behaviors>
          <w:behavior w:val="content"/>
        </w:behaviors>
        <w:guid w:val="{271FE1DC-59E2-4FE5-ACDC-DB466864992B}"/>
      </w:docPartPr>
      <w:docPartBody>
        <w:p w:rsidR="00E0535E" w:rsidRDefault="00887316" w:rsidP="00887316">
          <w:pPr>
            <w:pStyle w:val="48DBC61952F24D6BBDDDAAEEBD3CD2A7"/>
          </w:pPr>
          <w:r w:rsidRPr="00FC5F84">
            <w:rPr>
              <w:rStyle w:val="PlaceholderText"/>
            </w:rPr>
            <w:t>Click or tap here to enter text.</w:t>
          </w:r>
        </w:p>
      </w:docPartBody>
    </w:docPart>
    <w:docPart>
      <w:docPartPr>
        <w:name w:val="34D6400903134FC9B224911FF64C218F"/>
        <w:category>
          <w:name w:val="General"/>
          <w:gallery w:val="placeholder"/>
        </w:category>
        <w:types>
          <w:type w:val="bbPlcHdr"/>
        </w:types>
        <w:behaviors>
          <w:behavior w:val="content"/>
        </w:behaviors>
        <w:guid w:val="{B40799B9-332C-437F-9D84-929767AABA0D}"/>
      </w:docPartPr>
      <w:docPartBody>
        <w:p w:rsidR="00E0535E" w:rsidRDefault="00887316" w:rsidP="00887316">
          <w:pPr>
            <w:pStyle w:val="34D6400903134FC9B224911FF64C218F"/>
          </w:pPr>
          <w:r w:rsidRPr="00FC5F84">
            <w:rPr>
              <w:rStyle w:val="PlaceholderText"/>
            </w:rPr>
            <w:t>Click or tap here to enter text.</w:t>
          </w:r>
        </w:p>
      </w:docPartBody>
    </w:docPart>
    <w:docPart>
      <w:docPartPr>
        <w:name w:val="024C60BD5A684EEAAA09A4B68D7E69F9"/>
        <w:category>
          <w:name w:val="General"/>
          <w:gallery w:val="placeholder"/>
        </w:category>
        <w:types>
          <w:type w:val="bbPlcHdr"/>
        </w:types>
        <w:behaviors>
          <w:behavior w:val="content"/>
        </w:behaviors>
        <w:guid w:val="{6D6DB8C8-A8E9-47AA-A86F-915C7FC155BE}"/>
      </w:docPartPr>
      <w:docPartBody>
        <w:p w:rsidR="00E0535E" w:rsidRDefault="00887316" w:rsidP="00887316">
          <w:pPr>
            <w:pStyle w:val="024C60BD5A684EEAAA09A4B68D7E69F9"/>
          </w:pPr>
          <w:r w:rsidRPr="00FC5F84">
            <w:rPr>
              <w:rStyle w:val="PlaceholderText"/>
            </w:rPr>
            <w:t>Click or tap here to enter text.</w:t>
          </w:r>
        </w:p>
      </w:docPartBody>
    </w:docPart>
    <w:docPart>
      <w:docPartPr>
        <w:name w:val="C2C11A5FFA5C4D568AD8CB2DCD782CE8"/>
        <w:category>
          <w:name w:val="General"/>
          <w:gallery w:val="placeholder"/>
        </w:category>
        <w:types>
          <w:type w:val="bbPlcHdr"/>
        </w:types>
        <w:behaviors>
          <w:behavior w:val="content"/>
        </w:behaviors>
        <w:guid w:val="{93AF17C4-D77B-4CE8-AB41-8706C8B750A6}"/>
      </w:docPartPr>
      <w:docPartBody>
        <w:p w:rsidR="00E0535E" w:rsidRDefault="00887316" w:rsidP="00887316">
          <w:pPr>
            <w:pStyle w:val="C2C11A5FFA5C4D568AD8CB2DCD782CE8"/>
          </w:pPr>
          <w:r w:rsidRPr="00FC5F84">
            <w:rPr>
              <w:rStyle w:val="PlaceholderText"/>
            </w:rPr>
            <w:t>Click or tap here to enter text.</w:t>
          </w:r>
        </w:p>
      </w:docPartBody>
    </w:docPart>
    <w:docPart>
      <w:docPartPr>
        <w:name w:val="DB0D3773172444BAA90670A8085DF598"/>
        <w:category>
          <w:name w:val="General"/>
          <w:gallery w:val="placeholder"/>
        </w:category>
        <w:types>
          <w:type w:val="bbPlcHdr"/>
        </w:types>
        <w:behaviors>
          <w:behavior w:val="content"/>
        </w:behaviors>
        <w:guid w:val="{D1AB3CD7-8F9C-4BE1-B4B3-7DBA3C4C6214}"/>
      </w:docPartPr>
      <w:docPartBody>
        <w:p w:rsidR="00E0535E" w:rsidRDefault="00887316" w:rsidP="00887316">
          <w:pPr>
            <w:pStyle w:val="DB0D3773172444BAA90670A8085DF598"/>
          </w:pPr>
          <w:r w:rsidRPr="00FC5F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6"/>
    <w:rsid w:val="00156BC7"/>
    <w:rsid w:val="00887316"/>
    <w:rsid w:val="00BF180D"/>
    <w:rsid w:val="00E053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316"/>
    <w:rPr>
      <w:color w:val="808080"/>
    </w:rPr>
  </w:style>
  <w:style w:type="paragraph" w:customStyle="1" w:styleId="48DBC61952F24D6BBDDDAAEEBD3CD2A7">
    <w:name w:val="48DBC61952F24D6BBDDDAAEEBD3CD2A7"/>
    <w:rsid w:val="00887316"/>
  </w:style>
  <w:style w:type="paragraph" w:customStyle="1" w:styleId="34D6400903134FC9B224911FF64C218F">
    <w:name w:val="34D6400903134FC9B224911FF64C218F"/>
    <w:rsid w:val="00887316"/>
  </w:style>
  <w:style w:type="paragraph" w:customStyle="1" w:styleId="024C60BD5A684EEAAA09A4B68D7E69F9">
    <w:name w:val="024C60BD5A684EEAAA09A4B68D7E69F9"/>
    <w:rsid w:val="00887316"/>
  </w:style>
  <w:style w:type="paragraph" w:customStyle="1" w:styleId="C2C11A5FFA5C4D568AD8CB2DCD782CE8">
    <w:name w:val="C2C11A5FFA5C4D568AD8CB2DCD782CE8"/>
    <w:rsid w:val="00887316"/>
  </w:style>
  <w:style w:type="paragraph" w:customStyle="1" w:styleId="DB0D3773172444BAA90670A8085DF598">
    <w:name w:val="DB0D3773172444BAA90670A8085DF598"/>
    <w:rsid w:val="00887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03d4f6-ee92-414b-a650-3e3b4090863e">
      <Terms xmlns="http://schemas.microsoft.com/office/infopath/2007/PartnerControls"/>
    </lcf76f155ced4ddcb4097134ff3c332f>
    <TaxCatchAll xmlns="cc32d92f-7736-4923-8cdf-168cc5809e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84AABCA0AD3438948330854908A41" ma:contentTypeVersion="15" ma:contentTypeDescription="Create a new document." ma:contentTypeScope="" ma:versionID="1db20eeeb0c0160f154a6ddbd8d7e9b0">
  <xsd:schema xmlns:xsd="http://www.w3.org/2001/XMLSchema" xmlns:xs="http://www.w3.org/2001/XMLSchema" xmlns:p="http://schemas.microsoft.com/office/2006/metadata/properties" xmlns:ns2="7103d4f6-ee92-414b-a650-3e3b4090863e" xmlns:ns3="cc32d92f-7736-4923-8cdf-168cc5809e71" targetNamespace="http://schemas.microsoft.com/office/2006/metadata/properties" ma:root="true" ma:fieldsID="8b9655af2e06ee92757b2adc7e047f49" ns2:_="" ns3:_="">
    <xsd:import namespace="7103d4f6-ee92-414b-a650-3e3b4090863e"/>
    <xsd:import namespace="cc32d92f-7736-4923-8cdf-168cc5809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d4f6-ee92-414b-a650-3e3b4090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32d92f-7736-4923-8cdf-168cc5809e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3b265d-9ce3-43e2-96ac-4807e98d92b3}" ma:internalName="TaxCatchAll" ma:showField="CatchAllData" ma:web="cc32d92f-7736-4923-8cdf-168cc5809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81DF5-6F45-46CA-9FDF-33BF7BF2DB20}">
  <ds:schemaRefs>
    <ds:schemaRef ds:uri="http://schemas.microsoft.com/office/2006/metadata/properties"/>
    <ds:schemaRef ds:uri="http://schemas.microsoft.com/office/infopath/2007/PartnerControls"/>
    <ds:schemaRef ds:uri="7103d4f6-ee92-414b-a650-3e3b4090863e"/>
    <ds:schemaRef ds:uri="cc32d92f-7736-4923-8cdf-168cc5809e71"/>
  </ds:schemaRefs>
</ds:datastoreItem>
</file>

<file path=customXml/itemProps2.xml><?xml version="1.0" encoding="utf-8"?>
<ds:datastoreItem xmlns:ds="http://schemas.openxmlformats.org/officeDocument/2006/customXml" ds:itemID="{A2437AA2-309D-4DC3-AAC4-83CA985FD731}">
  <ds:schemaRefs>
    <ds:schemaRef ds:uri="http://schemas.microsoft.com/sharepoint/v3/contenttype/forms"/>
  </ds:schemaRefs>
</ds:datastoreItem>
</file>

<file path=customXml/itemProps3.xml><?xml version="1.0" encoding="utf-8"?>
<ds:datastoreItem xmlns:ds="http://schemas.openxmlformats.org/officeDocument/2006/customXml" ds:itemID="{8C03B13F-B26C-4E28-B227-6A1B69AC3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d4f6-ee92-414b-a650-3e3b4090863e"/>
    <ds:schemaRef ds:uri="cc32d92f-7736-4923-8cdf-168cc580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Company>HC-PHAC - SC-ASPC</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Elaine (HC/SC)</dc:creator>
  <cp:keywords/>
  <dc:description/>
  <cp:lastModifiedBy>Ray, Heather (HC/SC)</cp:lastModifiedBy>
  <cp:revision>2</cp:revision>
  <dcterms:created xsi:type="dcterms:W3CDTF">2023-09-20T18:38:00Z</dcterms:created>
  <dcterms:modified xsi:type="dcterms:W3CDTF">2023-09-20T18:38:00Z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0x010100AE284AABCA0AD3438948330854908A41</vt:lpwstr>
  </property>
  <property fmtid="{D5CDD505-2E9C-101B-9397-08002B2CF9AE}" pid="3" name="MediaServiceImageTags">
    <vt:lpwstr/>
  </property>
</Properties>
</file>