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C9856F" w14:textId="77777777" w:rsidR="004B565D" w:rsidRPr="00F8705D" w:rsidRDefault="004E2245" w:rsidP="00F8705D">
      <w:pPr>
        <w:pStyle w:val="Title"/>
      </w:pPr>
      <w:r w:rsidRPr="00871C83">
        <w:t xml:space="preserve">Passeport pour l’accessibilité en milieu de </w:t>
      </w:r>
      <w:r w:rsidRPr="00F8705D">
        <w:t>travail du gouvernement du Canada (GC)</w:t>
      </w:r>
    </w:p>
    <w:p w14:paraId="6BA6DAE6" w14:textId="33C04FFE" w:rsidR="004E2245" w:rsidRPr="00871C83" w:rsidRDefault="002650BE" w:rsidP="001A44BA">
      <w:r w:rsidRPr="00871C83">
        <w:t>(</w:t>
      </w:r>
      <w:proofErr w:type="spellStart"/>
      <w:r w:rsidR="004E2245">
        <w:fldChar w:fldCharType="begin"/>
      </w:r>
      <w:r w:rsidR="004E2245">
        <w:instrText>HYPERLINK "https://www.canada.ca/en/government/publicservice/wellness-inclusion-diversity-public-service/diversity-inclusion-public-service/accessibility-public-service/government-canada-workplace-accessibility-passport.html" \h</w:instrText>
      </w:r>
      <w:r w:rsidR="004E2245">
        <w:fldChar w:fldCharType="separate"/>
      </w:r>
      <w:r w:rsidR="004E2245" w:rsidRPr="00871C83">
        <w:rPr>
          <w:rStyle w:val="Hyperlink"/>
        </w:rPr>
        <w:t>Also</w:t>
      </w:r>
      <w:proofErr w:type="spellEnd"/>
      <w:r w:rsidR="004E2245" w:rsidRPr="00871C83">
        <w:rPr>
          <w:rStyle w:val="Hyperlink"/>
        </w:rPr>
        <w:t xml:space="preserve"> </w:t>
      </w:r>
      <w:proofErr w:type="spellStart"/>
      <w:r w:rsidR="004E2245" w:rsidRPr="00871C83">
        <w:rPr>
          <w:rStyle w:val="Hyperlink"/>
        </w:rPr>
        <w:t>available</w:t>
      </w:r>
      <w:proofErr w:type="spellEnd"/>
      <w:r w:rsidR="004E2245" w:rsidRPr="00871C83">
        <w:rPr>
          <w:rStyle w:val="Hyperlink"/>
        </w:rPr>
        <w:t xml:space="preserve"> in English</w:t>
      </w:r>
      <w:r w:rsidR="004E2245">
        <w:fldChar w:fldCharType="end"/>
      </w:r>
      <w:r w:rsidRPr="00871C83">
        <w:t>)</w:t>
      </w:r>
    </w:p>
    <w:p w14:paraId="41C39AE9" w14:textId="162122A7" w:rsidR="00E7693A" w:rsidRPr="00871C83" w:rsidRDefault="000F0ADD" w:rsidP="001A44BA">
      <w:r w:rsidRPr="00871C83">
        <w:t xml:space="preserve">** </w:t>
      </w:r>
      <w:hyperlink w:anchor="_GC_Workplace_Accessibility">
        <w:r w:rsidR="00AF6A92" w:rsidRPr="00871C83">
          <w:rPr>
            <w:rStyle w:val="Hyperlink"/>
          </w:rPr>
          <w:t>Allez à l</w:t>
        </w:r>
        <w:r w:rsidR="0006682F" w:rsidRPr="00871C83">
          <w:rPr>
            <w:rStyle w:val="Hyperlink"/>
          </w:rPr>
          <w:t xml:space="preserve">a </w:t>
        </w:r>
        <w:r w:rsidR="00183B99" w:rsidRPr="00871C83">
          <w:rPr>
            <w:rStyle w:val="Hyperlink"/>
          </w:rPr>
          <w:t xml:space="preserve">page 3 pour commencer </w:t>
        </w:r>
        <w:r w:rsidR="00537734" w:rsidRPr="00871C83">
          <w:rPr>
            <w:rStyle w:val="Hyperlink"/>
          </w:rPr>
          <w:t>à remplir ou modifier le Passeport</w:t>
        </w:r>
      </w:hyperlink>
      <w:r w:rsidR="00537734" w:rsidRPr="00871C83">
        <w:t>.</w:t>
      </w:r>
      <w:r w:rsidRPr="00871C83">
        <w:t xml:space="preserve"> **</w:t>
      </w:r>
    </w:p>
    <w:p w14:paraId="7E9DDDE2" w14:textId="173A6932" w:rsidR="0021767F" w:rsidRPr="00871C83" w:rsidRDefault="0021767F" w:rsidP="000B2CEF">
      <w:pPr>
        <w:pStyle w:val="Heading1"/>
        <w:rPr>
          <w:lang w:val="fr-CA"/>
        </w:rPr>
      </w:pPr>
      <w:r w:rsidRPr="00871C83">
        <w:rPr>
          <w:lang w:val="fr-CA"/>
        </w:rPr>
        <w:t>À propos du Passeport</w:t>
      </w:r>
    </w:p>
    <w:p w14:paraId="7B289539" w14:textId="2FEFF754" w:rsidR="004E2245" w:rsidRPr="00871C83" w:rsidRDefault="004E2245" w:rsidP="001A44BA">
      <w:r w:rsidRPr="00871C83">
        <w:t xml:space="preserve">Le Passeport pour l’accessibilité en milieu de travail du GC </w:t>
      </w:r>
      <w:r w:rsidR="009A621D" w:rsidRPr="00871C83">
        <w:t>(</w:t>
      </w:r>
      <w:r w:rsidR="002D1019" w:rsidRPr="00871C83">
        <w:t xml:space="preserve">le </w:t>
      </w:r>
      <w:r w:rsidR="009A621D" w:rsidRPr="00871C83">
        <w:t>Pass</w:t>
      </w:r>
      <w:r w:rsidR="00FD1AB8" w:rsidRPr="00871C83">
        <w:t>e</w:t>
      </w:r>
      <w:r w:rsidR="009A621D" w:rsidRPr="00871C83">
        <w:t xml:space="preserve">port) </w:t>
      </w:r>
      <w:r w:rsidRPr="00871C83">
        <w:t xml:space="preserve">est un outil </w:t>
      </w:r>
      <w:r w:rsidR="00B36A46" w:rsidRPr="00871C83">
        <w:t xml:space="preserve">utilisé par les employés </w:t>
      </w:r>
      <w:r w:rsidR="000E12B1" w:rsidRPr="00871C83">
        <w:t xml:space="preserve">fédéraux </w:t>
      </w:r>
      <w:r w:rsidR="00B36A46" w:rsidRPr="00871C83">
        <w:t>pour</w:t>
      </w:r>
      <w:r w:rsidR="00A848E1" w:rsidRPr="00871C83">
        <w:t> </w:t>
      </w:r>
      <w:r w:rsidRPr="00871C83">
        <w:t>:</w:t>
      </w:r>
    </w:p>
    <w:p w14:paraId="5EF1ACA8" w14:textId="40ABCEA8" w:rsidR="00102225" w:rsidRPr="00871C83" w:rsidRDefault="00E54E97" w:rsidP="001A44BA">
      <w:pPr>
        <w:pStyle w:val="ListParagraph"/>
      </w:pPr>
      <w:r w:rsidRPr="00871C83">
        <w:t>Consigner</w:t>
      </w:r>
      <w:r w:rsidR="00D0664E" w:rsidRPr="00871C83">
        <w:t xml:space="preserve"> les </w:t>
      </w:r>
      <w:r w:rsidR="001640DF" w:rsidRPr="00871C83">
        <w:t xml:space="preserve">obstacles </w:t>
      </w:r>
      <w:r w:rsidR="00D0664E" w:rsidRPr="00871C83">
        <w:t xml:space="preserve">auxquels </w:t>
      </w:r>
      <w:r w:rsidR="001640DF" w:rsidRPr="00871C83">
        <w:t xml:space="preserve">un employé </w:t>
      </w:r>
      <w:r w:rsidR="00D0664E" w:rsidRPr="00871C83">
        <w:t xml:space="preserve">fait face au </w:t>
      </w:r>
      <w:r w:rsidR="001640DF" w:rsidRPr="00871C83">
        <w:t xml:space="preserve">travail et </w:t>
      </w:r>
      <w:r w:rsidR="00D0664E" w:rsidRPr="00871C83">
        <w:t xml:space="preserve">les </w:t>
      </w:r>
      <w:r w:rsidR="001640DF" w:rsidRPr="00871C83">
        <w:t>solutions les plus efficaces pour y remédier</w:t>
      </w:r>
      <w:r w:rsidR="00FD9298" w:rsidRPr="00871C83">
        <w:t>.</w:t>
      </w:r>
    </w:p>
    <w:p w14:paraId="78799A18" w14:textId="203EC5C4" w:rsidR="004E2245" w:rsidRPr="00871C83" w:rsidRDefault="00E54E97" w:rsidP="001A44BA">
      <w:pPr>
        <w:pStyle w:val="ListParagraph"/>
      </w:pPr>
      <w:r w:rsidRPr="00871C83">
        <w:t>Simplifier</w:t>
      </w:r>
      <w:r w:rsidR="00D0664E" w:rsidRPr="00871C83">
        <w:t xml:space="preserve"> </w:t>
      </w:r>
      <w:r w:rsidR="001640DF" w:rsidRPr="00871C83">
        <w:t>la mise en œuvre des mesures d’adaptation individuelles, en facilitant les conversations entre les employés en situation de handicap et leur</w:t>
      </w:r>
      <w:r w:rsidR="00231402" w:rsidRPr="00871C83">
        <w:t>s</w:t>
      </w:r>
      <w:r w:rsidR="001640DF" w:rsidRPr="00871C83">
        <w:t xml:space="preserve"> gestionnaire</w:t>
      </w:r>
      <w:r w:rsidR="00542F05" w:rsidRPr="00871C83">
        <w:t>s</w:t>
      </w:r>
      <w:r w:rsidR="001640DF" w:rsidRPr="00871C83">
        <w:t>.</w:t>
      </w:r>
    </w:p>
    <w:p w14:paraId="4FAC917D" w14:textId="3C814670" w:rsidR="00C170C4" w:rsidRPr="00871C83" w:rsidRDefault="00C170C4" w:rsidP="001C4977">
      <w:pPr>
        <w:pStyle w:val="Heading2"/>
      </w:pPr>
      <w:r w:rsidRPr="00871C83">
        <w:t xml:space="preserve">Accéder au </w:t>
      </w:r>
      <w:r w:rsidR="00D91262" w:rsidRPr="00871C83">
        <w:t>Passeport</w:t>
      </w:r>
    </w:p>
    <w:p w14:paraId="2A565056" w14:textId="1E838B8A" w:rsidR="00C170C4" w:rsidRPr="00871C83" w:rsidRDefault="00C170C4" w:rsidP="001A44BA">
      <w:r w:rsidRPr="00871C83">
        <w:t>Le Passeport est disponible en deux formats :</w:t>
      </w:r>
    </w:p>
    <w:p w14:paraId="4C54CA9C" w14:textId="1EF6989C" w:rsidR="00C170C4" w:rsidRPr="00871C83" w:rsidRDefault="00704048" w:rsidP="001A44BA">
      <w:pPr>
        <w:pStyle w:val="ListParagraph"/>
      </w:pPr>
      <w:r w:rsidRPr="00871C83">
        <w:t>U</w:t>
      </w:r>
      <w:r w:rsidR="00C170C4" w:rsidRPr="00871C83">
        <w:t xml:space="preserve">ne </w:t>
      </w:r>
      <w:r w:rsidR="00C170C4" w:rsidRPr="00871C83">
        <w:rPr>
          <w:b/>
          <w:bCs/>
        </w:rPr>
        <w:t>version Microsoft Word</w:t>
      </w:r>
      <w:r w:rsidR="00C170C4" w:rsidRPr="00871C83">
        <w:t xml:space="preserve"> – pour accéder à une copie vierge, rendez-vous sur : </w:t>
      </w:r>
      <w:hyperlink r:id="rId12" w:history="1">
        <w:r w:rsidR="00C170C4" w:rsidRPr="00871C83">
          <w:rPr>
            <w:rStyle w:val="Hyperlink"/>
          </w:rPr>
          <w:t>Passeport pour l'accessibilité en milieu de travail du GC sur Canada.ca</w:t>
        </w:r>
      </w:hyperlink>
    </w:p>
    <w:p w14:paraId="300EB0BE" w14:textId="1845DC1E" w:rsidR="000B2CEF" w:rsidRPr="00871C83" w:rsidRDefault="00704048" w:rsidP="001A44BA">
      <w:pPr>
        <w:pStyle w:val="ListParagraph"/>
      </w:pPr>
      <w:r w:rsidRPr="00871C83">
        <w:t>U</w:t>
      </w:r>
      <w:r w:rsidR="00C170C4" w:rsidRPr="00871C83">
        <w:t xml:space="preserve">ne </w:t>
      </w:r>
      <w:r w:rsidR="00C170C4" w:rsidRPr="00871C83">
        <w:rPr>
          <w:b/>
          <w:bCs/>
        </w:rPr>
        <w:t>application numérique</w:t>
      </w:r>
      <w:r w:rsidR="00C170C4" w:rsidRPr="00871C83">
        <w:t xml:space="preserve"> accessible aux employés des organisations du GC qui ont adopté l'application – accédez à l'application </w:t>
      </w:r>
      <w:r w:rsidR="00C170C4" w:rsidRPr="00871C83">
        <w:rPr>
          <w:i/>
          <w:iCs/>
        </w:rPr>
        <w:t>monMilieudeTravailAccessible</w:t>
      </w:r>
      <w:r w:rsidR="00C170C4" w:rsidRPr="00871C83">
        <w:t xml:space="preserve"> (</w:t>
      </w:r>
      <w:r w:rsidR="00C170C4" w:rsidRPr="00871C83">
        <w:rPr>
          <w:i/>
          <w:iCs/>
        </w:rPr>
        <w:t>monMTA</w:t>
      </w:r>
      <w:r w:rsidR="00C170C4" w:rsidRPr="00871C83">
        <w:t xml:space="preserve">) sur le </w:t>
      </w:r>
      <w:hyperlink r:id="rId13">
        <w:r w:rsidR="00C170C4" w:rsidRPr="00871C83">
          <w:rPr>
            <w:rStyle w:val="Hyperlink"/>
          </w:rPr>
          <w:t>Portail des applications du SCT</w:t>
        </w:r>
      </w:hyperlink>
      <w:r w:rsidR="00C170C4" w:rsidRPr="00871C83">
        <w:t xml:space="preserve"> (PAS)</w:t>
      </w:r>
    </w:p>
    <w:p w14:paraId="6C198E97" w14:textId="73293F10" w:rsidR="004E2245" w:rsidRPr="00871C83" w:rsidRDefault="004E2245" w:rsidP="001C4977">
      <w:pPr>
        <w:pStyle w:val="Heading2"/>
      </w:pPr>
      <w:r w:rsidRPr="00871C83">
        <w:t>En tant qu’employé</w:t>
      </w:r>
    </w:p>
    <w:p w14:paraId="2B802B12" w14:textId="77777777" w:rsidR="00102225" w:rsidRPr="00871C83" w:rsidRDefault="004E2245" w:rsidP="001A44BA">
      <w:pPr>
        <w:pStyle w:val="ListParagraph"/>
        <w:numPr>
          <w:ilvl w:val="0"/>
          <w:numId w:val="20"/>
        </w:numPr>
      </w:pPr>
      <w:r w:rsidRPr="00871C83">
        <w:t>Il vous incombe de partager le contenu de votre Passeport avec votre gestionnaire et, au besoin, avec un professionnel des ressources humaines (RH) tel qu’un conseiller en diversité et inclusion.</w:t>
      </w:r>
    </w:p>
    <w:p w14:paraId="6F0120E3" w14:textId="5A378664" w:rsidR="00102225" w:rsidRPr="00871C83" w:rsidRDefault="004E2245" w:rsidP="36C081AD">
      <w:pPr>
        <w:pStyle w:val="ListParagraph"/>
      </w:pPr>
      <w:r w:rsidRPr="00871C83">
        <w:lastRenderedPageBreak/>
        <w:t xml:space="preserve">Si, pour donner suite à vos demandes d’adaptation en milieu de travail, votre gestionnaire doit partager des renseignements de votre Passeport avec un tiers, </w:t>
      </w:r>
      <w:r w:rsidR="00245670" w:rsidRPr="00871C83">
        <w:t xml:space="preserve">il </w:t>
      </w:r>
      <w:r w:rsidR="001832F9" w:rsidRPr="00871C83">
        <w:t>devrait</w:t>
      </w:r>
      <w:r w:rsidR="00245670" w:rsidRPr="00871C83">
        <w:t xml:space="preserve"> obtenir votre consentement écrit </w:t>
      </w:r>
      <w:r w:rsidR="56A2F067" w:rsidRPr="00871C83">
        <w:t>(</w:t>
      </w:r>
      <w:r w:rsidR="54314238" w:rsidRPr="00871C83">
        <w:t>p</w:t>
      </w:r>
      <w:r w:rsidR="00245670" w:rsidRPr="00871C83">
        <w:t>ar exemple</w:t>
      </w:r>
      <w:r w:rsidR="00707143" w:rsidRPr="00871C83">
        <w:t>,</w:t>
      </w:r>
      <w:r w:rsidR="54314238" w:rsidRPr="00871C83">
        <w:t xml:space="preserve"> par courriel)</w:t>
      </w:r>
      <w:r w:rsidR="00E527A4" w:rsidRPr="00871C83">
        <w:t>. Il</w:t>
      </w:r>
      <w:r w:rsidRPr="00871C83">
        <w:t xml:space="preserve"> ne </w:t>
      </w:r>
      <w:r w:rsidR="007D0BD6" w:rsidRPr="00871C83">
        <w:t>devrait</w:t>
      </w:r>
      <w:r w:rsidRPr="00871C83">
        <w:t xml:space="preserve"> partager que les sections pertinentes du document.</w:t>
      </w:r>
    </w:p>
    <w:p w14:paraId="19578C05" w14:textId="1EDE6CA8" w:rsidR="00102225" w:rsidRPr="00871C83" w:rsidRDefault="004E2245" w:rsidP="36C081AD">
      <w:pPr>
        <w:pStyle w:val="ListParagraph"/>
      </w:pPr>
      <w:r w:rsidRPr="00871C83">
        <w:t>Une fois que vous avez ajouté des renseignements à votre Passeport, sauvegard</w:t>
      </w:r>
      <w:r w:rsidR="0073520A" w:rsidRPr="00871C83">
        <w:t>ez-le</w:t>
      </w:r>
      <w:r w:rsidRPr="00871C83">
        <w:t xml:space="preserve"> en tant que document Protégé</w:t>
      </w:r>
      <w:r w:rsidR="00D0664E" w:rsidRPr="00871C83">
        <w:t> </w:t>
      </w:r>
      <w:r w:rsidRPr="00871C83">
        <w:t>B.</w:t>
      </w:r>
    </w:p>
    <w:p w14:paraId="4EA3507E" w14:textId="7D981487" w:rsidR="00102225" w:rsidRPr="00871C83" w:rsidRDefault="00AB7BC7" w:rsidP="001A44BA">
      <w:pPr>
        <w:pStyle w:val="ListParagraph"/>
        <w:numPr>
          <w:ilvl w:val="0"/>
          <w:numId w:val="20"/>
        </w:numPr>
      </w:pPr>
      <w:r w:rsidRPr="00871C83">
        <w:t>C</w:t>
      </w:r>
      <w:r w:rsidR="004E2245" w:rsidRPr="00871C83">
        <w:t>onsulte</w:t>
      </w:r>
      <w:r w:rsidRPr="00871C83">
        <w:t>z</w:t>
      </w:r>
      <w:r w:rsidR="004E2245" w:rsidRPr="00871C83">
        <w:t xml:space="preserve"> les sections </w:t>
      </w:r>
      <w:hyperlink w:anchor="_Comment_remplir_le" w:history="1">
        <w:r w:rsidR="004E2245" w:rsidRPr="00871C83">
          <w:rPr>
            <w:rStyle w:val="Hyperlink"/>
          </w:rPr>
          <w:t>Comment remplir le Passeport</w:t>
        </w:r>
      </w:hyperlink>
      <w:r w:rsidR="004E2245" w:rsidRPr="00871C83">
        <w:t xml:space="preserve"> et </w:t>
      </w:r>
      <w:hyperlink w:anchor="_Définitions" w:history="1">
        <w:r w:rsidR="004E2245" w:rsidRPr="00871C83">
          <w:rPr>
            <w:rStyle w:val="Hyperlink"/>
          </w:rPr>
          <w:t>Définitions</w:t>
        </w:r>
      </w:hyperlink>
      <w:r w:rsidR="004E2245" w:rsidRPr="00871C83">
        <w:t xml:space="preserve"> dans les instructions du présent document.</w:t>
      </w:r>
    </w:p>
    <w:p w14:paraId="6A53BFD9" w14:textId="500B2E08" w:rsidR="004E2245" w:rsidRPr="00871C83" w:rsidRDefault="004E2245" w:rsidP="36C081AD">
      <w:pPr>
        <w:pStyle w:val="ListParagraph"/>
      </w:pPr>
      <w:r w:rsidRPr="00871C83">
        <w:t xml:space="preserve">Pour en savoir plus, consultez la page </w:t>
      </w:r>
      <w:hyperlink r:id="rId14">
        <w:r w:rsidRPr="00871C83">
          <w:rPr>
            <w:rStyle w:val="Hyperlink"/>
          </w:rPr>
          <w:t xml:space="preserve">Passeport pour l’accessibilité en milieu de travail du </w:t>
        </w:r>
        <w:r w:rsidR="00984EC5" w:rsidRPr="00871C83">
          <w:rPr>
            <w:rStyle w:val="Hyperlink"/>
          </w:rPr>
          <w:t>GC</w:t>
        </w:r>
        <w:r w:rsidRPr="00871C83">
          <w:rPr>
            <w:rStyle w:val="Hyperlink"/>
          </w:rPr>
          <w:t xml:space="preserve"> </w:t>
        </w:r>
        <w:r w:rsidR="009344FE" w:rsidRPr="00871C83">
          <w:rPr>
            <w:rStyle w:val="Hyperlink"/>
          </w:rPr>
          <w:t>–</w:t>
        </w:r>
        <w:r w:rsidRPr="00871C83">
          <w:rPr>
            <w:rStyle w:val="Hyperlink"/>
          </w:rPr>
          <w:t xml:space="preserve"> Canada.ca</w:t>
        </w:r>
      </w:hyperlink>
      <w:r w:rsidRPr="00871C83">
        <w:t>.</w:t>
      </w:r>
    </w:p>
    <w:p w14:paraId="29F3CC03" w14:textId="77777777" w:rsidR="004E2245" w:rsidRPr="00871C83" w:rsidRDefault="004E2245" w:rsidP="00C70F3B">
      <w:pPr>
        <w:pStyle w:val="Heading1"/>
        <w:rPr>
          <w:szCs w:val="36"/>
          <w:lang w:val="fr-CA"/>
        </w:rPr>
      </w:pPr>
      <w:r w:rsidRPr="00871C83">
        <w:rPr>
          <w:lang w:val="fr-CA"/>
        </w:rPr>
        <w:t>Énoncé sur l’accessibilité</w:t>
      </w:r>
    </w:p>
    <w:p w14:paraId="4E41ACC0" w14:textId="2473366A" w:rsidR="009159AB" w:rsidRPr="00871C83" w:rsidRDefault="004E2245" w:rsidP="001A44BA">
      <w:r w:rsidRPr="00871C83">
        <w:t xml:space="preserve">Le Passeport pour l’accessibilité en milieu de travail du gouvernement du Canada suit les lignes directrices sur l’accessibilité pour les documents Microsoft Word, et tous les efforts ont été déployés pour en garantir l’accessibilité. Vous pouvez changer la police utilisée dans les documents Microsoft Word en sélectionnant l’onglet </w:t>
      </w:r>
      <w:r w:rsidRPr="00871C83">
        <w:rPr>
          <w:rStyle w:val="Strong"/>
        </w:rPr>
        <w:t>Conception</w:t>
      </w:r>
      <w:r w:rsidRPr="00871C83">
        <w:t xml:space="preserve"> &gt; menu </w:t>
      </w:r>
      <w:r w:rsidRPr="00871C83">
        <w:rPr>
          <w:rStyle w:val="Strong"/>
        </w:rPr>
        <w:t>Polices</w:t>
      </w:r>
      <w:r w:rsidRPr="00871C83">
        <w:t xml:space="preserve">, ou encore en appuyant sur </w:t>
      </w:r>
      <w:r w:rsidRPr="00871C83">
        <w:rPr>
          <w:b/>
          <w:bCs/>
        </w:rPr>
        <w:t>Alt + G</w:t>
      </w:r>
      <w:r w:rsidRPr="00871C83">
        <w:t xml:space="preserve">, </w:t>
      </w:r>
      <w:r w:rsidRPr="00871C83">
        <w:rPr>
          <w:b/>
          <w:bCs/>
        </w:rPr>
        <w:t>T</w:t>
      </w:r>
      <w:r w:rsidRPr="00871C83">
        <w:t xml:space="preserve">, </w:t>
      </w:r>
      <w:r w:rsidRPr="00871C83">
        <w:rPr>
          <w:b/>
          <w:bCs/>
        </w:rPr>
        <w:t>F</w:t>
      </w:r>
      <w:r w:rsidRPr="00871C83">
        <w:t xml:space="preserve">, </w:t>
      </w:r>
      <w:r w:rsidRPr="00871C83">
        <w:rPr>
          <w:b/>
          <w:bCs/>
        </w:rPr>
        <w:t>Flèche vers le bas</w:t>
      </w:r>
      <w:r w:rsidRPr="00871C83">
        <w:t xml:space="preserve"> jusqu’à la police de votre choix, puis en appuyant sur </w:t>
      </w:r>
      <w:r w:rsidRPr="00871C83">
        <w:rPr>
          <w:b/>
          <w:bCs/>
        </w:rPr>
        <w:t>Entrée</w:t>
      </w:r>
      <w:r w:rsidRPr="00871C83">
        <w:t>.</w:t>
      </w:r>
    </w:p>
    <w:p w14:paraId="08E66350" w14:textId="5F5B57BC" w:rsidR="004E2245" w:rsidRPr="00871C83" w:rsidRDefault="004E2245" w:rsidP="001A44BA">
      <w:r w:rsidRPr="00871C83">
        <w:t xml:space="preserve">Pour en savoir plus, consultez </w:t>
      </w:r>
      <w:hyperlink r:id="rId15">
        <w:r w:rsidRPr="00871C83">
          <w:rPr>
            <w:rStyle w:val="Hyperlink"/>
          </w:rPr>
          <w:t xml:space="preserve">Outils d’accessibilité pour Word </w:t>
        </w:r>
        <w:r w:rsidR="00D04703" w:rsidRPr="00871C83">
          <w:rPr>
            <w:rStyle w:val="Hyperlink"/>
          </w:rPr>
          <w:t>–</w:t>
        </w:r>
        <w:r w:rsidRPr="00871C83">
          <w:rPr>
            <w:rStyle w:val="Hyperlink"/>
          </w:rPr>
          <w:t xml:space="preserve"> Support</w:t>
        </w:r>
        <w:r w:rsidR="00D04703" w:rsidRPr="00871C83">
          <w:rPr>
            <w:rStyle w:val="Hyperlink"/>
          </w:rPr>
          <w:t xml:space="preserve"> </w:t>
        </w:r>
        <w:r w:rsidRPr="00871C83">
          <w:rPr>
            <w:rStyle w:val="Hyperlink"/>
          </w:rPr>
          <w:t>Microsoft</w:t>
        </w:r>
      </w:hyperlink>
      <w:r w:rsidRPr="00871C83">
        <w:t>.</w:t>
      </w:r>
    </w:p>
    <w:p w14:paraId="79CFB62C" w14:textId="2E028A94" w:rsidR="003035F8" w:rsidRPr="00871C83" w:rsidRDefault="004E2245" w:rsidP="001A44BA">
      <w:r w:rsidRPr="00871C83">
        <w:t xml:space="preserve">Si vous </w:t>
      </w:r>
      <w:r w:rsidR="00D0664E" w:rsidRPr="00871C83">
        <w:t xml:space="preserve">rencontrez </w:t>
      </w:r>
      <w:r w:rsidRPr="00871C83">
        <w:t xml:space="preserve">un obstacle à l’accessibilité lorsque vous </w:t>
      </w:r>
      <w:r w:rsidR="00D0664E" w:rsidRPr="00871C83">
        <w:t>utilisez ce document</w:t>
      </w:r>
      <w:r w:rsidRPr="00871C83">
        <w:t>, communique</w:t>
      </w:r>
      <w:r w:rsidR="000E6B5E" w:rsidRPr="00871C83">
        <w:t>z</w:t>
      </w:r>
      <w:r w:rsidRPr="00871C83">
        <w:t xml:space="preserve"> avec</w:t>
      </w:r>
      <w:r w:rsidR="00AE4B79" w:rsidRPr="00871C83">
        <w:t xml:space="preserve"> : </w:t>
      </w:r>
      <w:hyperlink r:id="rId16">
        <w:r w:rsidR="00AE4B79" w:rsidRPr="00871C83">
          <w:rPr>
            <w:rStyle w:val="Hyperlink"/>
          </w:rPr>
          <w:t>AccessibilityPassport.Passeportdaccessibilite@tbs-sct.gc.ca</w:t>
        </w:r>
      </w:hyperlink>
    </w:p>
    <w:p w14:paraId="097CADD6" w14:textId="50A8E115" w:rsidR="00095B8C" w:rsidRPr="00871C83" w:rsidRDefault="004E2245" w:rsidP="001A44BA">
      <w:r w:rsidRPr="00871C83">
        <w:br w:type="page"/>
      </w:r>
    </w:p>
    <w:p w14:paraId="0F259FF2" w14:textId="025AD482" w:rsidR="004E2245" w:rsidRPr="00871C83" w:rsidRDefault="004E2245" w:rsidP="00C70F3B">
      <w:pPr>
        <w:pStyle w:val="Heading1"/>
        <w:rPr>
          <w:szCs w:val="36"/>
          <w:lang w:val="fr-CA"/>
        </w:rPr>
      </w:pPr>
      <w:bookmarkStart w:id="0" w:name="_GC_Workplace_Accessibility"/>
      <w:bookmarkStart w:id="1" w:name="_Passeport_pour_l’accessibilité"/>
      <w:bookmarkEnd w:id="0"/>
      <w:bookmarkEnd w:id="1"/>
      <w:r w:rsidRPr="00871C83">
        <w:rPr>
          <w:lang w:val="fr-CA"/>
        </w:rPr>
        <w:lastRenderedPageBreak/>
        <w:t>Passeport pour l’accessibilité en milieu de travail du GC</w:t>
      </w:r>
    </w:p>
    <w:p w14:paraId="0C48A255" w14:textId="77E778BC" w:rsidR="004E2245" w:rsidRPr="00871C83" w:rsidRDefault="004E2245" w:rsidP="001A44BA">
      <w:r w:rsidRPr="00871C83">
        <w:t>Avant d</w:t>
      </w:r>
      <w:r w:rsidR="00632CE2" w:rsidRPr="00871C83">
        <w:t>’ajouter</w:t>
      </w:r>
      <w:r w:rsidRPr="00871C83">
        <w:t xml:space="preserve"> des renseignements personnels, </w:t>
      </w:r>
      <w:r w:rsidR="000976E4" w:rsidRPr="00871C83">
        <w:t xml:space="preserve">veuillez consulter </w:t>
      </w:r>
      <w:r w:rsidRPr="00871C83">
        <w:t>l’</w:t>
      </w:r>
      <w:hyperlink w:anchor="_Privacy_Notice">
        <w:r w:rsidRPr="00871C83">
          <w:rPr>
            <w:rStyle w:val="Hyperlink"/>
          </w:rPr>
          <w:t>Énoncé de confidentialité</w:t>
        </w:r>
      </w:hyperlink>
      <w:r w:rsidRPr="00871C83">
        <w:t>.</w:t>
      </w:r>
    </w:p>
    <w:p w14:paraId="5988475B" w14:textId="74047E4B" w:rsidR="004E2245" w:rsidRPr="00871C83" w:rsidRDefault="004E2245" w:rsidP="001A44BA">
      <w:r w:rsidRPr="00871C83">
        <w:t xml:space="preserve">Nota : Le </w:t>
      </w:r>
      <w:r w:rsidR="004F71BA" w:rsidRPr="00871C83">
        <w:t>P</w:t>
      </w:r>
      <w:r w:rsidRPr="00871C83">
        <w:t>asseport ne doit pas contenir de renseignements médicaux sur l’état de santé, le diagnostic ou le traitement d’une personne.</w:t>
      </w:r>
    </w:p>
    <w:p w14:paraId="184231E8" w14:textId="1CBFF7A4" w:rsidR="007F3662" w:rsidRPr="00871C83" w:rsidRDefault="00494774" w:rsidP="001A44BA">
      <w:r w:rsidRPr="00871C83">
        <w:t xml:space="preserve">Instructions : </w:t>
      </w:r>
      <w:r w:rsidR="00350794" w:rsidRPr="00871C83">
        <w:t>Un astérisque (*) indique le début de chaque espace réservé à la réponse. Tapez votre réponse immédiatement après l’astérisque.</w:t>
      </w:r>
    </w:p>
    <w:p w14:paraId="5C265BE7" w14:textId="1023B5F2" w:rsidR="004E2245" w:rsidRPr="00871C83" w:rsidRDefault="0073302B" w:rsidP="00294C0B">
      <w:pPr>
        <w:pStyle w:val="Heading2-Underline"/>
      </w:pPr>
      <w:r w:rsidRPr="00871C83">
        <w:t>Section 1 – Renseignements généraux</w:t>
      </w:r>
    </w:p>
    <w:p w14:paraId="19023F45" w14:textId="77777777" w:rsidR="004E2245" w:rsidRPr="00871C83" w:rsidRDefault="004E2245" w:rsidP="36C081AD">
      <w:pPr>
        <w:pStyle w:val="Heading3"/>
      </w:pPr>
      <w:bookmarkStart w:id="2" w:name="_Employee_Information"/>
      <w:bookmarkEnd w:id="2"/>
      <w:r w:rsidRPr="00871C83">
        <w:t>Renseignements sur l’employé</w:t>
      </w:r>
    </w:p>
    <w:p w14:paraId="0641F93C" w14:textId="5A81FFC9" w:rsidR="004E2245" w:rsidRPr="00871C83" w:rsidRDefault="004E2245" w:rsidP="001A44BA">
      <w:r w:rsidRPr="00871C83">
        <w:t xml:space="preserve">Nom : </w:t>
      </w:r>
      <w:r w:rsidR="00352423" w:rsidRPr="00871C83">
        <w:t>*</w:t>
      </w:r>
    </w:p>
    <w:p w14:paraId="2C032AFF" w14:textId="483E9929" w:rsidR="004E2245" w:rsidRPr="00871C83" w:rsidRDefault="004E2245" w:rsidP="001A44BA">
      <w:r w:rsidRPr="00871C83">
        <w:t xml:space="preserve">Adresse courriel : </w:t>
      </w:r>
      <w:r w:rsidR="00352423" w:rsidRPr="00871C83">
        <w:t>*</w:t>
      </w:r>
    </w:p>
    <w:p w14:paraId="109534F5" w14:textId="56D6905E" w:rsidR="004E2245" w:rsidRPr="00871C83" w:rsidRDefault="004E2245" w:rsidP="001A44BA">
      <w:r w:rsidRPr="00871C83">
        <w:t xml:space="preserve">Numéro de téléphone : </w:t>
      </w:r>
      <w:r w:rsidR="002156A9" w:rsidRPr="00871C83">
        <w:t>*</w:t>
      </w:r>
    </w:p>
    <w:p w14:paraId="471D56F2" w14:textId="006D4370" w:rsidR="004E2245" w:rsidRPr="00871C83" w:rsidRDefault="004E2245" w:rsidP="001A44BA">
      <w:r w:rsidRPr="00871C83">
        <w:t xml:space="preserve">Ministère ou organisme : </w:t>
      </w:r>
      <w:r w:rsidR="002156A9" w:rsidRPr="00871C83">
        <w:t>*</w:t>
      </w:r>
    </w:p>
    <w:p w14:paraId="4B9D67BE" w14:textId="3B519147" w:rsidR="004E2245" w:rsidRPr="00871C83" w:rsidRDefault="005F61C5" w:rsidP="001A44BA">
      <w:r w:rsidRPr="00871C83">
        <w:t>Code d’identification du dossier personnel (</w:t>
      </w:r>
      <w:r w:rsidR="004E2245" w:rsidRPr="00871C83">
        <w:t>CIDP</w:t>
      </w:r>
      <w:r w:rsidRPr="00871C83">
        <w:t>)</w:t>
      </w:r>
      <w:r w:rsidR="009D7A99" w:rsidRPr="00871C83">
        <w:t> </w:t>
      </w:r>
      <w:r w:rsidR="004E2245" w:rsidRPr="00871C83">
        <w:t xml:space="preserve">: </w:t>
      </w:r>
      <w:r w:rsidR="002156A9" w:rsidRPr="00871C83">
        <w:t>*</w:t>
      </w:r>
    </w:p>
    <w:p w14:paraId="70A1B817" w14:textId="27B294AD" w:rsidR="004E2245" w:rsidRPr="00871C83" w:rsidRDefault="004E2245" w:rsidP="4A1DD422">
      <w:pPr>
        <w:pStyle w:val="Heading3"/>
        <w:rPr>
          <w:szCs w:val="28"/>
        </w:rPr>
      </w:pPr>
      <w:r w:rsidRPr="00871C83">
        <w:t xml:space="preserve">Renseignements </w:t>
      </w:r>
      <w:r w:rsidR="002156A9" w:rsidRPr="00871C83">
        <w:t xml:space="preserve">sur le </w:t>
      </w:r>
      <w:r w:rsidRPr="00871C83">
        <w:t>gestionnaire actuel</w:t>
      </w:r>
    </w:p>
    <w:p w14:paraId="072042EB" w14:textId="187F0E39" w:rsidR="004E2245" w:rsidRPr="00871C83" w:rsidRDefault="004E2245" w:rsidP="001A44BA">
      <w:r w:rsidRPr="00871C83">
        <w:t xml:space="preserve">Nom : </w:t>
      </w:r>
      <w:r w:rsidR="005F7CCA" w:rsidRPr="00871C83">
        <w:t>*</w:t>
      </w:r>
    </w:p>
    <w:p w14:paraId="7BB3EEE2" w14:textId="6151C869" w:rsidR="004E2245" w:rsidRPr="00871C83" w:rsidRDefault="004E2245" w:rsidP="001A44BA">
      <w:r w:rsidRPr="00871C83">
        <w:t>Adresse courriel</w:t>
      </w:r>
      <w:r w:rsidR="00721176" w:rsidRPr="00871C83">
        <w:t> :</w:t>
      </w:r>
      <w:r w:rsidR="005F7CCA" w:rsidRPr="00871C83">
        <w:t xml:space="preserve"> *</w:t>
      </w:r>
    </w:p>
    <w:p w14:paraId="40E0592D" w14:textId="1982548A" w:rsidR="004E2245" w:rsidRPr="00871C83" w:rsidRDefault="004E2245" w:rsidP="001A44BA">
      <w:r w:rsidRPr="00871C83">
        <w:t xml:space="preserve">Numéro de téléphone : </w:t>
      </w:r>
      <w:r w:rsidR="005F7CCA" w:rsidRPr="00871C83">
        <w:t>*</w:t>
      </w:r>
    </w:p>
    <w:p w14:paraId="50473702" w14:textId="5954DA21" w:rsidR="004E2245" w:rsidRPr="00871C83" w:rsidRDefault="004E2245" w:rsidP="00294C0B">
      <w:pPr>
        <w:pStyle w:val="Heading2-Underline"/>
      </w:pPr>
      <w:r w:rsidRPr="00871C83">
        <w:t>Section 2 – Situations, obstacles et solutions</w:t>
      </w:r>
    </w:p>
    <w:p w14:paraId="57162E74" w14:textId="4DCE43DC" w:rsidR="004E2245" w:rsidRPr="00871C83" w:rsidRDefault="004E2245" w:rsidP="001A44BA">
      <w:r w:rsidRPr="00871C83">
        <w:t xml:space="preserve">Pour </w:t>
      </w:r>
      <w:r w:rsidR="002E1BE4" w:rsidRPr="00871C83">
        <w:t xml:space="preserve">des instructions </w:t>
      </w:r>
      <w:r w:rsidRPr="00871C83">
        <w:t xml:space="preserve">et des exemples, se reporter à </w:t>
      </w:r>
      <w:hyperlink w:anchor="_GC_Workplace_Accessibility_1">
        <w:r w:rsidRPr="00871C83">
          <w:rPr>
            <w:rStyle w:val="Hyperlink"/>
          </w:rPr>
          <w:t>Instructions et définitions</w:t>
        </w:r>
      </w:hyperlink>
      <w:r w:rsidRPr="00871C83">
        <w:t>.</w:t>
      </w:r>
    </w:p>
    <w:p w14:paraId="40AC6207" w14:textId="5BEAB94C" w:rsidR="008F039E" w:rsidRPr="00871C83" w:rsidRDefault="008C7925" w:rsidP="001A44BA">
      <w:r w:rsidRPr="00871C83">
        <w:t xml:space="preserve">Pour les termes couramment utilisés, consultez la Liste des situations, des obstacles et des solutions </w:t>
      </w:r>
      <w:r w:rsidR="00901475" w:rsidRPr="00871C83">
        <w:t xml:space="preserve">sur </w:t>
      </w:r>
      <w:r w:rsidRPr="00871C83">
        <w:t xml:space="preserve">: </w:t>
      </w:r>
      <w:hyperlink r:id="rId17">
        <w:r w:rsidRPr="00871C83">
          <w:rPr>
            <w:rStyle w:val="Hyperlink"/>
          </w:rPr>
          <w:t>Passeport pour l</w:t>
        </w:r>
        <w:r w:rsidR="0058229A" w:rsidRPr="00871C83">
          <w:rPr>
            <w:rStyle w:val="Hyperlink"/>
          </w:rPr>
          <w:t>’</w:t>
        </w:r>
        <w:r w:rsidRPr="00871C83">
          <w:rPr>
            <w:rStyle w:val="Hyperlink"/>
          </w:rPr>
          <w:t>accessibilité en milieu de travail du GC sur GCpedia</w:t>
        </w:r>
      </w:hyperlink>
      <w:r w:rsidRPr="00871C83">
        <w:t xml:space="preserve">. Si vous ne trouvez pas de terme approprié dans la liste, </w:t>
      </w:r>
      <w:r w:rsidR="008F039E" w:rsidRPr="00871C83">
        <w:t>vous pouvez ajouter un terme personnalisé à votre Passeport.</w:t>
      </w:r>
    </w:p>
    <w:p w14:paraId="0900F31B" w14:textId="779D150A" w:rsidR="004E2245" w:rsidRPr="00871C83" w:rsidRDefault="004E2245" w:rsidP="4A1DD422">
      <w:pPr>
        <w:pStyle w:val="Heading3"/>
        <w:rPr>
          <w:szCs w:val="28"/>
        </w:rPr>
      </w:pPr>
      <w:r w:rsidRPr="00871C83">
        <w:t>Situation A (activité de travail, lieu, conditions de travail)</w:t>
      </w:r>
    </w:p>
    <w:p w14:paraId="047B19EB" w14:textId="64B3BE3A" w:rsidR="004E2245" w:rsidRPr="00871C83" w:rsidRDefault="004E2245" w:rsidP="001A44BA">
      <w:r w:rsidRPr="00871C83">
        <w:t>*</w:t>
      </w:r>
    </w:p>
    <w:p w14:paraId="019E0E50" w14:textId="183EEF12" w:rsidR="00D66BB3" w:rsidRPr="00871C83" w:rsidRDefault="00B50965" w:rsidP="001A44BA">
      <w:pPr>
        <w:pStyle w:val="Caption"/>
      </w:pPr>
      <w:r w:rsidRPr="00871C83">
        <w:rPr>
          <w:rStyle w:val="Strong"/>
        </w:rPr>
        <w:t>Tableau </w:t>
      </w:r>
      <w:r w:rsidRPr="00871C83">
        <w:rPr>
          <w:rStyle w:val="Strong"/>
        </w:rPr>
        <w:fldChar w:fldCharType="begin"/>
      </w:r>
      <w:r w:rsidRPr="00871C83">
        <w:rPr>
          <w:rStyle w:val="Strong"/>
        </w:rPr>
        <w:instrText xml:space="preserve"> SEQ Table \* ARABIC </w:instrText>
      </w:r>
      <w:r w:rsidRPr="00871C83">
        <w:rPr>
          <w:rStyle w:val="Strong"/>
        </w:rPr>
        <w:fldChar w:fldCharType="separate"/>
      </w:r>
      <w:r w:rsidR="008A4398" w:rsidRPr="00871C83">
        <w:rPr>
          <w:rStyle w:val="Strong"/>
        </w:rPr>
        <w:t>1</w:t>
      </w:r>
      <w:r w:rsidRPr="00871C83">
        <w:rPr>
          <w:rStyle w:val="Strong"/>
        </w:rPr>
        <w:fldChar w:fldCharType="end"/>
      </w:r>
      <w:r w:rsidRPr="00871C83">
        <w:rPr>
          <w:rStyle w:val="Strong"/>
        </w:rPr>
        <w:t> :</w:t>
      </w:r>
      <w:r w:rsidRPr="00871C83">
        <w:t xml:space="preserve"> Obstacles et solutions pour la situation</w:t>
      </w:r>
      <w:r w:rsidR="002160EF" w:rsidRPr="00871C83">
        <w:t> </w:t>
      </w:r>
      <w:r w:rsidRPr="00871C83">
        <w:t>A</w:t>
      </w:r>
    </w:p>
    <w:tbl>
      <w:tblPr>
        <w:tblStyle w:val="TableGridLigh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onne 1 Obstacle rencontré dans le milieu de travail ; colonne 2 Solution"/>
        <w:tblDescription w:val="Colonne 1 Obstacle rencontré dans le milieu de travail ; colonne 2 Solution"/>
      </w:tblPr>
      <w:tblGrid>
        <w:gridCol w:w="3256"/>
        <w:gridCol w:w="6094"/>
      </w:tblGrid>
      <w:tr w:rsidR="00D66BB3" w:rsidRPr="00871C83" w14:paraId="56884579" w14:textId="77777777" w:rsidTr="36C081AD">
        <w:trPr>
          <w:tblHeader/>
        </w:trPr>
        <w:tc>
          <w:tcPr>
            <w:tcW w:w="3256" w:type="dxa"/>
          </w:tcPr>
          <w:p w14:paraId="2797C08C" w14:textId="4466C9C5" w:rsidR="00D66BB3" w:rsidRPr="00871C83" w:rsidRDefault="00D66BB3" w:rsidP="00BE2AA7">
            <w:pPr>
              <w:spacing w:line="300" w:lineRule="auto"/>
            </w:pPr>
            <w:r w:rsidRPr="00871C83">
              <w:t>Obstacle (</w:t>
            </w:r>
            <w:r w:rsidR="00F408E2" w:rsidRPr="00871C83">
              <w:t xml:space="preserve">rencontré </w:t>
            </w:r>
            <w:r w:rsidRPr="00871C83">
              <w:t>dans la situation A)</w:t>
            </w:r>
          </w:p>
        </w:tc>
        <w:tc>
          <w:tcPr>
            <w:tcW w:w="6094" w:type="dxa"/>
          </w:tcPr>
          <w:p w14:paraId="03C27828" w14:textId="2F70B77B" w:rsidR="00D66BB3" w:rsidRPr="00871C83" w:rsidRDefault="6ACF32F0" w:rsidP="00BE2AA7">
            <w:pPr>
              <w:spacing w:line="300" w:lineRule="auto"/>
            </w:pPr>
            <w:r w:rsidRPr="00871C83">
              <w:t>Solution (outil, dispositif, service ou mesure de soutien permettant d’éliminer l’obstacle dans la situation</w:t>
            </w:r>
            <w:r w:rsidR="002160EF" w:rsidRPr="00871C83">
              <w:t> </w:t>
            </w:r>
            <w:r w:rsidRPr="00871C83">
              <w:t>A)</w:t>
            </w:r>
          </w:p>
        </w:tc>
      </w:tr>
      <w:tr w:rsidR="00D66BB3" w:rsidRPr="00871C83" w14:paraId="10C3D971" w14:textId="77777777" w:rsidTr="36C081AD">
        <w:tc>
          <w:tcPr>
            <w:tcW w:w="3256" w:type="dxa"/>
          </w:tcPr>
          <w:p w14:paraId="44DE1839" w14:textId="68B267DB" w:rsidR="00D66BB3" w:rsidRPr="00871C83" w:rsidRDefault="00D66BB3" w:rsidP="001A44BA"/>
        </w:tc>
        <w:tc>
          <w:tcPr>
            <w:tcW w:w="6094" w:type="dxa"/>
          </w:tcPr>
          <w:p w14:paraId="17541C06" w14:textId="1F472430" w:rsidR="00D66BB3" w:rsidRPr="00871C83" w:rsidRDefault="00D66BB3" w:rsidP="001A44BA"/>
        </w:tc>
      </w:tr>
      <w:tr w:rsidR="00D66BB3" w:rsidRPr="00871C83" w14:paraId="4C960D69" w14:textId="77777777" w:rsidTr="36C081AD">
        <w:tc>
          <w:tcPr>
            <w:tcW w:w="3256" w:type="dxa"/>
          </w:tcPr>
          <w:p w14:paraId="44796D90" w14:textId="77777777" w:rsidR="00D66BB3" w:rsidRPr="00871C83" w:rsidRDefault="00D66BB3" w:rsidP="001A44BA"/>
        </w:tc>
        <w:tc>
          <w:tcPr>
            <w:tcW w:w="6094" w:type="dxa"/>
          </w:tcPr>
          <w:p w14:paraId="016CF8EB" w14:textId="77777777" w:rsidR="00D66BB3" w:rsidRPr="00871C83" w:rsidRDefault="00D66BB3" w:rsidP="001A44BA"/>
        </w:tc>
      </w:tr>
    </w:tbl>
    <w:p w14:paraId="338D5E45" w14:textId="1436DD31" w:rsidR="004E2245" w:rsidRPr="00871C83" w:rsidRDefault="004E2245" w:rsidP="4A1DD422">
      <w:pPr>
        <w:pStyle w:val="Heading3"/>
        <w:rPr>
          <w:szCs w:val="28"/>
        </w:rPr>
      </w:pPr>
      <w:r w:rsidRPr="00871C83">
        <w:t>Situation B (activité de travail, lieu, conditions de travail)</w:t>
      </w:r>
    </w:p>
    <w:p w14:paraId="51665C4D" w14:textId="5E95A98F" w:rsidR="004E2245" w:rsidRPr="00871C83" w:rsidRDefault="004E2245" w:rsidP="001A44BA">
      <w:r w:rsidRPr="00871C83">
        <w:t>*</w:t>
      </w:r>
    </w:p>
    <w:p w14:paraId="5EEFCAA4" w14:textId="207A113C" w:rsidR="00406544" w:rsidRPr="00871C83" w:rsidRDefault="00876048" w:rsidP="001A44BA">
      <w:pPr>
        <w:pStyle w:val="Caption"/>
      </w:pPr>
      <w:r w:rsidRPr="00871C83">
        <w:rPr>
          <w:rStyle w:val="Strong"/>
        </w:rPr>
        <w:t>Tableau </w:t>
      </w:r>
      <w:r w:rsidRPr="00871C83">
        <w:rPr>
          <w:rStyle w:val="Strong"/>
        </w:rPr>
        <w:fldChar w:fldCharType="begin"/>
      </w:r>
      <w:r w:rsidRPr="00871C83">
        <w:rPr>
          <w:rStyle w:val="Strong"/>
        </w:rPr>
        <w:instrText xml:space="preserve"> SEQ Table \* ARABIC </w:instrText>
      </w:r>
      <w:r w:rsidRPr="00871C83">
        <w:rPr>
          <w:rStyle w:val="Strong"/>
        </w:rPr>
        <w:fldChar w:fldCharType="separate"/>
      </w:r>
      <w:r w:rsidR="008A4398" w:rsidRPr="00871C83">
        <w:rPr>
          <w:rStyle w:val="Strong"/>
        </w:rPr>
        <w:t>2</w:t>
      </w:r>
      <w:r w:rsidRPr="00871C83">
        <w:rPr>
          <w:rStyle w:val="Strong"/>
        </w:rPr>
        <w:fldChar w:fldCharType="end"/>
      </w:r>
      <w:r w:rsidRPr="00871C83">
        <w:rPr>
          <w:rStyle w:val="Strong"/>
        </w:rPr>
        <w:t> :</w:t>
      </w:r>
      <w:r w:rsidRPr="00871C83">
        <w:t xml:space="preserve"> Obstacles et solutions pour la situation</w:t>
      </w:r>
      <w:r w:rsidR="002160EF" w:rsidRPr="00871C83">
        <w:t> </w:t>
      </w:r>
      <w:r w:rsidRPr="00871C83">
        <w:t>B</w:t>
      </w:r>
    </w:p>
    <w:tbl>
      <w:tblPr>
        <w:tblStyle w:val="TableGridLigh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onne 1 Obstacle rencontré dans le milieu de travail ; colonne 2 Solution"/>
        <w:tblDescription w:val="Colonne 1 Obstacle rencontré dans le milieu de travail ; colonne 2 Solution"/>
      </w:tblPr>
      <w:tblGrid>
        <w:gridCol w:w="3247"/>
        <w:gridCol w:w="6103"/>
      </w:tblGrid>
      <w:tr w:rsidR="00D66BB3" w:rsidRPr="00871C83" w14:paraId="30152CAC" w14:textId="77777777" w:rsidTr="36C081AD">
        <w:trPr>
          <w:tblHeader/>
        </w:trPr>
        <w:tc>
          <w:tcPr>
            <w:tcW w:w="0" w:type="auto"/>
          </w:tcPr>
          <w:p w14:paraId="303DD929" w14:textId="26CF4170" w:rsidR="00D66BB3" w:rsidRPr="00871C83" w:rsidRDefault="00D66BB3" w:rsidP="00BE2AA7">
            <w:pPr>
              <w:spacing w:line="300" w:lineRule="auto"/>
            </w:pPr>
            <w:r w:rsidRPr="00871C83">
              <w:t>Obstacle (</w:t>
            </w:r>
            <w:r w:rsidR="00894412" w:rsidRPr="00871C83">
              <w:t xml:space="preserve">rencontré </w:t>
            </w:r>
            <w:r w:rsidRPr="00871C83">
              <w:t>au travail dans la situation B)</w:t>
            </w:r>
          </w:p>
        </w:tc>
        <w:tc>
          <w:tcPr>
            <w:tcW w:w="0" w:type="auto"/>
          </w:tcPr>
          <w:p w14:paraId="4FC0BCBB" w14:textId="54FC8CA3" w:rsidR="00D66BB3" w:rsidRPr="00871C83" w:rsidRDefault="6ACF32F0" w:rsidP="00BE2AA7">
            <w:pPr>
              <w:spacing w:line="300" w:lineRule="auto"/>
            </w:pPr>
            <w:r w:rsidRPr="00871C83">
              <w:t>Solution (outil, dispositif, service ou mesure de soutien permettant d’éliminer l’obstacle dans la situation</w:t>
            </w:r>
            <w:r w:rsidR="002160EF" w:rsidRPr="00871C83">
              <w:t> </w:t>
            </w:r>
            <w:r w:rsidRPr="00871C83">
              <w:t>B)</w:t>
            </w:r>
          </w:p>
        </w:tc>
      </w:tr>
      <w:tr w:rsidR="00D66BB3" w:rsidRPr="00871C83" w14:paraId="548F88E6" w14:textId="77777777" w:rsidTr="36C081AD">
        <w:tc>
          <w:tcPr>
            <w:tcW w:w="0" w:type="auto"/>
          </w:tcPr>
          <w:p w14:paraId="375F9B0D" w14:textId="16BB6DDF" w:rsidR="00D66BB3" w:rsidRPr="00871C83" w:rsidRDefault="00D66BB3" w:rsidP="001A44BA"/>
        </w:tc>
        <w:tc>
          <w:tcPr>
            <w:tcW w:w="0" w:type="auto"/>
          </w:tcPr>
          <w:p w14:paraId="69CC1005" w14:textId="2F72B039" w:rsidR="00D66BB3" w:rsidRPr="00871C83" w:rsidRDefault="00D66BB3" w:rsidP="001A44BA"/>
        </w:tc>
      </w:tr>
      <w:tr w:rsidR="00D66BB3" w:rsidRPr="00871C83" w14:paraId="5C4C306F" w14:textId="77777777" w:rsidTr="36C081AD">
        <w:tc>
          <w:tcPr>
            <w:tcW w:w="0" w:type="auto"/>
          </w:tcPr>
          <w:p w14:paraId="2183CDC7" w14:textId="77777777" w:rsidR="00D66BB3" w:rsidRPr="00871C83" w:rsidRDefault="00D66BB3" w:rsidP="001A44BA"/>
        </w:tc>
        <w:tc>
          <w:tcPr>
            <w:tcW w:w="0" w:type="auto"/>
          </w:tcPr>
          <w:p w14:paraId="587A062F" w14:textId="77777777" w:rsidR="00D66BB3" w:rsidRPr="00871C83" w:rsidRDefault="00D66BB3" w:rsidP="001A44BA"/>
        </w:tc>
      </w:tr>
    </w:tbl>
    <w:p w14:paraId="71EAF9B9" w14:textId="3FD86C04" w:rsidR="004E2245" w:rsidRPr="00871C83" w:rsidRDefault="004E2245" w:rsidP="4A1DD422">
      <w:pPr>
        <w:pStyle w:val="Heading3"/>
        <w:rPr>
          <w:szCs w:val="28"/>
        </w:rPr>
      </w:pPr>
      <w:r w:rsidRPr="00871C83">
        <w:t>Situation C (activité de travail, lieu, conditions de travail)</w:t>
      </w:r>
    </w:p>
    <w:p w14:paraId="5E7B2185" w14:textId="2E96C1C5" w:rsidR="004E2245" w:rsidRPr="00871C83" w:rsidRDefault="004E2245" w:rsidP="001A44BA">
      <w:r w:rsidRPr="00871C83">
        <w:t>*</w:t>
      </w:r>
    </w:p>
    <w:p w14:paraId="34C1DA23" w14:textId="3C101458" w:rsidR="00406544" w:rsidRPr="00871C83" w:rsidRDefault="00876048" w:rsidP="001A44BA">
      <w:pPr>
        <w:pStyle w:val="Caption"/>
      </w:pPr>
      <w:r w:rsidRPr="00871C83">
        <w:rPr>
          <w:rStyle w:val="Strong"/>
        </w:rPr>
        <w:t>Tableau </w:t>
      </w:r>
      <w:r w:rsidRPr="00871C83">
        <w:rPr>
          <w:rStyle w:val="Strong"/>
        </w:rPr>
        <w:fldChar w:fldCharType="begin"/>
      </w:r>
      <w:r w:rsidRPr="00871C83">
        <w:rPr>
          <w:rStyle w:val="Strong"/>
        </w:rPr>
        <w:instrText xml:space="preserve"> SEQ Table \* ARABIC </w:instrText>
      </w:r>
      <w:r w:rsidRPr="00871C83">
        <w:rPr>
          <w:rStyle w:val="Strong"/>
        </w:rPr>
        <w:fldChar w:fldCharType="separate"/>
      </w:r>
      <w:r w:rsidR="008A4398" w:rsidRPr="00871C83">
        <w:rPr>
          <w:rStyle w:val="Strong"/>
        </w:rPr>
        <w:t>3</w:t>
      </w:r>
      <w:r w:rsidRPr="00871C83">
        <w:rPr>
          <w:rStyle w:val="Strong"/>
        </w:rPr>
        <w:fldChar w:fldCharType="end"/>
      </w:r>
      <w:r w:rsidRPr="00871C83">
        <w:rPr>
          <w:rStyle w:val="Strong"/>
        </w:rPr>
        <w:t> :</w:t>
      </w:r>
      <w:r w:rsidRPr="00871C83">
        <w:t xml:space="preserve"> Obstacles et solutions pour la situation</w:t>
      </w:r>
      <w:r w:rsidR="002160EF" w:rsidRPr="00871C83">
        <w:t> </w:t>
      </w:r>
      <w:r w:rsidRPr="00871C83">
        <w:t>C</w:t>
      </w:r>
    </w:p>
    <w:tbl>
      <w:tblPr>
        <w:tblStyle w:val="TableGridLigh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onne 1 Obstacle rencontré dans le milieu de travail ; colonne 2 Solution"/>
        <w:tblDescription w:val="Colonne 1 Obstacle rencontré dans le milieu de travail ; colonne 2 Solution"/>
      </w:tblPr>
      <w:tblGrid>
        <w:gridCol w:w="3247"/>
        <w:gridCol w:w="6103"/>
      </w:tblGrid>
      <w:tr w:rsidR="00406544" w:rsidRPr="00871C83" w14:paraId="3B6D0E28" w14:textId="77777777" w:rsidTr="36C081AD">
        <w:trPr>
          <w:tblHeader/>
        </w:trPr>
        <w:tc>
          <w:tcPr>
            <w:tcW w:w="0" w:type="auto"/>
          </w:tcPr>
          <w:p w14:paraId="0BDA3CFF" w14:textId="7CDB235E" w:rsidR="00406544" w:rsidRPr="00871C83" w:rsidRDefault="00406544" w:rsidP="00BE2AA7">
            <w:pPr>
              <w:spacing w:line="300" w:lineRule="auto"/>
            </w:pPr>
            <w:r w:rsidRPr="00871C83">
              <w:t>Obstacle (</w:t>
            </w:r>
            <w:r w:rsidR="002B5E0D" w:rsidRPr="00871C83">
              <w:t xml:space="preserve">rencontré </w:t>
            </w:r>
            <w:r w:rsidRPr="00871C83">
              <w:t>au travail dans la situation C)</w:t>
            </w:r>
          </w:p>
        </w:tc>
        <w:tc>
          <w:tcPr>
            <w:tcW w:w="0" w:type="auto"/>
          </w:tcPr>
          <w:p w14:paraId="4E62B2AA" w14:textId="48B1EA09" w:rsidR="00406544" w:rsidRPr="00871C83" w:rsidRDefault="3AE5E008" w:rsidP="00BE2AA7">
            <w:pPr>
              <w:spacing w:line="300" w:lineRule="auto"/>
            </w:pPr>
            <w:r w:rsidRPr="00871C83">
              <w:t>Solution (outil, dispositif, service ou mesure de soutien permettant d’éliminer l’obstacle dans la situation</w:t>
            </w:r>
            <w:r w:rsidR="002160EF" w:rsidRPr="00871C83">
              <w:t> </w:t>
            </w:r>
            <w:r w:rsidRPr="00871C83">
              <w:t>C)</w:t>
            </w:r>
          </w:p>
        </w:tc>
      </w:tr>
      <w:tr w:rsidR="00406544" w:rsidRPr="00871C83" w14:paraId="2F69F467" w14:textId="77777777" w:rsidTr="36C081AD">
        <w:tc>
          <w:tcPr>
            <w:tcW w:w="0" w:type="auto"/>
          </w:tcPr>
          <w:p w14:paraId="61C4EBAC" w14:textId="67FDCBF4" w:rsidR="00406544" w:rsidRPr="00871C83" w:rsidRDefault="00406544" w:rsidP="001A44BA"/>
        </w:tc>
        <w:tc>
          <w:tcPr>
            <w:tcW w:w="0" w:type="auto"/>
          </w:tcPr>
          <w:p w14:paraId="5A9208D7" w14:textId="0E8645CE" w:rsidR="00406544" w:rsidRPr="00871C83" w:rsidRDefault="00406544" w:rsidP="001A44BA"/>
        </w:tc>
      </w:tr>
      <w:tr w:rsidR="00406544" w:rsidRPr="00871C83" w14:paraId="74EAFE52" w14:textId="77777777" w:rsidTr="36C081AD">
        <w:tc>
          <w:tcPr>
            <w:tcW w:w="0" w:type="auto"/>
          </w:tcPr>
          <w:p w14:paraId="0ED1D429" w14:textId="77777777" w:rsidR="00406544" w:rsidRPr="00871C83" w:rsidRDefault="00406544" w:rsidP="001A44BA"/>
        </w:tc>
        <w:tc>
          <w:tcPr>
            <w:tcW w:w="0" w:type="auto"/>
          </w:tcPr>
          <w:p w14:paraId="22C4D9FA" w14:textId="77777777" w:rsidR="00406544" w:rsidRPr="00871C83" w:rsidRDefault="00406544" w:rsidP="001A44BA"/>
        </w:tc>
      </w:tr>
    </w:tbl>
    <w:p w14:paraId="1CE7C124" w14:textId="77777777" w:rsidR="00F8705D" w:rsidRDefault="00431918" w:rsidP="00F8705D">
      <w:pPr>
        <w:pStyle w:val="Heading3"/>
        <w:spacing w:after="200"/>
      </w:pPr>
      <w:r w:rsidRPr="00871C83">
        <w:t xml:space="preserve">Section 2 – </w:t>
      </w:r>
      <w:r w:rsidR="00A2300B" w:rsidRPr="00871C83">
        <w:t xml:space="preserve">Recommandations ou </w:t>
      </w:r>
      <w:r w:rsidR="0096272E" w:rsidRPr="00871C83">
        <w:t xml:space="preserve">mesures d’adaptation </w:t>
      </w:r>
      <w:r w:rsidR="00A2300B" w:rsidRPr="00871C83">
        <w:t>antérieur</w:t>
      </w:r>
      <w:r w:rsidR="00521C8A" w:rsidRPr="00871C83">
        <w:t>e</w:t>
      </w:r>
      <w:r w:rsidR="00A2300B" w:rsidRPr="00871C83">
        <w:t>s</w:t>
      </w:r>
    </w:p>
    <w:p w14:paraId="7CF2BB0A" w14:textId="5C5751BE" w:rsidR="004E2245" w:rsidRPr="00F8705D" w:rsidRDefault="004E2245" w:rsidP="00F8705D">
      <w:pPr>
        <w:rPr>
          <w:b/>
          <w:bCs/>
        </w:rPr>
      </w:pPr>
      <w:r w:rsidRPr="00F8705D">
        <w:rPr>
          <w:b/>
          <w:bCs/>
        </w:rPr>
        <w:t>Vos besoins en mesures d’adaptation en milieu de travail ont-ils déjà été évalués?</w:t>
      </w:r>
    </w:p>
    <w:p w14:paraId="06FE6566" w14:textId="2058B59B" w:rsidR="004E2245" w:rsidRPr="00871C83" w:rsidRDefault="00DD4150" w:rsidP="001A44BA">
      <w:r w:rsidRPr="00871C83">
        <w:t>Oui / Non</w:t>
      </w:r>
      <w:r w:rsidR="000D0207" w:rsidRPr="00871C83">
        <w:t xml:space="preserve"> </w:t>
      </w:r>
      <w:r w:rsidR="004E2245" w:rsidRPr="00871C83">
        <w:t>*</w:t>
      </w:r>
    </w:p>
    <w:p w14:paraId="6884A9C8" w14:textId="4CC035FA" w:rsidR="004E2245" w:rsidRPr="00871C83" w:rsidRDefault="000249D8" w:rsidP="001A44BA">
      <w:pPr>
        <w:rPr>
          <w:b/>
          <w:bCs/>
        </w:rPr>
      </w:pPr>
      <w:r w:rsidRPr="00871C83">
        <w:rPr>
          <w:b/>
          <w:bCs/>
        </w:rPr>
        <w:t>Si oui</w:t>
      </w:r>
      <w:r w:rsidR="004E2245" w:rsidRPr="00871C83">
        <w:rPr>
          <w:b/>
          <w:bCs/>
        </w:rPr>
        <w:t>, quels étaient les outils ou les mesures d’adaptation recommandés?</w:t>
      </w:r>
    </w:p>
    <w:p w14:paraId="4472528B" w14:textId="6EC833C3" w:rsidR="004E2245" w:rsidRPr="00871C83" w:rsidRDefault="004E2245" w:rsidP="001A44BA">
      <w:r w:rsidRPr="00871C83">
        <w:t>*</w:t>
      </w:r>
    </w:p>
    <w:p w14:paraId="70D5861F" w14:textId="77777777" w:rsidR="004E2245" w:rsidRPr="00871C83" w:rsidRDefault="004E2245" w:rsidP="001A44BA">
      <w:pPr>
        <w:rPr>
          <w:b/>
          <w:bCs/>
        </w:rPr>
      </w:pPr>
      <w:r w:rsidRPr="00871C83">
        <w:rPr>
          <w:b/>
          <w:bCs/>
        </w:rPr>
        <w:t>Votre gestionnaire précédent vous a-t-il fourni des solutions (outils d’adaptation ou mesures de soutien)?</w:t>
      </w:r>
    </w:p>
    <w:p w14:paraId="4A87351E" w14:textId="3EDEC663" w:rsidR="004E2245" w:rsidRPr="00871C83" w:rsidRDefault="00DD4150" w:rsidP="001A44BA">
      <w:r w:rsidRPr="00871C83">
        <w:t>Oui / Non</w:t>
      </w:r>
      <w:r w:rsidR="00244C55" w:rsidRPr="00871C83">
        <w:t xml:space="preserve"> </w:t>
      </w:r>
      <w:r w:rsidR="004E2245" w:rsidRPr="00871C83">
        <w:t>*</w:t>
      </w:r>
    </w:p>
    <w:p w14:paraId="400DA26E" w14:textId="0900A260" w:rsidR="004E2245" w:rsidRPr="00871C83" w:rsidRDefault="004E2245" w:rsidP="001A44BA">
      <w:pPr>
        <w:rPr>
          <w:b/>
          <w:bCs/>
        </w:rPr>
      </w:pPr>
      <w:r w:rsidRPr="00871C83">
        <w:rPr>
          <w:b/>
          <w:bCs/>
        </w:rPr>
        <w:t>Si oui, quelles solutions ont</w:t>
      </w:r>
      <w:r w:rsidR="00642782" w:rsidRPr="00871C83">
        <w:rPr>
          <w:b/>
          <w:bCs/>
        </w:rPr>
        <w:t>-</w:t>
      </w:r>
      <w:r w:rsidR="006D1D74" w:rsidRPr="00871C83">
        <w:rPr>
          <w:b/>
          <w:bCs/>
        </w:rPr>
        <w:t>elles été</w:t>
      </w:r>
      <w:r w:rsidRPr="00871C83">
        <w:rPr>
          <w:b/>
          <w:bCs/>
        </w:rPr>
        <w:t xml:space="preserve"> mises en œuvre?</w:t>
      </w:r>
    </w:p>
    <w:p w14:paraId="661D2A54" w14:textId="1298846B" w:rsidR="004E2245" w:rsidRPr="00871C83" w:rsidRDefault="004E2245" w:rsidP="001A44BA">
      <w:r w:rsidRPr="00871C83">
        <w:t>*</w:t>
      </w:r>
    </w:p>
    <w:p w14:paraId="07EDC697" w14:textId="34D0E620" w:rsidR="004E2245" w:rsidRPr="00871C83" w:rsidRDefault="004E2245" w:rsidP="001A44BA">
      <w:pPr>
        <w:rPr>
          <w:b/>
          <w:bCs/>
        </w:rPr>
      </w:pPr>
      <w:r w:rsidRPr="00871C83">
        <w:rPr>
          <w:b/>
          <w:bCs/>
        </w:rPr>
        <w:t xml:space="preserve">Consentez-vous à ce que votre gestionnaire actuel communique avec </w:t>
      </w:r>
      <w:r w:rsidR="49BB0D0A" w:rsidRPr="00871C83">
        <w:rPr>
          <w:b/>
          <w:bCs/>
        </w:rPr>
        <w:t>votre</w:t>
      </w:r>
      <w:r w:rsidRPr="00871C83">
        <w:rPr>
          <w:b/>
          <w:bCs/>
        </w:rPr>
        <w:t xml:space="preserve"> gestionnaire précédent qui a mis en œuvre ces solutions?</w:t>
      </w:r>
    </w:p>
    <w:p w14:paraId="47E83BD0" w14:textId="00BAF01D" w:rsidR="004E2245" w:rsidRPr="00871C83" w:rsidRDefault="00DD4150" w:rsidP="001A44BA">
      <w:r w:rsidRPr="00871C83">
        <w:t>Oui / Non</w:t>
      </w:r>
      <w:r w:rsidR="00642782" w:rsidRPr="00871C83">
        <w:t xml:space="preserve"> </w:t>
      </w:r>
      <w:r w:rsidR="004E2245" w:rsidRPr="00871C83">
        <w:t>*</w:t>
      </w:r>
    </w:p>
    <w:p w14:paraId="334B73CE" w14:textId="2CB32097" w:rsidR="004E2245" w:rsidRPr="00871C83" w:rsidRDefault="00642782" w:rsidP="001A44BA">
      <w:pPr>
        <w:rPr>
          <w:b/>
          <w:bCs/>
        </w:rPr>
      </w:pPr>
      <w:r w:rsidRPr="00871C83">
        <w:rPr>
          <w:b/>
          <w:bCs/>
        </w:rPr>
        <w:t>Si oui</w:t>
      </w:r>
      <w:r w:rsidR="004E2245" w:rsidRPr="00871C83">
        <w:rPr>
          <w:b/>
          <w:bCs/>
        </w:rPr>
        <w:t>, fournissez les coordonnées du gestionnaire précédent :</w:t>
      </w:r>
    </w:p>
    <w:p w14:paraId="70A6661F" w14:textId="6BA849D5" w:rsidR="004E2245" w:rsidRPr="00871C83" w:rsidRDefault="004E2245" w:rsidP="001A44BA">
      <w:r w:rsidRPr="00871C83">
        <w:t>*</w:t>
      </w:r>
    </w:p>
    <w:p w14:paraId="3AA8AD9F" w14:textId="198E473B" w:rsidR="004E2245" w:rsidRPr="00871C83" w:rsidRDefault="004E2245" w:rsidP="001A44BA">
      <w:pPr>
        <w:rPr>
          <w:b/>
          <w:bCs/>
        </w:rPr>
      </w:pPr>
      <w:r w:rsidRPr="00871C83">
        <w:rPr>
          <w:b/>
          <w:bCs/>
        </w:rPr>
        <w:t>Quelles autres mesures de soutien de la part de votre gestionnaire ou de vos collègues vous permettraient</w:t>
      </w:r>
      <w:r w:rsidR="00901419" w:rsidRPr="00871C83">
        <w:rPr>
          <w:b/>
          <w:bCs/>
        </w:rPr>
        <w:t>-</w:t>
      </w:r>
      <w:r w:rsidR="00581211" w:rsidRPr="00871C83">
        <w:rPr>
          <w:b/>
          <w:bCs/>
        </w:rPr>
        <w:t>elles</w:t>
      </w:r>
      <w:r w:rsidRPr="00871C83">
        <w:rPr>
          <w:b/>
          <w:bCs/>
        </w:rPr>
        <w:t xml:space="preserve"> de réussir dans votre milieu de travail?</w:t>
      </w:r>
    </w:p>
    <w:p w14:paraId="74197810" w14:textId="322562B9" w:rsidR="004E2245" w:rsidRPr="00871C83" w:rsidRDefault="004E2245" w:rsidP="001A44BA">
      <w:r w:rsidRPr="00871C83">
        <w:t>*</w:t>
      </w:r>
    </w:p>
    <w:p w14:paraId="101FECB6" w14:textId="77777777" w:rsidR="004E2245" w:rsidRPr="00871C83" w:rsidRDefault="004E2245" w:rsidP="00EB6D64">
      <w:pPr>
        <w:pStyle w:val="Heading2-Underline"/>
        <w:rPr>
          <w:szCs w:val="32"/>
        </w:rPr>
      </w:pPr>
      <w:r w:rsidRPr="00871C83">
        <w:t>Section 3 – Renseignements supplémentaires</w:t>
      </w:r>
    </w:p>
    <w:p w14:paraId="3A7AAE90" w14:textId="2A9443FE" w:rsidR="004F0C18" w:rsidRPr="00871C83" w:rsidRDefault="00AD7F56" w:rsidP="001A44BA">
      <w:r w:rsidRPr="00871C83">
        <w:t>Pour en savoir plus, consultez</w:t>
      </w:r>
      <w:r w:rsidR="004F0C18" w:rsidRPr="00871C83">
        <w:t> :</w:t>
      </w:r>
      <w:r w:rsidR="004E2245" w:rsidRPr="00871C83">
        <w:t xml:space="preserve"> </w:t>
      </w:r>
    </w:p>
    <w:p w14:paraId="10EA3D6A" w14:textId="5F46038A" w:rsidR="004F0C18" w:rsidRPr="00871C83" w:rsidRDefault="004E2245" w:rsidP="36C081AD">
      <w:pPr>
        <w:pStyle w:val="ListParagraph"/>
      </w:pPr>
      <w:r w:rsidRPr="00871C83">
        <w:t xml:space="preserve">Comment remplir le Passeport </w:t>
      </w:r>
      <w:r w:rsidR="006470C6" w:rsidRPr="00871C83">
        <w:t>&gt;</w:t>
      </w:r>
      <w:r w:rsidRPr="00871C83">
        <w:t xml:space="preserve"> </w:t>
      </w:r>
      <w:hyperlink w:anchor="_Section_3_–">
        <w:r w:rsidRPr="00871C83">
          <w:rPr>
            <w:rStyle w:val="Hyperlink"/>
          </w:rPr>
          <w:t>Section </w:t>
        </w:r>
        <w:r w:rsidR="00CA2665" w:rsidRPr="00871C83">
          <w:rPr>
            <w:rStyle w:val="Hyperlink"/>
          </w:rPr>
          <w:t>3 – Renseignements supplémentaires</w:t>
        </w:r>
      </w:hyperlink>
    </w:p>
    <w:p w14:paraId="33C8AF00" w14:textId="3E38C6CE" w:rsidR="004E2245" w:rsidRPr="00871C83" w:rsidRDefault="004E2245" w:rsidP="004F0C18">
      <w:pPr>
        <w:pStyle w:val="ListParagraph"/>
        <w:numPr>
          <w:ilvl w:val="0"/>
          <w:numId w:val="39"/>
        </w:numPr>
      </w:pPr>
      <w:hyperlink w:anchor="_Définitions">
        <w:r w:rsidRPr="00871C83">
          <w:rPr>
            <w:rStyle w:val="Hyperlink"/>
          </w:rPr>
          <w:t>Définitions</w:t>
        </w:r>
      </w:hyperlink>
    </w:p>
    <w:p w14:paraId="34EE6546" w14:textId="06BD211E" w:rsidR="004E2245" w:rsidRPr="00871C83" w:rsidRDefault="004E2245" w:rsidP="001A44BA">
      <w:r w:rsidRPr="00871C83">
        <w:t xml:space="preserve">Nota : Vous n’avez pas à divulguer de renseignements sur votre santé, votre état, vos traitements possibles ou d’autres renseignements médicaux, sauf si ces renseignements ont une incidence sur votre sécurité ou celle d’autres personnes sur le lieu de travail. </w:t>
      </w:r>
      <w:r w:rsidR="004E5BE4" w:rsidRPr="00871C83">
        <w:t xml:space="preserve">Si vous choisissez de partager votre </w:t>
      </w:r>
      <w:r w:rsidR="00D91262" w:rsidRPr="00871C83">
        <w:t>Passeport</w:t>
      </w:r>
      <w:r w:rsidR="004E5BE4" w:rsidRPr="00871C83">
        <w:t xml:space="preserve">, le destinataire ne </w:t>
      </w:r>
      <w:r w:rsidR="00EB3307" w:rsidRPr="00871C83">
        <w:t>doit</w:t>
      </w:r>
      <w:r w:rsidR="004E5BE4" w:rsidRPr="00871C83">
        <w:t xml:space="preserve"> pas transmettre ou partager vos </w:t>
      </w:r>
      <w:r w:rsidR="00173FD4" w:rsidRPr="00871C83">
        <w:t>renseignements</w:t>
      </w:r>
      <w:r w:rsidR="004E5BE4" w:rsidRPr="00871C83">
        <w:t xml:space="preserve"> sans votre consentement.</w:t>
      </w:r>
    </w:p>
    <w:p w14:paraId="38AFF2D7" w14:textId="4BD1700E" w:rsidR="004E2245" w:rsidRPr="00871C83" w:rsidRDefault="004E2245" w:rsidP="001A44BA">
      <w:r w:rsidRPr="00871C83">
        <w:t>*</w:t>
      </w:r>
    </w:p>
    <w:p w14:paraId="5103F5BA" w14:textId="7DC3AE2E" w:rsidR="004E2245" w:rsidRPr="00871C83" w:rsidRDefault="004E2245" w:rsidP="00522D21">
      <w:pPr>
        <w:pStyle w:val="Heading2-Underline"/>
        <w:rPr>
          <w:szCs w:val="32"/>
        </w:rPr>
      </w:pPr>
      <w:r w:rsidRPr="00871C83">
        <w:t>Section 4 – Entente d</w:t>
      </w:r>
      <w:r w:rsidR="00875C6E">
        <w:t>u</w:t>
      </w:r>
      <w:r w:rsidRPr="00871C83">
        <w:t xml:space="preserve"> Passeport</w:t>
      </w:r>
    </w:p>
    <w:p w14:paraId="1FF6AF52" w14:textId="381B9349" w:rsidR="004E2245" w:rsidRPr="00871C83" w:rsidRDefault="004E2245" w:rsidP="001A44BA">
      <w:r w:rsidRPr="00871C83">
        <w:t>À la suite d’une ou de plusieurs conversations avec votre gestionnaire, dressez la liste des outils, des services ou des mesures d’adaptation qu</w:t>
      </w:r>
      <w:r w:rsidR="006707C9" w:rsidRPr="00871C83">
        <w:t xml:space="preserve">’il </w:t>
      </w:r>
      <w:r w:rsidRPr="00871C83">
        <w:t>a accepté de vous offrir.</w:t>
      </w:r>
    </w:p>
    <w:p w14:paraId="55B0B2F5" w14:textId="5400E0BD" w:rsidR="004E2245" w:rsidRPr="00871C83" w:rsidRDefault="004E2245" w:rsidP="001A44BA">
      <w:r w:rsidRPr="00871C83">
        <w:t xml:space="preserve">En apposant sa signature, votre gestionnaire reconnaît les obstacles </w:t>
      </w:r>
      <w:r w:rsidR="00C23417" w:rsidRPr="00871C83">
        <w:t xml:space="preserve">auxquels </w:t>
      </w:r>
      <w:r w:rsidRPr="00871C83">
        <w:t xml:space="preserve">l’employé </w:t>
      </w:r>
      <w:r w:rsidR="00C23417" w:rsidRPr="00871C83">
        <w:t xml:space="preserve">fait face </w:t>
      </w:r>
      <w:r w:rsidRPr="00871C83">
        <w:t>et s’engage à mettre en œuvre les solutions convenues ou à contribuer à leur mise en œuvre.</w:t>
      </w:r>
    </w:p>
    <w:p w14:paraId="76CE367E" w14:textId="3CC49F07" w:rsidR="004E2245" w:rsidRPr="00871C83" w:rsidRDefault="004E2245" w:rsidP="001A44BA">
      <w:r w:rsidRPr="00871C83">
        <w:t>*</w:t>
      </w:r>
    </w:p>
    <w:p w14:paraId="600D89A4" w14:textId="77777777" w:rsidR="004E2245" w:rsidRPr="00871C83" w:rsidRDefault="004E2245" w:rsidP="005779EA">
      <w:pPr>
        <w:pStyle w:val="Questions"/>
      </w:pPr>
      <w:r w:rsidRPr="00871C83">
        <w:t>Date de l’entente</w:t>
      </w:r>
    </w:p>
    <w:p w14:paraId="02663AD0" w14:textId="5E15B67E" w:rsidR="004E2245" w:rsidRPr="00871C83" w:rsidRDefault="004E2245" w:rsidP="001A44BA">
      <w:r w:rsidRPr="00871C83">
        <w:t>*</w:t>
      </w:r>
    </w:p>
    <w:p w14:paraId="77D7BB21" w14:textId="0A3285E2" w:rsidR="00F77A13" w:rsidRPr="00871C83" w:rsidRDefault="00F77A13" w:rsidP="00F77A13">
      <w:pPr>
        <w:pStyle w:val="Questions"/>
      </w:pPr>
      <w:r w:rsidRPr="00871C83">
        <w:t>Attestation de l’employé</w:t>
      </w:r>
    </w:p>
    <w:p w14:paraId="3FCB5DBC" w14:textId="0B59A791" w:rsidR="00F77A13" w:rsidRPr="00871C83" w:rsidRDefault="000B1042" w:rsidP="001A44BA">
      <w:r w:rsidRPr="00871C83">
        <w:rPr>
          <w:rStyle w:val="ui-provider"/>
        </w:rPr>
        <w:t>J</w:t>
      </w:r>
      <w:r w:rsidR="00F77A13" w:rsidRPr="00871C83">
        <w:rPr>
          <w:rStyle w:val="ui-provider"/>
        </w:rPr>
        <w:t xml:space="preserve">’atteste que les déclarations que j’ai faites et que l’information que j’ai divulguée dans le présent document sont véridiques </w:t>
      </w:r>
      <w:r w:rsidR="00797731" w:rsidRPr="00871C83">
        <w:rPr>
          <w:rStyle w:val="ui-provider"/>
        </w:rPr>
        <w:t xml:space="preserve">conformément </w:t>
      </w:r>
      <w:r w:rsidR="00F77A13" w:rsidRPr="00871C83">
        <w:rPr>
          <w:rStyle w:val="ui-provider"/>
        </w:rPr>
        <w:t>au</w:t>
      </w:r>
      <w:r w:rsidR="00F77A13" w:rsidRPr="00871C83">
        <w:t xml:space="preserve"> </w:t>
      </w:r>
      <w:hyperlink r:id="rId18">
        <w:r w:rsidR="00F77A13" w:rsidRPr="00871C83">
          <w:rPr>
            <w:rStyle w:val="Hyperlink"/>
          </w:rPr>
          <w:t>Code de valeurs et d’éthique du secteur public</w:t>
        </w:r>
      </w:hyperlink>
      <w:r w:rsidR="00F77A13" w:rsidRPr="00871C83">
        <w:t>.</w:t>
      </w:r>
    </w:p>
    <w:p w14:paraId="4F2ECC07" w14:textId="0562B955" w:rsidR="006707C9" w:rsidRPr="00871C83" w:rsidRDefault="006707C9" w:rsidP="001A44BA">
      <w:r w:rsidRPr="00871C83">
        <w:t>Oui *</w:t>
      </w:r>
    </w:p>
    <w:p w14:paraId="26EAF60F" w14:textId="18DEEDBA" w:rsidR="004E2245" w:rsidRPr="00871C83" w:rsidRDefault="004E2245" w:rsidP="005779EA">
      <w:pPr>
        <w:pStyle w:val="Questions"/>
      </w:pPr>
      <w:r w:rsidRPr="00871C83">
        <w:t>Consentement de l’employé</w:t>
      </w:r>
    </w:p>
    <w:p w14:paraId="1CD826B6" w14:textId="77777777" w:rsidR="0010476A" w:rsidRPr="00871C83" w:rsidRDefault="0010476A" w:rsidP="001A44BA">
      <w:r w:rsidRPr="00871C83">
        <w:t>Cette entente porte sur les obstacles auxquels je suis confronté en milieu de travail et sur les solutions qui seront mises en œuvre pour surmonter ces obstacles. Je consens à la collecte, à l’utilisation, à la divulgation et à la conservation de mes renseignements personnels par mon organisation aux fins de l’enregistrement de la présente entente entre moi et mon gestionnaire.</w:t>
      </w:r>
    </w:p>
    <w:p w14:paraId="01F7B92C" w14:textId="3D847062" w:rsidR="009C3D9B" w:rsidRPr="00871C83" w:rsidRDefault="004E2245" w:rsidP="001A44BA">
      <w:r w:rsidRPr="00871C83">
        <w:t>Oui</w:t>
      </w:r>
      <w:r w:rsidR="0010476A" w:rsidRPr="00871C83">
        <w:t xml:space="preserve"> </w:t>
      </w:r>
      <w:r w:rsidRPr="00871C83">
        <w:t>*</w:t>
      </w:r>
    </w:p>
    <w:p w14:paraId="28BD36AE" w14:textId="5F8906D0" w:rsidR="004E2245" w:rsidRPr="00871C83" w:rsidRDefault="004E2245" w:rsidP="005779EA">
      <w:pPr>
        <w:pStyle w:val="Questions"/>
      </w:pPr>
      <w:r w:rsidRPr="00871C83">
        <w:t>Signature ou nom dactylographié</w:t>
      </w:r>
      <w:r w:rsidR="00644B0B" w:rsidRPr="00871C83">
        <w:t xml:space="preserve"> de l’employé</w:t>
      </w:r>
    </w:p>
    <w:p w14:paraId="7DE77804" w14:textId="5F2447AF" w:rsidR="004E2245" w:rsidRPr="00871C83" w:rsidRDefault="004E2245" w:rsidP="001A44BA">
      <w:r w:rsidRPr="00871C83">
        <w:t>*</w:t>
      </w:r>
    </w:p>
    <w:p w14:paraId="33F4243F" w14:textId="37289438" w:rsidR="004E2245" w:rsidRPr="00871C83" w:rsidRDefault="004E2245" w:rsidP="005779EA">
      <w:pPr>
        <w:pStyle w:val="Questions"/>
      </w:pPr>
      <w:r w:rsidRPr="00871C83">
        <w:t>Signature ou nom dactylographié</w:t>
      </w:r>
      <w:r w:rsidR="00644B0B" w:rsidRPr="00871C83">
        <w:t xml:space="preserve"> du gestionnaire</w:t>
      </w:r>
    </w:p>
    <w:p w14:paraId="10DFDB71" w14:textId="50397E3E" w:rsidR="00B86F6C" w:rsidRPr="00871C83" w:rsidRDefault="00B86F6C" w:rsidP="001A44BA">
      <w:r w:rsidRPr="00871C83">
        <w:t>Je soutiens mon employé dans la mise en œuvre de cette solution</w:t>
      </w:r>
      <w:r w:rsidR="7F782F22" w:rsidRPr="00871C83">
        <w:t xml:space="preserve"> ou ensemble de solutions</w:t>
      </w:r>
      <w:r w:rsidRPr="00871C83">
        <w:t>.</w:t>
      </w:r>
    </w:p>
    <w:p w14:paraId="381F42DA" w14:textId="0DDEEE01" w:rsidR="004E2245" w:rsidRPr="00871C83" w:rsidRDefault="004E2245" w:rsidP="001A44BA">
      <w:r w:rsidRPr="00871C83">
        <w:t>*</w:t>
      </w:r>
    </w:p>
    <w:p w14:paraId="2254875A" w14:textId="7EA7E8F0" w:rsidR="004E2245" w:rsidRPr="00871C83" w:rsidRDefault="004E2245" w:rsidP="0096131F">
      <w:pPr>
        <w:pStyle w:val="Heading2-Underline"/>
        <w:rPr>
          <w:szCs w:val="32"/>
        </w:rPr>
      </w:pPr>
      <w:r w:rsidRPr="00871C83">
        <w:t>Section 5 – Examen et modification du Passeport</w:t>
      </w:r>
    </w:p>
    <w:p w14:paraId="16557E1F" w14:textId="3B91A5F7" w:rsidR="05E55141" w:rsidRPr="00871C83" w:rsidRDefault="05E55141" w:rsidP="001A44BA">
      <w:r w:rsidRPr="00871C83">
        <w:t>Les renseignements figurant dans le Passeport devraient être examinés régulièrement ou lorsque vous changez de poste, de gestionnaire ou d’organisation.</w:t>
      </w:r>
    </w:p>
    <w:p w14:paraId="3F09E166" w14:textId="3124FDD9" w:rsidR="00AE2F2E" w:rsidRPr="00871C83" w:rsidRDefault="004E2245" w:rsidP="005779EA">
      <w:pPr>
        <w:pStyle w:val="Questions"/>
      </w:pPr>
      <w:r w:rsidRPr="00871C83">
        <w:t>Date de mise en œuvre</w:t>
      </w:r>
    </w:p>
    <w:p w14:paraId="7134D9CD" w14:textId="5F66CDD3" w:rsidR="004E2245" w:rsidRPr="00871C83" w:rsidRDefault="00AC609B" w:rsidP="001A44BA">
      <w:r w:rsidRPr="00871C83">
        <w:t>Enregistrez</w:t>
      </w:r>
      <w:r w:rsidR="00AE2F2E" w:rsidRPr="00871C83">
        <w:t xml:space="preserve"> la date de mise en œuvre </w:t>
      </w:r>
      <w:r w:rsidR="004E2245" w:rsidRPr="00871C83">
        <w:t>de toutes les mesures convenues énumérées à la section 4 :</w:t>
      </w:r>
    </w:p>
    <w:p w14:paraId="13948549" w14:textId="77777777" w:rsidR="004E2245" w:rsidRPr="00871C83" w:rsidRDefault="004E2245" w:rsidP="001A44BA">
      <w:r w:rsidRPr="00871C83">
        <w:t>*</w:t>
      </w:r>
    </w:p>
    <w:p w14:paraId="510300E5" w14:textId="1046E374" w:rsidR="00BB36FE" w:rsidRPr="00871C83" w:rsidRDefault="00BB36FE" w:rsidP="00BB36FE">
      <w:pPr>
        <w:pStyle w:val="Questions"/>
      </w:pPr>
      <w:r w:rsidRPr="00871C83">
        <w:t xml:space="preserve">Formation </w:t>
      </w:r>
      <w:r w:rsidR="00026E4F" w:rsidRPr="00871C83">
        <w:t>requise</w:t>
      </w:r>
    </w:p>
    <w:p w14:paraId="43CA0614" w14:textId="1C5A5887" w:rsidR="004E2245" w:rsidRPr="00871C83" w:rsidRDefault="004E2245" w:rsidP="001A44BA">
      <w:r w:rsidRPr="00871C83">
        <w:t>S’il y a lieu, toutes les séances de formation nécessaires pour tirer le maximum des solutions déterminées ont-elles été suivies?</w:t>
      </w:r>
    </w:p>
    <w:p w14:paraId="38580ED3" w14:textId="33677599" w:rsidR="004E2245" w:rsidRPr="00871C83" w:rsidRDefault="004E2245" w:rsidP="001A44BA">
      <w:r w:rsidRPr="00871C83">
        <w:t>Oui</w:t>
      </w:r>
      <w:r w:rsidR="003F37FA" w:rsidRPr="00871C83">
        <w:t xml:space="preserve"> </w:t>
      </w:r>
      <w:r w:rsidRPr="00871C83">
        <w:t>/</w:t>
      </w:r>
      <w:r w:rsidR="003F37FA" w:rsidRPr="00871C83">
        <w:t xml:space="preserve"> </w:t>
      </w:r>
      <w:r w:rsidRPr="00871C83">
        <w:t>Non</w:t>
      </w:r>
      <w:r w:rsidR="003F37FA" w:rsidRPr="00871C83">
        <w:t xml:space="preserve"> </w:t>
      </w:r>
      <w:r w:rsidRPr="00871C83">
        <w:t>/</w:t>
      </w:r>
      <w:r w:rsidR="003F37FA" w:rsidRPr="00871C83">
        <w:t xml:space="preserve"> </w:t>
      </w:r>
      <w:r w:rsidRPr="00871C83">
        <w:t>En cours *</w:t>
      </w:r>
    </w:p>
    <w:p w14:paraId="253D7B29" w14:textId="77777777" w:rsidR="004E2245" w:rsidRPr="00871C83" w:rsidRDefault="004E2245" w:rsidP="005779EA">
      <w:pPr>
        <w:pStyle w:val="Questions"/>
      </w:pPr>
      <w:r w:rsidRPr="00871C83">
        <w:t>Date de l’examen</w:t>
      </w:r>
    </w:p>
    <w:p w14:paraId="42AAAAD0" w14:textId="4A114A85" w:rsidR="004E2245" w:rsidRPr="00871C83" w:rsidRDefault="004E2245" w:rsidP="001A44BA">
      <w:r w:rsidRPr="00871C83">
        <w:t>*</w:t>
      </w:r>
    </w:p>
    <w:p w14:paraId="2867BC04" w14:textId="77777777" w:rsidR="004E2245" w:rsidRPr="00871C83" w:rsidRDefault="004E2245" w:rsidP="005779EA">
      <w:pPr>
        <w:pStyle w:val="Questions"/>
      </w:pPr>
      <w:r w:rsidRPr="00871C83">
        <w:t>Modifications</w:t>
      </w:r>
    </w:p>
    <w:p w14:paraId="2EA49FC0" w14:textId="1464BD0A" w:rsidR="004E2245" w:rsidRPr="00871C83" w:rsidRDefault="004E2245" w:rsidP="001A44BA">
      <w:r w:rsidRPr="00871C83">
        <w:t>*</w:t>
      </w:r>
    </w:p>
    <w:p w14:paraId="7C91485C" w14:textId="77777777" w:rsidR="004E2245" w:rsidRPr="00871C83" w:rsidRDefault="004E2245" w:rsidP="005779EA">
      <w:pPr>
        <w:pStyle w:val="Questions"/>
      </w:pPr>
      <w:r w:rsidRPr="00871C83">
        <w:t>Raisons des modifications</w:t>
      </w:r>
    </w:p>
    <w:p w14:paraId="6C91F9CA" w14:textId="77B4F19C" w:rsidR="004E2245" w:rsidRPr="00871C83" w:rsidRDefault="004E2245" w:rsidP="001A44BA">
      <w:r w:rsidRPr="00871C83">
        <w:t>*</w:t>
      </w:r>
    </w:p>
    <w:p w14:paraId="3728AAB4" w14:textId="77777777" w:rsidR="004E2245" w:rsidRPr="00871C83" w:rsidRDefault="004E2245" w:rsidP="005779EA">
      <w:pPr>
        <w:pStyle w:val="Questions"/>
      </w:pPr>
      <w:r w:rsidRPr="00871C83">
        <w:t>Commentaires</w:t>
      </w:r>
    </w:p>
    <w:p w14:paraId="2E2979A8" w14:textId="73A5EAB9" w:rsidR="004E2245" w:rsidRPr="00871C83" w:rsidRDefault="004E2245" w:rsidP="001A44BA">
      <w:r w:rsidRPr="00871C83">
        <w:t>*</w:t>
      </w:r>
    </w:p>
    <w:p w14:paraId="082CF9B3" w14:textId="14387D6E" w:rsidR="004E2245" w:rsidRPr="00871C83" w:rsidRDefault="004E2245" w:rsidP="005779EA">
      <w:pPr>
        <w:pStyle w:val="Questions"/>
      </w:pPr>
      <w:r w:rsidRPr="00871C83">
        <w:t>Signature ou nom dactylographié</w:t>
      </w:r>
      <w:r w:rsidR="000E7B13">
        <w:t xml:space="preserve"> </w:t>
      </w:r>
      <w:r w:rsidR="000E7B13" w:rsidRPr="00871C83">
        <w:t>de l’employé</w:t>
      </w:r>
    </w:p>
    <w:p w14:paraId="40740F6F" w14:textId="3F2AC18E" w:rsidR="004E2245" w:rsidRPr="00871C83" w:rsidRDefault="004E2245" w:rsidP="001A44BA">
      <w:r w:rsidRPr="00871C83">
        <w:t>*</w:t>
      </w:r>
    </w:p>
    <w:p w14:paraId="3F80F323" w14:textId="66EC1699" w:rsidR="004E2245" w:rsidRPr="00871C83" w:rsidRDefault="004E2245" w:rsidP="005779EA">
      <w:pPr>
        <w:pStyle w:val="Questions"/>
      </w:pPr>
      <w:r w:rsidRPr="00871C83">
        <w:t>Signature ou nom dactylographié</w:t>
      </w:r>
      <w:r w:rsidR="000E7B13">
        <w:t xml:space="preserve"> </w:t>
      </w:r>
      <w:r w:rsidR="000E7B13" w:rsidRPr="00871C83">
        <w:t>du gestionnaire</w:t>
      </w:r>
    </w:p>
    <w:p w14:paraId="50FC4913" w14:textId="3A714318" w:rsidR="004E2245" w:rsidRPr="00871C83" w:rsidRDefault="004E2245" w:rsidP="001A44BA">
      <w:r w:rsidRPr="00871C83">
        <w:t>*</w:t>
      </w:r>
    </w:p>
    <w:p w14:paraId="798C430D" w14:textId="77777777" w:rsidR="009D58F9" w:rsidRPr="00871C83" w:rsidRDefault="009D58F9" w:rsidP="001A44BA">
      <w:r w:rsidRPr="00871C83">
        <w:br w:type="page"/>
      </w:r>
    </w:p>
    <w:p w14:paraId="14F5522C" w14:textId="0067D877" w:rsidR="004E2245" w:rsidRPr="00871C83" w:rsidRDefault="004E2245" w:rsidP="00C70F3B">
      <w:pPr>
        <w:pStyle w:val="Heading1"/>
        <w:rPr>
          <w:lang w:val="fr-CA"/>
        </w:rPr>
      </w:pPr>
      <w:bookmarkStart w:id="3" w:name="_GC_Workplace_Accessibility_1"/>
      <w:bookmarkEnd w:id="3"/>
      <w:r w:rsidRPr="00871C83">
        <w:rPr>
          <w:lang w:val="fr-CA"/>
        </w:rPr>
        <w:t>Instructions et définitions</w:t>
      </w:r>
    </w:p>
    <w:p w14:paraId="48A425DC" w14:textId="77777777" w:rsidR="00784240" w:rsidRPr="00871C83" w:rsidRDefault="00784240" w:rsidP="001A44BA">
      <w:hyperlink w:anchor="_GC_Workplace_Accessibility" w:history="1">
        <w:r w:rsidRPr="00871C83">
          <w:rPr>
            <w:rStyle w:val="Hyperlink"/>
          </w:rPr>
          <w:t>(Retourner au formulaire)</w:t>
        </w:r>
      </w:hyperlink>
    </w:p>
    <w:p w14:paraId="0D16F0CE" w14:textId="77777777" w:rsidR="004E2245" w:rsidRPr="00871C83" w:rsidRDefault="004E2245" w:rsidP="001C4977">
      <w:pPr>
        <w:pStyle w:val="Heading2"/>
        <w:rPr>
          <w:szCs w:val="32"/>
        </w:rPr>
      </w:pPr>
      <w:r w:rsidRPr="00871C83">
        <w:t>À propos du Passeport</w:t>
      </w:r>
    </w:p>
    <w:p w14:paraId="4420B56D" w14:textId="5B919B8C" w:rsidR="00623513" w:rsidRPr="00871C83" w:rsidRDefault="004E2245" w:rsidP="001A44BA">
      <w:pPr>
        <w:pStyle w:val="ListParagraph"/>
        <w:numPr>
          <w:ilvl w:val="0"/>
          <w:numId w:val="21"/>
        </w:numPr>
      </w:pPr>
      <w:r w:rsidRPr="00871C83">
        <w:t>L’utilisation du Passeport est volontaire pour les employés.</w:t>
      </w:r>
    </w:p>
    <w:p w14:paraId="35DCDEFB" w14:textId="35A8A6B4" w:rsidR="00623513" w:rsidRPr="00871C83" w:rsidRDefault="004E2245" w:rsidP="001A44BA">
      <w:pPr>
        <w:pStyle w:val="ListParagraph"/>
        <w:numPr>
          <w:ilvl w:val="0"/>
          <w:numId w:val="21"/>
        </w:numPr>
      </w:pPr>
      <w:r w:rsidRPr="00871C83">
        <w:t>Une fois remplis, les renseignements sont confidentiels et ne doivent pas être partagés sans le consentement écrit de l’employé.</w:t>
      </w:r>
    </w:p>
    <w:p w14:paraId="7563087D" w14:textId="0C93C906" w:rsidR="00623513" w:rsidRPr="00871C83" w:rsidRDefault="004E2245" w:rsidP="36C081AD">
      <w:pPr>
        <w:pStyle w:val="ListParagraph"/>
      </w:pPr>
      <w:r w:rsidRPr="00871C83">
        <w:t xml:space="preserve">C’est à l’employé de décider quand et avec qui </w:t>
      </w:r>
      <w:r w:rsidR="000358B2" w:rsidRPr="00871C83">
        <w:t>s</w:t>
      </w:r>
      <w:r w:rsidR="00BE6AF4" w:rsidRPr="00871C83">
        <w:t xml:space="preserve">es </w:t>
      </w:r>
      <w:r w:rsidR="000358B2" w:rsidRPr="00871C83">
        <w:t>informations</w:t>
      </w:r>
      <w:r w:rsidR="00BE6AF4" w:rsidRPr="00871C83">
        <w:t xml:space="preserve"> </w:t>
      </w:r>
      <w:r w:rsidRPr="00871C83">
        <w:t>seront partagés.</w:t>
      </w:r>
    </w:p>
    <w:p w14:paraId="1127C5B8" w14:textId="658AF147" w:rsidR="00C71E6D" w:rsidRPr="00871C83" w:rsidRDefault="009926F5" w:rsidP="36C081AD">
      <w:pPr>
        <w:pStyle w:val="ListParagraph"/>
      </w:pPr>
      <w:r w:rsidRPr="00871C83">
        <w:t xml:space="preserve">Lorsqu’un employé donne son consentement écrit au partage de la totalité ou d’une partie de son Passeport avec un professionnel non gouvernemental, les renseignements ne doivent être transmis que d’une </w:t>
      </w:r>
      <w:r w:rsidR="000C089A" w:rsidRPr="00871C83">
        <w:t xml:space="preserve">façon </w:t>
      </w:r>
      <w:r w:rsidRPr="00871C83">
        <w:t>qui protège la confidentialité de ces renseignements.</w:t>
      </w:r>
    </w:p>
    <w:p w14:paraId="7349A449" w14:textId="78935227" w:rsidR="004E2245" w:rsidRPr="00871C83" w:rsidRDefault="004E2245" w:rsidP="001A44BA">
      <w:pPr>
        <w:pStyle w:val="ListParagraph"/>
        <w:numPr>
          <w:ilvl w:val="0"/>
          <w:numId w:val="21"/>
        </w:numPr>
      </w:pPr>
      <w:r w:rsidRPr="00871C83">
        <w:t xml:space="preserve">Les employés qui </w:t>
      </w:r>
      <w:r w:rsidR="00F135BC" w:rsidRPr="00871C83">
        <w:t xml:space="preserve">pourraient bénéficier </w:t>
      </w:r>
      <w:r w:rsidRPr="00871C83">
        <w:t>d’ajustements ou de modifications en milieu de travail sont invités à utiliser le Passeport, car ils doivent informer leur gestionnaire de tout besoin d’adaptation en milieu de travail.</w:t>
      </w:r>
    </w:p>
    <w:p w14:paraId="6B306E8A" w14:textId="34DBF6A7" w:rsidR="004E2245" w:rsidRPr="00871C83" w:rsidRDefault="004E2245" w:rsidP="001A44BA">
      <w:pPr>
        <w:pStyle w:val="ListParagraph"/>
        <w:numPr>
          <w:ilvl w:val="0"/>
          <w:numId w:val="5"/>
        </w:numPr>
      </w:pPr>
      <w:r w:rsidRPr="00871C83">
        <w:t xml:space="preserve">Les employés peuvent consigner </w:t>
      </w:r>
      <w:r w:rsidR="00306A65" w:rsidRPr="00871C83">
        <w:t xml:space="preserve">dans le Passeport </w:t>
      </w:r>
      <w:r w:rsidRPr="00871C83">
        <w:t xml:space="preserve">les obstacles et les solutions liés à l’évaluation </w:t>
      </w:r>
      <w:r w:rsidR="00C70EC4" w:rsidRPr="00871C83">
        <w:t xml:space="preserve">dans le cadre des </w:t>
      </w:r>
      <w:r w:rsidRPr="00871C83">
        <w:t>processus de sélection.</w:t>
      </w:r>
    </w:p>
    <w:p w14:paraId="3C0DA53C" w14:textId="77777777" w:rsidR="004E2245" w:rsidRPr="00871C83" w:rsidRDefault="004E2245" w:rsidP="001A44BA">
      <w:pPr>
        <w:pStyle w:val="ListParagraph"/>
        <w:numPr>
          <w:ilvl w:val="0"/>
          <w:numId w:val="5"/>
        </w:numPr>
      </w:pPr>
      <w:r w:rsidRPr="00871C83">
        <w:t>Les employés n’ont pas à se déclarer comme étant une personne en situation de handicap pour pouvoir utiliser le Passeport.</w:t>
      </w:r>
    </w:p>
    <w:p w14:paraId="7288C76F" w14:textId="79109CFA" w:rsidR="004E2245" w:rsidRPr="00871C83" w:rsidRDefault="36835167" w:rsidP="001A44BA">
      <w:pPr>
        <w:pStyle w:val="ListParagraph"/>
        <w:numPr>
          <w:ilvl w:val="0"/>
          <w:numId w:val="5"/>
        </w:numPr>
      </w:pPr>
      <w:r w:rsidRPr="00871C83">
        <w:t xml:space="preserve">Les employés </w:t>
      </w:r>
      <w:r w:rsidR="003750C0" w:rsidRPr="00871C83">
        <w:t>peuvent</w:t>
      </w:r>
      <w:r w:rsidR="004E2245" w:rsidRPr="00871C83">
        <w:t xml:space="preserve"> utiliser le Passeport pour entamer une conversation avec </w:t>
      </w:r>
      <w:r w:rsidR="243888FF" w:rsidRPr="00871C83">
        <w:t>l</w:t>
      </w:r>
      <w:r w:rsidR="004E2245" w:rsidRPr="00871C83">
        <w:t>e</w:t>
      </w:r>
      <w:r w:rsidR="243888FF" w:rsidRPr="00871C83">
        <w:t>ur</w:t>
      </w:r>
      <w:r w:rsidR="004E2245" w:rsidRPr="00871C83">
        <w:t xml:space="preserve"> gestionnaire et documenter les besoins et les décisions concernant les mesures d’adaptation en milieu de travail lorsque :</w:t>
      </w:r>
    </w:p>
    <w:p w14:paraId="0457E8F6" w14:textId="1ECD8461" w:rsidR="004E2245" w:rsidRPr="00871C83" w:rsidRDefault="3207D80C" w:rsidP="36C081AD">
      <w:pPr>
        <w:pStyle w:val="ListParagraph"/>
      </w:pPr>
      <w:r w:rsidRPr="00871C83">
        <w:t>On</w:t>
      </w:r>
      <w:r w:rsidR="004E2245" w:rsidRPr="00871C83">
        <w:t xml:space="preserve"> </w:t>
      </w:r>
      <w:r w:rsidR="4B6C164A" w:rsidRPr="00871C83">
        <w:t>postule</w:t>
      </w:r>
      <w:r w:rsidR="004E2245" w:rsidRPr="00871C83">
        <w:t xml:space="preserve"> un nouvel emploi.</w:t>
      </w:r>
    </w:p>
    <w:p w14:paraId="3B90CDC1" w14:textId="63C5DF66" w:rsidR="004E2245" w:rsidRPr="00871C83" w:rsidRDefault="0C823293" w:rsidP="001A44BA">
      <w:pPr>
        <w:pStyle w:val="ListParagraph"/>
        <w:numPr>
          <w:ilvl w:val="1"/>
          <w:numId w:val="5"/>
        </w:numPr>
      </w:pPr>
      <w:r w:rsidRPr="00871C83">
        <w:t>On a</w:t>
      </w:r>
      <w:r w:rsidR="004E2245" w:rsidRPr="00871C83">
        <w:t xml:space="preserve"> un nouveau gestionnaire.</w:t>
      </w:r>
    </w:p>
    <w:p w14:paraId="3D323B48" w14:textId="4002B156" w:rsidR="004E2245" w:rsidRPr="00871C83" w:rsidRDefault="05B09D18" w:rsidP="001A44BA">
      <w:pPr>
        <w:pStyle w:val="ListParagraph"/>
        <w:numPr>
          <w:ilvl w:val="1"/>
          <w:numId w:val="5"/>
        </w:numPr>
      </w:pPr>
      <w:r w:rsidRPr="00871C83">
        <w:t>On commence</w:t>
      </w:r>
      <w:r w:rsidR="004E2245" w:rsidRPr="00871C83">
        <w:t xml:space="preserve"> un nouvel emploi.</w:t>
      </w:r>
    </w:p>
    <w:p w14:paraId="4B190EA6" w14:textId="4C690201" w:rsidR="004E2245" w:rsidRPr="00871C83" w:rsidRDefault="2ABE88E3" w:rsidP="001A44BA">
      <w:pPr>
        <w:pStyle w:val="ListParagraph"/>
        <w:numPr>
          <w:ilvl w:val="1"/>
          <w:numId w:val="5"/>
        </w:numPr>
      </w:pPr>
      <w:r w:rsidRPr="00871C83">
        <w:t xml:space="preserve">On </w:t>
      </w:r>
      <w:r w:rsidR="004E2245" w:rsidRPr="00871C83">
        <w:t>envisage une formation linguistique ou tout autre programme d’apprentissage.</w:t>
      </w:r>
    </w:p>
    <w:p w14:paraId="1B53D9D0" w14:textId="7B358B35" w:rsidR="004E2245" w:rsidRPr="00871C83" w:rsidRDefault="4F05138A" w:rsidP="001A44BA">
      <w:pPr>
        <w:pStyle w:val="ListParagraph"/>
        <w:numPr>
          <w:ilvl w:val="1"/>
          <w:numId w:val="5"/>
        </w:numPr>
      </w:pPr>
      <w:r w:rsidRPr="00871C83">
        <w:t>On est</w:t>
      </w:r>
      <w:r w:rsidR="00642600" w:rsidRPr="00871C83">
        <w:t xml:space="preserve"> en situation </w:t>
      </w:r>
      <w:r w:rsidR="004E2245" w:rsidRPr="00871C83">
        <w:t xml:space="preserve">temporaire </w:t>
      </w:r>
      <w:r w:rsidR="00642600" w:rsidRPr="00871C83">
        <w:t xml:space="preserve">de handicap </w:t>
      </w:r>
      <w:r w:rsidR="004E2245" w:rsidRPr="00871C83">
        <w:t xml:space="preserve">qui entraîne des obstacles </w:t>
      </w:r>
      <w:r w:rsidR="009B11E9" w:rsidRPr="00871C83">
        <w:t xml:space="preserve">au </w:t>
      </w:r>
      <w:r w:rsidR="004E2245" w:rsidRPr="00871C83">
        <w:t>travail.</w:t>
      </w:r>
    </w:p>
    <w:p w14:paraId="7AD7BC6D" w14:textId="77777777" w:rsidR="004E2245" w:rsidRPr="00871C83" w:rsidRDefault="004E2245" w:rsidP="001A44BA">
      <w:pPr>
        <w:pStyle w:val="ListParagraph"/>
        <w:numPr>
          <w:ilvl w:val="1"/>
          <w:numId w:val="5"/>
        </w:numPr>
      </w:pPr>
      <w:r w:rsidRPr="00871C83">
        <w:t>D’autres changements de circonstances peuvent nécessiter une mesure d’adaptation en milieu de travail.</w:t>
      </w:r>
    </w:p>
    <w:p w14:paraId="6E36E70A" w14:textId="30633331" w:rsidR="73B9F258" w:rsidRPr="00074D2C" w:rsidRDefault="73B9F258" w:rsidP="36C081AD">
      <w:pPr>
        <w:pStyle w:val="ListParagraph"/>
        <w:rPr>
          <w:rFonts w:ascii="Aptos" w:eastAsia="Aptos" w:hAnsi="Aptos" w:cs="Aptos"/>
        </w:rPr>
      </w:pPr>
      <w:r w:rsidRPr="00074D2C">
        <w:t xml:space="preserve">Les employés peuvent </w:t>
      </w:r>
      <w:r w:rsidR="001B3C51" w:rsidRPr="00074D2C">
        <w:t xml:space="preserve">emprunter </w:t>
      </w:r>
      <w:r w:rsidR="00E92829" w:rsidRPr="00074D2C">
        <w:t>des outils d’adaptation</w:t>
      </w:r>
      <w:r w:rsidR="001B3C51" w:rsidRPr="00074D2C">
        <w:t xml:space="preserve"> auprès du </w:t>
      </w:r>
      <w:r w:rsidRPr="00074D2C">
        <w:t>service de bibliothèque de prêt de Services partagés Canada.</w:t>
      </w:r>
    </w:p>
    <w:p w14:paraId="4D609EA1" w14:textId="15D2678C" w:rsidR="004E2245" w:rsidRPr="00871C83" w:rsidRDefault="004E2245" w:rsidP="001C4977">
      <w:pPr>
        <w:pStyle w:val="Heading2"/>
        <w:rPr>
          <w:szCs w:val="32"/>
        </w:rPr>
      </w:pPr>
      <w:r w:rsidRPr="00871C83">
        <w:t>Comment utiliser le Passeport</w:t>
      </w:r>
    </w:p>
    <w:p w14:paraId="0EB26640" w14:textId="77777777" w:rsidR="004E2245" w:rsidRPr="00871C83" w:rsidRDefault="004E2245" w:rsidP="4A1DD422">
      <w:pPr>
        <w:pStyle w:val="Heading3"/>
        <w:rPr>
          <w:szCs w:val="28"/>
        </w:rPr>
      </w:pPr>
      <w:r w:rsidRPr="00871C83">
        <w:t>Employé</w:t>
      </w:r>
    </w:p>
    <w:p w14:paraId="6D095DF8" w14:textId="4DDBC1ED" w:rsidR="004E2245" w:rsidRPr="00871C83" w:rsidRDefault="004E2245" w:rsidP="36C081AD">
      <w:pPr>
        <w:pStyle w:val="ListParagraph"/>
      </w:pPr>
      <w:r w:rsidRPr="00871C83">
        <w:t>Les obstacles auxquels vous pouvez faire face au travail dépendent des tâches que vous devez accomplir, des conditions et du lieu de votre travail. Dans la section</w:t>
      </w:r>
      <w:r w:rsidR="008A4398" w:rsidRPr="00871C83">
        <w:t> </w:t>
      </w:r>
      <w:r w:rsidRPr="00871C83">
        <w:t>2, décrivez brièvement la situation dans laquelle vous faites face à des obstacles au travail. Pour chaque situation, remplissez un tableau énumérant les obstacles auxquels vous faites face dans cette situation et les solutions proposées pour chaque obstacle :</w:t>
      </w:r>
    </w:p>
    <w:p w14:paraId="1B66E031" w14:textId="77777777" w:rsidR="004E2245" w:rsidRPr="00871C83" w:rsidRDefault="31E49B01" w:rsidP="001A44BA">
      <w:pPr>
        <w:pStyle w:val="ListParagraph"/>
        <w:rPr>
          <w:rStyle w:val="Strong"/>
          <w:b w:val="0"/>
          <w:bCs w:val="0"/>
        </w:rPr>
      </w:pPr>
      <w:r w:rsidRPr="00871C83">
        <w:rPr>
          <w:rStyle w:val="Strong"/>
        </w:rPr>
        <w:t>Décrivez brièvement la situation au travail</w:t>
      </w:r>
      <w:r w:rsidRPr="00871C83">
        <w:rPr>
          <w:rStyle w:val="Strong"/>
          <w:b w:val="0"/>
          <w:bCs w:val="0"/>
        </w:rPr>
        <w:t xml:space="preserve"> dans laquelle vous faites face à un ou plusieurs obstacles.</w:t>
      </w:r>
    </w:p>
    <w:p w14:paraId="3B874A42" w14:textId="0501C49E" w:rsidR="00721330" w:rsidRPr="00871C83" w:rsidRDefault="6B8D6767" w:rsidP="001A44BA">
      <w:pPr>
        <w:pStyle w:val="ListParagraph"/>
        <w:rPr>
          <w:rStyle w:val="Strong"/>
          <w:b w:val="0"/>
          <w:bCs w:val="0"/>
        </w:rPr>
      </w:pPr>
      <w:r w:rsidRPr="00871C83">
        <w:rPr>
          <w:rStyle w:val="Strong"/>
          <w:b w:val="0"/>
          <w:bCs w:val="0"/>
        </w:rPr>
        <w:t>Dans le tableau correspondant</w:t>
      </w:r>
      <w:r w:rsidR="00C3987D" w:rsidRPr="00871C83">
        <w:rPr>
          <w:rStyle w:val="Strong"/>
          <w:b w:val="0"/>
          <w:bCs w:val="0"/>
        </w:rPr>
        <w:t> :</w:t>
      </w:r>
    </w:p>
    <w:p w14:paraId="49299B99" w14:textId="7FD1F01F" w:rsidR="00721330" w:rsidRPr="00871C83" w:rsidRDefault="4FC8937E" w:rsidP="001A44BA">
      <w:pPr>
        <w:pStyle w:val="ListParagraph"/>
        <w:rPr>
          <w:rStyle w:val="Strong"/>
          <w:b w:val="0"/>
          <w:bCs w:val="0"/>
        </w:rPr>
      </w:pPr>
      <w:r w:rsidRPr="00871C83">
        <w:rPr>
          <w:rStyle w:val="Strong"/>
        </w:rPr>
        <w:t>Dressez</w:t>
      </w:r>
      <w:r w:rsidR="6B8D6767" w:rsidRPr="00871C83">
        <w:rPr>
          <w:rStyle w:val="Strong"/>
        </w:rPr>
        <w:t xml:space="preserve"> une </w:t>
      </w:r>
      <w:r w:rsidR="1FFD53CD" w:rsidRPr="00871C83">
        <w:rPr>
          <w:rStyle w:val="Strong"/>
        </w:rPr>
        <w:t xml:space="preserve">courte </w:t>
      </w:r>
      <w:r w:rsidR="6B8D6767" w:rsidRPr="00871C83">
        <w:rPr>
          <w:rStyle w:val="Strong"/>
        </w:rPr>
        <w:t>liste des obstacles</w:t>
      </w:r>
      <w:r w:rsidR="6B8D6767" w:rsidRPr="00871C83">
        <w:rPr>
          <w:rStyle w:val="Strong"/>
          <w:b w:val="0"/>
          <w:bCs w:val="0"/>
        </w:rPr>
        <w:t xml:space="preserve"> auxquels vous faites face dans la situation donné</w:t>
      </w:r>
      <w:r w:rsidR="6B8D6767" w:rsidRPr="00871C83">
        <w:t>e.</w:t>
      </w:r>
    </w:p>
    <w:p w14:paraId="04D9356E" w14:textId="669B2269" w:rsidR="004E2245" w:rsidRPr="00871C83" w:rsidRDefault="30C3B974" w:rsidP="001A44BA">
      <w:pPr>
        <w:pStyle w:val="ListParagraph"/>
        <w:rPr>
          <w:rStyle w:val="Strong"/>
          <w:b w:val="0"/>
          <w:bCs w:val="0"/>
        </w:rPr>
      </w:pPr>
      <w:r w:rsidRPr="00871C83">
        <w:rPr>
          <w:rStyle w:val="Strong"/>
        </w:rPr>
        <w:t>Proposez</w:t>
      </w:r>
      <w:r w:rsidR="31E49B01" w:rsidRPr="00871C83">
        <w:rPr>
          <w:rStyle w:val="Strong"/>
        </w:rPr>
        <w:t xml:space="preserve"> une ou plusieurs solutions</w:t>
      </w:r>
      <w:r w:rsidR="31E49B01" w:rsidRPr="00871C83">
        <w:rPr>
          <w:rStyle w:val="Strong"/>
          <w:b w:val="0"/>
          <w:bCs w:val="0"/>
        </w:rPr>
        <w:t xml:space="preserve"> pour chaque obstacle.</w:t>
      </w:r>
    </w:p>
    <w:p w14:paraId="1BE37862" w14:textId="067E678A" w:rsidR="004E2245" w:rsidRPr="00871C83" w:rsidRDefault="31E49B01" w:rsidP="001A44BA">
      <w:pPr>
        <w:pStyle w:val="ListParagraph"/>
      </w:pPr>
      <w:r w:rsidRPr="00871C83">
        <w:rPr>
          <w:rStyle w:val="Strong"/>
          <w:b w:val="0"/>
          <w:bCs w:val="0"/>
        </w:rPr>
        <w:t>Au besoin, répétez les étapes</w:t>
      </w:r>
      <w:r w:rsidR="51685C6B" w:rsidRPr="00871C83">
        <w:rPr>
          <w:rStyle w:val="Strong"/>
          <w:b w:val="0"/>
          <w:bCs w:val="0"/>
        </w:rPr>
        <w:t> </w:t>
      </w:r>
      <w:r w:rsidRPr="00871C83">
        <w:rPr>
          <w:rStyle w:val="Strong"/>
          <w:b w:val="0"/>
          <w:bCs w:val="0"/>
        </w:rPr>
        <w:t xml:space="preserve">1 à 3 ci-dessus pour chaque </w:t>
      </w:r>
      <w:r w:rsidRPr="00871C83">
        <w:t>situation.</w:t>
      </w:r>
    </w:p>
    <w:p w14:paraId="008DFCA8" w14:textId="1DFB9CD2" w:rsidR="004E2245" w:rsidRPr="00871C83" w:rsidRDefault="004E2245" w:rsidP="001A44BA">
      <w:pPr>
        <w:pStyle w:val="ListParagraph"/>
        <w:numPr>
          <w:ilvl w:val="0"/>
          <w:numId w:val="29"/>
        </w:numPr>
      </w:pPr>
      <w:r w:rsidRPr="00871C83">
        <w:t>Vous pouvez utiliser le document du Passeport pour vous aide</w:t>
      </w:r>
      <w:r w:rsidR="00A231D6" w:rsidRPr="00871C83">
        <w:t>r</w:t>
      </w:r>
      <w:r w:rsidRPr="00871C83">
        <w:t xml:space="preserve"> à </w:t>
      </w:r>
      <w:r w:rsidR="006046ED" w:rsidRPr="00871C83">
        <w:t xml:space="preserve">décrire </w:t>
      </w:r>
      <w:r w:rsidRPr="00871C83">
        <w:t>les obstacles et les solutions liés à une situation de travail en prévision d’une conversation avec votre gestionnaire ou votre conseiller.</w:t>
      </w:r>
    </w:p>
    <w:p w14:paraId="62225D38" w14:textId="2FFD484E" w:rsidR="00024FC3" w:rsidRPr="00871C83" w:rsidRDefault="00D9084A" w:rsidP="36C081AD">
      <w:pPr>
        <w:pStyle w:val="ListParagraph"/>
      </w:pPr>
      <w:r w:rsidRPr="00871C83">
        <w:rPr>
          <w:b/>
          <w:bCs/>
        </w:rPr>
        <w:t>Partagez</w:t>
      </w:r>
      <w:r w:rsidR="004E2245" w:rsidRPr="00871C83">
        <w:rPr>
          <w:b/>
          <w:bCs/>
        </w:rPr>
        <w:t xml:space="preserve"> le Passeport </w:t>
      </w:r>
      <w:r w:rsidRPr="00871C83">
        <w:rPr>
          <w:b/>
          <w:bCs/>
        </w:rPr>
        <w:t>avec</w:t>
      </w:r>
      <w:r w:rsidR="004E2245" w:rsidRPr="00871C83">
        <w:rPr>
          <w:b/>
          <w:bCs/>
        </w:rPr>
        <w:t xml:space="preserve"> votre gestionnaire</w:t>
      </w:r>
      <w:r w:rsidR="004E2245" w:rsidRPr="00871C83">
        <w:t xml:space="preserve"> pour </w:t>
      </w:r>
      <w:r w:rsidR="00D71704" w:rsidRPr="00871C83">
        <w:t xml:space="preserve">entreprendre </w:t>
      </w:r>
      <w:r w:rsidR="004E2245" w:rsidRPr="00871C83">
        <w:t xml:space="preserve">ou poursuivre la discussion sur les outils ou les mesures de soutien dont vous avez besoin pour effectuer votre travail. Pour en savoir plus, consultez la page </w:t>
      </w:r>
      <w:hyperlink r:id="rId19">
        <w:r w:rsidR="00EF6556" w:rsidRPr="00871C83">
          <w:rPr>
            <w:rStyle w:val="Hyperlink"/>
          </w:rPr>
          <w:t xml:space="preserve">Créer </w:t>
        </w:r>
        <w:r w:rsidR="00A77AF6" w:rsidRPr="00871C83">
          <w:rPr>
            <w:rStyle w:val="Hyperlink"/>
          </w:rPr>
          <w:t>un Passeport &gt; Discutez des solutions avec votre gestionnaire – Canada.ca</w:t>
        </w:r>
      </w:hyperlink>
      <w:r w:rsidR="004E2245" w:rsidRPr="00871C83">
        <w:t>.</w:t>
      </w:r>
    </w:p>
    <w:p w14:paraId="5B5F2348" w14:textId="0965C096" w:rsidR="004E2245" w:rsidRPr="00871C83" w:rsidRDefault="004E2245" w:rsidP="36C081AD">
      <w:pPr>
        <w:pStyle w:val="ListParagraph"/>
      </w:pPr>
      <w:r w:rsidRPr="00871C83">
        <w:t xml:space="preserve">Si vous avez des questions au sujet des meilleurs outils d’adaptation ou mesures de soutien en milieu de travail, consultez les professionnels des services ministériels et les conseillers en accessibilité de votre organisation, ou l’équipe du </w:t>
      </w:r>
      <w:r w:rsidR="00F81F2A" w:rsidRPr="00871C83">
        <w:t>Programme d’accessibilité, d’adaptation et de technologie informatique adaptée (AATIA)</w:t>
      </w:r>
      <w:r w:rsidR="001979DD" w:rsidRPr="00871C83">
        <w:t>. C</w:t>
      </w:r>
      <w:r w:rsidRPr="00871C83">
        <w:t xml:space="preserve">ourriel : </w:t>
      </w:r>
      <w:hyperlink r:id="rId20">
        <w:r w:rsidR="00EF6556" w:rsidRPr="00871C83">
          <w:rPr>
            <w:rStyle w:val="Hyperlink"/>
          </w:rPr>
          <w:t>ssc.aaact-aatia.spc@canada.ca</w:t>
        </w:r>
      </w:hyperlink>
      <w:r w:rsidRPr="00871C83">
        <w:t>.</w:t>
      </w:r>
    </w:p>
    <w:p w14:paraId="6BD962B6" w14:textId="4838B340" w:rsidR="004E2245" w:rsidRPr="00871C83" w:rsidRDefault="004E2245" w:rsidP="36C081AD">
      <w:pPr>
        <w:pStyle w:val="ListParagraph"/>
      </w:pPr>
      <w:r w:rsidRPr="00871C83">
        <w:rPr>
          <w:rStyle w:val="Strong"/>
        </w:rPr>
        <w:t>Mettez à jour le Passeport</w:t>
      </w:r>
      <w:r w:rsidRPr="00871C83">
        <w:t xml:space="preserve"> lorsque vos besoins en </w:t>
      </w:r>
      <w:r w:rsidR="008D2AB8" w:rsidRPr="00871C83">
        <w:t>mati</w:t>
      </w:r>
      <w:r w:rsidR="004D114F" w:rsidRPr="00871C83">
        <w:t xml:space="preserve">ère </w:t>
      </w:r>
      <w:r w:rsidRPr="00871C83">
        <w:t xml:space="preserve">d’adaptation </w:t>
      </w:r>
      <w:r w:rsidR="004D114F" w:rsidRPr="00871C83">
        <w:t xml:space="preserve">du </w:t>
      </w:r>
      <w:r w:rsidRPr="00871C83">
        <w:t xml:space="preserve">milieu de travail changent ou lorsque vous changez de gestionnaire, même </w:t>
      </w:r>
      <w:r w:rsidR="00953F5B" w:rsidRPr="00871C83">
        <w:t>de fa</w:t>
      </w:r>
      <w:r w:rsidR="00EB4412" w:rsidRPr="00871C83">
        <w:t>çon temporaire</w:t>
      </w:r>
      <w:r w:rsidRPr="00871C83">
        <w:t>.</w:t>
      </w:r>
    </w:p>
    <w:p w14:paraId="0DACCCFE" w14:textId="13B3A289" w:rsidR="004E2245" w:rsidRPr="00871C83" w:rsidRDefault="004E2245" w:rsidP="36C081AD">
      <w:pPr>
        <w:pStyle w:val="ListParagraph"/>
      </w:pPr>
      <w:r w:rsidRPr="00871C83">
        <w:rPr>
          <w:rStyle w:val="Strong"/>
        </w:rPr>
        <w:t>Protégez la confidentialité</w:t>
      </w:r>
      <w:r w:rsidRPr="00871C83">
        <w:t xml:space="preserve"> des renseignements contenus dans votre Passeport en sauvegardant celui-ci </w:t>
      </w:r>
      <w:r w:rsidR="00450EFC" w:rsidRPr="00871C83">
        <w:t xml:space="preserve">comme </w:t>
      </w:r>
      <w:r w:rsidRPr="00871C83">
        <w:t>document de niveau Protégé</w:t>
      </w:r>
      <w:r w:rsidR="00450EFC" w:rsidRPr="00871C83">
        <w:t> </w:t>
      </w:r>
      <w:r w:rsidRPr="00871C83">
        <w:t xml:space="preserve">B. Vous pouvez le garder sur votre ordinateur personnel ou </w:t>
      </w:r>
      <w:r w:rsidR="00F32AD1" w:rsidRPr="00871C83">
        <w:t xml:space="preserve">à l’aide d’un outil de </w:t>
      </w:r>
      <w:r w:rsidRPr="00871C83">
        <w:t>stockage électronique sécurisé. Il pourrait être préférable d’ajouter un mot de passe à l’aide des fonctionnalités de Microsoft Word, afin de protéger le document :</w:t>
      </w:r>
    </w:p>
    <w:p w14:paraId="3940DCE7" w14:textId="5D655791" w:rsidR="004E2245" w:rsidRPr="00871C83" w:rsidRDefault="00024FC3" w:rsidP="001A44BA">
      <w:pPr>
        <w:pStyle w:val="ListParagraph"/>
        <w:numPr>
          <w:ilvl w:val="1"/>
          <w:numId w:val="6"/>
        </w:numPr>
      </w:pPr>
      <w:r w:rsidRPr="00871C83">
        <w:t xml:space="preserve">Sélectionnez </w:t>
      </w:r>
      <w:r w:rsidRPr="00871C83">
        <w:rPr>
          <w:rStyle w:val="Strong"/>
        </w:rPr>
        <w:t>Fichier</w:t>
      </w:r>
      <w:r w:rsidRPr="00871C83">
        <w:t xml:space="preserve"> &gt; </w:t>
      </w:r>
      <w:r w:rsidRPr="00871C83">
        <w:rPr>
          <w:rStyle w:val="Strong"/>
        </w:rPr>
        <w:t>Informations</w:t>
      </w:r>
      <w:r w:rsidRPr="00871C83">
        <w:t xml:space="preserve"> &gt; </w:t>
      </w:r>
      <w:r w:rsidRPr="00871C83">
        <w:rPr>
          <w:rStyle w:val="Strong"/>
        </w:rPr>
        <w:t>Protéger le document</w:t>
      </w:r>
      <w:r w:rsidRPr="00871C83">
        <w:t xml:space="preserve"> &gt; </w:t>
      </w:r>
      <w:r w:rsidRPr="00871C83">
        <w:rPr>
          <w:rStyle w:val="Strong"/>
        </w:rPr>
        <w:t>Chiffrer avec mot de passe</w:t>
      </w:r>
      <w:r w:rsidRPr="00871C83">
        <w:t xml:space="preserve"> ou appuyez sur Alt + F, I, P, E, puis Entrée.</w:t>
      </w:r>
    </w:p>
    <w:p w14:paraId="08675F57" w14:textId="77777777" w:rsidR="004E2245" w:rsidRPr="00871C83" w:rsidRDefault="004E2245" w:rsidP="001A44BA">
      <w:pPr>
        <w:pStyle w:val="ListParagraph"/>
        <w:numPr>
          <w:ilvl w:val="1"/>
          <w:numId w:val="6"/>
        </w:numPr>
      </w:pPr>
      <w:r w:rsidRPr="00871C83">
        <w:t>Saisissez un mot de passe, puis saisissez-le de nouveau pour le confirmer.</w:t>
      </w:r>
    </w:p>
    <w:p w14:paraId="00C142C8" w14:textId="74D399F9" w:rsidR="004E2245" w:rsidRPr="00871C83" w:rsidRDefault="00024FC3" w:rsidP="001A44BA">
      <w:pPr>
        <w:pStyle w:val="ListParagraph"/>
        <w:numPr>
          <w:ilvl w:val="1"/>
          <w:numId w:val="6"/>
        </w:numPr>
      </w:pPr>
      <w:r w:rsidRPr="00871C83">
        <w:t xml:space="preserve">Choisissez un mot de passe facile à retenir ou </w:t>
      </w:r>
      <w:r w:rsidR="00EF2E6F" w:rsidRPr="00871C83">
        <w:t>notez-le</w:t>
      </w:r>
      <w:r w:rsidRPr="00871C83">
        <w:t xml:space="preserve"> dans un endroit sûr.</w:t>
      </w:r>
    </w:p>
    <w:p w14:paraId="112BB2A6" w14:textId="5B001197" w:rsidR="004E2245" w:rsidRPr="00871C83" w:rsidRDefault="005C22D4" w:rsidP="001A44BA">
      <w:pPr>
        <w:pStyle w:val="ListParagraph"/>
        <w:numPr>
          <w:ilvl w:val="1"/>
          <w:numId w:val="6"/>
        </w:numPr>
      </w:pPr>
      <w:r w:rsidRPr="00871C83">
        <w:t xml:space="preserve">Sauvegardez </w:t>
      </w:r>
      <w:r w:rsidR="004E2245" w:rsidRPr="00871C83">
        <w:t>le fichier pour activer le mot de passe.</w:t>
      </w:r>
    </w:p>
    <w:p w14:paraId="52237A9F" w14:textId="3F347D28" w:rsidR="00A056BA" w:rsidRPr="00871C83" w:rsidRDefault="002244B9" w:rsidP="36C081AD">
      <w:pPr>
        <w:pStyle w:val="ListParagraph"/>
      </w:pPr>
      <w:r w:rsidRPr="00871C83">
        <w:t>Conservez les copies imprimées du Passeport conformément aux politiques organisationnelles concernant le stockage des documents papier Protégé</w:t>
      </w:r>
      <w:r w:rsidR="0024018E" w:rsidRPr="00871C83">
        <w:t> </w:t>
      </w:r>
      <w:r w:rsidRPr="00871C83">
        <w:t>B.</w:t>
      </w:r>
    </w:p>
    <w:p w14:paraId="180E36D0" w14:textId="5B3C1748" w:rsidR="004E2245" w:rsidRPr="00871C83" w:rsidRDefault="00E54E92" w:rsidP="001A44BA">
      <w:r w:rsidRPr="00871C83">
        <w:rPr>
          <w:i/>
          <w:iCs/>
        </w:rPr>
        <w:t>Nota</w:t>
      </w:r>
      <w:r w:rsidRPr="00871C83">
        <w:t> : Le Passeport contient vos renseignements personnels et ne peut être partagé sans votre consentement écrit. Toutefois, le paragraphe</w:t>
      </w:r>
      <w:r w:rsidR="008A4398" w:rsidRPr="00871C83">
        <w:t> </w:t>
      </w:r>
      <w:r w:rsidRPr="00871C83">
        <w:t xml:space="preserve">8(2) de la </w:t>
      </w:r>
      <w:r w:rsidRPr="00871C83">
        <w:rPr>
          <w:rStyle w:val="Emphasis"/>
        </w:rPr>
        <w:t>Loi sur la protection des renseignements personnels</w:t>
      </w:r>
      <w:r w:rsidRPr="00871C83">
        <w:t xml:space="preserve"> indique que les renseignements personnels peuvent être divulgués dans certaines circonstances. Lorsque vous partagez la totalité ou une partie de votre Passeport avec votre gestionnaire ou à une autre personne par courriel, assurez-vous que le courriel est classifié Protégé</w:t>
      </w:r>
      <w:r w:rsidR="00D93AFA" w:rsidRPr="00871C83">
        <w:t> </w:t>
      </w:r>
      <w:r w:rsidRPr="00871C83">
        <w:t>B.</w:t>
      </w:r>
    </w:p>
    <w:p w14:paraId="7459983C" w14:textId="77777777" w:rsidR="004E2245" w:rsidRPr="00871C83" w:rsidRDefault="004E2245" w:rsidP="4A1DD422">
      <w:pPr>
        <w:pStyle w:val="Heading3"/>
      </w:pPr>
      <w:r w:rsidRPr="00871C83">
        <w:t>Gestionnaires</w:t>
      </w:r>
    </w:p>
    <w:p w14:paraId="2C322B5C" w14:textId="2462832A" w:rsidR="004E2245" w:rsidRPr="00871C83" w:rsidRDefault="004E2245" w:rsidP="001A44BA">
      <w:pPr>
        <w:pStyle w:val="ListParagraph"/>
      </w:pPr>
      <w:r w:rsidRPr="00871C83">
        <w:rPr>
          <w:rStyle w:val="Strong"/>
        </w:rPr>
        <w:t>Créez un milieu de travail inclusif</w:t>
      </w:r>
      <w:r w:rsidRPr="00871C83">
        <w:t xml:space="preserve"> en demandant à chacun de vos employés : «</w:t>
      </w:r>
      <w:r w:rsidR="008A4398" w:rsidRPr="00871C83">
        <w:t> </w:t>
      </w:r>
      <w:r w:rsidR="002A585C" w:rsidRPr="00871C83">
        <w:t xml:space="preserve">Comment puis-je le mieux </w:t>
      </w:r>
      <w:r w:rsidRPr="00871C83">
        <w:t xml:space="preserve">vous </w:t>
      </w:r>
      <w:r w:rsidR="002A585C" w:rsidRPr="00871C83">
        <w:t>soutenir</w:t>
      </w:r>
      <w:r w:rsidR="00A32D56" w:rsidRPr="00871C83">
        <w:t xml:space="preserve"> afin que vous réussissiez </w:t>
      </w:r>
      <w:r w:rsidRPr="00871C83">
        <w:t>dans votre travail?</w:t>
      </w:r>
      <w:r w:rsidR="008A4398" w:rsidRPr="00871C83">
        <w:t> </w:t>
      </w:r>
      <w:r w:rsidRPr="00871C83">
        <w:t>»</w:t>
      </w:r>
    </w:p>
    <w:p w14:paraId="1BB6421D" w14:textId="08AB6700" w:rsidR="00406544" w:rsidRPr="00871C83" w:rsidRDefault="004E2245" w:rsidP="001A44BA">
      <w:pPr>
        <w:pStyle w:val="ListParagraph"/>
      </w:pPr>
      <w:r w:rsidRPr="00871C83">
        <w:rPr>
          <w:rStyle w:val="Strong"/>
        </w:rPr>
        <w:t>Ayez des discussions ouvertes</w:t>
      </w:r>
      <w:r w:rsidRPr="00871C83">
        <w:t xml:space="preserve"> sur les besoins en </w:t>
      </w:r>
      <w:r w:rsidR="001C4638" w:rsidRPr="00871C83">
        <w:t>mati</w:t>
      </w:r>
      <w:r w:rsidR="00AE654A" w:rsidRPr="00871C83">
        <w:t xml:space="preserve">ère </w:t>
      </w:r>
      <w:r w:rsidRPr="00871C83">
        <w:t>d’adaptation en milieu de travail et faites la promotion du Passeport en tant que mécanisme permettant de faciliter ces discussions.</w:t>
      </w:r>
    </w:p>
    <w:p w14:paraId="3A131645" w14:textId="29F75831" w:rsidR="00406544" w:rsidRPr="00871C83" w:rsidRDefault="004E2245" w:rsidP="001A44BA">
      <w:pPr>
        <w:pStyle w:val="ListParagraph"/>
      </w:pPr>
      <w:r w:rsidRPr="00871C83">
        <w:rPr>
          <w:rStyle w:val="Strong"/>
        </w:rPr>
        <w:t>Utilisez les Passeports remplis par les employés</w:t>
      </w:r>
      <w:r w:rsidRPr="00871C83">
        <w:t xml:space="preserve"> pour vous assurer que les demandes de mesures d’adaptation en milieu de travail ont été mises en œuvre et continuent d’être utiles.</w:t>
      </w:r>
    </w:p>
    <w:p w14:paraId="094A36B4" w14:textId="46CF9025" w:rsidR="004E2245" w:rsidRPr="00871C83" w:rsidRDefault="004E2245" w:rsidP="001A44BA">
      <w:pPr>
        <w:pStyle w:val="ListParagraph"/>
      </w:pPr>
      <w:r w:rsidRPr="00871C83">
        <w:rPr>
          <w:rStyle w:val="Strong"/>
        </w:rPr>
        <w:t>Protégez la confidentialité des renseignements</w:t>
      </w:r>
      <w:r w:rsidRPr="00871C83">
        <w:t xml:space="preserve"> contenus dans le Passeport de chaque employé et ne partagez pas les renseignements contenus dans un Passeport ou le Passeport lui-même sans le consentement écrit de l’employé.</w:t>
      </w:r>
    </w:p>
    <w:p w14:paraId="423E5B2C" w14:textId="77777777" w:rsidR="00F45478" w:rsidRPr="00871C83" w:rsidRDefault="004E2245" w:rsidP="001A44BA">
      <w:r w:rsidRPr="00871C83">
        <w:t>Pour en savoir plus, consultez</w:t>
      </w:r>
      <w:r w:rsidR="00F45478" w:rsidRPr="00871C83">
        <w:t> :</w:t>
      </w:r>
    </w:p>
    <w:p w14:paraId="03A82078" w14:textId="77777777" w:rsidR="00367410" w:rsidRPr="00871C83" w:rsidRDefault="004E2245" w:rsidP="36C081AD">
      <w:pPr>
        <w:pStyle w:val="ListParagraph"/>
      </w:pPr>
      <w:r w:rsidRPr="00871C83">
        <w:t xml:space="preserve">GCpédia </w:t>
      </w:r>
      <w:r w:rsidR="00367410" w:rsidRPr="00871C83">
        <w:t xml:space="preserve">– </w:t>
      </w:r>
      <w:hyperlink r:id="rId21">
        <w:r w:rsidR="00D6199B" w:rsidRPr="00871C83">
          <w:rPr>
            <w:rStyle w:val="Hyperlink"/>
          </w:rPr>
          <w:t>Passeport pour l’accessibilité en milieu de travail du GC</w:t>
        </w:r>
      </w:hyperlink>
    </w:p>
    <w:p w14:paraId="7F213E80" w14:textId="27D853DB" w:rsidR="004E2245" w:rsidRPr="00871C83" w:rsidRDefault="00367410" w:rsidP="36C081AD">
      <w:pPr>
        <w:pStyle w:val="ListParagraph"/>
      </w:pPr>
      <w:r w:rsidRPr="00871C83">
        <w:t>Canada.ca –</w:t>
      </w:r>
      <w:r w:rsidR="004E2245" w:rsidRPr="00871C83">
        <w:t xml:space="preserve"> </w:t>
      </w:r>
      <w:hyperlink r:id="rId22">
        <w:r w:rsidR="004E2245" w:rsidRPr="00871C83">
          <w:rPr>
            <w:rStyle w:val="Hyperlink"/>
          </w:rPr>
          <w:t>Orientation pour les gestionnair</w:t>
        </w:r>
        <w:r w:rsidR="00027E39" w:rsidRPr="00871C83">
          <w:rPr>
            <w:rStyle w:val="Hyperlink"/>
          </w:rPr>
          <w:t>es</w:t>
        </w:r>
        <w:r w:rsidR="004E2245" w:rsidRPr="00871C83">
          <w:rPr>
            <w:rStyle w:val="Hyperlink"/>
          </w:rPr>
          <w:t> sur le Passeport pour l’accessibilité en milieu de travail du GC</w:t>
        </w:r>
      </w:hyperlink>
    </w:p>
    <w:p w14:paraId="3967ADA9" w14:textId="77777777" w:rsidR="004E2245" w:rsidRPr="00871C83" w:rsidRDefault="004E2245" w:rsidP="4A1DD422">
      <w:pPr>
        <w:pStyle w:val="Heading3"/>
        <w:rPr>
          <w:szCs w:val="28"/>
        </w:rPr>
      </w:pPr>
      <w:r w:rsidRPr="00871C83">
        <w:t>Professionnels des services ministériels et conseillers en accessibilité</w:t>
      </w:r>
    </w:p>
    <w:p w14:paraId="597DFB4B" w14:textId="2881DFFA" w:rsidR="00406544" w:rsidRPr="00871C83" w:rsidRDefault="004E2245" w:rsidP="001A44BA">
      <w:pPr>
        <w:pStyle w:val="ListParagraph"/>
      </w:pPr>
      <w:r w:rsidRPr="00871C83">
        <w:t>Appuyez les gestionnaires et les employés en leur fournissant des renseignements</w:t>
      </w:r>
      <w:r w:rsidR="00857714" w:rsidRPr="00871C83">
        <w:t>,</w:t>
      </w:r>
      <w:r w:rsidRPr="00871C83">
        <w:t xml:space="preserve"> et assurez-vous qu’ils ont accès à des conseils d’experts sur les mesures d’adaptation en milieu de travail.</w:t>
      </w:r>
    </w:p>
    <w:p w14:paraId="511E5059" w14:textId="77777777" w:rsidR="004E2245" w:rsidRPr="00871C83" w:rsidRDefault="004E2245" w:rsidP="001A44BA">
      <w:pPr>
        <w:pStyle w:val="ListParagraph"/>
      </w:pPr>
      <w:r w:rsidRPr="00871C83">
        <w:t>Facilitez l’acquisition d’outils et de services d’adaptation, ainsi que leur livraison ou prestation.</w:t>
      </w:r>
    </w:p>
    <w:p w14:paraId="1C707D2C" w14:textId="4E42D7FB" w:rsidR="004E2245" w:rsidRPr="00871C83" w:rsidRDefault="004E2245" w:rsidP="001C4977">
      <w:pPr>
        <w:pStyle w:val="Heading2"/>
      </w:pPr>
      <w:bookmarkStart w:id="4" w:name="_How_do_I"/>
      <w:bookmarkStart w:id="5" w:name="_Comment_remplir_le"/>
      <w:bookmarkEnd w:id="4"/>
      <w:bookmarkEnd w:id="5"/>
      <w:r w:rsidRPr="00871C83">
        <w:t>Comment remplir le Passeport</w:t>
      </w:r>
    </w:p>
    <w:p w14:paraId="227EB5D0" w14:textId="72F43082" w:rsidR="004E2245" w:rsidRPr="00871C83" w:rsidRDefault="004E2245" w:rsidP="001A44BA">
      <w:r w:rsidRPr="00871C83">
        <w:t>Afin de rendre cette version</w:t>
      </w:r>
      <w:r w:rsidR="002D0357" w:rsidRPr="00871C83">
        <w:t xml:space="preserve"> Microsoft</w:t>
      </w:r>
      <w:r w:rsidRPr="00871C83">
        <w:t xml:space="preserve"> Word du Passeport aussi accessible que possible, il n’y a pas de champs </w:t>
      </w:r>
      <w:r w:rsidR="0072139A" w:rsidRPr="00871C83">
        <w:t>modifiables</w:t>
      </w:r>
      <w:r w:rsidRPr="00871C83">
        <w:t>. Il suffit de saisir les renseignements après chaque astérisque (*).</w:t>
      </w:r>
    </w:p>
    <w:p w14:paraId="7211A235" w14:textId="77777777" w:rsidR="004E2245" w:rsidRPr="00871C83" w:rsidRDefault="004E2245" w:rsidP="4A1DD422">
      <w:pPr>
        <w:pStyle w:val="Heading3"/>
        <w:rPr>
          <w:szCs w:val="28"/>
        </w:rPr>
      </w:pPr>
      <w:r w:rsidRPr="00871C83">
        <w:t>Section 1 – Renseignements généraux</w:t>
      </w:r>
    </w:p>
    <w:p w14:paraId="2988CD8E" w14:textId="77777777" w:rsidR="004E2245" w:rsidRPr="00871C83" w:rsidRDefault="004E2245" w:rsidP="001A44BA">
      <w:r w:rsidRPr="00871C83">
        <w:t>Cette section comprend le nom et les coordonnées de base de l’employé et du gestionnaire actuel.</w:t>
      </w:r>
    </w:p>
    <w:p w14:paraId="004295A2" w14:textId="77777777" w:rsidR="004E2245" w:rsidRPr="00871C83" w:rsidRDefault="004E2245" w:rsidP="4A1DD422">
      <w:pPr>
        <w:pStyle w:val="Heading3"/>
        <w:rPr>
          <w:szCs w:val="28"/>
        </w:rPr>
      </w:pPr>
      <w:r w:rsidRPr="00871C83">
        <w:t>Section 2 – Situations, obstacles et solutions</w:t>
      </w:r>
    </w:p>
    <w:p w14:paraId="1573218D" w14:textId="18D75A9A" w:rsidR="004E2245" w:rsidRPr="00871C83" w:rsidRDefault="004E2245" w:rsidP="001A44BA">
      <w:r w:rsidRPr="00871C83">
        <w:t xml:space="preserve">Cette section a pour but d’expliquer à votre gestionnaire comment </w:t>
      </w:r>
      <w:r w:rsidR="005118CD" w:rsidRPr="00871C83">
        <w:t xml:space="preserve">vous interagissez </w:t>
      </w:r>
      <w:r w:rsidRPr="00871C83">
        <w:t>avec l’environnement et les obstacles particuliers auxquels vous pourriez être confronté dans votre travail. Vous n’avez pas à divulguer de renseignements médicaux ou de santé, sauf si ces renseignements sont directement liés à votre sécurité ou à celle d’autres personnes sur le lieu de travail.</w:t>
      </w:r>
    </w:p>
    <w:p w14:paraId="187BC547" w14:textId="03F434EE" w:rsidR="00117BEE" w:rsidRPr="00871C83" w:rsidRDefault="1D0EC825" w:rsidP="001A44BA">
      <w:r w:rsidRPr="00871C83">
        <w:t xml:space="preserve">Pour les termes couramment utilisés, consultez la Liste des situations, des obstacles et des solutions </w:t>
      </w:r>
      <w:r w:rsidR="00672EB2" w:rsidRPr="00871C83">
        <w:t>sur</w:t>
      </w:r>
      <w:r w:rsidRPr="00871C83">
        <w:t xml:space="preserve"> : </w:t>
      </w:r>
      <w:hyperlink r:id="rId23">
        <w:r w:rsidRPr="00871C83">
          <w:rPr>
            <w:rStyle w:val="Hyperlink"/>
          </w:rPr>
          <w:t>Passeport pour l</w:t>
        </w:r>
        <w:r w:rsidR="795EDD67" w:rsidRPr="00871C83">
          <w:rPr>
            <w:rStyle w:val="Hyperlink"/>
          </w:rPr>
          <w:t>’</w:t>
        </w:r>
        <w:r w:rsidRPr="00871C83">
          <w:rPr>
            <w:rStyle w:val="Hyperlink"/>
          </w:rPr>
          <w:t>accessibilité en milieu de travail du GC sur GCpedia</w:t>
        </w:r>
      </w:hyperlink>
      <w:r w:rsidRPr="00871C83">
        <w:t>. Si vous ne trouvez pas de terme approprié dans la liste, vous pouvez utiliser votre propre terme.</w:t>
      </w:r>
    </w:p>
    <w:p w14:paraId="78B2D8FB" w14:textId="1B177910" w:rsidR="005104AB" w:rsidRPr="00871C83" w:rsidRDefault="005104AB" w:rsidP="001A44BA">
      <w:r w:rsidRPr="00871C83">
        <w:t>Pour ajouter une situation, un obstacle et une solution à votre Passeport :</w:t>
      </w:r>
    </w:p>
    <w:p w14:paraId="7CDACC74" w14:textId="78ADF5E3" w:rsidR="004E2245" w:rsidRPr="00871C83" w:rsidRDefault="00C26892" w:rsidP="36C081AD">
      <w:pPr>
        <w:pStyle w:val="ListParagraph"/>
      </w:pPr>
      <w:r w:rsidRPr="00871C83">
        <w:rPr>
          <w:b/>
          <w:bCs/>
        </w:rPr>
        <w:t>Ajoute</w:t>
      </w:r>
      <w:r w:rsidR="000D73BE" w:rsidRPr="00871C83">
        <w:rPr>
          <w:b/>
          <w:bCs/>
        </w:rPr>
        <w:t>z</w:t>
      </w:r>
      <w:r w:rsidRPr="00871C83">
        <w:rPr>
          <w:b/>
          <w:bCs/>
        </w:rPr>
        <w:t xml:space="preserve"> une situation</w:t>
      </w:r>
      <w:r w:rsidRPr="00871C83">
        <w:t xml:space="preserve"> : </w:t>
      </w:r>
      <w:r w:rsidR="004E2245" w:rsidRPr="00871C83">
        <w:t xml:space="preserve">Décrivez brièvement la situation (activité professionnelle, lieu et conditions de travail) dans laquelle vous pouvez </w:t>
      </w:r>
      <w:r w:rsidR="000B4473" w:rsidRPr="00871C83">
        <w:t xml:space="preserve">rencontrer </w:t>
      </w:r>
      <w:r w:rsidR="004E2245" w:rsidRPr="00871C83">
        <w:t>des obstacles et avoir besoin de solutions d’adaptation en milieu de travail.</w:t>
      </w:r>
    </w:p>
    <w:p w14:paraId="70E2691E" w14:textId="77777777" w:rsidR="004E2245" w:rsidRPr="00871C83" w:rsidRDefault="004E2245" w:rsidP="001A44BA">
      <w:pPr>
        <w:pStyle w:val="ListParagraph"/>
        <w:numPr>
          <w:ilvl w:val="0"/>
          <w:numId w:val="18"/>
        </w:numPr>
      </w:pPr>
      <w:r w:rsidRPr="00871C83">
        <w:t>Voici des exemples de situations :</w:t>
      </w:r>
    </w:p>
    <w:p w14:paraId="38E7945E" w14:textId="77777777" w:rsidR="00102225" w:rsidRPr="00871C83" w:rsidRDefault="004E2245" w:rsidP="001A44BA">
      <w:pPr>
        <w:pStyle w:val="ListParagraph"/>
        <w:numPr>
          <w:ilvl w:val="1"/>
          <w:numId w:val="18"/>
        </w:numPr>
      </w:pPr>
      <w:r w:rsidRPr="00871C83">
        <w:t>Un analyste des politiques travaillant dans un bureau où les places ne sont pas attribuées.</w:t>
      </w:r>
    </w:p>
    <w:p w14:paraId="2733A65A" w14:textId="77777777" w:rsidR="00102225" w:rsidRPr="00871C83" w:rsidRDefault="004E2245" w:rsidP="001A44BA">
      <w:pPr>
        <w:pStyle w:val="ListParagraph"/>
        <w:numPr>
          <w:ilvl w:val="1"/>
          <w:numId w:val="18"/>
        </w:numPr>
      </w:pPr>
      <w:r w:rsidRPr="00871C83">
        <w:t>Un agent des services frontaliers travaillant dans un aéroport.</w:t>
      </w:r>
    </w:p>
    <w:p w14:paraId="03819A20" w14:textId="77777777" w:rsidR="00102225" w:rsidRPr="00871C83" w:rsidRDefault="004E2245" w:rsidP="001A44BA">
      <w:pPr>
        <w:pStyle w:val="ListParagraph"/>
        <w:numPr>
          <w:ilvl w:val="1"/>
          <w:numId w:val="18"/>
        </w:numPr>
      </w:pPr>
      <w:r w:rsidRPr="00871C83">
        <w:t>Un technicien de laboratoire travaillant à domicile deux jours par semaine pour rédiger des rapports et trois jours dans un laboratoire pour mener des expériences.</w:t>
      </w:r>
    </w:p>
    <w:p w14:paraId="1E025F6C" w14:textId="39131F29" w:rsidR="00102225" w:rsidRPr="00871C83" w:rsidRDefault="00111A5B" w:rsidP="36C081AD">
      <w:pPr>
        <w:pStyle w:val="ListParagraph"/>
      </w:pPr>
      <w:r w:rsidRPr="00871C83">
        <w:rPr>
          <w:b/>
          <w:bCs/>
        </w:rPr>
        <w:t>Ajoute</w:t>
      </w:r>
      <w:r w:rsidR="000D73BE" w:rsidRPr="00871C83">
        <w:rPr>
          <w:b/>
          <w:bCs/>
        </w:rPr>
        <w:t>z</w:t>
      </w:r>
      <w:r w:rsidRPr="00871C83">
        <w:rPr>
          <w:b/>
          <w:bCs/>
        </w:rPr>
        <w:t xml:space="preserve"> un ou plusieurs obstacles et </w:t>
      </w:r>
      <w:r w:rsidR="00E17DB4" w:rsidRPr="00871C83">
        <w:rPr>
          <w:b/>
          <w:bCs/>
        </w:rPr>
        <w:t xml:space="preserve">leurs </w:t>
      </w:r>
      <w:r w:rsidRPr="00871C83">
        <w:rPr>
          <w:b/>
          <w:bCs/>
        </w:rPr>
        <w:t>solutions</w:t>
      </w:r>
      <w:r w:rsidRPr="00871C83">
        <w:t xml:space="preserve"> : </w:t>
      </w:r>
      <w:r w:rsidR="004E2245" w:rsidRPr="00871C83">
        <w:t>Dans le tableau situé juste en dessous de la situation, décrivez :</w:t>
      </w:r>
    </w:p>
    <w:p w14:paraId="5C1362A3" w14:textId="1011ED38" w:rsidR="00102225" w:rsidRPr="00871C83" w:rsidRDefault="004E2245" w:rsidP="001A44BA">
      <w:pPr>
        <w:pStyle w:val="ListParagraph"/>
        <w:numPr>
          <w:ilvl w:val="1"/>
          <w:numId w:val="18"/>
        </w:numPr>
      </w:pPr>
      <w:r w:rsidRPr="00871C83">
        <w:t xml:space="preserve">Le ou les obstacles que vous </w:t>
      </w:r>
      <w:r w:rsidR="00833329" w:rsidRPr="00871C83">
        <w:t xml:space="preserve">rencontrez </w:t>
      </w:r>
      <w:r w:rsidRPr="00871C83">
        <w:t>dans cette situation. Par exemple, le bruit, un éclairage inadéquat, l’utilisation d’un ordinateur ou d’un écran ordinaire, la participation à des réunions virtuelles.</w:t>
      </w:r>
    </w:p>
    <w:p w14:paraId="4CB58EDF" w14:textId="12E2F7A4" w:rsidR="00B41012" w:rsidRPr="00871C83" w:rsidRDefault="31E49B01" w:rsidP="36C081AD">
      <w:pPr>
        <w:pStyle w:val="ListParagraph"/>
      </w:pPr>
      <w:r w:rsidRPr="00871C83">
        <w:t xml:space="preserve">Les solutions proposées pour </w:t>
      </w:r>
      <w:r w:rsidR="3A4A86EE" w:rsidRPr="00871C83">
        <w:t xml:space="preserve">éliminer </w:t>
      </w:r>
      <w:r w:rsidRPr="00871C83">
        <w:t>chaque obstacle, y compris des outils d’adaptation tels qu’un clavier ergonomique</w:t>
      </w:r>
      <w:r w:rsidR="6B1B7A29" w:rsidRPr="00871C83">
        <w:t xml:space="preserve"> et </w:t>
      </w:r>
      <w:r w:rsidRPr="00871C83">
        <w:t xml:space="preserve">un logiciel de synthèse </w:t>
      </w:r>
      <w:r w:rsidR="0574AA32" w:rsidRPr="00871C83">
        <w:t>vocale</w:t>
      </w:r>
      <w:r w:rsidR="3856CC10" w:rsidRPr="00871C83">
        <w:t>,</w:t>
      </w:r>
      <w:r w:rsidR="32C23FF0" w:rsidRPr="00871C83">
        <w:t xml:space="preserve"> </w:t>
      </w:r>
      <w:r w:rsidRPr="00871C83">
        <w:t>ou des mesures de soutien telles que des pauses fréquentes, des résumés de réunion,</w:t>
      </w:r>
      <w:r w:rsidR="19E2D87C" w:rsidRPr="00871C83">
        <w:t xml:space="preserve"> </w:t>
      </w:r>
      <w:r w:rsidR="05BE00B9" w:rsidRPr="00871C83">
        <w:t>ou</w:t>
      </w:r>
      <w:r w:rsidRPr="00871C83">
        <w:t xml:space="preserve"> un endroit tranquille. </w:t>
      </w:r>
    </w:p>
    <w:p w14:paraId="6EBBEE17" w14:textId="5D0CBCD8" w:rsidR="00102225" w:rsidRPr="00871C83" w:rsidRDefault="004E2245" w:rsidP="001A44BA">
      <w:pPr>
        <w:pStyle w:val="ListParagraph"/>
        <w:numPr>
          <w:ilvl w:val="1"/>
          <w:numId w:val="18"/>
        </w:numPr>
      </w:pPr>
      <w:r w:rsidRPr="00871C83">
        <w:t>Si vous connaissez les outils d’adaptation ou les mesures de soutien qui vous aideront à réussir dans votre travail, décrivez-les dans cette section. Dans le cas contraire, discutez avec votre gestionnaire de la façon de faire évaluer vos besoins en matière d’adaptation en milieu de travail.</w:t>
      </w:r>
    </w:p>
    <w:p w14:paraId="16259BEA" w14:textId="1AE8AED5" w:rsidR="00A53940" w:rsidRPr="00871C83" w:rsidRDefault="00E873E1" w:rsidP="36C081AD">
      <w:pPr>
        <w:pStyle w:val="ListParagraph"/>
      </w:pPr>
      <w:r w:rsidRPr="00871C83">
        <w:t xml:space="preserve">Si vous vivez plus d’une situation, regroupez les obstacles et les solutions </w:t>
      </w:r>
      <w:r w:rsidR="00A70352" w:rsidRPr="00871C83">
        <w:t xml:space="preserve">qui y </w:t>
      </w:r>
      <w:r w:rsidR="009D50CB" w:rsidRPr="00871C83">
        <w:t>correspond</w:t>
      </w:r>
      <w:r w:rsidR="00631A2D" w:rsidRPr="00871C83">
        <w:t>ent</w:t>
      </w:r>
      <w:r w:rsidR="009D50CB" w:rsidRPr="00871C83">
        <w:t xml:space="preserve"> </w:t>
      </w:r>
      <w:r w:rsidRPr="00871C83">
        <w:t xml:space="preserve">en utilisant le tableau qui </w:t>
      </w:r>
      <w:r w:rsidR="00DA135C" w:rsidRPr="00871C83">
        <w:t xml:space="preserve">se trouve </w:t>
      </w:r>
      <w:r w:rsidRPr="00871C83">
        <w:t xml:space="preserve">immédiatement en dessous de </w:t>
      </w:r>
      <w:r w:rsidR="00B41012" w:rsidRPr="00871C83">
        <w:t>chaque</w:t>
      </w:r>
      <w:r w:rsidRPr="00871C83">
        <w:t xml:space="preserve"> situation. </w:t>
      </w:r>
    </w:p>
    <w:p w14:paraId="3AA9D141" w14:textId="115C345C" w:rsidR="00102225" w:rsidRPr="00871C83" w:rsidRDefault="004E2245" w:rsidP="001A44BA">
      <w:pPr>
        <w:pStyle w:val="ListParagraph"/>
        <w:numPr>
          <w:ilvl w:val="0"/>
          <w:numId w:val="30"/>
        </w:numPr>
      </w:pPr>
      <w:r w:rsidRPr="00871C83">
        <w:t>Décrivez brièvement les outils d’adaptation ou les mesures de soutien que vous avez utilisés dans le cadre d’un emploi précédent. Vous pouvez aussi mentionner les outils ou les mesures que vous avez essayés et qui n’ont pas été efficaces.</w:t>
      </w:r>
    </w:p>
    <w:p w14:paraId="1FCD8FD8" w14:textId="6B87EB08" w:rsidR="00102225" w:rsidRPr="00871C83" w:rsidRDefault="004E2245" w:rsidP="36C081AD">
      <w:pPr>
        <w:pStyle w:val="ListParagraph"/>
      </w:pPr>
      <w:r w:rsidRPr="00871C83">
        <w:t>Fournissez</w:t>
      </w:r>
      <w:r w:rsidR="005F3345" w:rsidRPr="00871C83">
        <w:t>, le cas échéant,</w:t>
      </w:r>
      <w:r w:rsidRPr="00871C83">
        <w:t xml:space="preserve"> les coordonnées du gestionnaire précédent.</w:t>
      </w:r>
    </w:p>
    <w:p w14:paraId="2C141428" w14:textId="77777777" w:rsidR="00102225" w:rsidRPr="00871C83" w:rsidRDefault="004E2245" w:rsidP="001A44BA">
      <w:pPr>
        <w:pStyle w:val="ListParagraph"/>
        <w:numPr>
          <w:ilvl w:val="0"/>
          <w:numId w:val="18"/>
        </w:numPr>
      </w:pPr>
      <w:r w:rsidRPr="00871C83">
        <w:t>Décrivez tout soutien supplémentaire dont vous pourriez avoir besoin de la part de votre gestionnaire ou de vos collègues.</w:t>
      </w:r>
    </w:p>
    <w:p w14:paraId="19560F56" w14:textId="77777777" w:rsidR="004E2245" w:rsidRPr="00871C83" w:rsidRDefault="004E2245" w:rsidP="001A44BA">
      <w:pPr>
        <w:pStyle w:val="ListParagraph"/>
        <w:numPr>
          <w:ilvl w:val="0"/>
          <w:numId w:val="18"/>
        </w:numPr>
      </w:pPr>
      <w:r w:rsidRPr="00871C83">
        <w:t>Répondez uniquement aux questions qui s’appliquent à vous.</w:t>
      </w:r>
    </w:p>
    <w:p w14:paraId="159710B0" w14:textId="28430B7F" w:rsidR="004E2245" w:rsidRPr="00871C83" w:rsidRDefault="00A8563E" w:rsidP="001A44BA">
      <w:r w:rsidRPr="00871C83">
        <w:t>Ajouter des demandes</w:t>
      </w:r>
      <w:r w:rsidR="00434BFA" w:rsidRPr="00871C83">
        <w:t xml:space="preserve"> </w:t>
      </w:r>
      <w:r w:rsidR="3A03CA6F" w:rsidRPr="00871C83">
        <w:t xml:space="preserve">à votre </w:t>
      </w:r>
      <w:r w:rsidRPr="00871C83">
        <w:t>P</w:t>
      </w:r>
      <w:r w:rsidR="3A03CA6F" w:rsidRPr="00871C83">
        <w:t xml:space="preserve">asseport signifie que vous proposez des solutions potentielles. </w:t>
      </w:r>
      <w:r w:rsidR="004E2245" w:rsidRPr="00871C83">
        <w:t xml:space="preserve">Vous et votre gestionnaire collaborerez pour </w:t>
      </w:r>
      <w:r w:rsidR="006A57B7" w:rsidRPr="00871C83">
        <w:t xml:space="preserve">vous entendre sur </w:t>
      </w:r>
      <w:r w:rsidR="004E2245" w:rsidRPr="00871C83">
        <w:t xml:space="preserve">les solutions les plus efficaces </w:t>
      </w:r>
      <w:r w:rsidR="004F6BA3" w:rsidRPr="00871C83">
        <w:t>et raisonnables, sous réserve des exigences organisationnelles</w:t>
      </w:r>
      <w:r w:rsidR="004E2245" w:rsidRPr="00871C83">
        <w:t xml:space="preserve">. Si vous et votre gestionnaire n’êtes pas sûrs des options disponibles, il convient de consulter des professionnels des services ministériels ou des experts </w:t>
      </w:r>
      <w:r w:rsidR="0016476F" w:rsidRPr="00871C83">
        <w:t xml:space="preserve">en </w:t>
      </w:r>
      <w:r w:rsidR="004E2245" w:rsidRPr="00871C83">
        <w:t>adaptation en milieu de travail</w:t>
      </w:r>
      <w:r w:rsidR="0016476F" w:rsidRPr="00871C83">
        <w:t>,</w:t>
      </w:r>
      <w:r w:rsidR="004E2245" w:rsidRPr="00871C83">
        <w:t xml:space="preserve"> à l’intérieur ou à l’extérieur de votre organisation.</w:t>
      </w:r>
    </w:p>
    <w:p w14:paraId="5F67FD7D" w14:textId="77777777" w:rsidR="004E2245" w:rsidRPr="00871C83" w:rsidRDefault="004E2245" w:rsidP="4A1DD422">
      <w:pPr>
        <w:pStyle w:val="Heading3"/>
      </w:pPr>
      <w:bookmarkStart w:id="6" w:name="_Section_3_–"/>
      <w:bookmarkEnd w:id="6"/>
      <w:r w:rsidRPr="00871C83">
        <w:t>Section 3 – Renseignements supplémentaires</w:t>
      </w:r>
    </w:p>
    <w:p w14:paraId="33747E2D" w14:textId="77777777" w:rsidR="004E2245" w:rsidRPr="00871C83" w:rsidRDefault="004E2245" w:rsidP="001A44BA">
      <w:r w:rsidRPr="00871C83">
        <w:t>Dans cette section, énumérez, résumez ou joignez tout document dont vous pourriez disposer à l’appui de votre demande de mesure d’adaptation en milieu de travail. Voici des exemples de documents :</w:t>
      </w:r>
    </w:p>
    <w:p w14:paraId="17194F0E" w14:textId="41D50315" w:rsidR="004E2245" w:rsidRPr="00871C83" w:rsidRDefault="00C040C6" w:rsidP="001A44BA">
      <w:pPr>
        <w:pStyle w:val="ListParagraph"/>
        <w:numPr>
          <w:ilvl w:val="0"/>
          <w:numId w:val="17"/>
        </w:numPr>
      </w:pPr>
      <w:r w:rsidRPr="00871C83">
        <w:t>Évaluations ou recommandations antérieures, officielles ou informelles concernant les obstacles en milieu de travail.</w:t>
      </w:r>
    </w:p>
    <w:p w14:paraId="40FA833C" w14:textId="73CA3FB9" w:rsidR="004E2245" w:rsidRPr="00871C83" w:rsidRDefault="004E2245" w:rsidP="001A44BA">
      <w:pPr>
        <w:pStyle w:val="ListParagraph"/>
        <w:numPr>
          <w:ilvl w:val="0"/>
          <w:numId w:val="17"/>
        </w:numPr>
      </w:pPr>
      <w:r w:rsidRPr="00871C83">
        <w:t xml:space="preserve">Dispositifs d’adaptation, soutiens ou autres mesures qui sont déjà en place ou qui pourraient permettre </w:t>
      </w:r>
      <w:r w:rsidR="006146FD" w:rsidRPr="00871C83">
        <w:t xml:space="preserve">d’éliminer </w:t>
      </w:r>
      <w:r w:rsidRPr="00871C83">
        <w:t>ces obstacles.</w:t>
      </w:r>
    </w:p>
    <w:p w14:paraId="063CDCDC" w14:textId="3FC70C48" w:rsidR="00CA5995" w:rsidRPr="00871C83" w:rsidRDefault="00CA5995" w:rsidP="36C081AD">
      <w:pPr>
        <w:pStyle w:val="ListParagraph"/>
        <w:rPr>
          <w:rFonts w:eastAsia="Aptos"/>
          <w:u w:val="single"/>
        </w:rPr>
      </w:pPr>
      <w:r w:rsidRPr="00871C83">
        <w:t xml:space="preserve">Si vous avez reçu une exclusion pour raisons médicales de la Commission de la fonction publique (CFP), communiquez avec la CFP à l’adresse </w:t>
      </w:r>
      <w:hyperlink r:id="rId24">
        <w:r w:rsidRPr="00871C83">
          <w:rPr>
            <w:rStyle w:val="Hyperlink"/>
            <w:rFonts w:ascii="Arial" w:hAnsi="Arial" w:cs="Arial"/>
            <w:color w:val="467886"/>
          </w:rPr>
          <w:t>CFP.DELO-EAO.PSC@cfp-psc.gc.ca</w:t>
        </w:r>
      </w:hyperlink>
      <w:r w:rsidRPr="00871C83">
        <w:t xml:space="preserve"> pour obtenir des instructions sur ce qu’il faut inclure dans votre Passeport. Pour obtenir de plus amples renseignements, consulte</w:t>
      </w:r>
      <w:r w:rsidR="00AB7BC7" w:rsidRPr="00871C83">
        <w:t>z</w:t>
      </w:r>
      <w:r w:rsidRPr="00871C83">
        <w:t xml:space="preserve"> le document d’orientation de la CFP intitulé </w:t>
      </w:r>
      <w:hyperlink r:id="rId25">
        <w:r w:rsidRPr="00871C83">
          <w:rPr>
            <w:rStyle w:val="Hyperlink"/>
            <w:rFonts w:ascii="Arial" w:hAnsi="Arial" w:cs="Arial"/>
            <w:color w:val="467886"/>
          </w:rPr>
          <w:t>Exemption de satisfaire aux exigences concernant la compétence en matière de langues officielles – Foire aux questions – Canada.ca</w:t>
        </w:r>
      </w:hyperlink>
      <w:r w:rsidRPr="00871C83">
        <w:t>.</w:t>
      </w:r>
    </w:p>
    <w:p w14:paraId="658962A5" w14:textId="75E39059" w:rsidR="004E2245" w:rsidRPr="00871C83" w:rsidRDefault="004E2245" w:rsidP="4A1DD422">
      <w:pPr>
        <w:pStyle w:val="Heading3"/>
      </w:pPr>
      <w:r w:rsidRPr="00871C83">
        <w:t>Section 4 – Entente de Passeport</w:t>
      </w:r>
    </w:p>
    <w:p w14:paraId="629A4994" w14:textId="3D574492" w:rsidR="004E2245" w:rsidRPr="00871C83" w:rsidRDefault="004E2245" w:rsidP="001A44BA">
      <w:r w:rsidRPr="00871C83">
        <w:t xml:space="preserve">Cette section devrait être remplie conjointement par </w:t>
      </w:r>
      <w:r w:rsidR="1ACDBE26" w:rsidRPr="00871C83">
        <w:t>vous</w:t>
      </w:r>
      <w:r w:rsidRPr="00871C83">
        <w:t xml:space="preserve"> et </w:t>
      </w:r>
      <w:r w:rsidR="65F91E96" w:rsidRPr="00871C83">
        <w:t>votre</w:t>
      </w:r>
      <w:r w:rsidRPr="00871C83">
        <w:t xml:space="preserve"> gestionnaire. Elle a pour but de consigner les résultats des conversations et, au besoin, toute évaluation de</w:t>
      </w:r>
      <w:r w:rsidR="005905A5" w:rsidRPr="00871C83">
        <w:t xml:space="preserve"> vo</w:t>
      </w:r>
      <w:r w:rsidRPr="00871C83">
        <w:t>s besoins en matière de mesures d’adaptation en milieu de travail.</w:t>
      </w:r>
    </w:p>
    <w:p w14:paraId="54059359" w14:textId="207F24FA" w:rsidR="004E2245" w:rsidRPr="00871C83" w:rsidRDefault="004E2245" w:rsidP="36C081AD">
      <w:pPr>
        <w:pStyle w:val="ListParagraph"/>
      </w:pPr>
      <w:r w:rsidRPr="00871C83">
        <w:t>Elle devrait énumérer clairement et décrire brièvement les outils d’adaptation et les mesures de soutien qui seront fournis</w:t>
      </w:r>
      <w:r w:rsidR="3F3730C2" w:rsidRPr="00871C83">
        <w:t>.</w:t>
      </w:r>
    </w:p>
    <w:p w14:paraId="74F29C57" w14:textId="7C213A76" w:rsidR="004E2245" w:rsidRPr="00871C83" w:rsidRDefault="2D88D9A3" w:rsidP="001A44BA">
      <w:pPr>
        <w:pStyle w:val="ListParagraph"/>
        <w:numPr>
          <w:ilvl w:val="0"/>
          <w:numId w:val="16"/>
        </w:numPr>
      </w:pPr>
      <w:r w:rsidRPr="00871C83">
        <w:t>Vous</w:t>
      </w:r>
      <w:r w:rsidR="004E2245" w:rsidRPr="00871C83">
        <w:t xml:space="preserve"> et </w:t>
      </w:r>
      <w:r w:rsidR="7D35AC88" w:rsidRPr="00871C83">
        <w:t xml:space="preserve">votre </w:t>
      </w:r>
      <w:r w:rsidR="004E2245" w:rsidRPr="00871C83">
        <w:t>gestionnaire d</w:t>
      </w:r>
      <w:r w:rsidR="09E9650A" w:rsidRPr="00871C83">
        <w:t xml:space="preserve">evriez </w:t>
      </w:r>
      <w:r w:rsidR="004E2245" w:rsidRPr="00871C83">
        <w:t>signer et dater le Passeport dans cette section.</w:t>
      </w:r>
    </w:p>
    <w:p w14:paraId="1A649BBC" w14:textId="5BD7A579" w:rsidR="004E2245" w:rsidRPr="00871C83" w:rsidRDefault="004E2245" w:rsidP="4A1DD422">
      <w:pPr>
        <w:pStyle w:val="Heading3"/>
      </w:pPr>
      <w:r w:rsidRPr="00871C83">
        <w:t>Section 5 – Examen et modification du Passeport</w:t>
      </w:r>
    </w:p>
    <w:p w14:paraId="20B744F4" w14:textId="6A0540AA" w:rsidR="004E2245" w:rsidRPr="00871C83" w:rsidRDefault="0CDB4C3C" w:rsidP="001A44BA">
      <w:r w:rsidRPr="00871C83">
        <w:t>Les renseignements figurant dans le Passeport devraient être examinés régulièrement ou lorsque vous changez de poste, de gestionnaire ou d’organisation.</w:t>
      </w:r>
      <w:r w:rsidR="004E2245" w:rsidRPr="00871C83">
        <w:t xml:space="preserve"> À moins que ces changements ne soient importants, </w:t>
      </w:r>
      <w:r w:rsidR="00BE688F" w:rsidRPr="00871C83">
        <w:t xml:space="preserve">on ne devrait demander </w:t>
      </w:r>
      <w:r w:rsidR="004E2245" w:rsidRPr="00871C83">
        <w:t xml:space="preserve">aucun autre document </w:t>
      </w:r>
      <w:r w:rsidR="00A434FD" w:rsidRPr="00871C83">
        <w:t xml:space="preserve">au moment de </w:t>
      </w:r>
      <w:r w:rsidR="004E2245" w:rsidRPr="00871C83">
        <w:t>l’examen. Remplissez cette section :</w:t>
      </w:r>
    </w:p>
    <w:p w14:paraId="31DD0D52" w14:textId="46F32230" w:rsidR="00102225" w:rsidRPr="00871C83" w:rsidRDefault="00495A9D" w:rsidP="001A44BA">
      <w:pPr>
        <w:pStyle w:val="ListParagraph"/>
        <w:numPr>
          <w:ilvl w:val="0"/>
          <w:numId w:val="15"/>
        </w:numPr>
      </w:pPr>
      <w:r w:rsidRPr="00871C83">
        <w:t>Pour mettre</w:t>
      </w:r>
      <w:r w:rsidR="004E2245" w:rsidRPr="00871C83">
        <w:t xml:space="preserve"> régulièrement à jour l’entente, afin de veiller à ce que les solutions énumérées dans la section de l’entente du Passeport répondent toujours </w:t>
      </w:r>
      <w:r w:rsidR="41806FC8" w:rsidRPr="00871C83">
        <w:t>à vos besoins.</w:t>
      </w:r>
    </w:p>
    <w:p w14:paraId="0854E3FA" w14:textId="392D7A77" w:rsidR="00102225" w:rsidRPr="00871C83" w:rsidRDefault="004E2245" w:rsidP="001A44BA">
      <w:pPr>
        <w:pStyle w:val="ListParagraph"/>
        <w:numPr>
          <w:ilvl w:val="0"/>
          <w:numId w:val="15"/>
        </w:numPr>
      </w:pPr>
      <w:r w:rsidRPr="00871C83">
        <w:t>Lorsqu’un changement dans l’emploi ou la situation exige des modifications au type ou à la nature des mesures d’adaptation en milieu de travail.</w:t>
      </w:r>
    </w:p>
    <w:p w14:paraId="2452D0B2" w14:textId="1D79DF1F" w:rsidR="009335C1" w:rsidRPr="00871C83" w:rsidRDefault="00495A9D" w:rsidP="003E6D74">
      <w:pPr>
        <w:pStyle w:val="ListParagraph"/>
      </w:pPr>
      <w:r w:rsidRPr="00871C83">
        <w:t>Pour a</w:t>
      </w:r>
      <w:r w:rsidR="009335C1" w:rsidRPr="00871C83">
        <w:t>joute</w:t>
      </w:r>
      <w:r w:rsidRPr="00871C83">
        <w:t>r</w:t>
      </w:r>
      <w:r w:rsidR="00EF6D58" w:rsidRPr="00871C83">
        <w:t>,</w:t>
      </w:r>
      <w:r w:rsidR="009335C1" w:rsidRPr="00871C83">
        <w:t xml:space="preserve"> plutôt que remplace</w:t>
      </w:r>
      <w:r w:rsidR="00E012CC" w:rsidRPr="00871C83">
        <w:t>r</w:t>
      </w:r>
      <w:r w:rsidR="00EF6D58" w:rsidRPr="00871C83">
        <w:t>,</w:t>
      </w:r>
      <w:r w:rsidR="009335C1" w:rsidRPr="00871C83">
        <w:t xml:space="preserve"> des renseignements dans </w:t>
      </w:r>
      <w:r w:rsidR="002F12F5" w:rsidRPr="00871C83">
        <w:t>votre Passeport</w:t>
      </w:r>
      <w:r w:rsidR="009335C1" w:rsidRPr="00871C83">
        <w:t>, comme une description d</w:t>
      </w:r>
      <w:r w:rsidR="00EF6D58" w:rsidRPr="00871C83">
        <w:t>’une</w:t>
      </w:r>
      <w:r w:rsidR="009335C1" w:rsidRPr="00871C83">
        <w:t xml:space="preserve"> nouvelle situation et des obstacles rencontrés</w:t>
      </w:r>
      <w:r w:rsidR="00EA3565" w:rsidRPr="00871C83">
        <w:t>,</w:t>
      </w:r>
      <w:r w:rsidR="009335C1" w:rsidRPr="00871C83">
        <w:t xml:space="preserve"> ainsi que des solutions pour y remédier</w:t>
      </w:r>
      <w:r w:rsidR="003E6D74" w:rsidRPr="00871C83">
        <w:t>. N</w:t>
      </w:r>
      <w:r w:rsidR="009335C1" w:rsidRPr="00871C83">
        <w:t>’oublie</w:t>
      </w:r>
      <w:r w:rsidR="00E012CC" w:rsidRPr="00871C83">
        <w:t>z</w:t>
      </w:r>
      <w:r w:rsidR="009335C1" w:rsidRPr="00871C83">
        <w:t xml:space="preserve"> pas d’en discuter d’abord avec votre gestionnaire.</w:t>
      </w:r>
    </w:p>
    <w:p w14:paraId="7F6C2D91" w14:textId="2A16CFD3" w:rsidR="00B50965" w:rsidRPr="00871C83" w:rsidRDefault="002F12F5" w:rsidP="001A44BA">
      <w:pPr>
        <w:pStyle w:val="ListParagraph"/>
        <w:numPr>
          <w:ilvl w:val="0"/>
          <w:numId w:val="15"/>
        </w:numPr>
      </w:pPr>
      <w:r w:rsidRPr="00871C83">
        <w:t>Pour i</w:t>
      </w:r>
      <w:r w:rsidR="004E2245" w:rsidRPr="00871C83">
        <w:t>ndique</w:t>
      </w:r>
      <w:r w:rsidRPr="00871C83">
        <w:t>r</w:t>
      </w:r>
      <w:r w:rsidR="004E2245" w:rsidRPr="00871C83">
        <w:t xml:space="preserve"> clairement la date de chaque mise à jour, afin de conserver l’historique des mesures d’adaptation en milieu de travail mises en œuvre.</w:t>
      </w:r>
    </w:p>
    <w:p w14:paraId="75FC110A" w14:textId="77777777" w:rsidR="00F965C6" w:rsidRPr="00871C83" w:rsidRDefault="00F965C6">
      <w:pPr>
        <w:spacing w:before="240"/>
      </w:pPr>
      <w:r w:rsidRPr="00871C83">
        <w:br w:type="page"/>
      </w:r>
    </w:p>
    <w:p w14:paraId="741D069D" w14:textId="61CC4EE8" w:rsidR="004E2245" w:rsidRPr="00871C83" w:rsidRDefault="00952D97" w:rsidP="001A44BA">
      <w:hyperlink w:anchor="_GC_Workplace_Accessibility" w:history="1">
        <w:r w:rsidRPr="00871C83">
          <w:rPr>
            <w:rStyle w:val="Hyperlink"/>
          </w:rPr>
          <w:t>(Retourner au formulaire)</w:t>
        </w:r>
      </w:hyperlink>
    </w:p>
    <w:p w14:paraId="1893A774" w14:textId="77777777" w:rsidR="004E2245" w:rsidRPr="00871C83" w:rsidRDefault="004E2245" w:rsidP="00FA62EC">
      <w:pPr>
        <w:pStyle w:val="Heading2"/>
        <w:rPr>
          <w:szCs w:val="32"/>
        </w:rPr>
      </w:pPr>
      <w:bookmarkStart w:id="7" w:name="_Définitions"/>
      <w:bookmarkEnd w:id="7"/>
      <w:r w:rsidRPr="00871C83">
        <w:t>Définitions</w:t>
      </w:r>
    </w:p>
    <w:p w14:paraId="738BCEB3" w14:textId="77777777" w:rsidR="004E2245" w:rsidRPr="00871C83" w:rsidRDefault="004E2245" w:rsidP="00FA62EC">
      <w:pPr>
        <w:pStyle w:val="Heading3"/>
      </w:pPr>
      <w:r w:rsidRPr="00871C83">
        <w:t>Situation</w:t>
      </w:r>
    </w:p>
    <w:p w14:paraId="5585A6C2" w14:textId="77777777" w:rsidR="004E2245" w:rsidRPr="00871C83" w:rsidRDefault="004E2245" w:rsidP="00FA62EC">
      <w:pPr>
        <w:spacing w:line="264" w:lineRule="auto"/>
      </w:pPr>
      <w:r w:rsidRPr="00871C83">
        <w:t>Un bref résumé des activités liées au travail, du lieu où ces activités sont exercées et des conditions de travail correspondantes.</w:t>
      </w:r>
    </w:p>
    <w:p w14:paraId="035B3287" w14:textId="77777777" w:rsidR="004E2245" w:rsidRPr="00871C83" w:rsidRDefault="004E2245" w:rsidP="00FA62EC">
      <w:pPr>
        <w:pStyle w:val="Heading3"/>
      </w:pPr>
      <w:r w:rsidRPr="00871C83">
        <w:t>Obstacle</w:t>
      </w:r>
    </w:p>
    <w:p w14:paraId="5CAE148C" w14:textId="7DC66128" w:rsidR="004E2245" w:rsidRPr="00871C83" w:rsidRDefault="001D3245" w:rsidP="00FA62EC">
      <w:pPr>
        <w:spacing w:line="264" w:lineRule="auto"/>
      </w:pPr>
      <w:r w:rsidRPr="00871C83">
        <w:t>T</w:t>
      </w:r>
      <w:r w:rsidR="004E2245" w:rsidRPr="00871C83">
        <w:t xml:space="preserve">out ce qui empêcherait </w:t>
      </w:r>
      <w:r w:rsidR="008C62B1" w:rsidRPr="00871C83">
        <w:t xml:space="preserve">un employé </w:t>
      </w:r>
      <w:r w:rsidR="004E2245" w:rsidRPr="00871C83">
        <w:t xml:space="preserve">de participer pleinement à </w:t>
      </w:r>
      <w:r w:rsidR="001173ED" w:rsidRPr="00871C83">
        <w:t xml:space="preserve">un </w:t>
      </w:r>
      <w:r w:rsidR="004E2245" w:rsidRPr="00871C83">
        <w:t xml:space="preserve">environnement de travail. Aux fins du Passeport, </w:t>
      </w:r>
      <w:r w:rsidRPr="00871C83">
        <w:t xml:space="preserve">un obstacle </w:t>
      </w:r>
      <w:r w:rsidR="004E2245" w:rsidRPr="00871C83">
        <w:t>peut être propre à un travail ou à une tâche. Il peut être causé par les conditions ou l’environnement de travail. Un obstacle n’est pas le handicap ou l’état de santé d’une personne.</w:t>
      </w:r>
    </w:p>
    <w:p w14:paraId="1D571ED8" w14:textId="77777777" w:rsidR="004E2245" w:rsidRPr="00871C83" w:rsidRDefault="004E2245" w:rsidP="00FA62EC">
      <w:pPr>
        <w:pStyle w:val="Heading3"/>
      </w:pPr>
      <w:r w:rsidRPr="00871C83">
        <w:t>Solution</w:t>
      </w:r>
    </w:p>
    <w:p w14:paraId="32471218" w14:textId="23326608" w:rsidR="004E2245" w:rsidRPr="00871C83" w:rsidRDefault="004E2245" w:rsidP="00FA62EC">
      <w:pPr>
        <w:spacing w:line="264" w:lineRule="auto"/>
      </w:pPr>
      <w:r w:rsidRPr="00871C83">
        <w:t xml:space="preserve">Outil </w:t>
      </w:r>
      <w:r w:rsidR="00B2652C" w:rsidRPr="00871C83">
        <w:t>conventionnel</w:t>
      </w:r>
      <w:r w:rsidR="00802052" w:rsidRPr="00871C83">
        <w:t xml:space="preserve"> </w:t>
      </w:r>
      <w:r w:rsidRPr="00871C83">
        <w:t xml:space="preserve">ou d’adaptation, mesure de soutien ou toute autre mesure d’adaptation qui </w:t>
      </w:r>
      <w:r w:rsidR="00684171" w:rsidRPr="00871C83">
        <w:t xml:space="preserve">permet d’éliminer </w:t>
      </w:r>
      <w:r w:rsidRPr="00871C83">
        <w:t>les obstacles afin qu</w:t>
      </w:r>
      <w:r w:rsidR="00142A49" w:rsidRPr="00871C83">
        <w:t xml:space="preserve">’un </w:t>
      </w:r>
      <w:r w:rsidRPr="00871C83">
        <w:t>employé puisse participer pleinement au milieu de travail et réussir.</w:t>
      </w:r>
    </w:p>
    <w:p w14:paraId="6B8E0373" w14:textId="77777777" w:rsidR="004E2245" w:rsidRPr="00871C83" w:rsidRDefault="004E2245" w:rsidP="00FA62EC">
      <w:pPr>
        <w:pStyle w:val="Heading3"/>
      </w:pPr>
      <w:r w:rsidRPr="00871C83">
        <w:t>Outil ou dispositif d’adaptation</w:t>
      </w:r>
    </w:p>
    <w:p w14:paraId="42273FB9" w14:textId="0F25F4E7" w:rsidR="004E2245" w:rsidRPr="00871C83" w:rsidRDefault="004E2245" w:rsidP="00FA62EC">
      <w:pPr>
        <w:spacing w:line="264" w:lineRule="auto"/>
      </w:pPr>
      <w:r w:rsidRPr="00871C83">
        <w:t xml:space="preserve">Logiciel ou </w:t>
      </w:r>
      <w:r w:rsidR="660F05C7" w:rsidRPr="00871C83">
        <w:t>outil</w:t>
      </w:r>
      <w:r w:rsidRPr="00871C83">
        <w:t xml:space="preserve"> conçu pour fournir </w:t>
      </w:r>
      <w:r w:rsidR="00A329B4" w:rsidRPr="00871C83">
        <w:t xml:space="preserve">des </w:t>
      </w:r>
      <w:r w:rsidRPr="00871C83">
        <w:t xml:space="preserve">moyens </w:t>
      </w:r>
      <w:r w:rsidR="005C1CA4" w:rsidRPr="00871C83">
        <w:t xml:space="preserve">équivalents </w:t>
      </w:r>
      <w:r w:rsidRPr="00871C83">
        <w:t xml:space="preserve">d’utiliser l’équipement ou les installations ordinaires du lieu de travail, tels que la synthèse </w:t>
      </w:r>
      <w:r w:rsidR="00134D86" w:rsidRPr="00871C83">
        <w:t>vocale,</w:t>
      </w:r>
      <w:r w:rsidRPr="00871C83">
        <w:t xml:space="preserve"> l’agrandissement, la dictée, les commutateurs de clavier, </w:t>
      </w:r>
      <w:r w:rsidR="00C40EE6" w:rsidRPr="00871C83">
        <w:t xml:space="preserve">et </w:t>
      </w:r>
      <w:r w:rsidRPr="00871C83">
        <w:t xml:space="preserve">l’affichage en </w:t>
      </w:r>
      <w:r w:rsidR="00074B0E" w:rsidRPr="00871C83">
        <w:t>b</w:t>
      </w:r>
      <w:r w:rsidRPr="00871C83">
        <w:t>raille.</w:t>
      </w:r>
    </w:p>
    <w:p w14:paraId="76C47A3D" w14:textId="77777777" w:rsidR="004E2245" w:rsidRPr="00871C83" w:rsidRDefault="004E2245" w:rsidP="00FA62EC">
      <w:pPr>
        <w:pStyle w:val="Heading3"/>
      </w:pPr>
      <w:r w:rsidRPr="00871C83">
        <w:t>Mesure de soutien</w:t>
      </w:r>
    </w:p>
    <w:p w14:paraId="6A9274C9" w14:textId="4D4BFB16" w:rsidR="004E2245" w:rsidRPr="00871C83" w:rsidRDefault="004E2245" w:rsidP="00FA62EC">
      <w:pPr>
        <w:spacing w:line="264" w:lineRule="auto"/>
      </w:pPr>
      <w:r w:rsidRPr="00871C83">
        <w:t>Une mesure (non matérielle) qui peut atténuer ou éliminer un obstacle en milieu de travail auquel fait face un employé en situation de handicap. Les mesures de soutien ne nécessitent pas l’achat d</w:t>
      </w:r>
      <w:r w:rsidR="00EF671E" w:rsidRPr="00871C83">
        <w:t>e</w:t>
      </w:r>
      <w:r w:rsidRPr="00871C83">
        <w:t xml:space="preserve"> logiciel </w:t>
      </w:r>
      <w:r w:rsidR="00A24377" w:rsidRPr="00871C83">
        <w:t>ou</w:t>
      </w:r>
      <w:r w:rsidR="00296BF6" w:rsidRPr="00871C83">
        <w:t xml:space="preserve"> </w:t>
      </w:r>
      <w:r w:rsidR="3B81F796" w:rsidRPr="00871C83">
        <w:t>d’</w:t>
      </w:r>
      <w:r w:rsidR="31E49B01" w:rsidRPr="00871C83">
        <w:t>appareil.</w:t>
      </w:r>
      <w:r w:rsidRPr="00871C83">
        <w:t xml:space="preserve"> Parmi les mesures de soutien, on trouve par exemple des horaires de travail modifiés, des heures de travail flexibles, </w:t>
      </w:r>
      <w:r w:rsidR="0077704A" w:rsidRPr="00871C83">
        <w:t>d</w:t>
      </w:r>
      <w:r w:rsidRPr="00871C83">
        <w:t xml:space="preserve">es modèles de planification des réunions, </w:t>
      </w:r>
      <w:r w:rsidR="0077704A" w:rsidRPr="00871C83">
        <w:t>d</w:t>
      </w:r>
      <w:r w:rsidRPr="00871C83">
        <w:t xml:space="preserve">es notes ou résumés de réunion, </w:t>
      </w:r>
      <w:r w:rsidR="00D31CBD" w:rsidRPr="00871C83">
        <w:t>des</w:t>
      </w:r>
      <w:r w:rsidRPr="00871C83">
        <w:t xml:space="preserve"> priorisation</w:t>
      </w:r>
      <w:r w:rsidR="00D31CBD" w:rsidRPr="00871C83">
        <w:t>s</w:t>
      </w:r>
      <w:r w:rsidRPr="00871C83">
        <w:t xml:space="preserve"> des résultats attendus </w:t>
      </w:r>
      <w:r w:rsidR="009D1F14" w:rsidRPr="00871C83">
        <w:t xml:space="preserve">et </w:t>
      </w:r>
      <w:r w:rsidR="00D31CBD" w:rsidRPr="00871C83">
        <w:t xml:space="preserve">des </w:t>
      </w:r>
      <w:r w:rsidRPr="00871C83">
        <w:t>réorganisation</w:t>
      </w:r>
      <w:r w:rsidR="00D31CBD" w:rsidRPr="00871C83">
        <w:t>s</w:t>
      </w:r>
      <w:r w:rsidRPr="00871C83">
        <w:t xml:space="preserve"> du travail entre les membres de l’équipe.</w:t>
      </w:r>
    </w:p>
    <w:p w14:paraId="0F974253" w14:textId="77777777" w:rsidR="004E2245" w:rsidRPr="00871C83" w:rsidRDefault="004E2245" w:rsidP="00FA62EC">
      <w:pPr>
        <w:pStyle w:val="Heading3"/>
      </w:pPr>
      <w:r w:rsidRPr="00871C83">
        <w:t>Service</w:t>
      </w:r>
    </w:p>
    <w:p w14:paraId="5D50158A" w14:textId="77777777" w:rsidR="00FA4F76" w:rsidRPr="00871C83" w:rsidRDefault="004E2245" w:rsidP="00FA62EC">
      <w:pPr>
        <w:spacing w:line="264" w:lineRule="auto"/>
      </w:pPr>
      <w:r w:rsidRPr="00871C83">
        <w:t xml:space="preserve">Aux fins du Passeport, un service est un service qui facilite la pleine participation d’un employé en situation de handicap </w:t>
      </w:r>
      <w:r w:rsidR="00737767" w:rsidRPr="00871C83">
        <w:t xml:space="preserve">au </w:t>
      </w:r>
      <w:r w:rsidRPr="00871C83">
        <w:t>travail. Les services comprennent par exemple l’interprétation en langue des signes, la traduction en temps réel des communications (</w:t>
      </w:r>
      <w:r w:rsidR="008B551B" w:rsidRPr="00871C83">
        <w:t>TTRC</w:t>
      </w:r>
      <w:r w:rsidRPr="00871C83">
        <w:t xml:space="preserve">), l’interprétation visuelle, </w:t>
      </w:r>
      <w:r w:rsidR="00B4063B" w:rsidRPr="00871C83">
        <w:t xml:space="preserve">et </w:t>
      </w:r>
      <w:r w:rsidRPr="00871C83">
        <w:t>le personnel de soutien.</w:t>
      </w:r>
    </w:p>
    <w:p w14:paraId="1A80061A" w14:textId="19CE4F41" w:rsidR="004E2245" w:rsidRPr="00871C83" w:rsidRDefault="00952D97" w:rsidP="001A44BA">
      <w:hyperlink w:anchor="_GC_Workplace_Accessibility" w:history="1">
        <w:r w:rsidRPr="00871C83">
          <w:rPr>
            <w:rStyle w:val="Hyperlink"/>
          </w:rPr>
          <w:t>(Retourner au formulaire)</w:t>
        </w:r>
      </w:hyperlink>
    </w:p>
    <w:p w14:paraId="3C76D04A" w14:textId="77777777" w:rsidR="004E2245" w:rsidRPr="00871C83" w:rsidRDefault="004E2245" w:rsidP="00C70F3B">
      <w:pPr>
        <w:pStyle w:val="Heading1"/>
        <w:rPr>
          <w:szCs w:val="36"/>
          <w:lang w:val="fr-CA"/>
        </w:rPr>
      </w:pPr>
      <w:bookmarkStart w:id="8" w:name="_Privacy_Notice"/>
      <w:bookmarkEnd w:id="8"/>
      <w:r w:rsidRPr="00871C83">
        <w:rPr>
          <w:lang w:val="fr-CA"/>
        </w:rPr>
        <w:t>Énoncé de confidentialité</w:t>
      </w:r>
    </w:p>
    <w:p w14:paraId="2301D52E" w14:textId="29B31A63" w:rsidR="00771E2F" w:rsidRPr="00871C83" w:rsidRDefault="00771E2F" w:rsidP="001A44BA">
      <w:r w:rsidRPr="00871C83">
        <w:t xml:space="preserve">Votre </w:t>
      </w:r>
      <w:r w:rsidR="00E34B97" w:rsidRPr="00871C83">
        <w:t xml:space="preserve">vie privée </w:t>
      </w:r>
      <w:r w:rsidRPr="00871C83">
        <w:t>est importante!</w:t>
      </w:r>
    </w:p>
    <w:p w14:paraId="51F46511" w14:textId="18D6B911" w:rsidR="00771E2F" w:rsidRPr="00871C83" w:rsidRDefault="00771E2F" w:rsidP="001A44BA">
      <w:r w:rsidRPr="00871C83">
        <w:t>Le gouvernement du Canada</w:t>
      </w:r>
      <w:r w:rsidR="000A1C12" w:rsidRPr="00871C83">
        <w:t xml:space="preserve"> (GC)</w:t>
      </w:r>
      <w:r w:rsidRPr="00871C83">
        <w:t xml:space="preserve"> s’engage à protéger votre confidentialité et à veiller à ce que vos données personnelles soient traitées en toute sécurité et conformément aux lois en vigueur. Cet avis explique ce que le GC fera des renseignements que vous fournirez dans le Passeport pour l’accessibilité en milieu de travail du GC </w:t>
      </w:r>
      <w:r w:rsidR="000A1C12" w:rsidRPr="00871C83">
        <w:t>(</w:t>
      </w:r>
      <w:r w:rsidR="00DF2631" w:rsidRPr="00871C83">
        <w:t xml:space="preserve">le </w:t>
      </w:r>
      <w:r w:rsidR="000A1C12" w:rsidRPr="00871C83">
        <w:t xml:space="preserve">Passeport) </w:t>
      </w:r>
      <w:r w:rsidRPr="00871C83">
        <w:t>et comment ces renseignements seront protégés.</w:t>
      </w:r>
    </w:p>
    <w:p w14:paraId="4D3A51CB" w14:textId="4E045CD1" w:rsidR="0046303D" w:rsidRPr="00871C83" w:rsidRDefault="0046303D" w:rsidP="001C4977">
      <w:pPr>
        <w:pStyle w:val="Heading2"/>
        <w:rPr>
          <w:szCs w:val="32"/>
        </w:rPr>
      </w:pPr>
      <w:r w:rsidRPr="00871C83">
        <w:t>Quels renseignements le GC recueille-t-il?</w:t>
      </w:r>
    </w:p>
    <w:p w14:paraId="303AF0AF" w14:textId="42355EB3" w:rsidR="00677399" w:rsidRPr="00871C83" w:rsidRDefault="00B327E0" w:rsidP="001A44BA">
      <w:r w:rsidRPr="00871C83">
        <w:t xml:space="preserve">Le Passeport contient des renseignements sur vos situations </w:t>
      </w:r>
      <w:r w:rsidR="00652066" w:rsidRPr="00871C83">
        <w:t>de</w:t>
      </w:r>
      <w:r w:rsidRPr="00871C83">
        <w:t xml:space="preserve"> travail, sur les obstacles auxquels vous pouvez faire face dans ces situations et sur les solutions nécessaires pour </w:t>
      </w:r>
      <w:r w:rsidR="00B52A76" w:rsidRPr="00871C83">
        <w:t>surmonter</w:t>
      </w:r>
      <w:r w:rsidR="00D03E54" w:rsidRPr="00871C83">
        <w:t xml:space="preserve"> ces obstacles</w:t>
      </w:r>
      <w:r w:rsidRPr="00871C83">
        <w:t>. Le GC recueille et traite les renseignements personnels nécessaires à la fourniture et à la mise en œuvre de ces solutions.</w:t>
      </w:r>
    </w:p>
    <w:p w14:paraId="79BA1208" w14:textId="603A489C" w:rsidR="009762BB" w:rsidRPr="00871C83" w:rsidRDefault="009762BB" w:rsidP="001C4977">
      <w:pPr>
        <w:pStyle w:val="Heading2"/>
        <w:rPr>
          <w:szCs w:val="32"/>
        </w:rPr>
      </w:pPr>
      <w:r w:rsidRPr="00871C83">
        <w:t>Comment le GC utilise-t-il les renseignements?</w:t>
      </w:r>
    </w:p>
    <w:p w14:paraId="1C9D5228" w14:textId="5A01DAC2" w:rsidR="00273694" w:rsidRPr="00871C83" w:rsidRDefault="007D488C" w:rsidP="001A44BA">
      <w:r w:rsidRPr="00871C83">
        <w:t>Le GC utilise les renseignements contenus dans votre Passeport aux fins suivantes :</w:t>
      </w:r>
    </w:p>
    <w:p w14:paraId="5CD90457" w14:textId="1552A2D6" w:rsidR="00207F99" w:rsidRPr="00871C83" w:rsidRDefault="0065453D" w:rsidP="001A44BA">
      <w:pPr>
        <w:pStyle w:val="ListParagraph"/>
        <w:numPr>
          <w:ilvl w:val="0"/>
          <w:numId w:val="32"/>
        </w:numPr>
      </w:pPr>
      <w:r w:rsidRPr="00871C83">
        <w:t>Mettre en œuvre les solutions faisant l’objet d’un accord entre vous et votre gestionnaire;</w:t>
      </w:r>
    </w:p>
    <w:p w14:paraId="6F5DE8D6" w14:textId="0413DCD8" w:rsidR="0092564F" w:rsidRPr="00871C83" w:rsidRDefault="0092564F" w:rsidP="001A44BA">
      <w:pPr>
        <w:pStyle w:val="ListParagraph"/>
        <w:numPr>
          <w:ilvl w:val="0"/>
          <w:numId w:val="32"/>
        </w:numPr>
      </w:pPr>
      <w:r w:rsidRPr="00871C83">
        <w:t>Cerner les lacunes dans le cadre de l’élimination des obstacles dans les organisations de la fonction publique;</w:t>
      </w:r>
    </w:p>
    <w:p w14:paraId="00BA3DDA" w14:textId="00867674" w:rsidR="0092564F" w:rsidRPr="00871C83" w:rsidRDefault="0092564F" w:rsidP="001A44BA">
      <w:pPr>
        <w:pStyle w:val="ListParagraph"/>
        <w:numPr>
          <w:ilvl w:val="0"/>
          <w:numId w:val="32"/>
        </w:numPr>
      </w:pPr>
      <w:r w:rsidRPr="00871C83">
        <w:t xml:space="preserve">Analyser et surveiller les progrès réalisés dans l’élimination des obstacles; </w:t>
      </w:r>
    </w:p>
    <w:p w14:paraId="7968E573" w14:textId="4AD2D6B8" w:rsidR="0092564F" w:rsidRPr="00871C83" w:rsidRDefault="0092564F" w:rsidP="001A44BA">
      <w:pPr>
        <w:pStyle w:val="ListParagraph"/>
        <w:numPr>
          <w:ilvl w:val="0"/>
          <w:numId w:val="32"/>
        </w:numPr>
      </w:pPr>
      <w:r w:rsidRPr="00871C83">
        <w:t>Aider à améliorer la conception du Passeport.</w:t>
      </w:r>
    </w:p>
    <w:p w14:paraId="67698B03" w14:textId="0C8E346B" w:rsidR="003672F9" w:rsidRPr="00871C83" w:rsidRDefault="003672F9" w:rsidP="001A44BA">
      <w:r w:rsidRPr="00871C83">
        <w:t>Les organisations du GC peuvent publier des renseignements et des analyses globales de haut niveau dans des formats tels que les mises à jour annuelles sur l’accessibilité. Les organisations peuvent également lier les données du Passeport à d’autres données relatives aux ressources humaines stockées dans les systèmes organisationnels de gestion des dossiers.</w:t>
      </w:r>
    </w:p>
    <w:p w14:paraId="4A5B1486" w14:textId="4E31C91F" w:rsidR="0065453D" w:rsidRPr="00871C83" w:rsidRDefault="003672F9" w:rsidP="001A44BA">
      <w:r w:rsidRPr="00871C83">
        <w:t>L’utilisation du Passeport est volontaire. Si vous décidez de ne pas utiliser le Passeport numérique, vous pouvez fournir les renseignements à votre gestionnaire par d’autres moyens (comme la version Word du Passeport ou en discutant directement avec votre gestionnaire). Le fait de ne pas fournir les renseignements utiles peut entraîner un retard dans votre processus d’adaptation.</w:t>
      </w:r>
    </w:p>
    <w:p w14:paraId="64EF2DF9" w14:textId="102C91CE" w:rsidR="00984390" w:rsidRPr="00871C83" w:rsidRDefault="00984390" w:rsidP="001C4977">
      <w:pPr>
        <w:pStyle w:val="Heading2"/>
      </w:pPr>
      <w:r w:rsidRPr="00871C83">
        <w:t>Où vos renseignements seront-ils stockés?</w:t>
      </w:r>
    </w:p>
    <w:p w14:paraId="089BF60A" w14:textId="33834D4D" w:rsidR="00FB68C5" w:rsidRPr="00871C83" w:rsidRDefault="00FB68C5" w:rsidP="36C081AD">
      <w:pPr>
        <w:pStyle w:val="ListParagraph"/>
      </w:pPr>
      <w:r w:rsidRPr="00871C83">
        <w:t xml:space="preserve">Les renseignements que vous décidez de partager seront conservés en toute sécurité et resteront confidentiels conformément à la </w:t>
      </w:r>
      <w:r w:rsidRPr="00871C83">
        <w:rPr>
          <w:i/>
          <w:iCs/>
        </w:rPr>
        <w:t>Loi sur la protection des renseignements personnels</w:t>
      </w:r>
      <w:r w:rsidRPr="00871C83">
        <w:t xml:space="preserve">, comme indiqué dans le </w:t>
      </w:r>
      <w:hyperlink r:id="rId26" w:anchor=":~:text=TBS%20PM%C2%A0300-,Government%20of%20Canada%20Workplace%20Accessibility%20Passport,-Description">
        <w:r w:rsidR="00C64855" w:rsidRPr="00871C83">
          <w:rPr>
            <w:rStyle w:val="Hyperlink"/>
          </w:rPr>
          <w:t>fichier de renseignements personnels du Passeport pour l’accessibilité en milieu de travail du gouvernement du Canada – SCT PCE 702</w:t>
        </w:r>
      </w:hyperlink>
      <w:r w:rsidR="00C64855" w:rsidRPr="00871C83">
        <w:t>.</w:t>
      </w:r>
    </w:p>
    <w:p w14:paraId="4300BBF0" w14:textId="50D28EC2" w:rsidR="00984390" w:rsidRPr="00871C83" w:rsidRDefault="00FB68C5" w:rsidP="001A44BA">
      <w:pPr>
        <w:pStyle w:val="ListParagraph"/>
        <w:numPr>
          <w:ilvl w:val="0"/>
          <w:numId w:val="35"/>
        </w:numPr>
      </w:pPr>
      <w:r w:rsidRPr="00871C83">
        <w:t>Votre organisation peut conserver les données du Passeport de ses employés à des fins d’analyse et d’établissement de rapports.</w:t>
      </w:r>
    </w:p>
    <w:p w14:paraId="4D9D4952" w14:textId="6A96783A" w:rsidR="004E2245" w:rsidRPr="00871C83" w:rsidRDefault="004E2245" w:rsidP="001C4977">
      <w:pPr>
        <w:pStyle w:val="Heading2"/>
        <w:rPr>
          <w:szCs w:val="32"/>
        </w:rPr>
      </w:pPr>
      <w:r w:rsidRPr="00871C83">
        <w:t xml:space="preserve">Qui peut accéder à </w:t>
      </w:r>
      <w:r w:rsidR="006F0866" w:rsidRPr="00871C83">
        <w:t>vos</w:t>
      </w:r>
      <w:r w:rsidRPr="00871C83">
        <w:t xml:space="preserve"> renseignements?</w:t>
      </w:r>
    </w:p>
    <w:p w14:paraId="74AB05C3" w14:textId="65333859" w:rsidR="006F0866" w:rsidRPr="00871C83" w:rsidRDefault="00025CFC" w:rsidP="00756469">
      <w:r w:rsidRPr="00871C83">
        <w:t>Les personnes avec lesquelles vous avez partagé votre Passeport, ou celles avec lesquelles vous avez donné votre consentement écrit, peuvent accéder aux renseignements contenus dans votre Passeport.</w:t>
      </w:r>
    </w:p>
    <w:p w14:paraId="1C6FDFA7" w14:textId="77777777" w:rsidR="006B1A72" w:rsidRPr="00871C83" w:rsidRDefault="006B1A72" w:rsidP="001C4977">
      <w:pPr>
        <w:pStyle w:val="Heading2"/>
        <w:rPr>
          <w:szCs w:val="32"/>
        </w:rPr>
      </w:pPr>
      <w:r w:rsidRPr="00871C83">
        <w:t>Autorisation légale de collecter ces renseignements</w:t>
      </w:r>
    </w:p>
    <w:p w14:paraId="0AE3D8DF" w14:textId="01947AA4" w:rsidR="006B1A72" w:rsidRPr="00871C83" w:rsidRDefault="006B1A72" w:rsidP="001A44BA">
      <w:r w:rsidRPr="00871C83">
        <w:t xml:space="preserve">L’autorisation légale pour la collecte de ces renseignements </w:t>
      </w:r>
      <w:r w:rsidR="008E418D" w:rsidRPr="00871C83">
        <w:t>dans le cadre du</w:t>
      </w:r>
      <w:r w:rsidRPr="00871C83">
        <w:t xml:space="preserve"> Passeport </w:t>
      </w:r>
      <w:r w:rsidR="008E418D" w:rsidRPr="00871C83">
        <w:t>repose sur les</w:t>
      </w:r>
      <w:r w:rsidRPr="00871C83">
        <w:t xml:space="preserve"> paragraphes 7 et 11 de la </w:t>
      </w:r>
      <w:r w:rsidRPr="00871C83">
        <w:rPr>
          <w:i/>
          <w:iCs/>
        </w:rPr>
        <w:t>Loi sur la gestion des finances publiques</w:t>
      </w:r>
      <w:r w:rsidRPr="00871C83">
        <w:t>.</w:t>
      </w:r>
    </w:p>
    <w:p w14:paraId="62039643" w14:textId="77777777" w:rsidR="006B1A72" w:rsidRPr="00871C83" w:rsidRDefault="006B1A72" w:rsidP="001C4977">
      <w:pPr>
        <w:pStyle w:val="Heading2"/>
        <w:rPr>
          <w:szCs w:val="32"/>
        </w:rPr>
      </w:pPr>
      <w:r w:rsidRPr="00871C83">
        <w:t>Comment pouvez-vous accéder à vos renseignements à une date ultérieure?</w:t>
      </w:r>
    </w:p>
    <w:p w14:paraId="3EA86B78" w14:textId="77777777" w:rsidR="006B1A72" w:rsidRPr="00871C83" w:rsidRDefault="006B1A72" w:rsidP="001A44BA">
      <w:r w:rsidRPr="00871C83">
        <w:t xml:space="preserve">En vertu de la </w:t>
      </w:r>
      <w:r w:rsidRPr="00871C83">
        <w:rPr>
          <w:i/>
          <w:iCs/>
        </w:rPr>
        <w:t>Loi sur la protection des renseignements personnels</w:t>
      </w:r>
      <w:r w:rsidRPr="00871C83">
        <w:t xml:space="preserve">, vous avez le droit de demander l’accès aux renseignements personnels vous concernant détenus par une institution fédérale et de demander des corrections si vous estimez que les renseignements que vous avez fournis contiennent des erreurs ou des omissions. </w:t>
      </w:r>
    </w:p>
    <w:p w14:paraId="5E2FC058" w14:textId="18CB18AD" w:rsidR="006B1A72" w:rsidRPr="00871C83" w:rsidRDefault="0012314E" w:rsidP="36C081AD">
      <w:r w:rsidRPr="00871C83">
        <w:t>Vous pouvez</w:t>
      </w:r>
      <w:r w:rsidR="005733CA" w:rsidRPr="00871C83">
        <w:t xml:space="preserve"> présenter une</w:t>
      </w:r>
      <w:r w:rsidRPr="00871C83">
        <w:t xml:space="preserve"> </w:t>
      </w:r>
      <w:hyperlink r:id="rId27">
        <w:r w:rsidR="005733CA" w:rsidRPr="00871C83">
          <w:rPr>
            <w:rStyle w:val="Hyperlink"/>
          </w:rPr>
          <w:t>demande d'accès à l'information et de protection des renseignements personnels (AIPRP)</w:t>
        </w:r>
      </w:hyperlink>
      <w:r w:rsidR="006B1A72" w:rsidRPr="00871C83">
        <w:t xml:space="preserve"> </w:t>
      </w:r>
      <w:r w:rsidR="005733CA" w:rsidRPr="00871C83">
        <w:t xml:space="preserve">au </w:t>
      </w:r>
      <w:hyperlink r:id="rId28">
        <w:r w:rsidR="005733CA" w:rsidRPr="00871C83">
          <w:rPr>
            <w:rStyle w:val="Hyperlink"/>
            <w:color w:val="0070C0"/>
          </w:rPr>
          <w:t>coordonnateur de l’AIPRP de votre ministère</w:t>
        </w:r>
      </w:hyperlink>
      <w:r w:rsidR="005733CA" w:rsidRPr="00871C83">
        <w:t>.</w:t>
      </w:r>
    </w:p>
    <w:p w14:paraId="68F2E36E" w14:textId="77777777" w:rsidR="006B1A72" w:rsidRPr="00871C83" w:rsidRDefault="006B1A72" w:rsidP="001C4977">
      <w:pPr>
        <w:pStyle w:val="Heading2"/>
        <w:rPr>
          <w:szCs w:val="32"/>
        </w:rPr>
      </w:pPr>
      <w:r w:rsidRPr="00871C83">
        <w:t>Qui pouvez-vous contacter pour toute question ou préoccupation?</w:t>
      </w:r>
    </w:p>
    <w:p w14:paraId="490BEFA4" w14:textId="5E927C90" w:rsidR="006B1A72" w:rsidRPr="00871C83" w:rsidRDefault="006B1A72" w:rsidP="36C081AD">
      <w:pPr>
        <w:pStyle w:val="ListParagraph"/>
        <w:rPr>
          <w:rFonts w:eastAsiaTheme="minorEastAsia"/>
        </w:rPr>
      </w:pPr>
      <w:r w:rsidRPr="00871C83">
        <w:t xml:space="preserve">Si vous avez des questions au sujet du </w:t>
      </w:r>
      <w:r w:rsidR="008C3E17" w:rsidRPr="00871C83">
        <w:t>p</w:t>
      </w:r>
      <w:r w:rsidRPr="00871C83">
        <w:t xml:space="preserve">rogramme de Passeport, communiquez avec : </w:t>
      </w:r>
      <w:hyperlink r:id="rId29">
        <w:r w:rsidR="004F4A08" w:rsidRPr="00871C83">
          <w:rPr>
            <w:rStyle w:val="Hyperlink"/>
          </w:rPr>
          <w:t>accessibilitypassport.passeportdaccessibilite@tbs-sct.gc.ca</w:t>
        </w:r>
      </w:hyperlink>
      <w:r w:rsidRPr="00871C83">
        <w:t>.</w:t>
      </w:r>
    </w:p>
    <w:p w14:paraId="69F54A01" w14:textId="37C4DA63" w:rsidR="006B1A72" w:rsidRPr="00871C83" w:rsidRDefault="006B1A72" w:rsidP="36C081AD">
      <w:pPr>
        <w:pStyle w:val="ListParagraph"/>
        <w:rPr>
          <w:rFonts w:eastAsiaTheme="minorEastAsia"/>
        </w:rPr>
      </w:pPr>
      <w:r w:rsidRPr="00871C83">
        <w:t>Si vous avez des questions sur cet avis de confidentialité ou sur la façon dont vos renseignements personnels sont traités, communique</w:t>
      </w:r>
      <w:r w:rsidR="00474DE9" w:rsidRPr="00871C83">
        <w:t>z</w:t>
      </w:r>
      <w:r w:rsidRPr="00871C83">
        <w:t xml:space="preserve"> avec le </w:t>
      </w:r>
      <w:hyperlink r:id="rId30">
        <w:r w:rsidRPr="00871C83">
          <w:rPr>
            <w:rStyle w:val="Hyperlink"/>
            <w:color w:val="0070C0"/>
          </w:rPr>
          <w:t>coordonnateur de l’AIPRP de votre ministère</w:t>
        </w:r>
      </w:hyperlink>
      <w:r w:rsidRPr="00871C83">
        <w:t>.</w:t>
      </w:r>
    </w:p>
    <w:p w14:paraId="022509FE" w14:textId="77777777" w:rsidR="006B1A72" w:rsidRPr="00871C83" w:rsidRDefault="006B1A72" w:rsidP="36C081AD">
      <w:pPr>
        <w:pStyle w:val="ListParagraph"/>
        <w:rPr>
          <w:rFonts w:eastAsiaTheme="minorEastAsia"/>
        </w:rPr>
      </w:pPr>
      <w:r w:rsidRPr="00871C83">
        <w:t>Si vous n’êtes pas satisfait(e) de la manière dont nous traitons vos renseignements personnels, vous pouvez déposer une plainte auprès du commissaire à la protection de la vie privée :</w:t>
      </w:r>
    </w:p>
    <w:p w14:paraId="61FD11E4" w14:textId="77777777" w:rsidR="006B1A72" w:rsidRPr="00871C83" w:rsidRDefault="006B1A72" w:rsidP="36C081AD">
      <w:pPr>
        <w:ind w:left="720"/>
        <w:rPr>
          <w:rFonts w:eastAsiaTheme="minorEastAsia"/>
        </w:rPr>
      </w:pPr>
      <w:r w:rsidRPr="00871C83">
        <w:t>Commissariat à la protection de la vie privée du Canada</w:t>
      </w:r>
      <w:r w:rsidRPr="00871C83">
        <w:br/>
        <w:t xml:space="preserve">30, rue Victoria </w:t>
      </w:r>
      <w:r w:rsidRPr="00871C83">
        <w:br/>
        <w:t xml:space="preserve">Gatineau (Québec) </w:t>
      </w:r>
      <w:r w:rsidRPr="00871C83">
        <w:br/>
        <w:t>K1A 1H3</w:t>
      </w:r>
    </w:p>
    <w:p w14:paraId="47A063DE" w14:textId="4B743DD6" w:rsidR="006B1A72" w:rsidRPr="00871C83" w:rsidRDefault="006B1A72" w:rsidP="00164459">
      <w:pPr>
        <w:ind w:left="720"/>
      </w:pPr>
      <w:r w:rsidRPr="009011C9">
        <w:t xml:space="preserve">Vous pouvez également déposer votre plainte en ligne à : </w:t>
      </w:r>
      <w:hyperlink r:id="rId31">
        <w:r w:rsidRPr="009011C9">
          <w:rPr>
            <w:rStyle w:val="Hyperlink"/>
            <w:color w:val="0070C0"/>
          </w:rPr>
          <w:t>Formulaire de plainte en ligne</w:t>
        </w:r>
      </w:hyperlink>
      <w:r w:rsidRPr="009011C9">
        <w:t>.</w:t>
      </w:r>
    </w:p>
    <w:p w14:paraId="14680402" w14:textId="77777777" w:rsidR="00F24E3D" w:rsidRPr="00871C83" w:rsidRDefault="00F24E3D" w:rsidP="36C081AD">
      <w:pPr>
        <w:spacing w:before="240"/>
        <w:rPr>
          <w:rFonts w:asciiTheme="majorHAnsi" w:eastAsiaTheme="majorEastAsia" w:hAnsiTheme="majorHAnsi" w:cstheme="majorBidi"/>
          <w:b/>
          <w:bCs/>
          <w:sz w:val="40"/>
          <w:szCs w:val="40"/>
        </w:rPr>
      </w:pPr>
      <w:r w:rsidRPr="00871C83">
        <w:br w:type="page"/>
      </w:r>
    </w:p>
    <w:p w14:paraId="60963CD2" w14:textId="40C30372" w:rsidR="00C126D2" w:rsidRPr="00871C83" w:rsidRDefault="00C126D2" w:rsidP="36C081AD">
      <w:pPr>
        <w:pStyle w:val="Heading1"/>
        <w:rPr>
          <w:lang w:val="fr-CA"/>
        </w:rPr>
      </w:pPr>
      <w:r w:rsidRPr="00871C83">
        <w:rPr>
          <w:lang w:val="fr-CA"/>
        </w:rPr>
        <w:t>Énoncé de confidentialité – Agence du revenu du Canada</w:t>
      </w:r>
    </w:p>
    <w:p w14:paraId="7EA8361A" w14:textId="43D689EF" w:rsidR="00C126D2" w:rsidRPr="00871C83" w:rsidRDefault="00C126D2" w:rsidP="001A44BA">
      <w:r w:rsidRPr="00871C83">
        <w:t>Les renseignements personnels sont recueillis en vertu du pouvoir conféré des alinéas 30</w:t>
      </w:r>
      <w:r w:rsidR="004F4A08" w:rsidRPr="00871C83">
        <w:t> </w:t>
      </w:r>
      <w:r w:rsidRPr="00871C83">
        <w:t>(1)</w:t>
      </w:r>
      <w:r w:rsidR="00CC731C" w:rsidRPr="00871C83">
        <w:t>(</w:t>
      </w:r>
      <w:r w:rsidRPr="00871C83">
        <w:t>d) et 51</w:t>
      </w:r>
      <w:r w:rsidR="004F4A08" w:rsidRPr="00871C83">
        <w:t> </w:t>
      </w:r>
      <w:r w:rsidRPr="00871C83">
        <w:t>(1)</w:t>
      </w:r>
      <w:r w:rsidR="00CC731C" w:rsidRPr="00871C83">
        <w:t>(</w:t>
      </w:r>
      <w:r w:rsidRPr="00871C83">
        <w:t xml:space="preserve">i) de la </w:t>
      </w:r>
      <w:r w:rsidRPr="00871C83">
        <w:rPr>
          <w:i/>
          <w:iCs/>
        </w:rPr>
        <w:t>Loi sur l’Agence du revenu du Canada</w:t>
      </w:r>
      <w:r w:rsidRPr="00871C83">
        <w:t xml:space="preserve"> (ARC). Vos renseignements seront utilisés pour faire le suivi et établir des rapports pour les cas de mesures d’adaptation à l’intérieur de l’ARC et, le cas échéant, pour soutenir la gestion efficace de cas liés à une blessure, une maladie, une condition médicale ou une incapacité. Les renseignements pourraient être partagés ou vérifiés à l’intérieur de l’ARC dans le but de faciliter le processus de mesures d’adaptation, recueillir des renseignements statistiques et effectuer une évaluation du programme. Pour des cas liés à une blessure, une maladie, une condition médicale ou une incapacité, les renseignements pourraient aussi être partagés à l’extérieur de l’ARC avec le fournisseur de services d’évaluation de la santé en plus des médecins personnels ou professionnels de la santé de l’employé dans le but de déterminer les limitations fonctionnelles et restrictions médicales de l’employé dans la mesure où la loi l’autorise. Une omission ou un refus de fournir des renseignements complets ou exacts peut faire en sorte que l’ARC ne sera pas en position de gérer efficacement le cas de mesures d’adaptation.</w:t>
      </w:r>
    </w:p>
    <w:p w14:paraId="5E47398D" w14:textId="77777777" w:rsidR="004B565D" w:rsidRDefault="00C126D2" w:rsidP="001A44BA">
      <w:pPr>
        <w:rPr>
          <w:rFonts w:cs="Arial"/>
        </w:rPr>
      </w:pPr>
      <w:r w:rsidRPr="00871C83">
        <w:rPr>
          <w:rFonts w:cs="Arial"/>
        </w:rPr>
        <w:t xml:space="preserve">Consultez le fichier de renseignements personnels Santé et sécurité au travail POE 907 à </w:t>
      </w:r>
      <w:hyperlink r:id="rId32">
        <w:r w:rsidRPr="00871C83">
          <w:rPr>
            <w:rStyle w:val="Hyperlink"/>
            <w:rFonts w:cs="Arial"/>
          </w:rPr>
          <w:t>canada.ca/arc-info-source</w:t>
        </w:r>
      </w:hyperlink>
      <w:r w:rsidRPr="00871C83">
        <w:rPr>
          <w:rFonts w:cs="Arial"/>
        </w:rPr>
        <w:t xml:space="preserve">. En vertu de la </w:t>
      </w:r>
      <w:r w:rsidR="00610E5B" w:rsidRPr="00871C83">
        <w:rPr>
          <w:i/>
          <w:iCs/>
        </w:rPr>
        <w:t>Loi sur la protection des renseignements personnels</w:t>
      </w:r>
      <w:r w:rsidRPr="00871C83">
        <w:rPr>
          <w:rFonts w:cs="Arial"/>
        </w:rPr>
        <w:t>, un particulier a le droit d’accéder à ses renseignements personnels et de les faire corriger. Elle lui permet aussi de déposer une plainte auprès du Commissaire à la protection de la vie privée du Canada s’il n’est pas satisfait de la façon dont nous traitons ses renseignements personnels.</w:t>
      </w:r>
    </w:p>
    <w:p w14:paraId="25B85C60" w14:textId="6495B4D5" w:rsidR="00DA759F" w:rsidRPr="00871C83" w:rsidRDefault="00DA759F">
      <w:pPr>
        <w:rPr>
          <w:rFonts w:cs="Arial"/>
        </w:rPr>
      </w:pPr>
    </w:p>
    <w:sectPr w:rsidR="00DA759F" w:rsidRPr="00871C83" w:rsidSect="002E6AF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8837" w14:textId="77777777" w:rsidR="009C3790" w:rsidRDefault="009C3790" w:rsidP="001A44BA">
      <w:r>
        <w:separator/>
      </w:r>
    </w:p>
  </w:endnote>
  <w:endnote w:type="continuationSeparator" w:id="0">
    <w:p w14:paraId="14488199" w14:textId="77777777" w:rsidR="009C3790" w:rsidRDefault="009C3790" w:rsidP="001A44BA">
      <w:r>
        <w:continuationSeparator/>
      </w:r>
    </w:p>
  </w:endnote>
  <w:endnote w:type="continuationNotice" w:id="1">
    <w:p w14:paraId="7824482C" w14:textId="77777777" w:rsidR="009C3790" w:rsidRDefault="009C3790" w:rsidP="001A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74EE" w14:textId="77777777" w:rsidR="009D58F9" w:rsidRPr="009D58F9" w:rsidRDefault="36C081AD" w:rsidP="001A44BA">
    <w:pPr>
      <w:pStyle w:val="Footer"/>
    </w:pPr>
    <w:r>
      <w:t>Page </w:t>
    </w:r>
    <w:r w:rsidR="009D58F9" w:rsidRPr="36C081AD">
      <w:rPr>
        <w:rStyle w:val="Strong"/>
      </w:rPr>
      <w:fldChar w:fldCharType="begin"/>
    </w:r>
    <w:r w:rsidR="009D58F9" w:rsidRPr="36C081AD">
      <w:rPr>
        <w:rStyle w:val="Strong"/>
      </w:rPr>
      <w:instrText xml:space="preserve"> PAGE   \* MERGEFORMAT </w:instrText>
    </w:r>
    <w:r w:rsidR="009D58F9" w:rsidRPr="36C081AD">
      <w:rPr>
        <w:rStyle w:val="Strong"/>
      </w:rPr>
      <w:fldChar w:fldCharType="separate"/>
    </w:r>
    <w:r w:rsidRPr="36C081AD">
      <w:rPr>
        <w:rStyle w:val="Strong"/>
      </w:rPr>
      <w:t>2</w:t>
    </w:r>
    <w:r w:rsidR="009D58F9" w:rsidRPr="36C081AD">
      <w:rPr>
        <w:rStyle w:val="Strong"/>
      </w:rPr>
      <w:fldChar w:fldCharType="end"/>
    </w:r>
    <w:r>
      <w:t xml:space="preserve"> de </w:t>
    </w:r>
    <w:fldSimple w:instr="NUMPAGES   \* MERGEFORMAT">
      <w: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FD6F" w14:textId="3179177D" w:rsidR="00230E56" w:rsidRPr="00DF0E00" w:rsidRDefault="36C081AD" w:rsidP="001A44BA">
    <w:pPr>
      <w:pStyle w:val="Footer"/>
    </w:pPr>
    <w:r>
      <w:t>Page </w:t>
    </w:r>
    <w:r w:rsidR="009D58F9" w:rsidRPr="36C081AD">
      <w:rPr>
        <w:rStyle w:val="Strong"/>
      </w:rPr>
      <w:fldChar w:fldCharType="begin"/>
    </w:r>
    <w:r w:rsidR="009D58F9" w:rsidRPr="36C081AD">
      <w:rPr>
        <w:rStyle w:val="Strong"/>
      </w:rPr>
      <w:instrText xml:space="preserve"> PAGE   \* MERGEFORMAT </w:instrText>
    </w:r>
    <w:r w:rsidR="009D58F9" w:rsidRPr="36C081AD">
      <w:rPr>
        <w:rStyle w:val="Strong"/>
      </w:rPr>
      <w:fldChar w:fldCharType="separate"/>
    </w:r>
    <w:r w:rsidRPr="36C081AD">
      <w:rPr>
        <w:rStyle w:val="Strong"/>
      </w:rPr>
      <w:t>3</w:t>
    </w:r>
    <w:r w:rsidR="009D58F9" w:rsidRPr="36C081AD">
      <w:rPr>
        <w:rStyle w:val="Strong"/>
      </w:rPr>
      <w:fldChar w:fldCharType="end"/>
    </w:r>
    <w:r w:rsidRPr="36C081AD">
      <w:rPr>
        <w:b/>
        <w:bCs/>
      </w:rPr>
      <w:t xml:space="preserve"> </w:t>
    </w:r>
    <w:r>
      <w:t xml:space="preserve">de </w:t>
    </w:r>
    <w:fldSimple w:instr="NUMPAGES   \* MERGEFORMAT">
      <w:r>
        <w:t>17</w:t>
      </w:r>
    </w:fldSimple>
    <w:r w:rsidR="009D58F9">
      <w:tab/>
    </w:r>
    <w:r w:rsidR="009D58F9">
      <w:tab/>
    </w:r>
    <w:r>
      <w:t>version 5.1 (1</w:t>
    </w:r>
    <w:r w:rsidR="00A9126B">
      <w:t>8</w:t>
    </w:r>
    <w:r>
      <w:t xml:space="preserve"> novembre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1664" w14:textId="3C0C461C" w:rsidR="00B50965" w:rsidRPr="00027FDA" w:rsidRDefault="36C081AD" w:rsidP="001A44BA">
    <w:pPr>
      <w:pStyle w:val="Footer"/>
    </w:pPr>
    <w:r>
      <w:t>Page </w:t>
    </w:r>
    <w:r w:rsidR="00027FDA" w:rsidRPr="36C081AD">
      <w:rPr>
        <w:rStyle w:val="Strong"/>
      </w:rPr>
      <w:fldChar w:fldCharType="begin"/>
    </w:r>
    <w:r w:rsidR="00027FDA" w:rsidRPr="36C081AD">
      <w:rPr>
        <w:rStyle w:val="Strong"/>
      </w:rPr>
      <w:instrText xml:space="preserve"> PAGE   \* MERGEFORMAT </w:instrText>
    </w:r>
    <w:r w:rsidR="00027FDA" w:rsidRPr="36C081AD">
      <w:rPr>
        <w:rStyle w:val="Strong"/>
      </w:rPr>
      <w:fldChar w:fldCharType="separate"/>
    </w:r>
    <w:r w:rsidRPr="36C081AD">
      <w:rPr>
        <w:rStyle w:val="Strong"/>
      </w:rPr>
      <w:t>2</w:t>
    </w:r>
    <w:r w:rsidR="00027FDA" w:rsidRPr="36C081AD">
      <w:rPr>
        <w:rStyle w:val="Strong"/>
      </w:rPr>
      <w:fldChar w:fldCharType="end"/>
    </w:r>
    <w:r w:rsidRPr="36C081AD">
      <w:rPr>
        <w:b/>
        <w:bCs/>
      </w:rPr>
      <w:t xml:space="preserve"> </w:t>
    </w:r>
    <w:r>
      <w:t xml:space="preserve">de </w:t>
    </w:r>
    <w:fldSimple w:instr="NUMPAGES   \* MERGEFORMAT">
      <w:r>
        <w:t>23</w:t>
      </w:r>
    </w:fldSimple>
    <w:r w:rsidR="00027FDA">
      <w:tab/>
    </w:r>
    <w:r w:rsidR="00027FDA">
      <w:tab/>
    </w:r>
    <w:r>
      <w:t>version 5.1 (17 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22BC" w14:textId="77777777" w:rsidR="009C3790" w:rsidRDefault="009C3790" w:rsidP="001A44BA">
      <w:r>
        <w:separator/>
      </w:r>
    </w:p>
  </w:footnote>
  <w:footnote w:type="continuationSeparator" w:id="0">
    <w:p w14:paraId="4F4D560F" w14:textId="77777777" w:rsidR="009C3790" w:rsidRDefault="009C3790" w:rsidP="001A44BA">
      <w:r>
        <w:continuationSeparator/>
      </w:r>
    </w:p>
  </w:footnote>
  <w:footnote w:type="continuationNotice" w:id="1">
    <w:p w14:paraId="369CBFBB" w14:textId="77777777" w:rsidR="009C3790" w:rsidRDefault="009C3790" w:rsidP="001A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6E8A" w14:textId="30F91AAF" w:rsidR="001F363B" w:rsidRDefault="00F8705D" w:rsidP="001A44BA">
    <w:pPr>
      <w:pStyle w:val="Header"/>
    </w:pPr>
    <w:sdt>
      <w:sdtPr>
        <w:alias w:val="Titre"/>
        <w:tag w:val=""/>
        <w:id w:val="1313601471"/>
        <w:dataBinding w:prefixMappings="xmlns:ns0='http://purl.org/dc/elements/1.1/' xmlns:ns1='http://schemas.openxmlformats.org/package/2006/metadata/core-properties' " w:xpath="/ns1:coreProperties[1]/ns0:title[1]" w:storeItemID="{6C3C8BC8-F283-45AE-878A-BAB7291924A1}"/>
        <w:text/>
      </w:sdtPr>
      <w:sdtEndPr/>
      <w:sdtContent>
        <w:r w:rsidR="004F7B21">
          <w:t>Passeport pour l’accessibilité en milieu de travail du GC</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D756" w14:textId="2A8421C0" w:rsidR="00313E06" w:rsidRPr="00313E06" w:rsidRDefault="36C081AD" w:rsidP="36C081AD">
    <w:pPr>
      <w:rPr>
        <w:rFonts w:ascii="Calibri" w:eastAsia="Calibri" w:hAnsi="Calibri" w:cs="Calibri"/>
        <w:noProof/>
        <w:color w:val="000000"/>
      </w:rPr>
    </w:pPr>
    <w:r>
      <w:t>Protégé B (une fois modifié et rempli)</w:t>
    </w:r>
  </w:p>
  <w:p w14:paraId="19018F54" w14:textId="7406D0AA" w:rsidR="001F363B" w:rsidRPr="00313E06" w:rsidRDefault="00313E06" w:rsidP="001A44BA">
    <w:pPr>
      <w:pStyle w:val="Header"/>
    </w:pPr>
    <w:r w:rsidRPr="00313E06">
      <w:t>Passeport pour l’accessibilité en milieu de travail du GC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80C" w14:textId="3330C774" w:rsidR="00FF11F6" w:rsidRPr="00313E06" w:rsidRDefault="36C081AD" w:rsidP="36C081AD">
    <w:pPr>
      <w:rPr>
        <w:rFonts w:ascii="Calibri" w:eastAsia="Calibri" w:hAnsi="Calibri" w:cs="Calibri"/>
        <w:noProof/>
        <w:color w:val="000000"/>
      </w:rPr>
    </w:pPr>
    <w:r>
      <w:t>Protégé B (une fois modifié et rempli)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19E"/>
    <w:multiLevelType w:val="hybridMultilevel"/>
    <w:tmpl w:val="05561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AF4045"/>
    <w:multiLevelType w:val="hybridMultilevel"/>
    <w:tmpl w:val="A8CC3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04160C"/>
    <w:multiLevelType w:val="hybridMultilevel"/>
    <w:tmpl w:val="0B2E1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B85B42"/>
    <w:multiLevelType w:val="multilevel"/>
    <w:tmpl w:val="8A4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D5155"/>
    <w:multiLevelType w:val="multilevel"/>
    <w:tmpl w:val="E57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A087A"/>
    <w:multiLevelType w:val="hybridMultilevel"/>
    <w:tmpl w:val="7680A64E"/>
    <w:lvl w:ilvl="0" w:tplc="879CFEF2">
      <w:start w:val="1"/>
      <w:numFmt w:val="bullet"/>
      <w:lvlText w:val="·"/>
      <w:lvlJc w:val="left"/>
      <w:pPr>
        <w:ind w:left="720" w:hanging="360"/>
      </w:pPr>
      <w:rPr>
        <w:rFonts w:ascii="Symbol" w:hAnsi="Symbol" w:hint="default"/>
      </w:rPr>
    </w:lvl>
    <w:lvl w:ilvl="1" w:tplc="2556AFD0">
      <w:start w:val="1"/>
      <w:numFmt w:val="bullet"/>
      <w:lvlText w:val="o"/>
      <w:lvlJc w:val="left"/>
      <w:pPr>
        <w:ind w:left="1440" w:hanging="360"/>
      </w:pPr>
      <w:rPr>
        <w:rFonts w:ascii="Courier New" w:hAnsi="Courier New" w:hint="default"/>
      </w:rPr>
    </w:lvl>
    <w:lvl w:ilvl="2" w:tplc="34E0C218">
      <w:start w:val="1"/>
      <w:numFmt w:val="bullet"/>
      <w:lvlText w:val=""/>
      <w:lvlJc w:val="left"/>
      <w:pPr>
        <w:ind w:left="2160" w:hanging="360"/>
      </w:pPr>
      <w:rPr>
        <w:rFonts w:ascii="Wingdings" w:hAnsi="Wingdings" w:hint="default"/>
      </w:rPr>
    </w:lvl>
    <w:lvl w:ilvl="3" w:tplc="84288A2E">
      <w:start w:val="1"/>
      <w:numFmt w:val="bullet"/>
      <w:lvlText w:val=""/>
      <w:lvlJc w:val="left"/>
      <w:pPr>
        <w:ind w:left="2880" w:hanging="360"/>
      </w:pPr>
      <w:rPr>
        <w:rFonts w:ascii="Symbol" w:hAnsi="Symbol" w:hint="default"/>
      </w:rPr>
    </w:lvl>
    <w:lvl w:ilvl="4" w:tplc="7EB683A4">
      <w:start w:val="1"/>
      <w:numFmt w:val="bullet"/>
      <w:lvlText w:val="o"/>
      <w:lvlJc w:val="left"/>
      <w:pPr>
        <w:ind w:left="3600" w:hanging="360"/>
      </w:pPr>
      <w:rPr>
        <w:rFonts w:ascii="Courier New" w:hAnsi="Courier New" w:hint="default"/>
      </w:rPr>
    </w:lvl>
    <w:lvl w:ilvl="5" w:tplc="D368FCC0">
      <w:start w:val="1"/>
      <w:numFmt w:val="bullet"/>
      <w:lvlText w:val=""/>
      <w:lvlJc w:val="left"/>
      <w:pPr>
        <w:ind w:left="4320" w:hanging="360"/>
      </w:pPr>
      <w:rPr>
        <w:rFonts w:ascii="Wingdings" w:hAnsi="Wingdings" w:hint="default"/>
      </w:rPr>
    </w:lvl>
    <w:lvl w:ilvl="6" w:tplc="DFB47EFE">
      <w:start w:val="1"/>
      <w:numFmt w:val="bullet"/>
      <w:lvlText w:val=""/>
      <w:lvlJc w:val="left"/>
      <w:pPr>
        <w:ind w:left="5040" w:hanging="360"/>
      </w:pPr>
      <w:rPr>
        <w:rFonts w:ascii="Symbol" w:hAnsi="Symbol" w:hint="default"/>
      </w:rPr>
    </w:lvl>
    <w:lvl w:ilvl="7" w:tplc="4216C5A2">
      <w:start w:val="1"/>
      <w:numFmt w:val="bullet"/>
      <w:lvlText w:val="o"/>
      <w:lvlJc w:val="left"/>
      <w:pPr>
        <w:ind w:left="5760" w:hanging="360"/>
      </w:pPr>
      <w:rPr>
        <w:rFonts w:ascii="Courier New" w:hAnsi="Courier New" w:hint="default"/>
      </w:rPr>
    </w:lvl>
    <w:lvl w:ilvl="8" w:tplc="937CA09E">
      <w:start w:val="1"/>
      <w:numFmt w:val="bullet"/>
      <w:lvlText w:val=""/>
      <w:lvlJc w:val="left"/>
      <w:pPr>
        <w:ind w:left="6480" w:hanging="360"/>
      </w:pPr>
      <w:rPr>
        <w:rFonts w:ascii="Wingdings" w:hAnsi="Wingdings" w:hint="default"/>
      </w:rPr>
    </w:lvl>
  </w:abstractNum>
  <w:abstractNum w:abstractNumId="6" w15:restartNumberingAfterBreak="0">
    <w:nsid w:val="1A804FF3"/>
    <w:multiLevelType w:val="hybridMultilevel"/>
    <w:tmpl w:val="B30C4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F564F2"/>
    <w:multiLevelType w:val="hybridMultilevel"/>
    <w:tmpl w:val="761C8088"/>
    <w:lvl w:ilvl="0" w:tplc="6CAEB166">
      <w:start w:val="1"/>
      <w:numFmt w:val="bullet"/>
      <w:pStyle w:val="ListParagraph"/>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FF74B3"/>
    <w:multiLevelType w:val="hybridMultilevel"/>
    <w:tmpl w:val="76D65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285881"/>
    <w:multiLevelType w:val="hybridMultilevel"/>
    <w:tmpl w:val="30F0B3B0"/>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340F83"/>
    <w:multiLevelType w:val="hybridMultilevel"/>
    <w:tmpl w:val="D40EACB2"/>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C451EC"/>
    <w:multiLevelType w:val="hybridMultilevel"/>
    <w:tmpl w:val="3B1AC1F6"/>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7C3E80"/>
    <w:multiLevelType w:val="multilevel"/>
    <w:tmpl w:val="F36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B2094"/>
    <w:multiLevelType w:val="hybridMultilevel"/>
    <w:tmpl w:val="643A9E58"/>
    <w:lvl w:ilvl="0" w:tplc="10090001">
      <w:start w:val="1"/>
      <w:numFmt w:val="bullet"/>
      <w:lvlText w:val=""/>
      <w:lvlJc w:val="left"/>
      <w:pPr>
        <w:ind w:left="900" w:hanging="360"/>
      </w:pPr>
      <w:rPr>
        <w:rFonts w:ascii="Symbol" w:hAnsi="Symbol" w:hint="default"/>
        <w:b w:val="0"/>
        <w:bCs w:val="0"/>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4060C66"/>
    <w:multiLevelType w:val="multilevel"/>
    <w:tmpl w:val="C6F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11FCB"/>
    <w:multiLevelType w:val="hybridMultilevel"/>
    <w:tmpl w:val="D318D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5706CC"/>
    <w:multiLevelType w:val="hybridMultilevel"/>
    <w:tmpl w:val="CD7A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32087"/>
    <w:multiLevelType w:val="hybridMultilevel"/>
    <w:tmpl w:val="2F2E8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0906DF"/>
    <w:multiLevelType w:val="hybridMultilevel"/>
    <w:tmpl w:val="0FF694CA"/>
    <w:lvl w:ilvl="0" w:tplc="B7FCCD12">
      <w:start w:val="1"/>
      <w:numFmt w:val="bullet"/>
      <w:lvlText w:val=""/>
      <w:lvlJc w:val="left"/>
      <w:pPr>
        <w:ind w:left="360" w:hanging="360"/>
      </w:pPr>
      <w:rPr>
        <w:rFonts w:ascii="Wingdings" w:hAnsi="Wingdings" w:hint="default"/>
      </w:rPr>
    </w:lvl>
    <w:lvl w:ilvl="1" w:tplc="D47ACC6A">
      <w:start w:val="1"/>
      <w:numFmt w:val="bullet"/>
      <w:lvlText w:val="o"/>
      <w:lvlJc w:val="left"/>
      <w:pPr>
        <w:ind w:left="1080" w:hanging="360"/>
      </w:pPr>
      <w:rPr>
        <w:rFonts w:ascii="Courier New" w:hAnsi="Courier New" w:hint="default"/>
      </w:rPr>
    </w:lvl>
    <w:lvl w:ilvl="2" w:tplc="7B0CE188">
      <w:start w:val="1"/>
      <w:numFmt w:val="bullet"/>
      <w:lvlText w:val=""/>
      <w:lvlJc w:val="left"/>
      <w:pPr>
        <w:ind w:left="1800" w:hanging="360"/>
      </w:pPr>
      <w:rPr>
        <w:rFonts w:ascii="Wingdings" w:hAnsi="Wingdings" w:hint="default"/>
      </w:rPr>
    </w:lvl>
    <w:lvl w:ilvl="3" w:tplc="A790BDEE">
      <w:start w:val="1"/>
      <w:numFmt w:val="bullet"/>
      <w:lvlText w:val=""/>
      <w:lvlJc w:val="left"/>
      <w:pPr>
        <w:ind w:left="2520" w:hanging="360"/>
      </w:pPr>
      <w:rPr>
        <w:rFonts w:ascii="Symbol" w:hAnsi="Symbol" w:hint="default"/>
      </w:rPr>
    </w:lvl>
    <w:lvl w:ilvl="4" w:tplc="C6F42B22">
      <w:start w:val="1"/>
      <w:numFmt w:val="bullet"/>
      <w:lvlText w:val="o"/>
      <w:lvlJc w:val="left"/>
      <w:pPr>
        <w:ind w:left="3240" w:hanging="360"/>
      </w:pPr>
      <w:rPr>
        <w:rFonts w:ascii="Courier New" w:hAnsi="Courier New" w:hint="default"/>
      </w:rPr>
    </w:lvl>
    <w:lvl w:ilvl="5" w:tplc="236AEF82">
      <w:start w:val="1"/>
      <w:numFmt w:val="bullet"/>
      <w:lvlText w:val=""/>
      <w:lvlJc w:val="left"/>
      <w:pPr>
        <w:ind w:left="3960" w:hanging="360"/>
      </w:pPr>
      <w:rPr>
        <w:rFonts w:ascii="Wingdings" w:hAnsi="Wingdings" w:hint="default"/>
      </w:rPr>
    </w:lvl>
    <w:lvl w:ilvl="6" w:tplc="0FFEF188">
      <w:start w:val="1"/>
      <w:numFmt w:val="bullet"/>
      <w:lvlText w:val=""/>
      <w:lvlJc w:val="left"/>
      <w:pPr>
        <w:ind w:left="4680" w:hanging="360"/>
      </w:pPr>
      <w:rPr>
        <w:rFonts w:ascii="Symbol" w:hAnsi="Symbol" w:hint="default"/>
      </w:rPr>
    </w:lvl>
    <w:lvl w:ilvl="7" w:tplc="B2F4B9EE">
      <w:start w:val="1"/>
      <w:numFmt w:val="bullet"/>
      <w:lvlText w:val="o"/>
      <w:lvlJc w:val="left"/>
      <w:pPr>
        <w:ind w:left="5400" w:hanging="360"/>
      </w:pPr>
      <w:rPr>
        <w:rFonts w:ascii="Courier New" w:hAnsi="Courier New" w:hint="default"/>
      </w:rPr>
    </w:lvl>
    <w:lvl w:ilvl="8" w:tplc="8A1E3FDA">
      <w:start w:val="1"/>
      <w:numFmt w:val="bullet"/>
      <w:lvlText w:val=""/>
      <w:lvlJc w:val="left"/>
      <w:pPr>
        <w:ind w:left="6120" w:hanging="360"/>
      </w:pPr>
      <w:rPr>
        <w:rFonts w:ascii="Wingdings" w:hAnsi="Wingdings" w:hint="default"/>
      </w:rPr>
    </w:lvl>
  </w:abstractNum>
  <w:abstractNum w:abstractNumId="19" w15:restartNumberingAfterBreak="0">
    <w:nsid w:val="50B86694"/>
    <w:multiLevelType w:val="hybridMultilevel"/>
    <w:tmpl w:val="FA5C3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B56AD2"/>
    <w:multiLevelType w:val="hybridMultilevel"/>
    <w:tmpl w:val="83CEE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BB4D81"/>
    <w:multiLevelType w:val="hybridMultilevel"/>
    <w:tmpl w:val="29307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E278EE"/>
    <w:multiLevelType w:val="hybridMultilevel"/>
    <w:tmpl w:val="4DE6D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B73DC6"/>
    <w:multiLevelType w:val="hybridMultilevel"/>
    <w:tmpl w:val="B2BEA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667E57"/>
    <w:multiLevelType w:val="hybridMultilevel"/>
    <w:tmpl w:val="BBB23C2A"/>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41D7B46"/>
    <w:multiLevelType w:val="hybridMultilevel"/>
    <w:tmpl w:val="74D8DC86"/>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C5D4D06"/>
    <w:multiLevelType w:val="hybridMultilevel"/>
    <w:tmpl w:val="CF06C492"/>
    <w:lvl w:ilvl="0" w:tplc="BDAE2F30">
      <w:start w:val="1"/>
      <w:numFmt w:val="bullet"/>
      <w:lvlText w:val=""/>
      <w:lvlJc w:val="left"/>
      <w:pPr>
        <w:ind w:left="360" w:hanging="360"/>
      </w:pPr>
      <w:rPr>
        <w:rFonts w:ascii="Wingdings" w:hAnsi="Wingdings" w:hint="default"/>
      </w:rPr>
    </w:lvl>
    <w:lvl w:ilvl="1" w:tplc="AE661DEC">
      <w:start w:val="1"/>
      <w:numFmt w:val="bullet"/>
      <w:lvlText w:val="o"/>
      <w:lvlJc w:val="left"/>
      <w:pPr>
        <w:ind w:left="1080" w:hanging="360"/>
      </w:pPr>
      <w:rPr>
        <w:rFonts w:ascii="Courier New" w:hAnsi="Courier New" w:hint="default"/>
      </w:rPr>
    </w:lvl>
    <w:lvl w:ilvl="2" w:tplc="71287AB0">
      <w:start w:val="1"/>
      <w:numFmt w:val="bullet"/>
      <w:lvlText w:val=""/>
      <w:lvlJc w:val="left"/>
      <w:pPr>
        <w:ind w:left="1800" w:hanging="360"/>
      </w:pPr>
      <w:rPr>
        <w:rFonts w:ascii="Wingdings" w:hAnsi="Wingdings" w:hint="default"/>
      </w:rPr>
    </w:lvl>
    <w:lvl w:ilvl="3" w:tplc="545A6566">
      <w:start w:val="1"/>
      <w:numFmt w:val="bullet"/>
      <w:lvlText w:val=""/>
      <w:lvlJc w:val="left"/>
      <w:pPr>
        <w:ind w:left="2520" w:hanging="360"/>
      </w:pPr>
      <w:rPr>
        <w:rFonts w:ascii="Symbol" w:hAnsi="Symbol" w:hint="default"/>
      </w:rPr>
    </w:lvl>
    <w:lvl w:ilvl="4" w:tplc="728CCF4C">
      <w:start w:val="1"/>
      <w:numFmt w:val="bullet"/>
      <w:lvlText w:val="o"/>
      <w:lvlJc w:val="left"/>
      <w:pPr>
        <w:ind w:left="3240" w:hanging="360"/>
      </w:pPr>
      <w:rPr>
        <w:rFonts w:ascii="Courier New" w:hAnsi="Courier New" w:hint="default"/>
      </w:rPr>
    </w:lvl>
    <w:lvl w:ilvl="5" w:tplc="27069508">
      <w:start w:val="1"/>
      <w:numFmt w:val="bullet"/>
      <w:lvlText w:val=""/>
      <w:lvlJc w:val="left"/>
      <w:pPr>
        <w:ind w:left="3960" w:hanging="360"/>
      </w:pPr>
      <w:rPr>
        <w:rFonts w:ascii="Wingdings" w:hAnsi="Wingdings" w:hint="default"/>
      </w:rPr>
    </w:lvl>
    <w:lvl w:ilvl="6" w:tplc="F22C4158">
      <w:start w:val="1"/>
      <w:numFmt w:val="bullet"/>
      <w:lvlText w:val=""/>
      <w:lvlJc w:val="left"/>
      <w:pPr>
        <w:ind w:left="4680" w:hanging="360"/>
      </w:pPr>
      <w:rPr>
        <w:rFonts w:ascii="Symbol" w:hAnsi="Symbol" w:hint="default"/>
      </w:rPr>
    </w:lvl>
    <w:lvl w:ilvl="7" w:tplc="2F88F55E">
      <w:start w:val="1"/>
      <w:numFmt w:val="bullet"/>
      <w:lvlText w:val="o"/>
      <w:lvlJc w:val="left"/>
      <w:pPr>
        <w:ind w:left="5400" w:hanging="360"/>
      </w:pPr>
      <w:rPr>
        <w:rFonts w:ascii="Courier New" w:hAnsi="Courier New" w:hint="default"/>
      </w:rPr>
    </w:lvl>
    <w:lvl w:ilvl="8" w:tplc="D68661FA">
      <w:start w:val="1"/>
      <w:numFmt w:val="bullet"/>
      <w:lvlText w:val=""/>
      <w:lvlJc w:val="left"/>
      <w:pPr>
        <w:ind w:left="6120" w:hanging="360"/>
      </w:pPr>
      <w:rPr>
        <w:rFonts w:ascii="Wingdings" w:hAnsi="Wingdings" w:hint="default"/>
      </w:rPr>
    </w:lvl>
  </w:abstractNum>
  <w:abstractNum w:abstractNumId="27" w15:restartNumberingAfterBreak="0">
    <w:nsid w:val="6F3F0770"/>
    <w:multiLevelType w:val="hybridMultilevel"/>
    <w:tmpl w:val="9170E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027154"/>
    <w:multiLevelType w:val="hybridMultilevel"/>
    <w:tmpl w:val="EFA8A638"/>
    <w:lvl w:ilvl="0" w:tplc="1F9CE4B6">
      <w:start w:val="1"/>
      <w:numFmt w:val="bullet"/>
      <w:lvlText w:val=""/>
      <w:lvlJc w:val="left"/>
      <w:pPr>
        <w:ind w:left="360" w:hanging="360"/>
      </w:pPr>
      <w:rPr>
        <w:rFonts w:ascii="Wingdings" w:hAnsi="Wingdings" w:hint="default"/>
      </w:rPr>
    </w:lvl>
    <w:lvl w:ilvl="1" w:tplc="CC046330">
      <w:start w:val="1"/>
      <w:numFmt w:val="bullet"/>
      <w:lvlText w:val="o"/>
      <w:lvlJc w:val="left"/>
      <w:pPr>
        <w:ind w:left="1080" w:hanging="360"/>
      </w:pPr>
      <w:rPr>
        <w:rFonts w:ascii="Courier New" w:hAnsi="Courier New" w:hint="default"/>
      </w:rPr>
    </w:lvl>
    <w:lvl w:ilvl="2" w:tplc="AF18CC06">
      <w:start w:val="1"/>
      <w:numFmt w:val="bullet"/>
      <w:lvlText w:val=""/>
      <w:lvlJc w:val="left"/>
      <w:pPr>
        <w:ind w:left="1800" w:hanging="360"/>
      </w:pPr>
      <w:rPr>
        <w:rFonts w:ascii="Wingdings" w:hAnsi="Wingdings" w:hint="default"/>
      </w:rPr>
    </w:lvl>
    <w:lvl w:ilvl="3" w:tplc="7A548D9A">
      <w:start w:val="1"/>
      <w:numFmt w:val="bullet"/>
      <w:lvlText w:val=""/>
      <w:lvlJc w:val="left"/>
      <w:pPr>
        <w:ind w:left="2520" w:hanging="360"/>
      </w:pPr>
      <w:rPr>
        <w:rFonts w:ascii="Symbol" w:hAnsi="Symbol" w:hint="default"/>
      </w:rPr>
    </w:lvl>
    <w:lvl w:ilvl="4" w:tplc="B6F68DF2">
      <w:start w:val="1"/>
      <w:numFmt w:val="bullet"/>
      <w:lvlText w:val="o"/>
      <w:lvlJc w:val="left"/>
      <w:pPr>
        <w:ind w:left="3240" w:hanging="360"/>
      </w:pPr>
      <w:rPr>
        <w:rFonts w:ascii="Courier New" w:hAnsi="Courier New" w:hint="default"/>
      </w:rPr>
    </w:lvl>
    <w:lvl w:ilvl="5" w:tplc="0CAA57C6">
      <w:start w:val="1"/>
      <w:numFmt w:val="bullet"/>
      <w:lvlText w:val=""/>
      <w:lvlJc w:val="left"/>
      <w:pPr>
        <w:ind w:left="3960" w:hanging="360"/>
      </w:pPr>
      <w:rPr>
        <w:rFonts w:ascii="Wingdings" w:hAnsi="Wingdings" w:hint="default"/>
      </w:rPr>
    </w:lvl>
    <w:lvl w:ilvl="6" w:tplc="B552BBA2">
      <w:start w:val="1"/>
      <w:numFmt w:val="bullet"/>
      <w:lvlText w:val=""/>
      <w:lvlJc w:val="left"/>
      <w:pPr>
        <w:ind w:left="4680" w:hanging="360"/>
      </w:pPr>
      <w:rPr>
        <w:rFonts w:ascii="Symbol" w:hAnsi="Symbol" w:hint="default"/>
      </w:rPr>
    </w:lvl>
    <w:lvl w:ilvl="7" w:tplc="D9AE93D6">
      <w:start w:val="1"/>
      <w:numFmt w:val="bullet"/>
      <w:lvlText w:val="o"/>
      <w:lvlJc w:val="left"/>
      <w:pPr>
        <w:ind w:left="5400" w:hanging="360"/>
      </w:pPr>
      <w:rPr>
        <w:rFonts w:ascii="Courier New" w:hAnsi="Courier New" w:hint="default"/>
      </w:rPr>
    </w:lvl>
    <w:lvl w:ilvl="8" w:tplc="2124A342">
      <w:start w:val="1"/>
      <w:numFmt w:val="bullet"/>
      <w:lvlText w:val=""/>
      <w:lvlJc w:val="left"/>
      <w:pPr>
        <w:ind w:left="6120" w:hanging="360"/>
      </w:pPr>
      <w:rPr>
        <w:rFonts w:ascii="Wingdings" w:hAnsi="Wingdings" w:hint="default"/>
      </w:rPr>
    </w:lvl>
  </w:abstractNum>
  <w:abstractNum w:abstractNumId="29" w15:restartNumberingAfterBreak="0">
    <w:nsid w:val="774F6F36"/>
    <w:multiLevelType w:val="hybridMultilevel"/>
    <w:tmpl w:val="CB806B4C"/>
    <w:lvl w:ilvl="0" w:tplc="1009000F">
      <w:start w:val="1"/>
      <w:numFmt w:val="decimal"/>
      <w:lvlText w:val="%1."/>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0957C0"/>
    <w:multiLevelType w:val="hybridMultilevel"/>
    <w:tmpl w:val="A9746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9421943">
    <w:abstractNumId w:val="18"/>
  </w:num>
  <w:num w:numId="2" w16cid:durableId="1745955698">
    <w:abstractNumId w:val="26"/>
  </w:num>
  <w:num w:numId="3" w16cid:durableId="699474719">
    <w:abstractNumId w:val="28"/>
  </w:num>
  <w:num w:numId="4" w16cid:durableId="1443962715">
    <w:abstractNumId w:val="5"/>
  </w:num>
  <w:num w:numId="5" w16cid:durableId="429398821">
    <w:abstractNumId w:val="6"/>
  </w:num>
  <w:num w:numId="6" w16cid:durableId="1217550004">
    <w:abstractNumId w:val="29"/>
  </w:num>
  <w:num w:numId="7" w16cid:durableId="1620800903">
    <w:abstractNumId w:val="29"/>
  </w:num>
  <w:num w:numId="8" w16cid:durableId="1982885246">
    <w:abstractNumId w:val="29"/>
  </w:num>
  <w:num w:numId="9" w16cid:durableId="2126386411">
    <w:abstractNumId w:val="13"/>
  </w:num>
  <w:num w:numId="10" w16cid:durableId="1872452857">
    <w:abstractNumId w:val="1"/>
  </w:num>
  <w:num w:numId="11" w16cid:durableId="570391180">
    <w:abstractNumId w:val="13"/>
    <w:lvlOverride w:ilvl="0">
      <w:startOverride w:val="1"/>
    </w:lvlOverride>
  </w:num>
  <w:num w:numId="12" w16cid:durableId="1758673206">
    <w:abstractNumId w:val="13"/>
    <w:lvlOverride w:ilvl="0">
      <w:startOverride w:val="1"/>
    </w:lvlOverride>
  </w:num>
  <w:num w:numId="13" w16cid:durableId="1758478998">
    <w:abstractNumId w:val="17"/>
  </w:num>
  <w:num w:numId="14" w16cid:durableId="1080952114">
    <w:abstractNumId w:val="0"/>
  </w:num>
  <w:num w:numId="15" w16cid:durableId="1699547244">
    <w:abstractNumId w:val="20"/>
  </w:num>
  <w:num w:numId="16" w16cid:durableId="760181866">
    <w:abstractNumId w:val="23"/>
  </w:num>
  <w:num w:numId="17" w16cid:durableId="1930234055">
    <w:abstractNumId w:val="30"/>
  </w:num>
  <w:num w:numId="18" w16cid:durableId="277686275">
    <w:abstractNumId w:val="10"/>
  </w:num>
  <w:num w:numId="19" w16cid:durableId="1939557231">
    <w:abstractNumId w:val="7"/>
  </w:num>
  <w:num w:numId="20" w16cid:durableId="85814349">
    <w:abstractNumId w:val="2"/>
  </w:num>
  <w:num w:numId="21" w16cid:durableId="209651520">
    <w:abstractNumId w:val="22"/>
  </w:num>
  <w:num w:numId="22" w16cid:durableId="757216718">
    <w:abstractNumId w:val="13"/>
    <w:lvlOverride w:ilvl="0">
      <w:startOverride w:val="1"/>
    </w:lvlOverride>
  </w:num>
  <w:num w:numId="23" w16cid:durableId="53820575">
    <w:abstractNumId w:val="13"/>
  </w:num>
  <w:num w:numId="24" w16cid:durableId="2096704675">
    <w:abstractNumId w:val="13"/>
    <w:lvlOverride w:ilvl="0">
      <w:startOverride w:val="1"/>
    </w:lvlOverride>
  </w:num>
  <w:num w:numId="25" w16cid:durableId="1130129368">
    <w:abstractNumId w:val="13"/>
    <w:lvlOverride w:ilvl="0">
      <w:startOverride w:val="1"/>
    </w:lvlOverride>
  </w:num>
  <w:num w:numId="26" w16cid:durableId="2125885372">
    <w:abstractNumId w:val="13"/>
    <w:lvlOverride w:ilvl="0">
      <w:startOverride w:val="1"/>
    </w:lvlOverride>
  </w:num>
  <w:num w:numId="27" w16cid:durableId="2146700940">
    <w:abstractNumId w:val="21"/>
  </w:num>
  <w:num w:numId="28" w16cid:durableId="333454087">
    <w:abstractNumId w:val="8"/>
  </w:num>
  <w:num w:numId="29" w16cid:durableId="1778063508">
    <w:abstractNumId w:val="11"/>
  </w:num>
  <w:num w:numId="30" w16cid:durableId="635333723">
    <w:abstractNumId w:val="24"/>
  </w:num>
  <w:num w:numId="31" w16cid:durableId="1781291945">
    <w:abstractNumId w:val="14"/>
  </w:num>
  <w:num w:numId="32" w16cid:durableId="195238733">
    <w:abstractNumId w:val="12"/>
  </w:num>
  <w:num w:numId="33" w16cid:durableId="1080516821">
    <w:abstractNumId w:val="4"/>
  </w:num>
  <w:num w:numId="34" w16cid:durableId="837422089">
    <w:abstractNumId w:val="3"/>
  </w:num>
  <w:num w:numId="35" w16cid:durableId="1889759851">
    <w:abstractNumId w:val="25"/>
  </w:num>
  <w:num w:numId="36" w16cid:durableId="560213478">
    <w:abstractNumId w:val="9"/>
  </w:num>
  <w:num w:numId="37" w16cid:durableId="823157988">
    <w:abstractNumId w:val="16"/>
  </w:num>
  <w:num w:numId="38" w16cid:durableId="2089882867">
    <w:abstractNumId w:val="27"/>
  </w:num>
  <w:num w:numId="39" w16cid:durableId="1130124444">
    <w:abstractNumId w:val="15"/>
  </w:num>
  <w:num w:numId="40" w16cid:durableId="16047290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BE"/>
    <w:rsid w:val="000043FF"/>
    <w:rsid w:val="000059AE"/>
    <w:rsid w:val="00005B9E"/>
    <w:rsid w:val="00006149"/>
    <w:rsid w:val="00006BC4"/>
    <w:rsid w:val="00011465"/>
    <w:rsid w:val="00012640"/>
    <w:rsid w:val="000126CD"/>
    <w:rsid w:val="00012B97"/>
    <w:rsid w:val="00013D35"/>
    <w:rsid w:val="00014412"/>
    <w:rsid w:val="00014822"/>
    <w:rsid w:val="000174BD"/>
    <w:rsid w:val="00022096"/>
    <w:rsid w:val="0002239B"/>
    <w:rsid w:val="00023FBF"/>
    <w:rsid w:val="0002494F"/>
    <w:rsid w:val="000249D8"/>
    <w:rsid w:val="00024FC3"/>
    <w:rsid w:val="00025142"/>
    <w:rsid w:val="00025CFC"/>
    <w:rsid w:val="00026E4F"/>
    <w:rsid w:val="00027E39"/>
    <w:rsid w:val="00027FDA"/>
    <w:rsid w:val="000346B7"/>
    <w:rsid w:val="00034F05"/>
    <w:rsid w:val="000351D3"/>
    <w:rsid w:val="0003573F"/>
    <w:rsid w:val="000358B2"/>
    <w:rsid w:val="000371C7"/>
    <w:rsid w:val="000403A1"/>
    <w:rsid w:val="00041D76"/>
    <w:rsid w:val="00043F82"/>
    <w:rsid w:val="00044AC2"/>
    <w:rsid w:val="00044D70"/>
    <w:rsid w:val="00046F8E"/>
    <w:rsid w:val="00047357"/>
    <w:rsid w:val="00054501"/>
    <w:rsid w:val="0005586A"/>
    <w:rsid w:val="00060095"/>
    <w:rsid w:val="00061EF7"/>
    <w:rsid w:val="000624F1"/>
    <w:rsid w:val="00064E49"/>
    <w:rsid w:val="00064E9C"/>
    <w:rsid w:val="00065B7F"/>
    <w:rsid w:val="0006682F"/>
    <w:rsid w:val="00066DC2"/>
    <w:rsid w:val="00066E6E"/>
    <w:rsid w:val="00070D94"/>
    <w:rsid w:val="00074B0E"/>
    <w:rsid w:val="00074D2C"/>
    <w:rsid w:val="00075151"/>
    <w:rsid w:val="000762C2"/>
    <w:rsid w:val="000802A1"/>
    <w:rsid w:val="00080545"/>
    <w:rsid w:val="000807C2"/>
    <w:rsid w:val="000814A7"/>
    <w:rsid w:val="00081FCA"/>
    <w:rsid w:val="0008373F"/>
    <w:rsid w:val="00084BD7"/>
    <w:rsid w:val="0008711C"/>
    <w:rsid w:val="00087342"/>
    <w:rsid w:val="000873EA"/>
    <w:rsid w:val="000923B1"/>
    <w:rsid w:val="00093078"/>
    <w:rsid w:val="00095B8C"/>
    <w:rsid w:val="000976E4"/>
    <w:rsid w:val="000978D9"/>
    <w:rsid w:val="00097DC4"/>
    <w:rsid w:val="000A1C12"/>
    <w:rsid w:val="000A36BA"/>
    <w:rsid w:val="000A6600"/>
    <w:rsid w:val="000A6F91"/>
    <w:rsid w:val="000B1042"/>
    <w:rsid w:val="000B215F"/>
    <w:rsid w:val="000B2C10"/>
    <w:rsid w:val="000B2CEF"/>
    <w:rsid w:val="000B4473"/>
    <w:rsid w:val="000B60BE"/>
    <w:rsid w:val="000B6BC9"/>
    <w:rsid w:val="000B7A32"/>
    <w:rsid w:val="000C089A"/>
    <w:rsid w:val="000C2886"/>
    <w:rsid w:val="000C2F4C"/>
    <w:rsid w:val="000C4D3D"/>
    <w:rsid w:val="000C5F64"/>
    <w:rsid w:val="000C7BA6"/>
    <w:rsid w:val="000D0207"/>
    <w:rsid w:val="000D0756"/>
    <w:rsid w:val="000D1DB2"/>
    <w:rsid w:val="000D271B"/>
    <w:rsid w:val="000D3F8C"/>
    <w:rsid w:val="000D5156"/>
    <w:rsid w:val="000D620C"/>
    <w:rsid w:val="000D6F46"/>
    <w:rsid w:val="000D73BE"/>
    <w:rsid w:val="000D7FEF"/>
    <w:rsid w:val="000E12B1"/>
    <w:rsid w:val="000E23CA"/>
    <w:rsid w:val="000E33C4"/>
    <w:rsid w:val="000E45FF"/>
    <w:rsid w:val="000E6009"/>
    <w:rsid w:val="000E6B5E"/>
    <w:rsid w:val="000E7B13"/>
    <w:rsid w:val="000F0ADD"/>
    <w:rsid w:val="000F307F"/>
    <w:rsid w:val="000F534D"/>
    <w:rsid w:val="000F5EED"/>
    <w:rsid w:val="001005AF"/>
    <w:rsid w:val="00101086"/>
    <w:rsid w:val="00101ECC"/>
    <w:rsid w:val="00102225"/>
    <w:rsid w:val="0010350F"/>
    <w:rsid w:val="0010476A"/>
    <w:rsid w:val="0010478F"/>
    <w:rsid w:val="00106225"/>
    <w:rsid w:val="0010737B"/>
    <w:rsid w:val="00110E0D"/>
    <w:rsid w:val="00111711"/>
    <w:rsid w:val="00111A5B"/>
    <w:rsid w:val="00113378"/>
    <w:rsid w:val="00114038"/>
    <w:rsid w:val="001173ED"/>
    <w:rsid w:val="00117BEE"/>
    <w:rsid w:val="0012314E"/>
    <w:rsid w:val="00126071"/>
    <w:rsid w:val="00126738"/>
    <w:rsid w:val="001272F2"/>
    <w:rsid w:val="00131318"/>
    <w:rsid w:val="00134D86"/>
    <w:rsid w:val="00135D61"/>
    <w:rsid w:val="0013764D"/>
    <w:rsid w:val="00137762"/>
    <w:rsid w:val="001378B7"/>
    <w:rsid w:val="00142475"/>
    <w:rsid w:val="00142A49"/>
    <w:rsid w:val="0014488A"/>
    <w:rsid w:val="00144A3F"/>
    <w:rsid w:val="00147EB6"/>
    <w:rsid w:val="001530B4"/>
    <w:rsid w:val="00155B02"/>
    <w:rsid w:val="00156CFD"/>
    <w:rsid w:val="001575E2"/>
    <w:rsid w:val="00160717"/>
    <w:rsid w:val="00162D5B"/>
    <w:rsid w:val="001640DF"/>
    <w:rsid w:val="00164459"/>
    <w:rsid w:val="0016476F"/>
    <w:rsid w:val="00164850"/>
    <w:rsid w:val="0016607D"/>
    <w:rsid w:val="00167417"/>
    <w:rsid w:val="00173FD4"/>
    <w:rsid w:val="00174D6D"/>
    <w:rsid w:val="001832F9"/>
    <w:rsid w:val="00183B99"/>
    <w:rsid w:val="00187706"/>
    <w:rsid w:val="00191975"/>
    <w:rsid w:val="00193482"/>
    <w:rsid w:val="001936FF"/>
    <w:rsid w:val="001979DD"/>
    <w:rsid w:val="001A073D"/>
    <w:rsid w:val="001A0D2D"/>
    <w:rsid w:val="001A44BA"/>
    <w:rsid w:val="001B056A"/>
    <w:rsid w:val="001B3C51"/>
    <w:rsid w:val="001B4602"/>
    <w:rsid w:val="001C0F24"/>
    <w:rsid w:val="001C2542"/>
    <w:rsid w:val="001C2DEF"/>
    <w:rsid w:val="001C4638"/>
    <w:rsid w:val="001C4977"/>
    <w:rsid w:val="001C6873"/>
    <w:rsid w:val="001C68F1"/>
    <w:rsid w:val="001C738D"/>
    <w:rsid w:val="001C7DF2"/>
    <w:rsid w:val="001C7F04"/>
    <w:rsid w:val="001D09F4"/>
    <w:rsid w:val="001D2667"/>
    <w:rsid w:val="001D2A0C"/>
    <w:rsid w:val="001D2C12"/>
    <w:rsid w:val="001D2DC5"/>
    <w:rsid w:val="001D3245"/>
    <w:rsid w:val="001D4BDB"/>
    <w:rsid w:val="001E0ED2"/>
    <w:rsid w:val="001E16EA"/>
    <w:rsid w:val="001E2B71"/>
    <w:rsid w:val="001E49AB"/>
    <w:rsid w:val="001E51A3"/>
    <w:rsid w:val="001E6B78"/>
    <w:rsid w:val="001E6E1A"/>
    <w:rsid w:val="001F2359"/>
    <w:rsid w:val="001F3148"/>
    <w:rsid w:val="001F363B"/>
    <w:rsid w:val="001F5D8D"/>
    <w:rsid w:val="001F612A"/>
    <w:rsid w:val="00200A09"/>
    <w:rsid w:val="00201199"/>
    <w:rsid w:val="00201A27"/>
    <w:rsid w:val="00206863"/>
    <w:rsid w:val="00207530"/>
    <w:rsid w:val="00207F99"/>
    <w:rsid w:val="00210BC5"/>
    <w:rsid w:val="00213435"/>
    <w:rsid w:val="00213EAA"/>
    <w:rsid w:val="002156A9"/>
    <w:rsid w:val="002160EF"/>
    <w:rsid w:val="0021722B"/>
    <w:rsid w:val="0021767F"/>
    <w:rsid w:val="00220433"/>
    <w:rsid w:val="002224AD"/>
    <w:rsid w:val="00222A71"/>
    <w:rsid w:val="002244B9"/>
    <w:rsid w:val="00225279"/>
    <w:rsid w:val="00226E93"/>
    <w:rsid w:val="00230E56"/>
    <w:rsid w:val="00231402"/>
    <w:rsid w:val="0023461C"/>
    <w:rsid w:val="0024018E"/>
    <w:rsid w:val="00241104"/>
    <w:rsid w:val="00243C99"/>
    <w:rsid w:val="00244C55"/>
    <w:rsid w:val="00245670"/>
    <w:rsid w:val="00256E61"/>
    <w:rsid w:val="0026191E"/>
    <w:rsid w:val="0026231F"/>
    <w:rsid w:val="002650BE"/>
    <w:rsid w:val="002661E0"/>
    <w:rsid w:val="00273694"/>
    <w:rsid w:val="002763FA"/>
    <w:rsid w:val="0027658F"/>
    <w:rsid w:val="00276E29"/>
    <w:rsid w:val="00277A49"/>
    <w:rsid w:val="00280FC6"/>
    <w:rsid w:val="00281A7B"/>
    <w:rsid w:val="00281EDC"/>
    <w:rsid w:val="00282A99"/>
    <w:rsid w:val="0028546C"/>
    <w:rsid w:val="00285A52"/>
    <w:rsid w:val="00286B83"/>
    <w:rsid w:val="002873E5"/>
    <w:rsid w:val="0028769E"/>
    <w:rsid w:val="0029064B"/>
    <w:rsid w:val="00293258"/>
    <w:rsid w:val="00293E2D"/>
    <w:rsid w:val="00294965"/>
    <w:rsid w:val="00294C0B"/>
    <w:rsid w:val="00296BF6"/>
    <w:rsid w:val="002976E2"/>
    <w:rsid w:val="002A4F89"/>
    <w:rsid w:val="002A585C"/>
    <w:rsid w:val="002B10DD"/>
    <w:rsid w:val="002B1E71"/>
    <w:rsid w:val="002B290E"/>
    <w:rsid w:val="002B3AC9"/>
    <w:rsid w:val="002B4367"/>
    <w:rsid w:val="002B4591"/>
    <w:rsid w:val="002B5E0D"/>
    <w:rsid w:val="002B66D5"/>
    <w:rsid w:val="002C210A"/>
    <w:rsid w:val="002C2BDC"/>
    <w:rsid w:val="002C49B5"/>
    <w:rsid w:val="002C7706"/>
    <w:rsid w:val="002D0357"/>
    <w:rsid w:val="002D0DE9"/>
    <w:rsid w:val="002D1019"/>
    <w:rsid w:val="002D2098"/>
    <w:rsid w:val="002D3F50"/>
    <w:rsid w:val="002D5D41"/>
    <w:rsid w:val="002D6493"/>
    <w:rsid w:val="002E024F"/>
    <w:rsid w:val="002E0BA0"/>
    <w:rsid w:val="002E0C4C"/>
    <w:rsid w:val="002E10B5"/>
    <w:rsid w:val="002E1BE4"/>
    <w:rsid w:val="002E393A"/>
    <w:rsid w:val="002E6AF4"/>
    <w:rsid w:val="002F0B77"/>
    <w:rsid w:val="002F12F5"/>
    <w:rsid w:val="002F1AAA"/>
    <w:rsid w:val="002F22A2"/>
    <w:rsid w:val="002F23B5"/>
    <w:rsid w:val="002F37E8"/>
    <w:rsid w:val="002F6B75"/>
    <w:rsid w:val="003035F8"/>
    <w:rsid w:val="00306A65"/>
    <w:rsid w:val="00307F47"/>
    <w:rsid w:val="00313E06"/>
    <w:rsid w:val="00317100"/>
    <w:rsid w:val="00317F9B"/>
    <w:rsid w:val="00320389"/>
    <w:rsid w:val="00321299"/>
    <w:rsid w:val="00324E9E"/>
    <w:rsid w:val="00332709"/>
    <w:rsid w:val="003365BE"/>
    <w:rsid w:val="00340EE3"/>
    <w:rsid w:val="0034203B"/>
    <w:rsid w:val="00343A37"/>
    <w:rsid w:val="0034460F"/>
    <w:rsid w:val="00345E17"/>
    <w:rsid w:val="00350794"/>
    <w:rsid w:val="00350A8C"/>
    <w:rsid w:val="003511FE"/>
    <w:rsid w:val="003517F9"/>
    <w:rsid w:val="00352423"/>
    <w:rsid w:val="00352F7B"/>
    <w:rsid w:val="0035510A"/>
    <w:rsid w:val="00357221"/>
    <w:rsid w:val="003572B2"/>
    <w:rsid w:val="003573F6"/>
    <w:rsid w:val="00361B30"/>
    <w:rsid w:val="00362625"/>
    <w:rsid w:val="00363B45"/>
    <w:rsid w:val="00363C51"/>
    <w:rsid w:val="00365E7B"/>
    <w:rsid w:val="003672F9"/>
    <w:rsid w:val="00367410"/>
    <w:rsid w:val="003700AC"/>
    <w:rsid w:val="00371867"/>
    <w:rsid w:val="00374804"/>
    <w:rsid w:val="003750C0"/>
    <w:rsid w:val="00382A0D"/>
    <w:rsid w:val="00382F1E"/>
    <w:rsid w:val="00384431"/>
    <w:rsid w:val="0038659B"/>
    <w:rsid w:val="00387561"/>
    <w:rsid w:val="00387D90"/>
    <w:rsid w:val="00390BD7"/>
    <w:rsid w:val="00391F5C"/>
    <w:rsid w:val="00392444"/>
    <w:rsid w:val="003924F1"/>
    <w:rsid w:val="00392C25"/>
    <w:rsid w:val="003934D3"/>
    <w:rsid w:val="003955CB"/>
    <w:rsid w:val="003A1875"/>
    <w:rsid w:val="003A4D93"/>
    <w:rsid w:val="003A5F86"/>
    <w:rsid w:val="003B2DB7"/>
    <w:rsid w:val="003C0FB8"/>
    <w:rsid w:val="003C5D4F"/>
    <w:rsid w:val="003C67B8"/>
    <w:rsid w:val="003D026E"/>
    <w:rsid w:val="003D02CC"/>
    <w:rsid w:val="003D35FF"/>
    <w:rsid w:val="003D4672"/>
    <w:rsid w:val="003D4B3C"/>
    <w:rsid w:val="003D4FBA"/>
    <w:rsid w:val="003D59D7"/>
    <w:rsid w:val="003D7502"/>
    <w:rsid w:val="003E0FAE"/>
    <w:rsid w:val="003E4FC9"/>
    <w:rsid w:val="003E6D74"/>
    <w:rsid w:val="003E7FE9"/>
    <w:rsid w:val="003F0AD9"/>
    <w:rsid w:val="003F37FA"/>
    <w:rsid w:val="003F6508"/>
    <w:rsid w:val="00400CC4"/>
    <w:rsid w:val="004010EF"/>
    <w:rsid w:val="004041E5"/>
    <w:rsid w:val="0040476B"/>
    <w:rsid w:val="004048F2"/>
    <w:rsid w:val="00404F45"/>
    <w:rsid w:val="00405430"/>
    <w:rsid w:val="00406544"/>
    <w:rsid w:val="00406B31"/>
    <w:rsid w:val="0040701C"/>
    <w:rsid w:val="004072DA"/>
    <w:rsid w:val="004118CB"/>
    <w:rsid w:val="004129CB"/>
    <w:rsid w:val="0041671F"/>
    <w:rsid w:val="00416EAC"/>
    <w:rsid w:val="00421B2A"/>
    <w:rsid w:val="00423795"/>
    <w:rsid w:val="00423B56"/>
    <w:rsid w:val="004251FB"/>
    <w:rsid w:val="004255B7"/>
    <w:rsid w:val="00426A4F"/>
    <w:rsid w:val="00430A30"/>
    <w:rsid w:val="00431918"/>
    <w:rsid w:val="00431E68"/>
    <w:rsid w:val="00432442"/>
    <w:rsid w:val="00434BFA"/>
    <w:rsid w:val="00434CFE"/>
    <w:rsid w:val="00437E64"/>
    <w:rsid w:val="00440826"/>
    <w:rsid w:val="0044265E"/>
    <w:rsid w:val="00444CE2"/>
    <w:rsid w:val="004461E5"/>
    <w:rsid w:val="00450EFC"/>
    <w:rsid w:val="00453C40"/>
    <w:rsid w:val="00453ED8"/>
    <w:rsid w:val="00456595"/>
    <w:rsid w:val="00456FE8"/>
    <w:rsid w:val="00461E8B"/>
    <w:rsid w:val="0046303D"/>
    <w:rsid w:val="00463A08"/>
    <w:rsid w:val="004648EB"/>
    <w:rsid w:val="00465D33"/>
    <w:rsid w:val="00470CFE"/>
    <w:rsid w:val="00473D01"/>
    <w:rsid w:val="00474DE9"/>
    <w:rsid w:val="00474ED2"/>
    <w:rsid w:val="00477254"/>
    <w:rsid w:val="00477BD9"/>
    <w:rsid w:val="004818D5"/>
    <w:rsid w:val="00482B35"/>
    <w:rsid w:val="00482F8C"/>
    <w:rsid w:val="00483A54"/>
    <w:rsid w:val="0048495C"/>
    <w:rsid w:val="0048737D"/>
    <w:rsid w:val="00492412"/>
    <w:rsid w:val="0049397A"/>
    <w:rsid w:val="00494774"/>
    <w:rsid w:val="00495A9D"/>
    <w:rsid w:val="004962D2"/>
    <w:rsid w:val="004974D4"/>
    <w:rsid w:val="004A0205"/>
    <w:rsid w:val="004A0FBD"/>
    <w:rsid w:val="004A72DA"/>
    <w:rsid w:val="004B2577"/>
    <w:rsid w:val="004B431E"/>
    <w:rsid w:val="004B55F6"/>
    <w:rsid w:val="004B565D"/>
    <w:rsid w:val="004B6E54"/>
    <w:rsid w:val="004C10EB"/>
    <w:rsid w:val="004C241C"/>
    <w:rsid w:val="004C56E4"/>
    <w:rsid w:val="004D114F"/>
    <w:rsid w:val="004D1911"/>
    <w:rsid w:val="004D1EBD"/>
    <w:rsid w:val="004D23A0"/>
    <w:rsid w:val="004D3A3B"/>
    <w:rsid w:val="004D7CFE"/>
    <w:rsid w:val="004E018E"/>
    <w:rsid w:val="004E2245"/>
    <w:rsid w:val="004E279A"/>
    <w:rsid w:val="004E3D1A"/>
    <w:rsid w:val="004E5BE4"/>
    <w:rsid w:val="004F0C18"/>
    <w:rsid w:val="004F199F"/>
    <w:rsid w:val="004F2766"/>
    <w:rsid w:val="004F44AB"/>
    <w:rsid w:val="004F4A08"/>
    <w:rsid w:val="004F51F0"/>
    <w:rsid w:val="004F54E9"/>
    <w:rsid w:val="004F6BA3"/>
    <w:rsid w:val="004F6D2D"/>
    <w:rsid w:val="004F71BA"/>
    <w:rsid w:val="004F7B21"/>
    <w:rsid w:val="004F7BAF"/>
    <w:rsid w:val="00500641"/>
    <w:rsid w:val="005022DF"/>
    <w:rsid w:val="00502DD0"/>
    <w:rsid w:val="00505326"/>
    <w:rsid w:val="00505D7F"/>
    <w:rsid w:val="005104AB"/>
    <w:rsid w:val="005118CD"/>
    <w:rsid w:val="00511B90"/>
    <w:rsid w:val="00512697"/>
    <w:rsid w:val="0051416E"/>
    <w:rsid w:val="005148FC"/>
    <w:rsid w:val="00515BBF"/>
    <w:rsid w:val="0051776F"/>
    <w:rsid w:val="0052166D"/>
    <w:rsid w:val="00521C8A"/>
    <w:rsid w:val="005221A7"/>
    <w:rsid w:val="0052291E"/>
    <w:rsid w:val="00522D21"/>
    <w:rsid w:val="0052337C"/>
    <w:rsid w:val="00523411"/>
    <w:rsid w:val="00525B36"/>
    <w:rsid w:val="0052A51A"/>
    <w:rsid w:val="005309D8"/>
    <w:rsid w:val="00535621"/>
    <w:rsid w:val="00537412"/>
    <w:rsid w:val="00537734"/>
    <w:rsid w:val="00540EDE"/>
    <w:rsid w:val="0054109E"/>
    <w:rsid w:val="00541EA4"/>
    <w:rsid w:val="00542685"/>
    <w:rsid w:val="00542C34"/>
    <w:rsid w:val="00542F05"/>
    <w:rsid w:val="00544292"/>
    <w:rsid w:val="00547FF7"/>
    <w:rsid w:val="005504ED"/>
    <w:rsid w:val="00551EB1"/>
    <w:rsid w:val="00553D44"/>
    <w:rsid w:val="00554634"/>
    <w:rsid w:val="0055494C"/>
    <w:rsid w:val="00555B9F"/>
    <w:rsid w:val="00556948"/>
    <w:rsid w:val="005618C7"/>
    <w:rsid w:val="005618F9"/>
    <w:rsid w:val="00561E58"/>
    <w:rsid w:val="0056683F"/>
    <w:rsid w:val="005668C1"/>
    <w:rsid w:val="005733CA"/>
    <w:rsid w:val="00574176"/>
    <w:rsid w:val="005779EA"/>
    <w:rsid w:val="00581211"/>
    <w:rsid w:val="00581B39"/>
    <w:rsid w:val="0058229A"/>
    <w:rsid w:val="00583F9D"/>
    <w:rsid w:val="0058411E"/>
    <w:rsid w:val="005905A5"/>
    <w:rsid w:val="005A11EE"/>
    <w:rsid w:val="005A2E4E"/>
    <w:rsid w:val="005A4659"/>
    <w:rsid w:val="005A6130"/>
    <w:rsid w:val="005A61C9"/>
    <w:rsid w:val="005A7EC7"/>
    <w:rsid w:val="005B32D1"/>
    <w:rsid w:val="005B3E32"/>
    <w:rsid w:val="005B6B09"/>
    <w:rsid w:val="005C1CA4"/>
    <w:rsid w:val="005C22D4"/>
    <w:rsid w:val="005C6926"/>
    <w:rsid w:val="005C6B21"/>
    <w:rsid w:val="005D345F"/>
    <w:rsid w:val="005D64F2"/>
    <w:rsid w:val="005E06A7"/>
    <w:rsid w:val="005E1176"/>
    <w:rsid w:val="005E2D1C"/>
    <w:rsid w:val="005E2DB3"/>
    <w:rsid w:val="005E440B"/>
    <w:rsid w:val="005F1F8D"/>
    <w:rsid w:val="005F1F9C"/>
    <w:rsid w:val="005F3345"/>
    <w:rsid w:val="005F61C5"/>
    <w:rsid w:val="005F7CCA"/>
    <w:rsid w:val="00600E4B"/>
    <w:rsid w:val="006046ED"/>
    <w:rsid w:val="00607D39"/>
    <w:rsid w:val="00610A3D"/>
    <w:rsid w:val="00610E5B"/>
    <w:rsid w:val="00611C83"/>
    <w:rsid w:val="00612263"/>
    <w:rsid w:val="00612F83"/>
    <w:rsid w:val="00613453"/>
    <w:rsid w:val="006146FD"/>
    <w:rsid w:val="00617A93"/>
    <w:rsid w:val="0062128A"/>
    <w:rsid w:val="00623513"/>
    <w:rsid w:val="00627BD3"/>
    <w:rsid w:val="00627DF7"/>
    <w:rsid w:val="00630C87"/>
    <w:rsid w:val="00630FAD"/>
    <w:rsid w:val="00631584"/>
    <w:rsid w:val="00631A2D"/>
    <w:rsid w:val="006329DD"/>
    <w:rsid w:val="00632CE2"/>
    <w:rsid w:val="00633715"/>
    <w:rsid w:val="00635524"/>
    <w:rsid w:val="006355B9"/>
    <w:rsid w:val="00636C58"/>
    <w:rsid w:val="00640E12"/>
    <w:rsid w:val="00640FF1"/>
    <w:rsid w:val="00641F75"/>
    <w:rsid w:val="00642600"/>
    <w:rsid w:val="00642782"/>
    <w:rsid w:val="00644B0B"/>
    <w:rsid w:val="00645B57"/>
    <w:rsid w:val="00645FB0"/>
    <w:rsid w:val="006470C6"/>
    <w:rsid w:val="00652066"/>
    <w:rsid w:val="0065453D"/>
    <w:rsid w:val="00654585"/>
    <w:rsid w:val="0065597D"/>
    <w:rsid w:val="00656944"/>
    <w:rsid w:val="006630C4"/>
    <w:rsid w:val="00663104"/>
    <w:rsid w:val="006707C9"/>
    <w:rsid w:val="00672EB2"/>
    <w:rsid w:val="00674233"/>
    <w:rsid w:val="00674F43"/>
    <w:rsid w:val="00677399"/>
    <w:rsid w:val="00677AD9"/>
    <w:rsid w:val="00677F80"/>
    <w:rsid w:val="006821CA"/>
    <w:rsid w:val="0068393E"/>
    <w:rsid w:val="00683BFD"/>
    <w:rsid w:val="00684171"/>
    <w:rsid w:val="0068676B"/>
    <w:rsid w:val="00687265"/>
    <w:rsid w:val="006906FE"/>
    <w:rsid w:val="006922E0"/>
    <w:rsid w:val="00692F3E"/>
    <w:rsid w:val="00693726"/>
    <w:rsid w:val="006945E1"/>
    <w:rsid w:val="00695766"/>
    <w:rsid w:val="0069670B"/>
    <w:rsid w:val="006970DA"/>
    <w:rsid w:val="006A3ECB"/>
    <w:rsid w:val="006A57B7"/>
    <w:rsid w:val="006A614D"/>
    <w:rsid w:val="006B1A72"/>
    <w:rsid w:val="006B48C1"/>
    <w:rsid w:val="006B61CC"/>
    <w:rsid w:val="006B7448"/>
    <w:rsid w:val="006B7A38"/>
    <w:rsid w:val="006B7C3D"/>
    <w:rsid w:val="006C0219"/>
    <w:rsid w:val="006C0392"/>
    <w:rsid w:val="006C1615"/>
    <w:rsid w:val="006C5156"/>
    <w:rsid w:val="006C5C52"/>
    <w:rsid w:val="006C7184"/>
    <w:rsid w:val="006C7CD2"/>
    <w:rsid w:val="006D1D74"/>
    <w:rsid w:val="006D5225"/>
    <w:rsid w:val="006D5764"/>
    <w:rsid w:val="006D6E2E"/>
    <w:rsid w:val="006D6E98"/>
    <w:rsid w:val="006D7A1F"/>
    <w:rsid w:val="006E03F9"/>
    <w:rsid w:val="006E057B"/>
    <w:rsid w:val="006E0E7C"/>
    <w:rsid w:val="006E26E5"/>
    <w:rsid w:val="006E33D5"/>
    <w:rsid w:val="006E69D7"/>
    <w:rsid w:val="006F0706"/>
    <w:rsid w:val="006F0866"/>
    <w:rsid w:val="006F17D0"/>
    <w:rsid w:val="006F184C"/>
    <w:rsid w:val="006F1B8E"/>
    <w:rsid w:val="006F7299"/>
    <w:rsid w:val="006F7D71"/>
    <w:rsid w:val="00700586"/>
    <w:rsid w:val="00700CB0"/>
    <w:rsid w:val="007039EE"/>
    <w:rsid w:val="00703AAD"/>
    <w:rsid w:val="00704048"/>
    <w:rsid w:val="00707089"/>
    <w:rsid w:val="00707143"/>
    <w:rsid w:val="0071111F"/>
    <w:rsid w:val="00711CA9"/>
    <w:rsid w:val="0071420D"/>
    <w:rsid w:val="00715C42"/>
    <w:rsid w:val="0071777F"/>
    <w:rsid w:val="00721176"/>
    <w:rsid w:val="00721330"/>
    <w:rsid w:val="0072139A"/>
    <w:rsid w:val="00721FB6"/>
    <w:rsid w:val="007229F9"/>
    <w:rsid w:val="00723F5A"/>
    <w:rsid w:val="0072463E"/>
    <w:rsid w:val="00725721"/>
    <w:rsid w:val="007278BA"/>
    <w:rsid w:val="00731A6E"/>
    <w:rsid w:val="00731DDC"/>
    <w:rsid w:val="0073223B"/>
    <w:rsid w:val="0073302B"/>
    <w:rsid w:val="00733564"/>
    <w:rsid w:val="00733BB8"/>
    <w:rsid w:val="007346E4"/>
    <w:rsid w:val="0073520A"/>
    <w:rsid w:val="00735804"/>
    <w:rsid w:val="00737767"/>
    <w:rsid w:val="0074035C"/>
    <w:rsid w:val="00743F18"/>
    <w:rsid w:val="007440F8"/>
    <w:rsid w:val="0074419D"/>
    <w:rsid w:val="00744C66"/>
    <w:rsid w:val="00745A2C"/>
    <w:rsid w:val="00745D0B"/>
    <w:rsid w:val="00750835"/>
    <w:rsid w:val="007524C3"/>
    <w:rsid w:val="00752AB2"/>
    <w:rsid w:val="007545CF"/>
    <w:rsid w:val="00755BF7"/>
    <w:rsid w:val="00756469"/>
    <w:rsid w:val="0076139B"/>
    <w:rsid w:val="0076210B"/>
    <w:rsid w:val="00763F22"/>
    <w:rsid w:val="007646D8"/>
    <w:rsid w:val="00766721"/>
    <w:rsid w:val="00766CDD"/>
    <w:rsid w:val="00771025"/>
    <w:rsid w:val="00771E2F"/>
    <w:rsid w:val="0077704A"/>
    <w:rsid w:val="00781BA9"/>
    <w:rsid w:val="00784240"/>
    <w:rsid w:val="007844A5"/>
    <w:rsid w:val="007849DE"/>
    <w:rsid w:val="00785B25"/>
    <w:rsid w:val="00790656"/>
    <w:rsid w:val="00791079"/>
    <w:rsid w:val="007914C5"/>
    <w:rsid w:val="007933C0"/>
    <w:rsid w:val="007945EE"/>
    <w:rsid w:val="0079463E"/>
    <w:rsid w:val="007966E9"/>
    <w:rsid w:val="00797731"/>
    <w:rsid w:val="007A2578"/>
    <w:rsid w:val="007A261E"/>
    <w:rsid w:val="007A2713"/>
    <w:rsid w:val="007A3950"/>
    <w:rsid w:val="007A3F56"/>
    <w:rsid w:val="007A4550"/>
    <w:rsid w:val="007A7995"/>
    <w:rsid w:val="007A7BFE"/>
    <w:rsid w:val="007B29EB"/>
    <w:rsid w:val="007B30A8"/>
    <w:rsid w:val="007B405C"/>
    <w:rsid w:val="007B45EA"/>
    <w:rsid w:val="007C15BB"/>
    <w:rsid w:val="007C6767"/>
    <w:rsid w:val="007D0147"/>
    <w:rsid w:val="007D0BD6"/>
    <w:rsid w:val="007D16EE"/>
    <w:rsid w:val="007D3C90"/>
    <w:rsid w:val="007D488C"/>
    <w:rsid w:val="007D791C"/>
    <w:rsid w:val="007E3A44"/>
    <w:rsid w:val="007E464E"/>
    <w:rsid w:val="007E5383"/>
    <w:rsid w:val="007E5752"/>
    <w:rsid w:val="007E63BB"/>
    <w:rsid w:val="007F0B76"/>
    <w:rsid w:val="007F3662"/>
    <w:rsid w:val="007F3D8A"/>
    <w:rsid w:val="007F4756"/>
    <w:rsid w:val="007F5196"/>
    <w:rsid w:val="007F5706"/>
    <w:rsid w:val="007F6172"/>
    <w:rsid w:val="007F7125"/>
    <w:rsid w:val="007F751D"/>
    <w:rsid w:val="00800721"/>
    <w:rsid w:val="00800D04"/>
    <w:rsid w:val="00801D63"/>
    <w:rsid w:val="00801E5E"/>
    <w:rsid w:val="00802052"/>
    <w:rsid w:val="00802116"/>
    <w:rsid w:val="00802390"/>
    <w:rsid w:val="00802E15"/>
    <w:rsid w:val="0080535B"/>
    <w:rsid w:val="008127A7"/>
    <w:rsid w:val="00814572"/>
    <w:rsid w:val="00816682"/>
    <w:rsid w:val="008166F6"/>
    <w:rsid w:val="0082496C"/>
    <w:rsid w:val="00827AD6"/>
    <w:rsid w:val="008304A0"/>
    <w:rsid w:val="008314E8"/>
    <w:rsid w:val="008316AF"/>
    <w:rsid w:val="00833329"/>
    <w:rsid w:val="00835F2D"/>
    <w:rsid w:val="008370F7"/>
    <w:rsid w:val="00841362"/>
    <w:rsid w:val="00841766"/>
    <w:rsid w:val="008450FC"/>
    <w:rsid w:val="0084639A"/>
    <w:rsid w:val="0084683C"/>
    <w:rsid w:val="00851132"/>
    <w:rsid w:val="00851F02"/>
    <w:rsid w:val="00857714"/>
    <w:rsid w:val="00863E0A"/>
    <w:rsid w:val="00871C83"/>
    <w:rsid w:val="00873077"/>
    <w:rsid w:val="00873244"/>
    <w:rsid w:val="0087406C"/>
    <w:rsid w:val="00875BE8"/>
    <w:rsid w:val="00875C6E"/>
    <w:rsid w:val="00876048"/>
    <w:rsid w:val="008760C9"/>
    <w:rsid w:val="0087624B"/>
    <w:rsid w:val="00893B4B"/>
    <w:rsid w:val="00894412"/>
    <w:rsid w:val="00897A1C"/>
    <w:rsid w:val="00897C63"/>
    <w:rsid w:val="008A0E88"/>
    <w:rsid w:val="008A2FFA"/>
    <w:rsid w:val="008A3FE1"/>
    <w:rsid w:val="008A4398"/>
    <w:rsid w:val="008A484B"/>
    <w:rsid w:val="008A51B3"/>
    <w:rsid w:val="008A57C1"/>
    <w:rsid w:val="008A6445"/>
    <w:rsid w:val="008A70C5"/>
    <w:rsid w:val="008B4388"/>
    <w:rsid w:val="008B5147"/>
    <w:rsid w:val="008B551B"/>
    <w:rsid w:val="008C24D1"/>
    <w:rsid w:val="008C3E17"/>
    <w:rsid w:val="008C62B1"/>
    <w:rsid w:val="008C7925"/>
    <w:rsid w:val="008D07F1"/>
    <w:rsid w:val="008D2AAF"/>
    <w:rsid w:val="008D2AB8"/>
    <w:rsid w:val="008D31C4"/>
    <w:rsid w:val="008D48B3"/>
    <w:rsid w:val="008D4A62"/>
    <w:rsid w:val="008D5B48"/>
    <w:rsid w:val="008D6F22"/>
    <w:rsid w:val="008D76C3"/>
    <w:rsid w:val="008E04CC"/>
    <w:rsid w:val="008E1774"/>
    <w:rsid w:val="008E3D10"/>
    <w:rsid w:val="008E418D"/>
    <w:rsid w:val="008E6685"/>
    <w:rsid w:val="008F025A"/>
    <w:rsid w:val="008F0313"/>
    <w:rsid w:val="008F039E"/>
    <w:rsid w:val="008F04F3"/>
    <w:rsid w:val="008F1E8F"/>
    <w:rsid w:val="008F3162"/>
    <w:rsid w:val="008F3A3F"/>
    <w:rsid w:val="008F4614"/>
    <w:rsid w:val="008F64E5"/>
    <w:rsid w:val="009011C9"/>
    <w:rsid w:val="00901419"/>
    <w:rsid w:val="00901475"/>
    <w:rsid w:val="009030F6"/>
    <w:rsid w:val="00906376"/>
    <w:rsid w:val="009063A7"/>
    <w:rsid w:val="009142F5"/>
    <w:rsid w:val="009143B5"/>
    <w:rsid w:val="009159AB"/>
    <w:rsid w:val="00915D1C"/>
    <w:rsid w:val="00920250"/>
    <w:rsid w:val="009206FF"/>
    <w:rsid w:val="00924DC3"/>
    <w:rsid w:val="0092564F"/>
    <w:rsid w:val="009279E4"/>
    <w:rsid w:val="00930431"/>
    <w:rsid w:val="009320AC"/>
    <w:rsid w:val="009322FA"/>
    <w:rsid w:val="009335C1"/>
    <w:rsid w:val="009344FE"/>
    <w:rsid w:val="00935B10"/>
    <w:rsid w:val="00936526"/>
    <w:rsid w:val="009403CA"/>
    <w:rsid w:val="00940876"/>
    <w:rsid w:val="009437CC"/>
    <w:rsid w:val="009438D5"/>
    <w:rsid w:val="00944751"/>
    <w:rsid w:val="00945975"/>
    <w:rsid w:val="00950B20"/>
    <w:rsid w:val="00950D59"/>
    <w:rsid w:val="00952D97"/>
    <w:rsid w:val="009536FC"/>
    <w:rsid w:val="00953F5B"/>
    <w:rsid w:val="009543D0"/>
    <w:rsid w:val="0095476B"/>
    <w:rsid w:val="00954C73"/>
    <w:rsid w:val="0095772B"/>
    <w:rsid w:val="00960E2B"/>
    <w:rsid w:val="0096131F"/>
    <w:rsid w:val="009624BC"/>
    <w:rsid w:val="0096272E"/>
    <w:rsid w:val="0096471F"/>
    <w:rsid w:val="00964FC3"/>
    <w:rsid w:val="00971876"/>
    <w:rsid w:val="00971A60"/>
    <w:rsid w:val="00973662"/>
    <w:rsid w:val="009762BB"/>
    <w:rsid w:val="00984390"/>
    <w:rsid w:val="00984EC5"/>
    <w:rsid w:val="009852B3"/>
    <w:rsid w:val="00985820"/>
    <w:rsid w:val="00985912"/>
    <w:rsid w:val="00985D09"/>
    <w:rsid w:val="00986FFA"/>
    <w:rsid w:val="009926F5"/>
    <w:rsid w:val="0099322D"/>
    <w:rsid w:val="00994090"/>
    <w:rsid w:val="009965E1"/>
    <w:rsid w:val="009970E5"/>
    <w:rsid w:val="009A3675"/>
    <w:rsid w:val="009A55CF"/>
    <w:rsid w:val="009A621D"/>
    <w:rsid w:val="009A6D62"/>
    <w:rsid w:val="009B0318"/>
    <w:rsid w:val="009B11E9"/>
    <w:rsid w:val="009B3817"/>
    <w:rsid w:val="009B57CF"/>
    <w:rsid w:val="009B61CB"/>
    <w:rsid w:val="009B7C3C"/>
    <w:rsid w:val="009C1874"/>
    <w:rsid w:val="009C3287"/>
    <w:rsid w:val="009C33A8"/>
    <w:rsid w:val="009C3790"/>
    <w:rsid w:val="009C3D9B"/>
    <w:rsid w:val="009C479E"/>
    <w:rsid w:val="009C59BC"/>
    <w:rsid w:val="009D1D7F"/>
    <w:rsid w:val="009D1F14"/>
    <w:rsid w:val="009D20A8"/>
    <w:rsid w:val="009D2BC6"/>
    <w:rsid w:val="009D2D78"/>
    <w:rsid w:val="009D50CB"/>
    <w:rsid w:val="009D58F9"/>
    <w:rsid w:val="009D5FE0"/>
    <w:rsid w:val="009D7A99"/>
    <w:rsid w:val="009E28EC"/>
    <w:rsid w:val="009E29C7"/>
    <w:rsid w:val="009E2B22"/>
    <w:rsid w:val="009E6A61"/>
    <w:rsid w:val="009F1608"/>
    <w:rsid w:val="009F2892"/>
    <w:rsid w:val="009F2DDD"/>
    <w:rsid w:val="009F6800"/>
    <w:rsid w:val="009F6C87"/>
    <w:rsid w:val="00A01AE6"/>
    <w:rsid w:val="00A034D7"/>
    <w:rsid w:val="00A03588"/>
    <w:rsid w:val="00A056BA"/>
    <w:rsid w:val="00A13CAF"/>
    <w:rsid w:val="00A16239"/>
    <w:rsid w:val="00A2235B"/>
    <w:rsid w:val="00A2300B"/>
    <w:rsid w:val="00A231D6"/>
    <w:rsid w:val="00A24377"/>
    <w:rsid w:val="00A24F98"/>
    <w:rsid w:val="00A2543D"/>
    <w:rsid w:val="00A255A6"/>
    <w:rsid w:val="00A30327"/>
    <w:rsid w:val="00A30D86"/>
    <w:rsid w:val="00A30E18"/>
    <w:rsid w:val="00A329B4"/>
    <w:rsid w:val="00A32D56"/>
    <w:rsid w:val="00A34236"/>
    <w:rsid w:val="00A34F80"/>
    <w:rsid w:val="00A364F7"/>
    <w:rsid w:val="00A42953"/>
    <w:rsid w:val="00A434FD"/>
    <w:rsid w:val="00A47401"/>
    <w:rsid w:val="00A5056B"/>
    <w:rsid w:val="00A50F07"/>
    <w:rsid w:val="00A53940"/>
    <w:rsid w:val="00A54974"/>
    <w:rsid w:val="00A550C6"/>
    <w:rsid w:val="00A564D6"/>
    <w:rsid w:val="00A57510"/>
    <w:rsid w:val="00A57BBD"/>
    <w:rsid w:val="00A606F7"/>
    <w:rsid w:val="00A616A5"/>
    <w:rsid w:val="00A642A7"/>
    <w:rsid w:val="00A64DE8"/>
    <w:rsid w:val="00A67423"/>
    <w:rsid w:val="00A67A8E"/>
    <w:rsid w:val="00A70352"/>
    <w:rsid w:val="00A71DBE"/>
    <w:rsid w:val="00A72340"/>
    <w:rsid w:val="00A73C30"/>
    <w:rsid w:val="00A75813"/>
    <w:rsid w:val="00A75DA8"/>
    <w:rsid w:val="00A76AD1"/>
    <w:rsid w:val="00A77AF6"/>
    <w:rsid w:val="00A807EB"/>
    <w:rsid w:val="00A82AE8"/>
    <w:rsid w:val="00A84511"/>
    <w:rsid w:val="00A848E1"/>
    <w:rsid w:val="00A84AEA"/>
    <w:rsid w:val="00A84DDE"/>
    <w:rsid w:val="00A8563E"/>
    <w:rsid w:val="00A86A12"/>
    <w:rsid w:val="00A86E51"/>
    <w:rsid w:val="00A87ED6"/>
    <w:rsid w:val="00A90BF4"/>
    <w:rsid w:val="00A9126B"/>
    <w:rsid w:val="00A9189C"/>
    <w:rsid w:val="00A9527D"/>
    <w:rsid w:val="00AA09A9"/>
    <w:rsid w:val="00AA0ED6"/>
    <w:rsid w:val="00AA1B27"/>
    <w:rsid w:val="00AA27E3"/>
    <w:rsid w:val="00AA3B24"/>
    <w:rsid w:val="00AA42A6"/>
    <w:rsid w:val="00AA6128"/>
    <w:rsid w:val="00AB0122"/>
    <w:rsid w:val="00AB0BBE"/>
    <w:rsid w:val="00AB2B1C"/>
    <w:rsid w:val="00AB6B45"/>
    <w:rsid w:val="00AB7BC7"/>
    <w:rsid w:val="00AC0BB3"/>
    <w:rsid w:val="00AC20A0"/>
    <w:rsid w:val="00AC240A"/>
    <w:rsid w:val="00AC404C"/>
    <w:rsid w:val="00AC609B"/>
    <w:rsid w:val="00AC616E"/>
    <w:rsid w:val="00AC6B94"/>
    <w:rsid w:val="00AD07F9"/>
    <w:rsid w:val="00AD10B6"/>
    <w:rsid w:val="00AD2138"/>
    <w:rsid w:val="00AD598F"/>
    <w:rsid w:val="00AD623F"/>
    <w:rsid w:val="00AD7F56"/>
    <w:rsid w:val="00AE06F8"/>
    <w:rsid w:val="00AE0746"/>
    <w:rsid w:val="00AE2F2E"/>
    <w:rsid w:val="00AE4B79"/>
    <w:rsid w:val="00AE5720"/>
    <w:rsid w:val="00AE617A"/>
    <w:rsid w:val="00AE654A"/>
    <w:rsid w:val="00AE7816"/>
    <w:rsid w:val="00AE7E61"/>
    <w:rsid w:val="00AF04FD"/>
    <w:rsid w:val="00AF2886"/>
    <w:rsid w:val="00AF4EA5"/>
    <w:rsid w:val="00AF552F"/>
    <w:rsid w:val="00AF6A92"/>
    <w:rsid w:val="00B00391"/>
    <w:rsid w:val="00B015F4"/>
    <w:rsid w:val="00B02301"/>
    <w:rsid w:val="00B06CBF"/>
    <w:rsid w:val="00B06D6C"/>
    <w:rsid w:val="00B06DAF"/>
    <w:rsid w:val="00B1003E"/>
    <w:rsid w:val="00B117E8"/>
    <w:rsid w:val="00B17D36"/>
    <w:rsid w:val="00B20A90"/>
    <w:rsid w:val="00B21DB6"/>
    <w:rsid w:val="00B23D2F"/>
    <w:rsid w:val="00B2533A"/>
    <w:rsid w:val="00B260E7"/>
    <w:rsid w:val="00B2652C"/>
    <w:rsid w:val="00B30105"/>
    <w:rsid w:val="00B3232F"/>
    <w:rsid w:val="00B327E0"/>
    <w:rsid w:val="00B32E24"/>
    <w:rsid w:val="00B367E0"/>
    <w:rsid w:val="00B36A46"/>
    <w:rsid w:val="00B4063B"/>
    <w:rsid w:val="00B41012"/>
    <w:rsid w:val="00B42171"/>
    <w:rsid w:val="00B425AB"/>
    <w:rsid w:val="00B43CE9"/>
    <w:rsid w:val="00B44001"/>
    <w:rsid w:val="00B440ED"/>
    <w:rsid w:val="00B479C7"/>
    <w:rsid w:val="00B47DBE"/>
    <w:rsid w:val="00B50965"/>
    <w:rsid w:val="00B52A76"/>
    <w:rsid w:val="00B53994"/>
    <w:rsid w:val="00B54DC6"/>
    <w:rsid w:val="00B56F72"/>
    <w:rsid w:val="00B60B48"/>
    <w:rsid w:val="00B62770"/>
    <w:rsid w:val="00B64432"/>
    <w:rsid w:val="00B657C8"/>
    <w:rsid w:val="00B71CEF"/>
    <w:rsid w:val="00B72F15"/>
    <w:rsid w:val="00B7499C"/>
    <w:rsid w:val="00B74E46"/>
    <w:rsid w:val="00B80974"/>
    <w:rsid w:val="00B81E32"/>
    <w:rsid w:val="00B86990"/>
    <w:rsid w:val="00B86F6C"/>
    <w:rsid w:val="00B920AD"/>
    <w:rsid w:val="00B9260D"/>
    <w:rsid w:val="00B93BA3"/>
    <w:rsid w:val="00B958EC"/>
    <w:rsid w:val="00B964C5"/>
    <w:rsid w:val="00B97C18"/>
    <w:rsid w:val="00BA2734"/>
    <w:rsid w:val="00BA4F58"/>
    <w:rsid w:val="00BA5055"/>
    <w:rsid w:val="00BA625D"/>
    <w:rsid w:val="00BA7CF0"/>
    <w:rsid w:val="00BB36FE"/>
    <w:rsid w:val="00BB3AAA"/>
    <w:rsid w:val="00BB6AFC"/>
    <w:rsid w:val="00BC0774"/>
    <w:rsid w:val="00BC0EAA"/>
    <w:rsid w:val="00BC1F32"/>
    <w:rsid w:val="00BC1F94"/>
    <w:rsid w:val="00BC28F8"/>
    <w:rsid w:val="00BC577A"/>
    <w:rsid w:val="00BC665F"/>
    <w:rsid w:val="00BC7548"/>
    <w:rsid w:val="00BD1CD0"/>
    <w:rsid w:val="00BD25F6"/>
    <w:rsid w:val="00BD2BA7"/>
    <w:rsid w:val="00BD35B5"/>
    <w:rsid w:val="00BD4D4F"/>
    <w:rsid w:val="00BE1408"/>
    <w:rsid w:val="00BE2AA7"/>
    <w:rsid w:val="00BE3F2B"/>
    <w:rsid w:val="00BE56EE"/>
    <w:rsid w:val="00BE688F"/>
    <w:rsid w:val="00BE6AF4"/>
    <w:rsid w:val="00BF05CD"/>
    <w:rsid w:val="00BF0F3E"/>
    <w:rsid w:val="00BF3BF7"/>
    <w:rsid w:val="00BF3D6E"/>
    <w:rsid w:val="00BF4110"/>
    <w:rsid w:val="00BF5C84"/>
    <w:rsid w:val="00BF671C"/>
    <w:rsid w:val="00BF775C"/>
    <w:rsid w:val="00C006B8"/>
    <w:rsid w:val="00C01263"/>
    <w:rsid w:val="00C020C7"/>
    <w:rsid w:val="00C040C6"/>
    <w:rsid w:val="00C05C92"/>
    <w:rsid w:val="00C126D2"/>
    <w:rsid w:val="00C136EF"/>
    <w:rsid w:val="00C1385D"/>
    <w:rsid w:val="00C16136"/>
    <w:rsid w:val="00C16975"/>
    <w:rsid w:val="00C170C4"/>
    <w:rsid w:val="00C23417"/>
    <w:rsid w:val="00C238E2"/>
    <w:rsid w:val="00C2498B"/>
    <w:rsid w:val="00C24D40"/>
    <w:rsid w:val="00C250FF"/>
    <w:rsid w:val="00C25B66"/>
    <w:rsid w:val="00C26892"/>
    <w:rsid w:val="00C270C3"/>
    <w:rsid w:val="00C27DC5"/>
    <w:rsid w:val="00C3044C"/>
    <w:rsid w:val="00C305F6"/>
    <w:rsid w:val="00C30891"/>
    <w:rsid w:val="00C31B4A"/>
    <w:rsid w:val="00C32310"/>
    <w:rsid w:val="00C32F8E"/>
    <w:rsid w:val="00C354D2"/>
    <w:rsid w:val="00C35D06"/>
    <w:rsid w:val="00C3771E"/>
    <w:rsid w:val="00C3987D"/>
    <w:rsid w:val="00C40540"/>
    <w:rsid w:val="00C40EE6"/>
    <w:rsid w:val="00C422DA"/>
    <w:rsid w:val="00C47614"/>
    <w:rsid w:val="00C47C22"/>
    <w:rsid w:val="00C50618"/>
    <w:rsid w:val="00C50766"/>
    <w:rsid w:val="00C5784D"/>
    <w:rsid w:val="00C60AEE"/>
    <w:rsid w:val="00C64855"/>
    <w:rsid w:val="00C6499D"/>
    <w:rsid w:val="00C67587"/>
    <w:rsid w:val="00C707C1"/>
    <w:rsid w:val="00C70EC4"/>
    <w:rsid w:val="00C70F3B"/>
    <w:rsid w:val="00C71DED"/>
    <w:rsid w:val="00C71E6D"/>
    <w:rsid w:val="00C720A6"/>
    <w:rsid w:val="00C80E32"/>
    <w:rsid w:val="00C86B6B"/>
    <w:rsid w:val="00C86FE9"/>
    <w:rsid w:val="00C87BE7"/>
    <w:rsid w:val="00C911B0"/>
    <w:rsid w:val="00C911CD"/>
    <w:rsid w:val="00C94078"/>
    <w:rsid w:val="00C941AE"/>
    <w:rsid w:val="00C946BE"/>
    <w:rsid w:val="00C94E95"/>
    <w:rsid w:val="00C95506"/>
    <w:rsid w:val="00CA0264"/>
    <w:rsid w:val="00CA0BA6"/>
    <w:rsid w:val="00CA2665"/>
    <w:rsid w:val="00CA328C"/>
    <w:rsid w:val="00CA42BA"/>
    <w:rsid w:val="00CA5378"/>
    <w:rsid w:val="00CA5995"/>
    <w:rsid w:val="00CA5FC6"/>
    <w:rsid w:val="00CA65EF"/>
    <w:rsid w:val="00CB01F3"/>
    <w:rsid w:val="00CB073F"/>
    <w:rsid w:val="00CB0F68"/>
    <w:rsid w:val="00CB13DF"/>
    <w:rsid w:val="00CB295E"/>
    <w:rsid w:val="00CB2A31"/>
    <w:rsid w:val="00CC0907"/>
    <w:rsid w:val="00CC0C28"/>
    <w:rsid w:val="00CC140B"/>
    <w:rsid w:val="00CC5CBC"/>
    <w:rsid w:val="00CC711D"/>
    <w:rsid w:val="00CC7124"/>
    <w:rsid w:val="00CC731C"/>
    <w:rsid w:val="00CD3858"/>
    <w:rsid w:val="00CD6DDE"/>
    <w:rsid w:val="00CD7036"/>
    <w:rsid w:val="00CD7C66"/>
    <w:rsid w:val="00CE03B9"/>
    <w:rsid w:val="00CE0744"/>
    <w:rsid w:val="00CE0C9C"/>
    <w:rsid w:val="00CE4E5A"/>
    <w:rsid w:val="00CE5687"/>
    <w:rsid w:val="00CE6A41"/>
    <w:rsid w:val="00CF0D79"/>
    <w:rsid w:val="00CF6D04"/>
    <w:rsid w:val="00CF7AD2"/>
    <w:rsid w:val="00CF7D2A"/>
    <w:rsid w:val="00D008BA"/>
    <w:rsid w:val="00D01018"/>
    <w:rsid w:val="00D03E54"/>
    <w:rsid w:val="00D04703"/>
    <w:rsid w:val="00D05AF8"/>
    <w:rsid w:val="00D0664E"/>
    <w:rsid w:val="00D06954"/>
    <w:rsid w:val="00D1296D"/>
    <w:rsid w:val="00D23A09"/>
    <w:rsid w:val="00D31CBD"/>
    <w:rsid w:val="00D33D7C"/>
    <w:rsid w:val="00D37517"/>
    <w:rsid w:val="00D42F33"/>
    <w:rsid w:val="00D43F4D"/>
    <w:rsid w:val="00D4632A"/>
    <w:rsid w:val="00D479F1"/>
    <w:rsid w:val="00D530A0"/>
    <w:rsid w:val="00D53E9D"/>
    <w:rsid w:val="00D57503"/>
    <w:rsid w:val="00D6014E"/>
    <w:rsid w:val="00D60514"/>
    <w:rsid w:val="00D6199B"/>
    <w:rsid w:val="00D61A56"/>
    <w:rsid w:val="00D65566"/>
    <w:rsid w:val="00D66BB3"/>
    <w:rsid w:val="00D66BF6"/>
    <w:rsid w:val="00D66D93"/>
    <w:rsid w:val="00D71704"/>
    <w:rsid w:val="00D75755"/>
    <w:rsid w:val="00D75B48"/>
    <w:rsid w:val="00D7673E"/>
    <w:rsid w:val="00D83B46"/>
    <w:rsid w:val="00D84237"/>
    <w:rsid w:val="00D9084A"/>
    <w:rsid w:val="00D90986"/>
    <w:rsid w:val="00D91262"/>
    <w:rsid w:val="00D91366"/>
    <w:rsid w:val="00D91962"/>
    <w:rsid w:val="00D92AD6"/>
    <w:rsid w:val="00D933A1"/>
    <w:rsid w:val="00D93AFA"/>
    <w:rsid w:val="00D93CFC"/>
    <w:rsid w:val="00D95762"/>
    <w:rsid w:val="00D96438"/>
    <w:rsid w:val="00DA10CA"/>
    <w:rsid w:val="00DA135C"/>
    <w:rsid w:val="00DA1870"/>
    <w:rsid w:val="00DA1BFB"/>
    <w:rsid w:val="00DA2BB2"/>
    <w:rsid w:val="00DA4DB7"/>
    <w:rsid w:val="00DA52E0"/>
    <w:rsid w:val="00DA759F"/>
    <w:rsid w:val="00DB1BEA"/>
    <w:rsid w:val="00DB2041"/>
    <w:rsid w:val="00DB20FA"/>
    <w:rsid w:val="00DB21AD"/>
    <w:rsid w:val="00DB32FA"/>
    <w:rsid w:val="00DB42BE"/>
    <w:rsid w:val="00DB52BE"/>
    <w:rsid w:val="00DB7072"/>
    <w:rsid w:val="00DB7E76"/>
    <w:rsid w:val="00DC0CA7"/>
    <w:rsid w:val="00DC1AB3"/>
    <w:rsid w:val="00DC2812"/>
    <w:rsid w:val="00DC410D"/>
    <w:rsid w:val="00DC57A9"/>
    <w:rsid w:val="00DC6E8C"/>
    <w:rsid w:val="00DC6F0D"/>
    <w:rsid w:val="00DD0243"/>
    <w:rsid w:val="00DD039F"/>
    <w:rsid w:val="00DD129B"/>
    <w:rsid w:val="00DD4150"/>
    <w:rsid w:val="00DD49CD"/>
    <w:rsid w:val="00DD5A66"/>
    <w:rsid w:val="00DD6746"/>
    <w:rsid w:val="00DE08E5"/>
    <w:rsid w:val="00DE38A7"/>
    <w:rsid w:val="00DE46DB"/>
    <w:rsid w:val="00DE4BC5"/>
    <w:rsid w:val="00DE7CA9"/>
    <w:rsid w:val="00DF0E00"/>
    <w:rsid w:val="00DF1ECF"/>
    <w:rsid w:val="00DF2631"/>
    <w:rsid w:val="00DF2D0F"/>
    <w:rsid w:val="00DF3A7C"/>
    <w:rsid w:val="00DF5C34"/>
    <w:rsid w:val="00DF6AF0"/>
    <w:rsid w:val="00DF775F"/>
    <w:rsid w:val="00DF776B"/>
    <w:rsid w:val="00E00E20"/>
    <w:rsid w:val="00E012CC"/>
    <w:rsid w:val="00E0395C"/>
    <w:rsid w:val="00E10155"/>
    <w:rsid w:val="00E12EF1"/>
    <w:rsid w:val="00E15C4E"/>
    <w:rsid w:val="00E17DB4"/>
    <w:rsid w:val="00E223C7"/>
    <w:rsid w:val="00E22908"/>
    <w:rsid w:val="00E25C08"/>
    <w:rsid w:val="00E321FB"/>
    <w:rsid w:val="00E32394"/>
    <w:rsid w:val="00E34B97"/>
    <w:rsid w:val="00E3796F"/>
    <w:rsid w:val="00E40B10"/>
    <w:rsid w:val="00E4368B"/>
    <w:rsid w:val="00E461A9"/>
    <w:rsid w:val="00E46E6B"/>
    <w:rsid w:val="00E47866"/>
    <w:rsid w:val="00E51166"/>
    <w:rsid w:val="00E5274F"/>
    <w:rsid w:val="00E527A4"/>
    <w:rsid w:val="00E52B90"/>
    <w:rsid w:val="00E54E92"/>
    <w:rsid w:val="00E54E97"/>
    <w:rsid w:val="00E55145"/>
    <w:rsid w:val="00E57978"/>
    <w:rsid w:val="00E57ACF"/>
    <w:rsid w:val="00E61331"/>
    <w:rsid w:val="00E61B46"/>
    <w:rsid w:val="00E62950"/>
    <w:rsid w:val="00E631BF"/>
    <w:rsid w:val="00E6404B"/>
    <w:rsid w:val="00E66354"/>
    <w:rsid w:val="00E70E2B"/>
    <w:rsid w:val="00E71166"/>
    <w:rsid w:val="00E74D78"/>
    <w:rsid w:val="00E752E7"/>
    <w:rsid w:val="00E760C4"/>
    <w:rsid w:val="00E7693A"/>
    <w:rsid w:val="00E76F73"/>
    <w:rsid w:val="00E77F42"/>
    <w:rsid w:val="00E77F80"/>
    <w:rsid w:val="00E800CE"/>
    <w:rsid w:val="00E827D8"/>
    <w:rsid w:val="00E84764"/>
    <w:rsid w:val="00E85DCF"/>
    <w:rsid w:val="00E868B8"/>
    <w:rsid w:val="00E873E1"/>
    <w:rsid w:val="00E874F8"/>
    <w:rsid w:val="00E90F8F"/>
    <w:rsid w:val="00E91E06"/>
    <w:rsid w:val="00E92829"/>
    <w:rsid w:val="00E93D25"/>
    <w:rsid w:val="00E93F8B"/>
    <w:rsid w:val="00E95705"/>
    <w:rsid w:val="00E97911"/>
    <w:rsid w:val="00E97D29"/>
    <w:rsid w:val="00EA3565"/>
    <w:rsid w:val="00EA3EBB"/>
    <w:rsid w:val="00EB0460"/>
    <w:rsid w:val="00EB0CD9"/>
    <w:rsid w:val="00EB108F"/>
    <w:rsid w:val="00EB3307"/>
    <w:rsid w:val="00EB3A7B"/>
    <w:rsid w:val="00EB4412"/>
    <w:rsid w:val="00EB69D0"/>
    <w:rsid w:val="00EB6D64"/>
    <w:rsid w:val="00EB7BA0"/>
    <w:rsid w:val="00EC1EC3"/>
    <w:rsid w:val="00EC2247"/>
    <w:rsid w:val="00EC2972"/>
    <w:rsid w:val="00EC3B66"/>
    <w:rsid w:val="00ED1529"/>
    <w:rsid w:val="00ED23BC"/>
    <w:rsid w:val="00ED560C"/>
    <w:rsid w:val="00ED5CFF"/>
    <w:rsid w:val="00ED7216"/>
    <w:rsid w:val="00EE243F"/>
    <w:rsid w:val="00EE2F24"/>
    <w:rsid w:val="00EE35AC"/>
    <w:rsid w:val="00EE3C50"/>
    <w:rsid w:val="00EE49E3"/>
    <w:rsid w:val="00EE4F1D"/>
    <w:rsid w:val="00EE522E"/>
    <w:rsid w:val="00EF0BA7"/>
    <w:rsid w:val="00EF1CCB"/>
    <w:rsid w:val="00EF2E6F"/>
    <w:rsid w:val="00EF47BE"/>
    <w:rsid w:val="00EF5337"/>
    <w:rsid w:val="00EF6556"/>
    <w:rsid w:val="00EF671E"/>
    <w:rsid w:val="00EF67D5"/>
    <w:rsid w:val="00EF6D58"/>
    <w:rsid w:val="00EF7D93"/>
    <w:rsid w:val="00EF7DEF"/>
    <w:rsid w:val="00F00337"/>
    <w:rsid w:val="00F00BD8"/>
    <w:rsid w:val="00F03641"/>
    <w:rsid w:val="00F135BC"/>
    <w:rsid w:val="00F156B5"/>
    <w:rsid w:val="00F15DC8"/>
    <w:rsid w:val="00F1768B"/>
    <w:rsid w:val="00F22B11"/>
    <w:rsid w:val="00F2331A"/>
    <w:rsid w:val="00F24E3D"/>
    <w:rsid w:val="00F2795E"/>
    <w:rsid w:val="00F30896"/>
    <w:rsid w:val="00F30963"/>
    <w:rsid w:val="00F31F0F"/>
    <w:rsid w:val="00F32375"/>
    <w:rsid w:val="00F3285C"/>
    <w:rsid w:val="00F32AD1"/>
    <w:rsid w:val="00F32CBE"/>
    <w:rsid w:val="00F35291"/>
    <w:rsid w:val="00F408E2"/>
    <w:rsid w:val="00F42121"/>
    <w:rsid w:val="00F42896"/>
    <w:rsid w:val="00F44862"/>
    <w:rsid w:val="00F44F36"/>
    <w:rsid w:val="00F45478"/>
    <w:rsid w:val="00F45FB6"/>
    <w:rsid w:val="00F461FD"/>
    <w:rsid w:val="00F47522"/>
    <w:rsid w:val="00F54466"/>
    <w:rsid w:val="00F60CB1"/>
    <w:rsid w:val="00F6519C"/>
    <w:rsid w:val="00F664C5"/>
    <w:rsid w:val="00F7082A"/>
    <w:rsid w:val="00F73C1D"/>
    <w:rsid w:val="00F742E9"/>
    <w:rsid w:val="00F744F4"/>
    <w:rsid w:val="00F76940"/>
    <w:rsid w:val="00F77A13"/>
    <w:rsid w:val="00F81448"/>
    <w:rsid w:val="00F81F2A"/>
    <w:rsid w:val="00F82445"/>
    <w:rsid w:val="00F82FB6"/>
    <w:rsid w:val="00F863EA"/>
    <w:rsid w:val="00F8705D"/>
    <w:rsid w:val="00F929EB"/>
    <w:rsid w:val="00F94246"/>
    <w:rsid w:val="00F965C6"/>
    <w:rsid w:val="00FA12E1"/>
    <w:rsid w:val="00FA4944"/>
    <w:rsid w:val="00FA4F76"/>
    <w:rsid w:val="00FA526F"/>
    <w:rsid w:val="00FA62EC"/>
    <w:rsid w:val="00FB3A94"/>
    <w:rsid w:val="00FB68C5"/>
    <w:rsid w:val="00FB6B70"/>
    <w:rsid w:val="00FC0D94"/>
    <w:rsid w:val="00FC1197"/>
    <w:rsid w:val="00FC1435"/>
    <w:rsid w:val="00FC14B1"/>
    <w:rsid w:val="00FC1DE3"/>
    <w:rsid w:val="00FC48CB"/>
    <w:rsid w:val="00FC6C07"/>
    <w:rsid w:val="00FC7846"/>
    <w:rsid w:val="00FD0A22"/>
    <w:rsid w:val="00FD178B"/>
    <w:rsid w:val="00FD1845"/>
    <w:rsid w:val="00FD1AB8"/>
    <w:rsid w:val="00FD52D5"/>
    <w:rsid w:val="00FD6211"/>
    <w:rsid w:val="00FD6377"/>
    <w:rsid w:val="00FD9298"/>
    <w:rsid w:val="00FE2D4F"/>
    <w:rsid w:val="00FE44EF"/>
    <w:rsid w:val="00FE4999"/>
    <w:rsid w:val="00FE728D"/>
    <w:rsid w:val="00FE7F8D"/>
    <w:rsid w:val="00FF0306"/>
    <w:rsid w:val="00FF0A67"/>
    <w:rsid w:val="00FF11F6"/>
    <w:rsid w:val="00FF3FD6"/>
    <w:rsid w:val="00FF3FDA"/>
    <w:rsid w:val="00FF4375"/>
    <w:rsid w:val="00FF56F9"/>
    <w:rsid w:val="00FF5754"/>
    <w:rsid w:val="015C4C78"/>
    <w:rsid w:val="01751017"/>
    <w:rsid w:val="01F0269B"/>
    <w:rsid w:val="0314E720"/>
    <w:rsid w:val="03DEB773"/>
    <w:rsid w:val="04401F67"/>
    <w:rsid w:val="048F7AC6"/>
    <w:rsid w:val="0574AA32"/>
    <w:rsid w:val="05B09D18"/>
    <w:rsid w:val="05BE00B9"/>
    <w:rsid w:val="05E55141"/>
    <w:rsid w:val="07DCBA2E"/>
    <w:rsid w:val="082300E0"/>
    <w:rsid w:val="08F3F42C"/>
    <w:rsid w:val="09904CAE"/>
    <w:rsid w:val="09E9650A"/>
    <w:rsid w:val="0C047052"/>
    <w:rsid w:val="0C823293"/>
    <w:rsid w:val="0C84C600"/>
    <w:rsid w:val="0CDB4C3C"/>
    <w:rsid w:val="0D7B1D3C"/>
    <w:rsid w:val="0DF1C669"/>
    <w:rsid w:val="0FA8E00B"/>
    <w:rsid w:val="0FB64424"/>
    <w:rsid w:val="10460BEB"/>
    <w:rsid w:val="106BA8F4"/>
    <w:rsid w:val="112E6172"/>
    <w:rsid w:val="1197D73A"/>
    <w:rsid w:val="131B3270"/>
    <w:rsid w:val="132587B2"/>
    <w:rsid w:val="13BFE062"/>
    <w:rsid w:val="1487DD84"/>
    <w:rsid w:val="148F27FF"/>
    <w:rsid w:val="14C38627"/>
    <w:rsid w:val="1623ADE5"/>
    <w:rsid w:val="1626529C"/>
    <w:rsid w:val="185880D0"/>
    <w:rsid w:val="187D796F"/>
    <w:rsid w:val="190AA53A"/>
    <w:rsid w:val="190B308B"/>
    <w:rsid w:val="194704F4"/>
    <w:rsid w:val="19E2D87C"/>
    <w:rsid w:val="1ACDBE26"/>
    <w:rsid w:val="1B4F2170"/>
    <w:rsid w:val="1C0B923C"/>
    <w:rsid w:val="1D0EC825"/>
    <w:rsid w:val="1D28FAF8"/>
    <w:rsid w:val="1D6F026C"/>
    <w:rsid w:val="1D97E59C"/>
    <w:rsid w:val="1E5D7F4E"/>
    <w:rsid w:val="1F21B527"/>
    <w:rsid w:val="1F8C9BEC"/>
    <w:rsid w:val="1FFD53CD"/>
    <w:rsid w:val="203003BA"/>
    <w:rsid w:val="207BF8A6"/>
    <w:rsid w:val="20FBE023"/>
    <w:rsid w:val="2146901C"/>
    <w:rsid w:val="223B489D"/>
    <w:rsid w:val="2348BDC6"/>
    <w:rsid w:val="234D80D0"/>
    <w:rsid w:val="24241F9C"/>
    <w:rsid w:val="243888FF"/>
    <w:rsid w:val="2440D909"/>
    <w:rsid w:val="2483F7A8"/>
    <w:rsid w:val="2539EEA2"/>
    <w:rsid w:val="257FECE1"/>
    <w:rsid w:val="26801502"/>
    <w:rsid w:val="26D4C254"/>
    <w:rsid w:val="27154A7E"/>
    <w:rsid w:val="27343D54"/>
    <w:rsid w:val="2760A4A5"/>
    <w:rsid w:val="27A8DE5C"/>
    <w:rsid w:val="28FE3A69"/>
    <w:rsid w:val="29395E95"/>
    <w:rsid w:val="2AA59EB3"/>
    <w:rsid w:val="2ABE88E3"/>
    <w:rsid w:val="2B0634D1"/>
    <w:rsid w:val="2B50D8FB"/>
    <w:rsid w:val="2B76C730"/>
    <w:rsid w:val="2D1C46CA"/>
    <w:rsid w:val="2D2B8D02"/>
    <w:rsid w:val="2D455CF7"/>
    <w:rsid w:val="2D88D9A3"/>
    <w:rsid w:val="2F5E17D6"/>
    <w:rsid w:val="2F6BCB27"/>
    <w:rsid w:val="2FAEC76F"/>
    <w:rsid w:val="304A195F"/>
    <w:rsid w:val="3079CA4E"/>
    <w:rsid w:val="30C3B974"/>
    <w:rsid w:val="31346B52"/>
    <w:rsid w:val="31B78F23"/>
    <w:rsid w:val="31E49B01"/>
    <w:rsid w:val="3207D80C"/>
    <w:rsid w:val="32C23FF0"/>
    <w:rsid w:val="3339CA2A"/>
    <w:rsid w:val="333E6184"/>
    <w:rsid w:val="3349AE16"/>
    <w:rsid w:val="33515AA6"/>
    <w:rsid w:val="33C75E24"/>
    <w:rsid w:val="34C493E9"/>
    <w:rsid w:val="3533D9DD"/>
    <w:rsid w:val="3560D38C"/>
    <w:rsid w:val="35FD50E5"/>
    <w:rsid w:val="3605531F"/>
    <w:rsid w:val="364E929D"/>
    <w:rsid w:val="36835167"/>
    <w:rsid w:val="36A332E2"/>
    <w:rsid w:val="36C081AD"/>
    <w:rsid w:val="36EAF30E"/>
    <w:rsid w:val="37A1BF68"/>
    <w:rsid w:val="382B5A61"/>
    <w:rsid w:val="3856CC10"/>
    <w:rsid w:val="3A03CA6F"/>
    <w:rsid w:val="3A4A86EE"/>
    <w:rsid w:val="3ABA7F89"/>
    <w:rsid w:val="3AE5E008"/>
    <w:rsid w:val="3B81F796"/>
    <w:rsid w:val="3B8BBB12"/>
    <w:rsid w:val="3DCCF633"/>
    <w:rsid w:val="3DD326D0"/>
    <w:rsid w:val="3E0283D3"/>
    <w:rsid w:val="3E715448"/>
    <w:rsid w:val="3F3730C2"/>
    <w:rsid w:val="3F701645"/>
    <w:rsid w:val="3F848E82"/>
    <w:rsid w:val="4002A1E2"/>
    <w:rsid w:val="407E2D0B"/>
    <w:rsid w:val="40A5E53E"/>
    <w:rsid w:val="40E00902"/>
    <w:rsid w:val="411D7D94"/>
    <w:rsid w:val="417C6DCE"/>
    <w:rsid w:val="41806FC8"/>
    <w:rsid w:val="4183B6DA"/>
    <w:rsid w:val="422142BB"/>
    <w:rsid w:val="432C5BD5"/>
    <w:rsid w:val="43609DF5"/>
    <w:rsid w:val="4509C927"/>
    <w:rsid w:val="468732C4"/>
    <w:rsid w:val="46982230"/>
    <w:rsid w:val="470C6782"/>
    <w:rsid w:val="4741BD63"/>
    <w:rsid w:val="47712297"/>
    <w:rsid w:val="4879E8BE"/>
    <w:rsid w:val="48BA544D"/>
    <w:rsid w:val="4925A052"/>
    <w:rsid w:val="492F851B"/>
    <w:rsid w:val="4936E9DE"/>
    <w:rsid w:val="49BB0D0A"/>
    <w:rsid w:val="49F25322"/>
    <w:rsid w:val="4A1DD422"/>
    <w:rsid w:val="4A9C2A88"/>
    <w:rsid w:val="4B6C164A"/>
    <w:rsid w:val="4BC7EFA7"/>
    <w:rsid w:val="4BFF9E71"/>
    <w:rsid w:val="4C27EFF2"/>
    <w:rsid w:val="4D25FA37"/>
    <w:rsid w:val="4D8655D7"/>
    <w:rsid w:val="4EC0A4B2"/>
    <w:rsid w:val="4ECECC7A"/>
    <w:rsid w:val="4F05138A"/>
    <w:rsid w:val="4FC8937E"/>
    <w:rsid w:val="50926047"/>
    <w:rsid w:val="5122A845"/>
    <w:rsid w:val="513E5FC1"/>
    <w:rsid w:val="51685C6B"/>
    <w:rsid w:val="51AA7306"/>
    <w:rsid w:val="5237B991"/>
    <w:rsid w:val="525F3864"/>
    <w:rsid w:val="5278F7BE"/>
    <w:rsid w:val="53A93CF2"/>
    <w:rsid w:val="53CB5652"/>
    <w:rsid w:val="54314238"/>
    <w:rsid w:val="549BF3C2"/>
    <w:rsid w:val="553D2CEE"/>
    <w:rsid w:val="556B9E32"/>
    <w:rsid w:val="56A2F067"/>
    <w:rsid w:val="5888B456"/>
    <w:rsid w:val="589E01F4"/>
    <w:rsid w:val="59AECBE2"/>
    <w:rsid w:val="59E6AB47"/>
    <w:rsid w:val="59F6129B"/>
    <w:rsid w:val="5A6E3A62"/>
    <w:rsid w:val="5B04A834"/>
    <w:rsid w:val="5B4A9C43"/>
    <w:rsid w:val="5B716C8D"/>
    <w:rsid w:val="5BB51650"/>
    <w:rsid w:val="5C7AF437"/>
    <w:rsid w:val="5CDBA737"/>
    <w:rsid w:val="5CFDEA2B"/>
    <w:rsid w:val="5E65B105"/>
    <w:rsid w:val="5EA4E372"/>
    <w:rsid w:val="5EFC1A6E"/>
    <w:rsid w:val="5FE4F815"/>
    <w:rsid w:val="603D6D6A"/>
    <w:rsid w:val="60A7A119"/>
    <w:rsid w:val="60DAD58B"/>
    <w:rsid w:val="60EF3F0E"/>
    <w:rsid w:val="619545D1"/>
    <w:rsid w:val="61AB2D87"/>
    <w:rsid w:val="61BF7D27"/>
    <w:rsid w:val="62159819"/>
    <w:rsid w:val="6217D313"/>
    <w:rsid w:val="62F8CC76"/>
    <w:rsid w:val="6330DDFE"/>
    <w:rsid w:val="634F2F57"/>
    <w:rsid w:val="63E3426C"/>
    <w:rsid w:val="64C83876"/>
    <w:rsid w:val="6570D8D0"/>
    <w:rsid w:val="65E5417C"/>
    <w:rsid w:val="65F91E96"/>
    <w:rsid w:val="66023959"/>
    <w:rsid w:val="660F05C7"/>
    <w:rsid w:val="6633A9A8"/>
    <w:rsid w:val="6653C596"/>
    <w:rsid w:val="66696120"/>
    <w:rsid w:val="66ADC3DD"/>
    <w:rsid w:val="67569FAE"/>
    <w:rsid w:val="67856E41"/>
    <w:rsid w:val="684C61CA"/>
    <w:rsid w:val="68EC4BC6"/>
    <w:rsid w:val="68F4BAFC"/>
    <w:rsid w:val="69651727"/>
    <w:rsid w:val="6A54338E"/>
    <w:rsid w:val="6AB48AFF"/>
    <w:rsid w:val="6ACF32F0"/>
    <w:rsid w:val="6B189D46"/>
    <w:rsid w:val="6B1B7A29"/>
    <w:rsid w:val="6B8D6767"/>
    <w:rsid w:val="6C37E8B8"/>
    <w:rsid w:val="6CA35010"/>
    <w:rsid w:val="6CB9AE33"/>
    <w:rsid w:val="6CD36508"/>
    <w:rsid w:val="6DA15302"/>
    <w:rsid w:val="6F0A648D"/>
    <w:rsid w:val="71A2D1D4"/>
    <w:rsid w:val="7253EACF"/>
    <w:rsid w:val="72BCB66F"/>
    <w:rsid w:val="73B9F258"/>
    <w:rsid w:val="73C82DDA"/>
    <w:rsid w:val="73ED5374"/>
    <w:rsid w:val="7419D683"/>
    <w:rsid w:val="74C246BD"/>
    <w:rsid w:val="74FC57F9"/>
    <w:rsid w:val="7538C3AB"/>
    <w:rsid w:val="775AF77B"/>
    <w:rsid w:val="775F34E2"/>
    <w:rsid w:val="777347DD"/>
    <w:rsid w:val="77A69FE5"/>
    <w:rsid w:val="77CF40C9"/>
    <w:rsid w:val="77D7BD46"/>
    <w:rsid w:val="78CF9746"/>
    <w:rsid w:val="792E341E"/>
    <w:rsid w:val="7933BF4B"/>
    <w:rsid w:val="7943BF7B"/>
    <w:rsid w:val="794C831C"/>
    <w:rsid w:val="795132B1"/>
    <w:rsid w:val="795EDD67"/>
    <w:rsid w:val="7A53448A"/>
    <w:rsid w:val="7C005ADF"/>
    <w:rsid w:val="7CF1A9EB"/>
    <w:rsid w:val="7D35AC88"/>
    <w:rsid w:val="7D56DA86"/>
    <w:rsid w:val="7D7F8A4F"/>
    <w:rsid w:val="7E06FF1B"/>
    <w:rsid w:val="7E5F45DE"/>
    <w:rsid w:val="7E7672D3"/>
    <w:rsid w:val="7F782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81D1"/>
  <w15:chartTrackingRefBased/>
  <w15:docId w15:val="{EEE3C852-7E56-4B96-A6C1-BC6530B7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B51650"/>
    <w:pPr>
      <w:spacing w:before="0"/>
    </w:pPr>
  </w:style>
  <w:style w:type="paragraph" w:styleId="Heading1">
    <w:name w:val="heading 1"/>
    <w:next w:val="Normal"/>
    <w:link w:val="Heading1Char"/>
    <w:uiPriority w:val="9"/>
    <w:qFormat/>
    <w:rsid w:val="00C70F3B"/>
    <w:pPr>
      <w:keepNext/>
      <w:keepLines/>
      <w:spacing w:before="420" w:after="140" w:line="264" w:lineRule="auto"/>
      <w:outlineLvl w:val="0"/>
    </w:pPr>
    <w:rPr>
      <w:rFonts w:asciiTheme="majorHAnsi" w:eastAsiaTheme="majorEastAsia" w:hAnsiTheme="majorHAnsi" w:cstheme="majorBidi"/>
      <w:b/>
      <w:sz w:val="40"/>
      <w:szCs w:val="40"/>
      <w:lang w:val="en-CA"/>
    </w:rPr>
  </w:style>
  <w:style w:type="paragraph" w:styleId="Heading2">
    <w:name w:val="heading 2"/>
    <w:next w:val="Normal"/>
    <w:link w:val="Heading2Char"/>
    <w:uiPriority w:val="9"/>
    <w:unhideWhenUsed/>
    <w:qFormat/>
    <w:rsid w:val="001C4977"/>
    <w:pPr>
      <w:keepNext/>
      <w:keepLines/>
      <w:spacing w:before="320" w:line="264" w:lineRule="auto"/>
      <w:outlineLvl w:val="1"/>
    </w:pPr>
    <w:rPr>
      <w:rFonts w:asciiTheme="majorHAnsi" w:eastAsiaTheme="majorEastAsia" w:hAnsiTheme="majorHAnsi" w:cstheme="majorBidi"/>
      <w:b/>
      <w:sz w:val="34"/>
      <w:szCs w:val="34"/>
    </w:rPr>
  </w:style>
  <w:style w:type="paragraph" w:styleId="Heading3">
    <w:name w:val="heading 3"/>
    <w:next w:val="Normal"/>
    <w:link w:val="Heading3Char"/>
    <w:uiPriority w:val="9"/>
    <w:unhideWhenUsed/>
    <w:qFormat/>
    <w:rsid w:val="00AC404C"/>
    <w:pPr>
      <w:keepNext/>
      <w:keepLines/>
      <w:spacing w:before="280" w:line="264"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rsid w:val="36C081AD"/>
    <w:pPr>
      <w:keepNext/>
      <w:keepLines/>
      <w:spacing w:before="40" w:after="0"/>
      <w:outlineLvl w:val="3"/>
    </w:pPr>
    <w:rPr>
      <w:rFonts w:asciiTheme="majorHAnsi" w:eastAsiaTheme="majorEastAsia" w:hAnsiTheme="majorHAns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6C081AD"/>
    <w:pPr>
      <w:pBdr>
        <w:bottom w:val="single" w:sz="4" w:space="1" w:color="auto"/>
      </w:pBdr>
      <w:tabs>
        <w:tab w:val="center" w:pos="4680"/>
        <w:tab w:val="right" w:pos="9360"/>
      </w:tabs>
      <w:spacing w:after="240" w:line="240" w:lineRule="auto"/>
    </w:pPr>
  </w:style>
  <w:style w:type="character" w:customStyle="1" w:styleId="HeaderChar">
    <w:name w:val="Header Char"/>
    <w:basedOn w:val="DefaultParagraphFont"/>
    <w:link w:val="Header"/>
    <w:uiPriority w:val="99"/>
    <w:rsid w:val="00876048"/>
  </w:style>
  <w:style w:type="paragraph" w:styleId="Title">
    <w:name w:val="Title"/>
    <w:next w:val="Normal"/>
    <w:link w:val="TitleChar"/>
    <w:uiPriority w:val="10"/>
    <w:qFormat/>
    <w:rsid w:val="00F8705D"/>
    <w:pPr>
      <w:spacing w:before="360" w:after="400" w:line="312" w:lineRule="auto"/>
      <w:jc w:val="center"/>
    </w:pPr>
    <w:rPr>
      <w:rFonts w:asciiTheme="majorHAnsi" w:eastAsiaTheme="majorEastAsia" w:hAnsiTheme="majorHAnsi" w:cstheme="majorBidi"/>
      <w:b/>
      <w:spacing w:val="-10"/>
      <w:kern w:val="28"/>
      <w:sz w:val="44"/>
      <w:szCs w:val="44"/>
    </w:rPr>
  </w:style>
  <w:style w:type="character" w:customStyle="1" w:styleId="TitleChar">
    <w:name w:val="Title Char"/>
    <w:basedOn w:val="DefaultParagraphFont"/>
    <w:link w:val="Title"/>
    <w:uiPriority w:val="10"/>
    <w:rsid w:val="00F8705D"/>
    <w:rPr>
      <w:rFonts w:asciiTheme="majorHAnsi" w:eastAsiaTheme="majorEastAsia" w:hAnsiTheme="majorHAnsi" w:cstheme="majorBidi"/>
      <w:b/>
      <w:spacing w:val="-10"/>
      <w:kern w:val="28"/>
      <w:sz w:val="44"/>
      <w:szCs w:val="44"/>
    </w:rPr>
  </w:style>
  <w:style w:type="paragraph" w:styleId="ListParagraph">
    <w:name w:val="List Paragraph"/>
    <w:basedOn w:val="Normal"/>
    <w:uiPriority w:val="34"/>
    <w:qFormat/>
    <w:rsid w:val="36C081AD"/>
    <w:pPr>
      <w:numPr>
        <w:numId w:val="19"/>
      </w:numPr>
      <w:ind w:left="714" w:hanging="357"/>
    </w:pPr>
  </w:style>
  <w:style w:type="character" w:styleId="Hyperlink">
    <w:name w:val="Hyperlink"/>
    <w:basedOn w:val="DefaultParagraphFont"/>
    <w:uiPriority w:val="99"/>
    <w:unhideWhenUsed/>
    <w:qFormat/>
    <w:rsid w:val="004E2245"/>
    <w:rPr>
      <w:color w:val="0563C1" w:themeColor="hyperlink"/>
      <w:u w:val="single"/>
    </w:rPr>
  </w:style>
  <w:style w:type="character" w:styleId="UnresolvedMention">
    <w:name w:val="Unresolved Mention"/>
    <w:basedOn w:val="DefaultParagraphFont"/>
    <w:uiPriority w:val="99"/>
    <w:semiHidden/>
    <w:unhideWhenUsed/>
    <w:rsid w:val="004E2245"/>
    <w:rPr>
      <w:color w:val="605E5C"/>
      <w:shd w:val="clear" w:color="auto" w:fill="E1DFDD"/>
    </w:rPr>
  </w:style>
  <w:style w:type="character" w:styleId="Emphasis">
    <w:name w:val="Emphasis"/>
    <w:basedOn w:val="DefaultParagraphFont"/>
    <w:uiPriority w:val="20"/>
    <w:qFormat/>
    <w:rsid w:val="004E2245"/>
    <w:rPr>
      <w:i/>
      <w:iCs/>
    </w:rPr>
  </w:style>
  <w:style w:type="character" w:styleId="Strong">
    <w:name w:val="Strong"/>
    <w:basedOn w:val="DefaultParagraphFont"/>
    <w:uiPriority w:val="22"/>
    <w:qFormat/>
    <w:rsid w:val="00623513"/>
    <w:rPr>
      <w:b/>
      <w:bCs/>
    </w:rPr>
  </w:style>
  <w:style w:type="character" w:customStyle="1" w:styleId="Heading1Char">
    <w:name w:val="Heading 1 Char"/>
    <w:basedOn w:val="DefaultParagraphFont"/>
    <w:link w:val="Heading1"/>
    <w:uiPriority w:val="9"/>
    <w:rsid w:val="00C70F3B"/>
    <w:rPr>
      <w:rFonts w:asciiTheme="majorHAnsi" w:eastAsiaTheme="majorEastAsia" w:hAnsiTheme="majorHAnsi" w:cstheme="majorBidi"/>
      <w:b/>
      <w:sz w:val="40"/>
      <w:szCs w:val="40"/>
      <w:lang w:val="en-CA"/>
    </w:rPr>
  </w:style>
  <w:style w:type="paragraph" w:styleId="Footer">
    <w:name w:val="footer"/>
    <w:basedOn w:val="Normal"/>
    <w:link w:val="FooterChar"/>
    <w:uiPriority w:val="99"/>
    <w:unhideWhenUsed/>
    <w:rsid w:val="36C081AD"/>
    <w:pPr>
      <w:pBdr>
        <w:top w:val="single" w:sz="4" w:space="1" w:color="auto"/>
      </w:pBdr>
      <w:tabs>
        <w:tab w:val="center" w:pos="4680"/>
        <w:tab w:val="right" w:pos="9360"/>
      </w:tabs>
      <w:spacing w:after="0" w:line="240" w:lineRule="auto"/>
    </w:pPr>
  </w:style>
  <w:style w:type="character" w:customStyle="1" w:styleId="FooterChar">
    <w:name w:val="Footer Char"/>
    <w:basedOn w:val="DefaultParagraphFont"/>
    <w:link w:val="Footer"/>
    <w:uiPriority w:val="99"/>
    <w:rsid w:val="00631584"/>
  </w:style>
  <w:style w:type="character" w:styleId="PlaceholderText">
    <w:name w:val="Placeholder Text"/>
    <w:basedOn w:val="DefaultParagraphFont"/>
    <w:uiPriority w:val="99"/>
    <w:semiHidden/>
    <w:rsid w:val="00623513"/>
    <w:rPr>
      <w:color w:val="808080"/>
    </w:rPr>
  </w:style>
  <w:style w:type="character" w:customStyle="1" w:styleId="Heading2Char">
    <w:name w:val="Heading 2 Char"/>
    <w:basedOn w:val="DefaultParagraphFont"/>
    <w:link w:val="Heading2"/>
    <w:uiPriority w:val="9"/>
    <w:rsid w:val="001C4977"/>
    <w:rPr>
      <w:rFonts w:asciiTheme="majorHAnsi" w:eastAsiaTheme="majorEastAsia" w:hAnsiTheme="majorHAnsi" w:cstheme="majorBidi"/>
      <w:b/>
      <w:sz w:val="34"/>
      <w:szCs w:val="34"/>
    </w:rPr>
  </w:style>
  <w:style w:type="character" w:customStyle="1" w:styleId="Heading3Char">
    <w:name w:val="Heading 3 Char"/>
    <w:basedOn w:val="DefaultParagraphFont"/>
    <w:link w:val="Heading3"/>
    <w:uiPriority w:val="9"/>
    <w:rsid w:val="00AC404C"/>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D66BB3"/>
    <w:rPr>
      <w:rFonts w:asciiTheme="majorHAnsi" w:eastAsiaTheme="majorEastAsia" w:hAnsiTheme="majorHAnsi" w:cstheme="majorBidi"/>
      <w:b/>
      <w:iCs/>
    </w:rPr>
  </w:style>
  <w:style w:type="table" w:styleId="TableGrid">
    <w:name w:val="Table Grid"/>
    <w:basedOn w:val="TableNormal"/>
    <w:uiPriority w:val="59"/>
    <w:rsid w:val="00D66BB3"/>
    <w:pPr>
      <w:spacing w:after="0" w:line="240" w:lineRule="auto"/>
    </w:pPr>
    <w:rPr>
      <w:kern w:val="0"/>
      <w14:ligatures w14:val="none"/>
    </w:rPr>
    <w:tblPr/>
    <w:tblStylePr w:type="firstRow">
      <w:rPr>
        <w:b/>
      </w:rPr>
    </w:tblStylePr>
  </w:style>
  <w:style w:type="paragraph" w:styleId="Caption">
    <w:name w:val="caption"/>
    <w:basedOn w:val="Normal"/>
    <w:next w:val="Normal"/>
    <w:uiPriority w:val="35"/>
    <w:unhideWhenUsed/>
    <w:qFormat/>
    <w:rsid w:val="36C081AD"/>
    <w:pPr>
      <w:keepNext/>
      <w:spacing w:line="240" w:lineRule="auto"/>
    </w:pPr>
  </w:style>
  <w:style w:type="table" w:styleId="GridTable4">
    <w:name w:val="Grid Table 4"/>
    <w:basedOn w:val="TableNormal"/>
    <w:uiPriority w:val="49"/>
    <w:rsid w:val="00095B8C"/>
    <w:pPr>
      <w:spacing w:before="60" w:after="6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86FFA"/>
    <w:rPr>
      <w:color w:val="954F72" w:themeColor="followedHyperlink"/>
      <w:u w:val="single"/>
    </w:rPr>
  </w:style>
  <w:style w:type="paragraph" w:styleId="Revision">
    <w:name w:val="Revision"/>
    <w:hidden/>
    <w:uiPriority w:val="99"/>
    <w:semiHidden/>
    <w:rsid w:val="00986FFA"/>
    <w:pPr>
      <w:spacing w:before="0" w:after="0" w:line="240" w:lineRule="auto"/>
    </w:pPr>
  </w:style>
  <w:style w:type="character" w:styleId="CommentReference">
    <w:name w:val="annotation reference"/>
    <w:basedOn w:val="DefaultParagraphFont"/>
    <w:uiPriority w:val="99"/>
    <w:semiHidden/>
    <w:unhideWhenUsed/>
    <w:rsid w:val="00986FFA"/>
    <w:rPr>
      <w:sz w:val="16"/>
      <w:szCs w:val="16"/>
    </w:rPr>
  </w:style>
  <w:style w:type="paragraph" w:styleId="CommentText">
    <w:name w:val="annotation text"/>
    <w:basedOn w:val="Normal"/>
    <w:link w:val="CommentTextChar"/>
    <w:uiPriority w:val="99"/>
    <w:unhideWhenUsed/>
    <w:rsid w:val="36C081AD"/>
    <w:pPr>
      <w:spacing w:line="240" w:lineRule="auto"/>
    </w:pPr>
    <w:rPr>
      <w:sz w:val="20"/>
      <w:szCs w:val="20"/>
    </w:rPr>
  </w:style>
  <w:style w:type="character" w:customStyle="1" w:styleId="CommentTextChar">
    <w:name w:val="Comment Text Char"/>
    <w:basedOn w:val="DefaultParagraphFont"/>
    <w:link w:val="CommentText"/>
    <w:uiPriority w:val="99"/>
    <w:rsid w:val="00986FFA"/>
    <w:rPr>
      <w:sz w:val="20"/>
      <w:szCs w:val="20"/>
    </w:rPr>
  </w:style>
  <w:style w:type="paragraph" w:styleId="CommentSubject">
    <w:name w:val="annotation subject"/>
    <w:basedOn w:val="CommentText"/>
    <w:next w:val="CommentText"/>
    <w:link w:val="CommentSubjectChar"/>
    <w:uiPriority w:val="99"/>
    <w:semiHidden/>
    <w:unhideWhenUsed/>
    <w:rsid w:val="00986FFA"/>
    <w:rPr>
      <w:b/>
      <w:bCs/>
    </w:rPr>
  </w:style>
  <w:style w:type="character" w:customStyle="1" w:styleId="CommentSubjectChar">
    <w:name w:val="Comment Subject Char"/>
    <w:basedOn w:val="CommentTextChar"/>
    <w:link w:val="CommentSubject"/>
    <w:uiPriority w:val="99"/>
    <w:semiHidden/>
    <w:rsid w:val="00986FFA"/>
    <w:rPr>
      <w:b/>
      <w:bCs/>
      <w:sz w:val="20"/>
      <w:szCs w:val="20"/>
    </w:rPr>
  </w:style>
  <w:style w:type="paragraph" w:styleId="NoSpacing">
    <w:name w:val="No Spacing"/>
    <w:uiPriority w:val="1"/>
    <w:qFormat/>
    <w:rsid w:val="009D58F9"/>
    <w:pPr>
      <w:spacing w:before="0" w:after="0" w:line="240" w:lineRule="auto"/>
    </w:pPr>
  </w:style>
  <w:style w:type="table" w:styleId="GridTable5Dark">
    <w:name w:val="Grid Table 5 Dark"/>
    <w:basedOn w:val="TableNormal"/>
    <w:uiPriority w:val="50"/>
    <w:rsid w:val="005779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5779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779EA"/>
    <w:pPr>
      <w:spacing w:after="0" w:line="240" w:lineRule="auto"/>
    </w:pPr>
    <w:tblPr/>
  </w:style>
  <w:style w:type="paragraph" w:customStyle="1" w:styleId="Questions">
    <w:name w:val="Questions"/>
    <w:basedOn w:val="Heading3"/>
    <w:qFormat/>
    <w:rsid w:val="005779EA"/>
  </w:style>
  <w:style w:type="paragraph" w:styleId="NormalWeb">
    <w:name w:val="Normal (Web)"/>
    <w:basedOn w:val="Normal"/>
    <w:uiPriority w:val="99"/>
    <w:unhideWhenUsed/>
    <w:rsid w:val="36C081AD"/>
    <w:pPr>
      <w:spacing w:beforeAutospacing="1" w:afterAutospacing="1" w:line="240" w:lineRule="auto"/>
    </w:pPr>
    <w:rPr>
      <w:rFonts w:ascii="Times New Roman" w:eastAsia="Times New Roman" w:hAnsi="Times New Roman" w:cs="Times New Roman"/>
      <w:lang w:eastAsia="en-CA"/>
    </w:rPr>
  </w:style>
  <w:style w:type="paragraph" w:customStyle="1" w:styleId="pf0">
    <w:name w:val="pf0"/>
    <w:basedOn w:val="Normal"/>
    <w:uiPriority w:val="1"/>
    <w:rsid w:val="36C081AD"/>
    <w:pPr>
      <w:spacing w:beforeAutospacing="1" w:afterAutospacing="1" w:line="240" w:lineRule="auto"/>
    </w:pPr>
    <w:rPr>
      <w:rFonts w:ascii="Times New Roman" w:eastAsia="Times New Roman" w:hAnsi="Times New Roman" w:cs="Times New Roman"/>
    </w:rPr>
  </w:style>
  <w:style w:type="character" w:customStyle="1" w:styleId="ui-provider">
    <w:name w:val="ui-provider"/>
    <w:basedOn w:val="DefaultParagraphFont"/>
    <w:rsid w:val="00F77A13"/>
  </w:style>
  <w:style w:type="paragraph" w:customStyle="1" w:styleId="Heading2-Underline">
    <w:name w:val="Heading 2 - Underline"/>
    <w:basedOn w:val="Heading2"/>
    <w:link w:val="Heading2-UnderlineChar"/>
    <w:qFormat/>
    <w:rsid w:val="00294C0B"/>
    <w:pPr>
      <w:pBdr>
        <w:bottom w:val="single" w:sz="4" w:space="1" w:color="auto"/>
      </w:pBdr>
      <w:spacing w:after="240"/>
    </w:pPr>
  </w:style>
  <w:style w:type="character" w:customStyle="1" w:styleId="Heading2-UnderlineChar">
    <w:name w:val="Heading 2 - Underline Char"/>
    <w:basedOn w:val="Heading2Char"/>
    <w:link w:val="Heading2-Underline"/>
    <w:rsid w:val="00294C0B"/>
    <w:rPr>
      <w:rFonts w:asciiTheme="majorHAnsi" w:eastAsiaTheme="majorEastAsia" w:hAnsiTheme="majorHAnsi" w:cstheme="majorBidi"/>
      <w: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734">
      <w:bodyDiv w:val="1"/>
      <w:marLeft w:val="0"/>
      <w:marRight w:val="0"/>
      <w:marTop w:val="0"/>
      <w:marBottom w:val="0"/>
      <w:divBdr>
        <w:top w:val="none" w:sz="0" w:space="0" w:color="auto"/>
        <w:left w:val="none" w:sz="0" w:space="0" w:color="auto"/>
        <w:bottom w:val="none" w:sz="0" w:space="0" w:color="auto"/>
        <w:right w:val="none" w:sz="0" w:space="0" w:color="auto"/>
      </w:divBdr>
      <w:divsChild>
        <w:div w:id="1874462871">
          <w:marLeft w:val="0"/>
          <w:marRight w:val="0"/>
          <w:marTop w:val="0"/>
          <w:marBottom w:val="0"/>
          <w:divBdr>
            <w:top w:val="none" w:sz="0" w:space="0" w:color="auto"/>
            <w:left w:val="none" w:sz="0" w:space="0" w:color="auto"/>
            <w:bottom w:val="none" w:sz="0" w:space="0" w:color="auto"/>
            <w:right w:val="none" w:sz="0" w:space="0" w:color="auto"/>
          </w:divBdr>
          <w:divsChild>
            <w:div w:id="776174006">
              <w:marLeft w:val="0"/>
              <w:marRight w:val="0"/>
              <w:marTop w:val="0"/>
              <w:marBottom w:val="0"/>
              <w:divBdr>
                <w:top w:val="none" w:sz="0" w:space="0" w:color="auto"/>
                <w:left w:val="none" w:sz="0" w:space="0" w:color="auto"/>
                <w:bottom w:val="none" w:sz="0" w:space="0" w:color="auto"/>
                <w:right w:val="none" w:sz="0" w:space="0" w:color="auto"/>
              </w:divBdr>
              <w:divsChild>
                <w:div w:id="16306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4880">
      <w:bodyDiv w:val="1"/>
      <w:marLeft w:val="0"/>
      <w:marRight w:val="0"/>
      <w:marTop w:val="0"/>
      <w:marBottom w:val="0"/>
      <w:divBdr>
        <w:top w:val="none" w:sz="0" w:space="0" w:color="auto"/>
        <w:left w:val="none" w:sz="0" w:space="0" w:color="auto"/>
        <w:bottom w:val="none" w:sz="0" w:space="0" w:color="auto"/>
        <w:right w:val="none" w:sz="0" w:space="0" w:color="auto"/>
      </w:divBdr>
    </w:div>
    <w:div w:id="17390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ortail.tbs-sct.gc.ca/fr" TargetMode="External"/><Relationship Id="rId18" Type="http://schemas.openxmlformats.org/officeDocument/2006/relationships/hyperlink" Target="https://www.tbs-sct.canada.ca/pol/doc-fra.aspx?id=25049" TargetMode="External"/><Relationship Id="rId26" Type="http://schemas.openxmlformats.org/officeDocument/2006/relationships/hyperlink" Target="https://www.canada.ca/fr/secretariat-conseil-tresor/organisation/transparence/secretariat-conseil-tresor-sources-renseignements-gouvernement-federal-fonctionnaires-federaux-info-source.html" TargetMode="External"/><Relationship Id="rId39" Type="http://schemas.openxmlformats.org/officeDocument/2006/relationships/fontTable" Target="fontTable.xml"/><Relationship Id="rId21" Type="http://schemas.openxmlformats.org/officeDocument/2006/relationships/hyperlink" Target="https://www.gcpedia.gc.ca/wiki/GC_Workplace_Accessibility_Passport/_Passeport_d%E2%80%99accessibilit%C3%A9_au_lieu_de_travail_du_GC?setlang=fr&amp;uselang=fr"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17" Type="http://schemas.openxmlformats.org/officeDocument/2006/relationships/hyperlink" Target="https://www.gcpedia.gc.ca/wiki/GC_Workplace_Accessibility_Passport/_Passeport_pour_l%E2%80%99accessibilit%C3%A9_en_milieu_de_travail_du_GC?setlang=fr&amp;uselang=fr" TargetMode="External"/><Relationship Id="rId25" Type="http://schemas.openxmlformats.org/officeDocument/2006/relationships/hyperlink" Target="https://www.canada.ca/fr/commission-fonction-publique/services/guides-embauche-fonction-publique/decret-exemption-concernant-langues-officielles/decret-exemption-langues-officielles-fonction-publique/nouveau-delofp-nouveau-rlonfp-foire-questions.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ccessibilityPassport.Passeportdaccessibilite@tbs-sct.gc.ca" TargetMode="External"/><Relationship Id="rId20" Type="http://schemas.openxmlformats.org/officeDocument/2006/relationships/hyperlink" Target="mailto:ssc.aaact-aatia.spc@canada.ca" TargetMode="External"/><Relationship Id="rId29" Type="http://schemas.openxmlformats.org/officeDocument/2006/relationships/hyperlink" Target="mailto:accessibilitypassport.passeportdaccessibilite@tbs-sct.gc.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FP.DELO-EAO.PSC@cfp-psc.gc.ca" TargetMode="External"/><Relationship Id="rId32" Type="http://schemas.openxmlformats.org/officeDocument/2006/relationships/hyperlink" Target="https://www.canada.ca/fr/agence-revenu/organisation/a-propos-agence-revenu-canada-arc/acces-a-information-protection-renseignements-personnels-a-agence-revenu-canada/fonds-renseignements-agence-revenu-canada-info-source.html?utm_campaign=not-applicable&amp;utm_medium=vanity-url&amp;utm_source=canada-ca_arc-info-sour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pport.microsoft.com/fr-ca/office/accessibility-tools-for-word-5fa2c21f-0ef4-4d4a-ae2d-451fb7003518" TargetMode="External"/><Relationship Id="rId23" Type="http://schemas.openxmlformats.org/officeDocument/2006/relationships/hyperlink" Target="https://www.gcpedia.gc.ca/wiki/GC_Workplace_Accessibility_Passport/_Passeport_pour_l%E2%80%99accessibilit%C3%A9_en_milieu_de_travail_du_GC?setlang=fr&amp;uselang=fr" TargetMode="External"/><Relationship Id="rId28" Type="http://schemas.openxmlformats.org/officeDocument/2006/relationships/hyperlink" Target="https://www.tbs-sct.canada.ca/ap/atip-aiprp/coord-fra.as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anada.ca/fr/gouvernement/fonctionpublique/mieux-etre-inclusion-diversite-fonction-publique/diversite-equite-matiere-emploi/accessibilite-fonction-publique/passeport-accessibilite-milieu-travail-gouvernement-canada/utiliser/creez.html" TargetMode="External"/><Relationship Id="rId31" Type="http://schemas.openxmlformats.org/officeDocument/2006/relationships/hyperlink" Target="https://www.priv.gc.ca/fr/signaler-un-probl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2" Type="http://schemas.openxmlformats.org/officeDocument/2006/relationships/hyperlink" Target="https://www.canada.ca/fr/gouvernement/fonctionpublique/mieux-etre-inclusion-diversite-fonction-publique/diversite-equite-matiere-emploi/accessibilite-fonction-publique/passeport-accessibilite-milieu-travail-gouvernement-canada/orientation-gestionnaires-passeport-accessibilite-milieu-travail-gc.html" TargetMode="External"/><Relationship Id="rId27" Type="http://schemas.openxmlformats.org/officeDocument/2006/relationships/hyperlink" Target="https://atip-aiprp.apps.gc.ca/atip/welcome.do" TargetMode="External"/><Relationship Id="rId30" Type="http://schemas.openxmlformats.org/officeDocument/2006/relationships/hyperlink" Target="https://www.tbs-sct.canada.ca/ap/atip-aiprp/coord-fra.as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NGIO\AppData\Local\Microsoft\Windows\INetCache\Content.Outlook\BJ564I0X\2024-03-05%20-%20GC%20Workplace%20Accessibility%20Passport%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60EF53A62224D8A52237F3F6AB4BD" ma:contentTypeVersion="19" ma:contentTypeDescription="Create a new document." ma:contentTypeScope="" ma:versionID="ee6860c94ebcd2e7082aa5afea484c7f">
  <xsd:schema xmlns:xsd="http://www.w3.org/2001/XMLSchema" xmlns:xs="http://www.w3.org/2001/XMLSchema" xmlns:p="http://schemas.microsoft.com/office/2006/metadata/properties" xmlns:ns2="a735e4d9-f002-48fa-91dd-96ff79369b34" xmlns:ns3="c4d78bb9-6ee1-421e-9a2e-603293e5625a" xmlns:ns4="b77277c2-9dc1-48dd-9285-4a1b79aa80d3" targetNamespace="http://schemas.microsoft.com/office/2006/metadata/properties" ma:root="true" ma:fieldsID="05086b67deb8e62fe38e23501007218f" ns2:_="" ns3:_="" ns4:_="">
    <xsd:import namespace="a735e4d9-f002-48fa-91dd-96ff79369b34"/>
    <xsd:import namespace="c4d78bb9-6ee1-421e-9a2e-603293e5625a"/>
    <xsd:import namespace="b77277c2-9dc1-48dd-9285-4a1b79aa80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GCDocs_x0020_File_x0020_Path" minOccurs="0"/>
                <xsd:element ref="ns4:NodeID"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5e4d9-f002-48fa-91dd-96ff79369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5a53ce-7d2a-4828-a45f-67f5f84005aa}" ma:internalName="TaxCatchAll" ma:showField="CatchAllData" ma:web="a735e4d9-f002-48fa-91dd-96ff79369b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d78bb9-6ee1-421e-9a2e-603293e562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277c2-9dc1-48dd-9285-4a1b79aa80d3" elementFormDefault="qualified">
    <xsd:import namespace="http://schemas.microsoft.com/office/2006/documentManagement/types"/>
    <xsd:import namespace="http://schemas.microsoft.com/office/infopath/2007/PartnerControls"/>
    <xsd:element name="GCDocs_x0020_File_x0020_Path" ma:index="14" nillable="true" ma:displayName="GCDocs File Path" ma:internalName="GCDocs_x0020_File_x0020_Path">
      <xsd:simpleType>
        <xsd:restriction base="dms:Note">
          <xsd:maxLength value="255"/>
        </xsd:restriction>
      </xsd:simpleType>
    </xsd:element>
    <xsd:element name="NodeID" ma:index="15" nillable="true" ma:displayName="NodeID" ma:internalName="Nod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odeID xmlns="b77277c2-9dc1-48dd-9285-4a1b79aa80d3" xsi:nil="true"/>
    <TaxCatchAll xmlns="a735e4d9-f002-48fa-91dd-96ff79369b34" xsi:nil="true"/>
    <lcf76f155ced4ddcb4097134ff3c332f xmlns="c4d78bb9-6ee1-421e-9a2e-603293e5625a">
      <Terms xmlns="http://schemas.microsoft.com/office/infopath/2007/PartnerControls"/>
    </lcf76f155ced4ddcb4097134ff3c332f>
    <GCDocs_x0020_File_x0020_Path xmlns="b77277c2-9dc1-48dd-9285-4a1b79aa80d3" xsi:nil="true"/>
    <_dlc_DocId xmlns="a735e4d9-f002-48fa-91dd-96ff79369b34">CHYK3PT4K6Y4-1311600425-23583</_dlc_DocId>
    <_dlc_DocIdUrl xmlns="a735e4d9-f002-48fa-91dd-96ff79369b34">
      <Url>https://056gc.sharepoint.com/sites/OPSA-CEWF_BAFP-FCMTH/_layouts/15/DocIdRedir.aspx?ID=CHYK3PT4K6Y4-1311600425-23583</Url>
      <Description>CHYK3PT4K6Y4-1311600425-23583</Description>
    </_dlc_DocIdUrl>
    <Notes xmlns="c4d78bb9-6ee1-421e-9a2e-603293e5625a" xsi:nil="true"/>
  </documentManagement>
</p:properties>
</file>

<file path=customXml/itemProps1.xml><?xml version="1.0" encoding="utf-8"?>
<ds:datastoreItem xmlns:ds="http://schemas.openxmlformats.org/officeDocument/2006/customXml" ds:itemID="{B7AA6433-C4FC-42D8-AD73-91352AA5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5e4d9-f002-48fa-91dd-96ff79369b34"/>
    <ds:schemaRef ds:uri="c4d78bb9-6ee1-421e-9a2e-603293e5625a"/>
    <ds:schemaRef ds:uri="b77277c2-9dc1-48dd-9285-4a1b79aa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2688D-428F-4223-9EFA-FD7E05049D96}">
  <ds:schemaRefs>
    <ds:schemaRef ds:uri="http://schemas.microsoft.com/sharepoint/v3/contenttype/forms"/>
  </ds:schemaRefs>
</ds:datastoreItem>
</file>

<file path=customXml/itemProps3.xml><?xml version="1.0" encoding="utf-8"?>
<ds:datastoreItem xmlns:ds="http://schemas.openxmlformats.org/officeDocument/2006/customXml" ds:itemID="{90084C97-D418-4855-A06D-5F9F2AF17208}">
  <ds:schemaRefs>
    <ds:schemaRef ds:uri="http://schemas.openxmlformats.org/officeDocument/2006/bibliography"/>
  </ds:schemaRefs>
</ds:datastoreItem>
</file>

<file path=customXml/itemProps4.xml><?xml version="1.0" encoding="utf-8"?>
<ds:datastoreItem xmlns:ds="http://schemas.openxmlformats.org/officeDocument/2006/customXml" ds:itemID="{96799CE1-5187-4296-BB6B-06AA8CED0E76}">
  <ds:schemaRefs>
    <ds:schemaRef ds:uri="http://schemas.microsoft.com/sharepoint/events"/>
  </ds:schemaRefs>
</ds:datastoreItem>
</file>

<file path=customXml/itemProps5.xml><?xml version="1.0" encoding="utf-8"?>
<ds:datastoreItem xmlns:ds="http://schemas.openxmlformats.org/officeDocument/2006/customXml" ds:itemID="{AFF899EB-1C3A-4894-9E37-CD397D8D9E03}">
  <ds:schemaRefs>
    <ds:schemaRef ds:uri="http://schemas.microsoft.com/office/infopath/2007/PartnerControls"/>
    <ds:schemaRef ds:uri="http://schemas.microsoft.com/office/2006/documentManagement/types"/>
    <ds:schemaRef ds:uri="http://purl.org/dc/dcmitype/"/>
    <ds:schemaRef ds:uri="c4d78bb9-6ee1-421e-9a2e-603293e5625a"/>
    <ds:schemaRef ds:uri="http://purl.org/dc/terms/"/>
    <ds:schemaRef ds:uri="http://purl.org/dc/elements/1.1/"/>
    <ds:schemaRef ds:uri="a735e4d9-f002-48fa-91dd-96ff79369b34"/>
    <ds:schemaRef ds:uri="http://schemas.microsoft.com/office/2006/metadata/properties"/>
    <ds:schemaRef ds:uri="http://schemas.openxmlformats.org/package/2006/metadata/core-properties"/>
    <ds:schemaRef ds:uri="b77277c2-9dc1-48dd-9285-4a1b79aa80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2024-03-05 - GC Workplace Accessibility Passport Document</Template>
  <TotalTime>110</TotalTime>
  <Pages>19</Pages>
  <Words>4878</Words>
  <Characters>27805</Characters>
  <Application>Microsoft Office Word</Application>
  <DocSecurity>0</DocSecurity>
  <Lines>231</Lines>
  <Paragraphs>65</Paragraphs>
  <ScaleCrop>false</ScaleCrop>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Passeport pour l’accessibilité en milieu de travail du GC</dc:title>
  <dc:subject/>
  <dc:creator>Bengio, Luna;OPSA_BAFP@tbs-sct.gc.ca</dc:creator>
  <cp:keywords/>
  <dc:description/>
  <cp:lastModifiedBy>Morin, Marie-Louise</cp:lastModifiedBy>
  <cp:revision>250</cp:revision>
  <dcterms:created xsi:type="dcterms:W3CDTF">2025-04-04T14:16:00Z</dcterms:created>
  <dcterms:modified xsi:type="dcterms:W3CDTF">2025-11-19T15:17:00Z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vt:lpwstr>
  </property>
  <property fmtid="{D5CDD505-2E9C-101B-9397-08002B2CF9AE}" pid="3" name="ClassificationContentMarkingHeaderFontProps">
    <vt:lpwstr>#0000ff,12,Arial</vt:lpwstr>
  </property>
  <property fmtid="{D5CDD505-2E9C-101B-9397-08002B2CF9AE}" pid="4" name="ClassificationContentMarkingHeaderText">
    <vt:lpwstr>PROTECTED B / PROTÉGÉ B</vt:lpwstr>
  </property>
  <property fmtid="{D5CDD505-2E9C-101B-9397-08002B2CF9AE}" pid="5" name="MSIP_Label_9966964e-a0a0-460c-97a9-1b6293bed875_Enabled">
    <vt:lpwstr>true</vt:lpwstr>
  </property>
  <property fmtid="{D5CDD505-2E9C-101B-9397-08002B2CF9AE}" pid="6" name="MSIP_Label_9966964e-a0a0-460c-97a9-1b6293bed875_SetDate">
    <vt:lpwstr>2024-03-06T18:20:37Z</vt:lpwstr>
  </property>
  <property fmtid="{D5CDD505-2E9C-101B-9397-08002B2CF9AE}" pid="7" name="MSIP_Label_9966964e-a0a0-460c-97a9-1b6293bed875_Method">
    <vt:lpwstr>Privileged</vt:lpwstr>
  </property>
  <property fmtid="{D5CDD505-2E9C-101B-9397-08002B2CF9AE}" pid="8" name="MSIP_Label_9966964e-a0a0-460c-97a9-1b6293bed875_Name">
    <vt:lpwstr>Protected A</vt:lpwstr>
  </property>
  <property fmtid="{D5CDD505-2E9C-101B-9397-08002B2CF9AE}" pid="9" name="MSIP_Label_9966964e-a0a0-460c-97a9-1b6293bed875_SiteId">
    <vt:lpwstr>d05bc194-94bf-4ad6-ae2e-1db0f2e38f5e</vt:lpwstr>
  </property>
  <property fmtid="{D5CDD505-2E9C-101B-9397-08002B2CF9AE}" pid="10" name="MSIP_Label_9966964e-a0a0-460c-97a9-1b6293bed875_ActionId">
    <vt:lpwstr>3ce4f046-a92e-48ca-bba2-fd0e0c6bfdd7</vt:lpwstr>
  </property>
  <property fmtid="{D5CDD505-2E9C-101B-9397-08002B2CF9AE}" pid="11" name="MSIP_Label_9966964e-a0a0-460c-97a9-1b6293bed875_ContentBits">
    <vt:lpwstr>1</vt:lpwstr>
  </property>
  <property fmtid="{D5CDD505-2E9C-101B-9397-08002B2CF9AE}" pid="12" name="MSIP_Label_3515d617-256d-4284-aedb-1064be1c4b48_Enabled">
    <vt:lpwstr>true</vt:lpwstr>
  </property>
  <property fmtid="{D5CDD505-2E9C-101B-9397-08002B2CF9AE}" pid="13" name="MSIP_Label_3515d617-256d-4284-aedb-1064be1c4b48_SetDate">
    <vt:lpwstr>2024-04-17T17:52:53Z</vt:lpwstr>
  </property>
  <property fmtid="{D5CDD505-2E9C-101B-9397-08002B2CF9AE}" pid="14" name="MSIP_Label_3515d617-256d-4284-aedb-1064be1c4b48_Method">
    <vt:lpwstr>Privileged</vt:lpwstr>
  </property>
  <property fmtid="{D5CDD505-2E9C-101B-9397-08002B2CF9AE}" pid="15" name="MSIP_Label_3515d617-256d-4284-aedb-1064be1c4b48_Name">
    <vt:lpwstr>3515d617-256d-4284-aedb-1064be1c4b48</vt:lpwstr>
  </property>
  <property fmtid="{D5CDD505-2E9C-101B-9397-08002B2CF9AE}" pid="16" name="MSIP_Label_3515d617-256d-4284-aedb-1064be1c4b48_SiteId">
    <vt:lpwstr>6397df10-4595-4047-9c4f-03311282152b</vt:lpwstr>
  </property>
  <property fmtid="{D5CDD505-2E9C-101B-9397-08002B2CF9AE}" pid="17" name="MSIP_Label_3515d617-256d-4284-aedb-1064be1c4b48_ActionId">
    <vt:lpwstr>f4270e12-dc87-4cf7-b088-7c32e40e6e63</vt:lpwstr>
  </property>
  <property fmtid="{D5CDD505-2E9C-101B-9397-08002B2CF9AE}" pid="18" name="MSIP_Label_3515d617-256d-4284-aedb-1064be1c4b48_ContentBits">
    <vt:lpwstr>0</vt:lpwstr>
  </property>
  <property fmtid="{D5CDD505-2E9C-101B-9397-08002B2CF9AE}" pid="19" name="ContentTypeId">
    <vt:lpwstr>0x01010006160EF53A62224D8A52237F3F6AB4BD</vt:lpwstr>
  </property>
  <property fmtid="{D5CDD505-2E9C-101B-9397-08002B2CF9AE}" pid="20" name="_dlc_DocIdItemGuid">
    <vt:lpwstr>ee94e091-269f-4d29-80ff-903dbc8f3aa7</vt:lpwstr>
  </property>
  <property fmtid="{D5CDD505-2E9C-101B-9397-08002B2CF9AE}" pid="21" name="MediaServiceImageTags">
    <vt:lpwstr/>
  </property>
</Properties>
</file>