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95D1" w14:textId="77777777" w:rsidR="00001F21" w:rsidRPr="00001F21" w:rsidRDefault="00001F21" w:rsidP="00001F21">
      <w:pPr>
        <w:pStyle w:val="Heading1"/>
      </w:pPr>
      <w:r w:rsidRPr="00001F21">
        <w:t>Formulaire d’exclusion</w:t>
      </w:r>
      <w:r w:rsidRPr="00001F21">
        <w:br/>
      </w:r>
      <w:r w:rsidR="00FD342B" w:rsidRPr="00E8548E">
        <w:rPr>
          <w:i/>
          <w:iCs/>
        </w:rPr>
        <w:t>Sweet c. Sa Majesté le Roi</w:t>
      </w:r>
      <w:r w:rsidR="00FD342B" w:rsidRPr="00001F21">
        <w:t>, dossier de la Cour fédérale no T-982-20</w:t>
      </w:r>
    </w:p>
    <w:p w14:paraId="4550C9FE" w14:textId="00526796" w:rsidR="00001F21" w:rsidRPr="00ED2659" w:rsidRDefault="00FD342B" w:rsidP="00ED2659">
      <w:pPr>
        <w:pStyle w:val="Heading2"/>
      </w:pPr>
      <w:r w:rsidRPr="00ED2659">
        <w:t>Recours collectif portant sur l’atteinte à la vie privée intenté contre le gouvernement du Canada</w:t>
      </w:r>
    </w:p>
    <w:p w14:paraId="0A96F30B" w14:textId="2A8EDA13" w:rsidR="00FD342B" w:rsidRPr="00A36D95" w:rsidRDefault="00FD342B" w:rsidP="007A3909">
      <w:pPr>
        <w:contextualSpacing/>
        <w:rPr>
          <w:lang w:val="fr-CA"/>
        </w:rPr>
      </w:pPr>
      <w:r w:rsidRPr="00A36D95">
        <w:rPr>
          <w:lang w:val="fr-CA"/>
        </w:rPr>
        <w:t xml:space="preserve">À : </w:t>
      </w:r>
      <w:r w:rsidRPr="00A36D95">
        <w:rPr>
          <w:lang w:val="fr-CA"/>
        </w:rPr>
        <w:tab/>
        <w:t xml:space="preserve">Rice </w:t>
      </w:r>
      <w:proofErr w:type="spellStart"/>
      <w:r w:rsidRPr="00A36D95">
        <w:rPr>
          <w:lang w:val="fr-CA"/>
        </w:rPr>
        <w:t>Harbut</w:t>
      </w:r>
      <w:proofErr w:type="spellEnd"/>
      <w:r w:rsidRPr="00A36D95">
        <w:rPr>
          <w:lang w:val="fr-CA"/>
        </w:rPr>
        <w:t xml:space="preserve"> Elliott LLP</w:t>
      </w:r>
    </w:p>
    <w:p w14:paraId="5BF6B1A1" w14:textId="77777777" w:rsidR="00FD342B" w:rsidRPr="00A36D95" w:rsidRDefault="00FD342B" w:rsidP="007A3909">
      <w:pPr>
        <w:ind w:left="720"/>
        <w:contextualSpacing/>
        <w:rPr>
          <w:lang w:val="fr-CA"/>
        </w:rPr>
      </w:pPr>
      <w:r w:rsidRPr="00A36D95">
        <w:rPr>
          <w:lang w:val="fr-CA"/>
        </w:rPr>
        <w:t>980, rue Howe, bureau 820</w:t>
      </w:r>
    </w:p>
    <w:p w14:paraId="22095604" w14:textId="77777777" w:rsidR="00FD342B" w:rsidRPr="00A36D95" w:rsidRDefault="00FD342B" w:rsidP="007A3909">
      <w:pPr>
        <w:ind w:left="720"/>
        <w:contextualSpacing/>
        <w:rPr>
          <w:lang w:val="fr-CA"/>
        </w:rPr>
      </w:pPr>
      <w:r w:rsidRPr="00A36D95">
        <w:rPr>
          <w:lang w:val="fr-CA"/>
        </w:rPr>
        <w:t>Vancouver (Colombie</w:t>
      </w:r>
      <w:r w:rsidRPr="00A36D95">
        <w:rPr>
          <w:lang w:val="fr-CA"/>
        </w:rPr>
        <w:noBreakHyphen/>
      </w:r>
      <w:proofErr w:type="gramStart"/>
      <w:r w:rsidRPr="00A36D95">
        <w:rPr>
          <w:lang w:val="fr-CA"/>
        </w:rPr>
        <w:t>Britannique)  V</w:t>
      </w:r>
      <w:proofErr w:type="gramEnd"/>
      <w:r w:rsidRPr="00A36D95">
        <w:rPr>
          <w:lang w:val="fr-CA"/>
        </w:rPr>
        <w:t>6Z 0C8</w:t>
      </w:r>
    </w:p>
    <w:p w14:paraId="5B3599D7" w14:textId="77777777" w:rsidR="00FD342B" w:rsidRPr="00A36D95" w:rsidRDefault="00FD342B" w:rsidP="007A3909">
      <w:pPr>
        <w:ind w:left="720"/>
        <w:contextualSpacing/>
        <w:rPr>
          <w:lang w:val="fr-CA"/>
        </w:rPr>
      </w:pPr>
      <w:r w:rsidRPr="00A36D95">
        <w:rPr>
          <w:lang w:val="fr-CA"/>
        </w:rPr>
        <w:t>Téléphone : 604-682-3771</w:t>
      </w:r>
    </w:p>
    <w:p w14:paraId="3A4641BA" w14:textId="77777777" w:rsidR="00001F21" w:rsidRDefault="00FD342B" w:rsidP="007A3909">
      <w:pPr>
        <w:ind w:left="720"/>
        <w:rPr>
          <w:lang w:val="fr-CA"/>
        </w:rPr>
      </w:pPr>
      <w:r w:rsidRPr="00A36D95">
        <w:rPr>
          <w:lang w:val="fr-CA"/>
        </w:rPr>
        <w:t xml:space="preserve">Courriel : </w:t>
      </w:r>
      <w:hyperlink r:id="rId12" w:history="1">
        <w:r w:rsidRPr="00C731DD">
          <w:rPr>
            <w:color w:val="0563C1"/>
            <w:u w:val="single"/>
            <w:lang w:val="fr-CA"/>
          </w:rPr>
          <w:t>service@rhelaw.com</w:t>
        </w:r>
      </w:hyperlink>
    </w:p>
    <w:p w14:paraId="20A0E18C" w14:textId="0D404D08" w:rsidR="00001F21" w:rsidRPr="007A3909" w:rsidRDefault="00FD342B" w:rsidP="007A3909">
      <w:pPr>
        <w:rPr>
          <w:lang w:val="fr-CA"/>
        </w:rPr>
      </w:pPr>
      <w:r w:rsidRPr="007A3909">
        <w:rPr>
          <w:lang w:val="fr-CA"/>
        </w:rPr>
        <w:t xml:space="preserve">La présente </w:t>
      </w:r>
      <w:r w:rsidR="007A3909" w:rsidRPr="007A3909">
        <w:rPr>
          <w:b/>
          <w:bCs/>
          <w:lang w:val="fr-CA"/>
        </w:rPr>
        <w:t>n</w:t>
      </w:r>
      <w:r w:rsidRPr="007A3909">
        <w:rPr>
          <w:lang w:val="fr-CA"/>
        </w:rPr>
        <w:t xml:space="preserve">’est </w:t>
      </w:r>
      <w:r w:rsidR="007A3909" w:rsidRPr="007A3909">
        <w:rPr>
          <w:b/>
          <w:bCs/>
          <w:lang w:val="fr-CA"/>
        </w:rPr>
        <w:t>pas</w:t>
      </w:r>
      <w:r w:rsidRPr="007A3909">
        <w:rPr>
          <w:lang w:val="fr-CA"/>
        </w:rPr>
        <w:t xml:space="preserve"> un formulaire de demande.</w:t>
      </w:r>
    </w:p>
    <w:p w14:paraId="39CB5196" w14:textId="1A1C72AC" w:rsidR="00001F21" w:rsidRDefault="009C5233" w:rsidP="007A3909">
      <w:pPr>
        <w:rPr>
          <w:lang w:val="fr-CA"/>
        </w:rPr>
      </w:pPr>
      <w:r>
        <w:rPr>
          <w:rFonts w:eastAsia="Calibri" w:cs="Times New Roman"/>
          <w:lang w:val="fr-CA"/>
        </w:rPr>
        <w:t>Ce formulaire doit être envoyé par courrier ou courriel à l’adresse mentionnée ci-</w:t>
      </w:r>
      <w:r w:rsidR="00DA7B36">
        <w:rPr>
          <w:rFonts w:eastAsia="Calibri" w:cs="Times New Roman"/>
          <w:lang w:val="fr-CA"/>
        </w:rPr>
        <w:t>dessus</w:t>
      </w:r>
      <w:r>
        <w:rPr>
          <w:rFonts w:eastAsia="Calibri" w:cs="Times New Roman"/>
          <w:lang w:val="fr-CA"/>
        </w:rPr>
        <w:t xml:space="preserve"> par ou avant </w:t>
      </w:r>
      <w:r w:rsidR="00DE6903" w:rsidRPr="00DE6903">
        <w:rPr>
          <w:lang w:val="fr-CA"/>
        </w:rPr>
        <w:t>le 27 novembre 2023</w:t>
      </w:r>
      <w:r w:rsidR="00DE6903">
        <w:rPr>
          <w:lang w:val="fr-CA"/>
        </w:rPr>
        <w:t xml:space="preserve"> </w:t>
      </w:r>
      <w:r>
        <w:rPr>
          <w:rFonts w:eastAsia="Calibri" w:cs="Times New Roman"/>
          <w:lang w:val="fr-CA"/>
        </w:rPr>
        <w:t xml:space="preserve">afin d’être valide. </w:t>
      </w:r>
      <w:r w:rsidR="00FD342B" w:rsidRPr="00A36D95">
        <w:rPr>
          <w:lang w:val="fr-CA"/>
        </w:rPr>
        <w:t xml:space="preserve">Si vous remplissez le présent </w:t>
      </w:r>
      <w:r w:rsidR="00E34179" w:rsidRPr="00E34179">
        <w:rPr>
          <w:b/>
          <w:bCs/>
          <w:lang w:val="fr-CA"/>
        </w:rPr>
        <w:t>formulaire d’exclusion</w:t>
      </w:r>
      <w:r w:rsidR="00FD342B" w:rsidRPr="00A36D95">
        <w:rPr>
          <w:lang w:val="fr-CA"/>
        </w:rPr>
        <w:t xml:space="preserve">, vous n’aurez pas le droit de bénéficier du règlement ou du jugement dans le cadre du recours </w:t>
      </w:r>
      <w:r w:rsidR="00FD342B" w:rsidRPr="00E8548E">
        <w:rPr>
          <w:lang w:val="fr-CA"/>
        </w:rPr>
        <w:t xml:space="preserve">collectif </w:t>
      </w:r>
      <w:r w:rsidR="00FD342B" w:rsidRPr="00E8548E">
        <w:rPr>
          <w:i/>
          <w:lang w:val="fr-CA"/>
        </w:rPr>
        <w:t>Sweet c. Sa Majesté le Roi</w:t>
      </w:r>
      <w:r w:rsidR="00FD342B" w:rsidRPr="00E8548E">
        <w:rPr>
          <w:lang w:val="fr-CA"/>
        </w:rPr>
        <w:t>,</w:t>
      </w:r>
      <w:r w:rsidR="00FD342B" w:rsidRPr="00A36D95">
        <w:rPr>
          <w:lang w:val="fr-CA"/>
        </w:rPr>
        <w:t xml:space="preserve"> dossier de la Cour fédérale n° T-982-20.</w:t>
      </w:r>
    </w:p>
    <w:p w14:paraId="556C7A17" w14:textId="56F96CAF" w:rsidR="00001F21" w:rsidRDefault="00FD342B" w:rsidP="007A3909">
      <w:pPr>
        <w:rPr>
          <w:rFonts w:eastAsia="Times New Roman" w:cs="Arial"/>
          <w:bCs/>
          <w:szCs w:val="24"/>
          <w:lang w:val="fr-CA"/>
        </w:rPr>
      </w:pPr>
      <w:r w:rsidRPr="00FD342B">
        <w:rPr>
          <w:rFonts w:eastAsia="Calibri" w:cs="Times New Roman"/>
          <w:lang w:val="fr-CA"/>
        </w:rPr>
        <w:t xml:space="preserve">***Le recours collectif vise toutes les personnes dont les renseignements personnels ou financiers contenu dans leur compte en ligne du gouvernement du Canada ont </w:t>
      </w:r>
      <w:r w:rsidRPr="00FD342B">
        <w:rPr>
          <w:rFonts w:eastAsia="Calibri" w:cs="Arial"/>
          <w:lang w:val="fr-CA"/>
        </w:rPr>
        <w:t>é</w:t>
      </w:r>
      <w:r w:rsidRPr="00FD342B">
        <w:rPr>
          <w:rFonts w:eastAsia="Calibri" w:cs="Times New Roman"/>
          <w:lang w:val="fr-CA"/>
        </w:rPr>
        <w:t>t</w:t>
      </w:r>
      <w:r w:rsidRPr="00FD342B">
        <w:rPr>
          <w:rFonts w:eastAsia="Calibri" w:cs="Arial"/>
          <w:lang w:val="fr-CA"/>
        </w:rPr>
        <w:t>é</w:t>
      </w:r>
      <w:r w:rsidRPr="00FD342B">
        <w:rPr>
          <w:rFonts w:eastAsia="Calibri" w:cs="Times New Roman"/>
          <w:lang w:val="fr-CA"/>
        </w:rPr>
        <w:t xml:space="preserve"> divulgu</w:t>
      </w:r>
      <w:r w:rsidRPr="00FD342B">
        <w:rPr>
          <w:rFonts w:eastAsia="Calibri" w:cs="Arial"/>
          <w:lang w:val="fr-CA"/>
        </w:rPr>
        <w:t>é</w:t>
      </w:r>
      <w:r w:rsidRPr="00FD342B">
        <w:rPr>
          <w:rFonts w:eastAsia="Calibri" w:cs="Times New Roman"/>
          <w:lang w:val="fr-CA"/>
        </w:rPr>
        <w:t xml:space="preserve">s </w:t>
      </w:r>
      <w:r w:rsidRPr="00FD342B">
        <w:rPr>
          <w:rFonts w:eastAsia="Calibri" w:cs="Arial"/>
          <w:lang w:val="fr-CA"/>
        </w:rPr>
        <w:t>à</w:t>
      </w:r>
      <w:r w:rsidRPr="00FD342B">
        <w:rPr>
          <w:rFonts w:eastAsia="Calibri" w:cs="Times New Roman"/>
          <w:lang w:val="fr-CA"/>
        </w:rPr>
        <w:t xml:space="preserve"> un tiers sans autorisation entre le 1</w:t>
      </w:r>
      <w:r w:rsidRPr="00FD342B">
        <w:rPr>
          <w:rFonts w:eastAsia="Calibri" w:cs="Times New Roman"/>
          <w:vertAlign w:val="superscript"/>
          <w:lang w:val="fr-CA"/>
        </w:rPr>
        <w:t xml:space="preserve">er </w:t>
      </w:r>
      <w:r w:rsidRPr="00FD342B">
        <w:rPr>
          <w:rFonts w:eastAsia="Calibri" w:cs="Times New Roman"/>
          <w:lang w:val="fr-CA"/>
        </w:rPr>
        <w:t>mars 2020 et le 31 d</w:t>
      </w:r>
      <w:r w:rsidRPr="00FD342B">
        <w:rPr>
          <w:rFonts w:eastAsia="Calibri" w:cs="Arial"/>
          <w:lang w:val="fr-CA"/>
        </w:rPr>
        <w:t>é</w:t>
      </w:r>
      <w:r w:rsidRPr="00FD342B">
        <w:rPr>
          <w:rFonts w:eastAsia="Calibri" w:cs="Times New Roman"/>
          <w:lang w:val="fr-CA"/>
        </w:rPr>
        <w:t xml:space="preserve">cembre 2020, </w:t>
      </w:r>
      <w:r w:rsidRPr="00FD342B">
        <w:rPr>
          <w:rFonts w:eastAsia="Calibri" w:cs="Arial"/>
          <w:lang w:val="fr-CA"/>
        </w:rPr>
        <w:t>à</w:t>
      </w:r>
      <w:r w:rsidRPr="00FD342B">
        <w:rPr>
          <w:rFonts w:eastAsia="Calibri" w:cs="Times New Roman"/>
          <w:lang w:val="fr-CA"/>
        </w:rPr>
        <w:t xml:space="preserve"> l’exclusion des personne exclues. </w:t>
      </w:r>
    </w:p>
    <w:p w14:paraId="7F0ACD77" w14:textId="204D6D72" w:rsidR="00FD342B" w:rsidRPr="00FD342B" w:rsidRDefault="00FD342B" w:rsidP="007A3909">
      <w:pPr>
        <w:rPr>
          <w:rFonts w:eastAsia="Times New Roman" w:cs="Arial"/>
          <w:bCs/>
          <w:szCs w:val="24"/>
          <w:lang w:val="fr-CA"/>
        </w:rPr>
      </w:pPr>
      <w:r w:rsidRPr="00FD342B">
        <w:rPr>
          <w:rFonts w:eastAsia="Times New Roman" w:cs="Arial"/>
          <w:bCs/>
          <w:szCs w:val="24"/>
          <w:lang w:val="fr-CA"/>
        </w:rPr>
        <w:t xml:space="preserve">S’entend de </w:t>
      </w:r>
      <w:r w:rsidRPr="00FD342B">
        <w:rPr>
          <w:rFonts w:eastAsia="Calibri" w:cs="Times New Roman"/>
          <w:lang w:val="fr-CA"/>
        </w:rPr>
        <w:t>« compte en ligne du gouvernement du Canada » :</w:t>
      </w:r>
    </w:p>
    <w:p w14:paraId="5C7948A9" w14:textId="77777777" w:rsidR="00FD342B" w:rsidRPr="007A3909" w:rsidRDefault="00FD342B" w:rsidP="007A3909">
      <w:pPr>
        <w:pStyle w:val="ListParagraph"/>
        <w:numPr>
          <w:ilvl w:val="0"/>
          <w:numId w:val="14"/>
        </w:numPr>
        <w:rPr>
          <w:rFonts w:eastAsia="Times New Roman" w:cs="Arial"/>
          <w:bCs/>
          <w:szCs w:val="24"/>
          <w:lang w:val="fr-CA"/>
        </w:rPr>
      </w:pPr>
      <w:r w:rsidRPr="007A3909">
        <w:rPr>
          <w:rFonts w:eastAsia="Times New Roman" w:cs="Arial"/>
          <w:bCs/>
          <w:szCs w:val="24"/>
          <w:lang w:val="fr-CA"/>
        </w:rPr>
        <w:t>Mon dossier de l’Agence du revenu du Canada;</w:t>
      </w:r>
    </w:p>
    <w:p w14:paraId="33E5741B" w14:textId="77777777" w:rsidR="00FD342B" w:rsidRPr="007A3909" w:rsidRDefault="00FD342B" w:rsidP="007A3909">
      <w:pPr>
        <w:pStyle w:val="ListParagraph"/>
        <w:numPr>
          <w:ilvl w:val="0"/>
          <w:numId w:val="14"/>
        </w:numPr>
        <w:rPr>
          <w:rFonts w:eastAsia="Times New Roman" w:cs="Arial"/>
          <w:bCs/>
          <w:szCs w:val="24"/>
          <w:lang w:val="fr-CA"/>
        </w:rPr>
      </w:pPr>
      <w:r w:rsidRPr="007A3909">
        <w:rPr>
          <w:rFonts w:eastAsia="Times New Roman" w:cs="Arial"/>
          <w:bCs/>
          <w:szCs w:val="24"/>
          <w:lang w:val="fr-CA"/>
        </w:rPr>
        <w:t>Mon dossier Service Canada;</w:t>
      </w:r>
    </w:p>
    <w:p w14:paraId="0C265794" w14:textId="77777777" w:rsidR="00001F21" w:rsidRPr="007A3909" w:rsidRDefault="00FD342B" w:rsidP="007A3909">
      <w:pPr>
        <w:pStyle w:val="ListParagraph"/>
        <w:numPr>
          <w:ilvl w:val="0"/>
          <w:numId w:val="14"/>
        </w:numPr>
        <w:rPr>
          <w:rFonts w:eastAsia="Times New Roman" w:cs="Arial"/>
          <w:bCs/>
          <w:szCs w:val="24"/>
          <w:lang w:val="fr-CA"/>
        </w:rPr>
      </w:pPr>
      <w:r w:rsidRPr="007A3909">
        <w:rPr>
          <w:rFonts w:eastAsia="Calibri" w:cs="Times New Roman"/>
          <w:lang w:val="fr-CA"/>
        </w:rPr>
        <w:t>Un autre compte en ligne du gouvernement du Canada dont l’acc</w:t>
      </w:r>
      <w:r w:rsidRPr="007A3909">
        <w:rPr>
          <w:rFonts w:eastAsia="Calibri" w:cs="Arial"/>
          <w:lang w:val="fr-CA"/>
        </w:rPr>
        <w:t>è</w:t>
      </w:r>
      <w:r w:rsidRPr="007A3909">
        <w:rPr>
          <w:rFonts w:eastAsia="Calibri" w:cs="Times New Roman"/>
          <w:lang w:val="fr-CA"/>
        </w:rPr>
        <w:t xml:space="preserve">s se fait </w:t>
      </w:r>
      <w:r w:rsidRPr="007A3909">
        <w:rPr>
          <w:rFonts w:eastAsia="Calibri" w:cs="Arial"/>
          <w:lang w:val="fr-CA"/>
        </w:rPr>
        <w:t>à</w:t>
      </w:r>
      <w:r w:rsidRPr="007A3909">
        <w:rPr>
          <w:rFonts w:eastAsia="Calibri" w:cs="Times New Roman"/>
          <w:lang w:val="fr-CA"/>
        </w:rPr>
        <w:t xml:space="preserve"> l’aide du Service de justificatifs portant la marque du gouvernement du Canada (</w:t>
      </w:r>
      <w:proofErr w:type="spellStart"/>
      <w:r w:rsidRPr="007A3909">
        <w:rPr>
          <w:rFonts w:eastAsia="Calibri" w:cs="Times New Roman"/>
          <w:lang w:val="fr-CA"/>
        </w:rPr>
        <w:t>Cl</w:t>
      </w:r>
      <w:r w:rsidRPr="007A3909">
        <w:rPr>
          <w:rFonts w:eastAsia="Calibri" w:cs="Arial"/>
          <w:lang w:val="fr-CA"/>
        </w:rPr>
        <w:t>é</w:t>
      </w:r>
      <w:r w:rsidRPr="007A3909">
        <w:rPr>
          <w:rFonts w:eastAsia="Calibri" w:cs="Times New Roman"/>
          <w:lang w:val="fr-CA"/>
        </w:rPr>
        <w:t>GC</w:t>
      </w:r>
      <w:proofErr w:type="spellEnd"/>
      <w:r w:rsidRPr="007A3909">
        <w:rPr>
          <w:rFonts w:eastAsia="Calibri" w:cs="Times New Roman"/>
          <w:lang w:val="fr-CA"/>
        </w:rPr>
        <w:t>).</w:t>
      </w:r>
    </w:p>
    <w:p w14:paraId="202727EF" w14:textId="77777777" w:rsidR="00001F21" w:rsidRPr="007A3909" w:rsidRDefault="00FD342B" w:rsidP="00882531">
      <w:pPr>
        <w:rPr>
          <w:rFonts w:eastAsia="Times New Roman" w:cs="Arial"/>
          <w:bCs/>
          <w:szCs w:val="24"/>
          <w:lang w:val="fr-CA"/>
        </w:rPr>
      </w:pPr>
      <w:r w:rsidRPr="007A3909">
        <w:rPr>
          <w:lang w:val="fr-CA"/>
        </w:rPr>
        <w:t xml:space="preserve">S’entende de « personne </w:t>
      </w:r>
      <w:proofErr w:type="gramStart"/>
      <w:r w:rsidRPr="007A3909">
        <w:rPr>
          <w:lang w:val="fr-CA"/>
        </w:rPr>
        <w:t>exclue»</w:t>
      </w:r>
      <w:proofErr w:type="gramEnd"/>
      <w:r w:rsidRPr="007A3909">
        <w:rPr>
          <w:lang w:val="fr-CA"/>
        </w:rPr>
        <w:t xml:space="preserve"> toute personne qui a communiqu</w:t>
      </w:r>
      <w:r w:rsidRPr="007A3909">
        <w:rPr>
          <w:rFonts w:cs="Arial"/>
          <w:lang w:val="fr-CA"/>
        </w:rPr>
        <w:t>é</w:t>
      </w:r>
      <w:r w:rsidRPr="007A3909">
        <w:rPr>
          <w:lang w:val="fr-CA"/>
        </w:rPr>
        <w:t xml:space="preserve"> avec Murphy Battista LLP avant le 24 juin 2021 au sujet du recours collectif portant sur l’atteinte </w:t>
      </w:r>
      <w:r w:rsidRPr="007A3909">
        <w:rPr>
          <w:rFonts w:cs="Arial"/>
          <w:lang w:val="fr-CA"/>
        </w:rPr>
        <w:t>à</w:t>
      </w:r>
      <w:r w:rsidRPr="007A3909">
        <w:rPr>
          <w:lang w:val="fr-CA"/>
        </w:rPr>
        <w:t xml:space="preserve"> la vie priv</w:t>
      </w:r>
      <w:r w:rsidRPr="007A3909">
        <w:rPr>
          <w:rFonts w:cs="Arial"/>
          <w:lang w:val="fr-CA"/>
        </w:rPr>
        <w:t>é</w:t>
      </w:r>
      <w:r w:rsidRPr="007A3909">
        <w:rPr>
          <w:lang w:val="fr-CA"/>
        </w:rPr>
        <w:t>e de l’arc, dont le num</w:t>
      </w:r>
      <w:r w:rsidRPr="007A3909">
        <w:rPr>
          <w:rFonts w:cs="Arial"/>
          <w:lang w:val="fr-CA"/>
        </w:rPr>
        <w:t>é</w:t>
      </w:r>
      <w:r w:rsidRPr="007A3909">
        <w:rPr>
          <w:lang w:val="fr-CA"/>
        </w:rPr>
        <w:t>ro de dossier de la Cour f</w:t>
      </w:r>
      <w:r w:rsidRPr="007A3909">
        <w:rPr>
          <w:rFonts w:cs="Arial"/>
          <w:lang w:val="fr-CA"/>
        </w:rPr>
        <w:t>é</w:t>
      </w:r>
      <w:r w:rsidRPr="007A3909">
        <w:rPr>
          <w:lang w:val="fr-CA"/>
        </w:rPr>
        <w:t>d</w:t>
      </w:r>
      <w:r w:rsidRPr="007A3909">
        <w:rPr>
          <w:rFonts w:cs="Arial"/>
          <w:lang w:val="fr-CA"/>
        </w:rPr>
        <w:t>é</w:t>
      </w:r>
      <w:r w:rsidRPr="007A3909">
        <w:rPr>
          <w:lang w:val="fr-CA"/>
        </w:rPr>
        <w:t xml:space="preserve">rale est le T-982-20. </w:t>
      </w:r>
    </w:p>
    <w:p w14:paraId="6EBC2FEF" w14:textId="77777777" w:rsidR="00001F21" w:rsidRDefault="00FD342B" w:rsidP="007A3909">
      <w:pPr>
        <w:rPr>
          <w:lang w:val="fr-CA"/>
        </w:rPr>
      </w:pPr>
      <w:r w:rsidRPr="00A36D95">
        <w:rPr>
          <w:lang w:val="fr-CA"/>
        </w:rPr>
        <w:t xml:space="preserve">Je </w:t>
      </w:r>
      <w:r w:rsidRPr="007A3909">
        <w:rPr>
          <w:b/>
          <w:bCs/>
          <w:lang w:val="fr-CA"/>
        </w:rPr>
        <w:t>ne</w:t>
      </w:r>
      <w:r w:rsidRPr="00A36D95">
        <w:rPr>
          <w:lang w:val="fr-CA"/>
        </w:rPr>
        <w:t xml:space="preserve"> veux </w:t>
      </w:r>
      <w:r w:rsidRPr="007A3909">
        <w:rPr>
          <w:b/>
          <w:bCs/>
          <w:lang w:val="fr-CA"/>
        </w:rPr>
        <w:t>pas</w:t>
      </w:r>
      <w:r w:rsidRPr="00A36D95">
        <w:rPr>
          <w:lang w:val="fr-CA"/>
        </w:rPr>
        <w:t xml:space="preserve"> participer au </w:t>
      </w:r>
      <w:r w:rsidRPr="00E8548E">
        <w:rPr>
          <w:lang w:val="fr-CA"/>
        </w:rPr>
        <w:t xml:space="preserve">recours collectif intitulé </w:t>
      </w:r>
      <w:r w:rsidRPr="00E8548E">
        <w:rPr>
          <w:i/>
          <w:lang w:val="fr-CA"/>
        </w:rPr>
        <w:t>Sweet c. Sa Majesté le Roi</w:t>
      </w:r>
      <w:r w:rsidRPr="00E8548E">
        <w:rPr>
          <w:lang w:val="fr-CA"/>
        </w:rPr>
        <w:t>, dans</w:t>
      </w:r>
      <w:r w:rsidRPr="00A36D95">
        <w:rPr>
          <w:lang w:val="fr-CA"/>
        </w:rPr>
        <w:t xml:space="preserve"> lequel il est allégué que le gouvernement du Canada a mis en place des mesures de protection inadéquates pour protéger mes renseignements confidentiels.</w:t>
      </w:r>
    </w:p>
    <w:p w14:paraId="2C9FAE27" w14:textId="77777777" w:rsidR="00001F21" w:rsidRDefault="00FD342B" w:rsidP="00E8548E">
      <w:pPr>
        <w:keepLines/>
        <w:rPr>
          <w:lang w:val="fr-CA"/>
        </w:rPr>
      </w:pPr>
      <w:r w:rsidRPr="00A36D95">
        <w:rPr>
          <w:lang w:val="fr-CA"/>
        </w:rPr>
        <w:lastRenderedPageBreak/>
        <w:t>Je comprends qu’en m’excluant de ce recours collectif, je confirme que je ne souhaite pas y participer et que je ne pourrai pas bénéficier de toute réparation ordonnée par la Cour fédérale si le groupe obtient gain de cause ou de tout règlement auquel les parties pourraient parvenir. Je confirme que si je m’exclus du recours collectif et que je souhaite obtenir une indemnité dans le cadre d’un recours individuel, il m’incombera d’exercer toute voie de recours par moi-même et d’engager mon propre avocat.</w:t>
      </w:r>
    </w:p>
    <w:p w14:paraId="0DF0B270" w14:textId="5B3C99C5" w:rsidR="00001F21" w:rsidRDefault="007A3909" w:rsidP="007A3909">
      <w:pPr>
        <w:rPr>
          <w:lang w:val="fr-CA"/>
        </w:rPr>
      </w:pPr>
      <w:r w:rsidRPr="00A36D95">
        <w:rPr>
          <w:lang w:val="fr-CA"/>
        </w:rPr>
        <w:t>Date </w:t>
      </w:r>
      <w:r w:rsidR="00FD342B" w:rsidRPr="00A36D95">
        <w:rPr>
          <w:lang w:val="fr-CA"/>
        </w:rPr>
        <w:t>: ______________________</w:t>
      </w:r>
    </w:p>
    <w:p w14:paraId="3ECD1A5B" w14:textId="072AC024" w:rsidR="007A3909" w:rsidRPr="00A36D95" w:rsidRDefault="007A3909" w:rsidP="007A3909">
      <w:pPr>
        <w:rPr>
          <w:lang w:val="fr-CA"/>
        </w:rPr>
      </w:pPr>
      <w:r w:rsidRPr="00A36D95">
        <w:rPr>
          <w:lang w:val="fr-CA"/>
        </w:rPr>
        <w:t>Nom en lettres moulées</w:t>
      </w:r>
      <w:r w:rsidR="00E8548E">
        <w:rPr>
          <w:lang w:val="fr-CA"/>
        </w:rPr>
        <w:t> :</w:t>
      </w:r>
    </w:p>
    <w:p w14:paraId="01133A85" w14:textId="5495130B" w:rsidR="007A3909" w:rsidRPr="00A36D95" w:rsidRDefault="007A3909" w:rsidP="007A3909">
      <w:pPr>
        <w:rPr>
          <w:lang w:val="fr-CA"/>
        </w:rPr>
      </w:pPr>
      <w:r w:rsidRPr="00A36D95">
        <w:rPr>
          <w:lang w:val="fr-CA"/>
        </w:rPr>
        <w:t>Signature</w:t>
      </w:r>
      <w:r w:rsidR="00E8548E">
        <w:rPr>
          <w:lang w:val="fr-CA"/>
        </w:rPr>
        <w:t> :</w:t>
      </w:r>
    </w:p>
    <w:p w14:paraId="0BE82F67" w14:textId="76087DE9" w:rsidR="007A3909" w:rsidRPr="00A36D95" w:rsidRDefault="007A3909" w:rsidP="007A3909">
      <w:pPr>
        <w:rPr>
          <w:lang w:val="fr-CA"/>
        </w:rPr>
      </w:pPr>
      <w:r w:rsidRPr="00A36D95">
        <w:rPr>
          <w:lang w:val="fr-CA"/>
        </w:rPr>
        <w:t>Date de naissance</w:t>
      </w:r>
      <w:r w:rsidR="00E8548E">
        <w:rPr>
          <w:lang w:val="fr-CA"/>
        </w:rPr>
        <w:t> :</w:t>
      </w:r>
    </w:p>
    <w:p w14:paraId="79420387" w14:textId="3ED34995" w:rsidR="007A3909" w:rsidRPr="00A36D95" w:rsidRDefault="007A3909" w:rsidP="007A3909">
      <w:pPr>
        <w:rPr>
          <w:lang w:val="fr-CA"/>
        </w:rPr>
      </w:pPr>
      <w:r w:rsidRPr="00A36D95">
        <w:rPr>
          <w:lang w:val="fr-CA"/>
        </w:rPr>
        <w:t>Adresse</w:t>
      </w:r>
      <w:r w:rsidR="00E8548E">
        <w:rPr>
          <w:lang w:val="fr-CA"/>
        </w:rPr>
        <w:t> :</w:t>
      </w:r>
    </w:p>
    <w:p w14:paraId="4AEEE1C0" w14:textId="29E6FDD2" w:rsidR="00E8548E" w:rsidRDefault="007A3909" w:rsidP="007A3909">
      <w:pPr>
        <w:rPr>
          <w:lang w:val="fr-CA"/>
        </w:rPr>
      </w:pPr>
      <w:r w:rsidRPr="00A36D95">
        <w:rPr>
          <w:lang w:val="fr-CA"/>
        </w:rPr>
        <w:t>Ville (province)</w:t>
      </w:r>
      <w:r w:rsidR="00E8548E">
        <w:rPr>
          <w:lang w:val="fr-CA"/>
        </w:rPr>
        <w:t> :</w:t>
      </w:r>
    </w:p>
    <w:p w14:paraId="1FD1652E" w14:textId="495764E8" w:rsidR="007A3909" w:rsidRPr="00A36D95" w:rsidRDefault="007A3909" w:rsidP="007A3909">
      <w:pPr>
        <w:rPr>
          <w:lang w:val="fr-CA"/>
        </w:rPr>
      </w:pPr>
      <w:r w:rsidRPr="00A36D95">
        <w:rPr>
          <w:lang w:val="fr-CA"/>
        </w:rPr>
        <w:t>Code postal</w:t>
      </w:r>
      <w:r w:rsidR="00E8548E">
        <w:rPr>
          <w:lang w:val="fr-CA"/>
        </w:rPr>
        <w:t> :</w:t>
      </w:r>
    </w:p>
    <w:p w14:paraId="495C09E1" w14:textId="76E6ABF8" w:rsidR="007A3909" w:rsidRPr="00A36D95" w:rsidRDefault="007A3909" w:rsidP="007A3909">
      <w:pPr>
        <w:rPr>
          <w:lang w:val="fr-CA"/>
        </w:rPr>
      </w:pPr>
      <w:r w:rsidRPr="00A36D95">
        <w:rPr>
          <w:lang w:val="fr-CA"/>
        </w:rPr>
        <w:t>Courriel</w:t>
      </w:r>
      <w:r w:rsidR="00E8548E">
        <w:rPr>
          <w:lang w:val="fr-CA"/>
        </w:rPr>
        <w:t> :</w:t>
      </w:r>
    </w:p>
    <w:p w14:paraId="2A7B3AE9" w14:textId="0A604ED8" w:rsidR="007A3909" w:rsidRPr="00A36D95" w:rsidRDefault="007A3909" w:rsidP="007A3909">
      <w:pPr>
        <w:rPr>
          <w:lang w:val="fr-CA"/>
        </w:rPr>
      </w:pPr>
      <w:r w:rsidRPr="00A36D95">
        <w:rPr>
          <w:lang w:val="fr-CA"/>
        </w:rPr>
        <w:t>Téléphone</w:t>
      </w:r>
      <w:r w:rsidR="00E8548E">
        <w:rPr>
          <w:lang w:val="fr-CA"/>
        </w:rPr>
        <w:t> :</w:t>
      </w:r>
    </w:p>
    <w:p w14:paraId="44D174D1" w14:textId="2937BF1E" w:rsidR="00D47B9B" w:rsidRPr="00C731DD" w:rsidRDefault="00FD342B" w:rsidP="007A3909">
      <w:pPr>
        <w:rPr>
          <w:lang w:val="fr-CA"/>
        </w:rPr>
      </w:pPr>
      <w:r w:rsidRPr="00A36D95">
        <w:rPr>
          <w:lang w:val="fr-CA"/>
        </w:rPr>
        <w:t xml:space="preserve">Le formulaire d’exclusion doit être reçu par </w:t>
      </w:r>
      <w:r w:rsidR="00C602ED">
        <w:rPr>
          <w:rFonts w:eastAsia="Calibri" w:cs="Times New Roman"/>
          <w:lang w:val="fr-CA"/>
        </w:rPr>
        <w:t xml:space="preserve">le 27 </w:t>
      </w:r>
      <w:r w:rsidR="00C602ED" w:rsidRPr="00E37C2D">
        <w:rPr>
          <w:rFonts w:eastAsia="Calibri" w:cs="Times New Roman"/>
          <w:lang w:val="fr-CA"/>
        </w:rPr>
        <w:t>novem</w:t>
      </w:r>
      <w:r w:rsidR="00C602ED">
        <w:rPr>
          <w:rFonts w:eastAsia="Calibri" w:cs="Times New Roman"/>
          <w:lang w:val="fr-CA"/>
        </w:rPr>
        <w:t>bre 2023</w:t>
      </w:r>
      <w:r w:rsidRPr="00A36D95">
        <w:rPr>
          <w:lang w:val="fr-CA"/>
        </w:rPr>
        <w:t xml:space="preserve"> pour être valide.</w:t>
      </w:r>
    </w:p>
    <w:sectPr w:rsidR="00D47B9B" w:rsidRPr="00C731DD" w:rsidSect="00001F21">
      <w:headerReference w:type="even" r:id="rId13"/>
      <w:footerReference w:type="default" r:id="rId14"/>
      <w:headerReference w:type="first" r:id="rId15"/>
      <w:footerReference w:type="first" r:id="rId16"/>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8443" w14:textId="77777777" w:rsidR="009F5225" w:rsidRDefault="009F5225" w:rsidP="0073512F">
      <w:pPr>
        <w:spacing w:after="0" w:line="240" w:lineRule="auto"/>
      </w:pPr>
      <w:r>
        <w:separator/>
      </w:r>
    </w:p>
  </w:endnote>
  <w:endnote w:type="continuationSeparator" w:id="0">
    <w:p w14:paraId="17068175" w14:textId="77777777" w:rsidR="009F5225" w:rsidRDefault="009F5225" w:rsidP="0073512F">
      <w:pPr>
        <w:spacing w:after="0" w:line="240" w:lineRule="auto"/>
      </w:pPr>
      <w:r>
        <w:continuationSeparator/>
      </w:r>
    </w:p>
  </w:endnote>
  <w:endnote w:type="continuationNotice" w:id="1">
    <w:p w14:paraId="110ED4F5" w14:textId="77777777" w:rsidR="009F5225" w:rsidRDefault="009F5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30412"/>
      <w:docPartObj>
        <w:docPartGallery w:val="Page Numbers (Bottom of Page)"/>
        <w:docPartUnique/>
      </w:docPartObj>
    </w:sdtPr>
    <w:sdtEndPr>
      <w:rPr>
        <w:noProof/>
      </w:rPr>
    </w:sdtEndPr>
    <w:sdtContent>
      <w:p w14:paraId="30EB10CA" w14:textId="354ED33D" w:rsidR="00E8548E" w:rsidRDefault="00E854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050453"/>
      <w:docPartObj>
        <w:docPartGallery w:val="Page Numbers (Bottom of Page)"/>
        <w:docPartUnique/>
      </w:docPartObj>
    </w:sdtPr>
    <w:sdtEndPr>
      <w:rPr>
        <w:noProof/>
      </w:rPr>
    </w:sdtEndPr>
    <w:sdtContent>
      <w:p w14:paraId="6ECF515F" w14:textId="77777777" w:rsidR="00001F21" w:rsidRDefault="00077834">
        <w:pPr>
          <w:pStyle w:val="Footer"/>
          <w:jc w:val="right"/>
        </w:pPr>
        <w:r>
          <w:fldChar w:fldCharType="begin"/>
        </w:r>
        <w:r>
          <w:instrText xml:space="preserve"> PAGE   \* MERGEFORMAT </w:instrText>
        </w:r>
        <w:r>
          <w:fldChar w:fldCharType="separate"/>
        </w:r>
        <w:r w:rsidR="00C60730">
          <w:rPr>
            <w:noProof/>
          </w:rPr>
          <w:t>10</w:t>
        </w:r>
        <w:r>
          <w:rPr>
            <w:noProof/>
          </w:rPr>
          <w:fldChar w:fldCharType="end"/>
        </w:r>
      </w:p>
    </w:sdtContent>
  </w:sdt>
  <w:p w14:paraId="6956FCCC" w14:textId="23898C12" w:rsidR="00077834" w:rsidRDefault="0007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22312" w14:textId="77777777" w:rsidR="009F5225" w:rsidRDefault="009F5225" w:rsidP="0073512F">
      <w:pPr>
        <w:spacing w:after="0" w:line="240" w:lineRule="auto"/>
      </w:pPr>
      <w:r>
        <w:separator/>
      </w:r>
    </w:p>
  </w:footnote>
  <w:footnote w:type="continuationSeparator" w:id="0">
    <w:p w14:paraId="269C42ED" w14:textId="77777777" w:rsidR="009F5225" w:rsidRDefault="009F5225" w:rsidP="0073512F">
      <w:pPr>
        <w:spacing w:after="0" w:line="240" w:lineRule="auto"/>
      </w:pPr>
      <w:r>
        <w:continuationSeparator/>
      </w:r>
    </w:p>
  </w:footnote>
  <w:footnote w:type="continuationNotice" w:id="1">
    <w:p w14:paraId="134297A6" w14:textId="77777777" w:rsidR="009F5225" w:rsidRDefault="009F52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792B" w14:textId="7230F4A1" w:rsidR="009C5233" w:rsidRDefault="00EF6E64">
    <w:pPr>
      <w:pStyle w:val="Header"/>
    </w:pPr>
    <w:r>
      <w:rPr>
        <w:noProof/>
      </w:rPr>
      <mc:AlternateContent>
        <mc:Choice Requires="wps">
          <w:drawing>
            <wp:anchor distT="0" distB="0" distL="0" distR="0" simplePos="0" relativeHeight="251659264" behindDoc="0" locked="0" layoutInCell="1" allowOverlap="1" wp14:anchorId="49D76CB6" wp14:editId="0338A712">
              <wp:simplePos x="635" y="635"/>
              <wp:positionH relativeFrom="page">
                <wp:align>right</wp:align>
              </wp:positionH>
              <wp:positionV relativeFrom="page">
                <wp:align>top</wp:align>
              </wp:positionV>
              <wp:extent cx="443865" cy="443865"/>
              <wp:effectExtent l="0" t="0" r="0" b="8255"/>
              <wp:wrapNone/>
              <wp:docPr id="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03F04E" w14:textId="6F26DD9D" w:rsidR="00EF6E64" w:rsidRPr="00EF6E64" w:rsidRDefault="00EF6E64" w:rsidP="00EF6E64">
                          <w:pPr>
                            <w:spacing w:after="0"/>
                            <w:rPr>
                              <w:rFonts w:ascii="Arial" w:eastAsia="Arial" w:hAnsi="Arial" w:cs="Arial"/>
                              <w:noProof/>
                              <w:color w:val="000000"/>
                              <w:szCs w:val="24"/>
                            </w:rPr>
                          </w:pPr>
                          <w:r w:rsidRPr="00EF6E64">
                            <w:rPr>
                              <w:rFonts w:ascii="Arial" w:eastAsia="Arial" w:hAnsi="Arial" w:cs="Arial"/>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D76CB6"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103F04E" w14:textId="6F26DD9D" w:rsidR="00EF6E64" w:rsidRPr="00EF6E64" w:rsidRDefault="00EF6E64" w:rsidP="00EF6E64">
                    <w:pPr>
                      <w:spacing w:after="0"/>
                      <w:rPr>
                        <w:rFonts w:ascii="Arial" w:eastAsia="Arial" w:hAnsi="Arial" w:cs="Arial"/>
                        <w:noProof/>
                        <w:color w:val="000000"/>
                        <w:szCs w:val="24"/>
                      </w:rPr>
                    </w:pPr>
                    <w:r w:rsidRPr="00EF6E64">
                      <w:rPr>
                        <w:rFonts w:ascii="Arial" w:eastAsia="Arial" w:hAnsi="Arial" w:cs="Arial"/>
                        <w:noProof/>
                        <w:color w:val="000000"/>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9E33" w14:textId="4C90BF74" w:rsidR="009C5233" w:rsidRDefault="00EF6E64">
    <w:pPr>
      <w:pStyle w:val="Header"/>
    </w:pPr>
    <w:r>
      <w:rPr>
        <w:noProof/>
      </w:rPr>
      <mc:AlternateContent>
        <mc:Choice Requires="wps">
          <w:drawing>
            <wp:anchor distT="0" distB="0" distL="0" distR="0" simplePos="0" relativeHeight="251658240" behindDoc="0" locked="0" layoutInCell="1" allowOverlap="1" wp14:anchorId="6E89AEFB" wp14:editId="17F43353">
              <wp:simplePos x="914400" y="457200"/>
              <wp:positionH relativeFrom="page">
                <wp:align>right</wp:align>
              </wp:positionH>
              <wp:positionV relativeFrom="page">
                <wp:align>top</wp:align>
              </wp:positionV>
              <wp:extent cx="443865" cy="443865"/>
              <wp:effectExtent l="0" t="0" r="0" b="8255"/>
              <wp:wrapNone/>
              <wp:docPr id="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C4C24A" w14:textId="595E627A" w:rsidR="00EF6E64" w:rsidRPr="00EF6E64" w:rsidRDefault="00EF6E64" w:rsidP="00EF6E64">
                          <w:pPr>
                            <w:spacing w:after="0"/>
                            <w:rPr>
                              <w:rFonts w:ascii="Arial" w:eastAsia="Arial" w:hAnsi="Arial" w:cs="Arial"/>
                              <w:noProof/>
                              <w:color w:val="000000"/>
                              <w:szCs w:val="24"/>
                            </w:rPr>
                          </w:pPr>
                          <w:r w:rsidRPr="00EF6E64">
                            <w:rPr>
                              <w:rFonts w:ascii="Arial" w:eastAsia="Arial" w:hAnsi="Arial" w:cs="Arial"/>
                              <w:noProof/>
                              <w:color w:val="000000"/>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89AEFB" id="_x0000_t202" coordsize="21600,21600" o:spt="202" path="m,l,21600r21600,l21600,xe">
              <v:stroke joinstyle="miter"/>
              <v:path gradientshapeok="t" o:connecttype="rect"/>
            </v:shapetype>
            <v:shape id="Text Box 1" o:spid="_x0000_s1027"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AC4C24A" w14:textId="595E627A" w:rsidR="00EF6E64" w:rsidRPr="00EF6E64" w:rsidRDefault="00EF6E64" w:rsidP="00EF6E64">
                    <w:pPr>
                      <w:spacing w:after="0"/>
                      <w:rPr>
                        <w:rFonts w:ascii="Arial" w:eastAsia="Arial" w:hAnsi="Arial" w:cs="Arial"/>
                        <w:noProof/>
                        <w:color w:val="000000"/>
                        <w:szCs w:val="24"/>
                      </w:rPr>
                    </w:pPr>
                    <w:r w:rsidRPr="00EF6E64">
                      <w:rPr>
                        <w:rFonts w:ascii="Arial" w:eastAsia="Arial" w:hAnsi="Arial" w:cs="Arial"/>
                        <w:noProof/>
                        <w:color w:val="000000"/>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2E9"/>
    <w:multiLevelType w:val="hybridMultilevel"/>
    <w:tmpl w:val="6D0035CE"/>
    <w:lvl w:ilvl="0" w:tplc="93C43E74">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232A"/>
    <w:multiLevelType w:val="hybridMultilevel"/>
    <w:tmpl w:val="1CCAC0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60498D"/>
    <w:multiLevelType w:val="hybridMultilevel"/>
    <w:tmpl w:val="EDFE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72FC6"/>
    <w:multiLevelType w:val="hybridMultilevel"/>
    <w:tmpl w:val="1E002D26"/>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3497BD7"/>
    <w:multiLevelType w:val="hybridMultilevel"/>
    <w:tmpl w:val="F0185E0E"/>
    <w:lvl w:ilvl="0" w:tplc="FFFFFFFF">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F4D2C56"/>
    <w:multiLevelType w:val="hybridMultilevel"/>
    <w:tmpl w:val="72DCF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51683"/>
    <w:multiLevelType w:val="hybridMultilevel"/>
    <w:tmpl w:val="F7ECDB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D42703F"/>
    <w:multiLevelType w:val="hybridMultilevel"/>
    <w:tmpl w:val="FF448DB4"/>
    <w:lvl w:ilvl="0" w:tplc="0C0C000F">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8" w15:restartNumberingAfterBreak="0">
    <w:nsid w:val="5FE47D86"/>
    <w:multiLevelType w:val="hybridMultilevel"/>
    <w:tmpl w:val="1AC41832"/>
    <w:lvl w:ilvl="0" w:tplc="9E384482">
      <w:start w:val="1"/>
      <w:numFmt w:val="decimal"/>
      <w:lvlText w:val="%1."/>
      <w:lvlJc w:val="left"/>
      <w:pPr>
        <w:ind w:left="720" w:hanging="360"/>
      </w:pPr>
      <w:rPr>
        <w:rFonts w:cs="Times New Roman" w:hint="default"/>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66790867"/>
    <w:multiLevelType w:val="hybridMultilevel"/>
    <w:tmpl w:val="03C4E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BC35537"/>
    <w:multiLevelType w:val="hybridMultilevel"/>
    <w:tmpl w:val="39AE13AC"/>
    <w:lvl w:ilvl="0" w:tplc="10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97489F"/>
    <w:multiLevelType w:val="hybridMultilevel"/>
    <w:tmpl w:val="F0185E0E"/>
    <w:lvl w:ilvl="0" w:tplc="B96A9622">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7A12A02"/>
    <w:multiLevelType w:val="hybridMultilevel"/>
    <w:tmpl w:val="E604B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533EBC"/>
    <w:multiLevelType w:val="hybridMultilevel"/>
    <w:tmpl w:val="1E002D26"/>
    <w:lvl w:ilvl="0" w:tplc="66CC01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37981854">
    <w:abstractNumId w:val="12"/>
  </w:num>
  <w:num w:numId="2" w16cid:durableId="849640369">
    <w:abstractNumId w:val="5"/>
  </w:num>
  <w:num w:numId="3" w16cid:durableId="1327634492">
    <w:abstractNumId w:val="10"/>
  </w:num>
  <w:num w:numId="4" w16cid:durableId="1223295539">
    <w:abstractNumId w:val="0"/>
  </w:num>
  <w:num w:numId="5" w16cid:durableId="1492674404">
    <w:abstractNumId w:val="13"/>
  </w:num>
  <w:num w:numId="6" w16cid:durableId="10910730">
    <w:abstractNumId w:val="6"/>
  </w:num>
  <w:num w:numId="7" w16cid:durableId="203175880">
    <w:abstractNumId w:val="1"/>
  </w:num>
  <w:num w:numId="8" w16cid:durableId="853762133">
    <w:abstractNumId w:val="8"/>
  </w:num>
  <w:num w:numId="9" w16cid:durableId="2008483756">
    <w:abstractNumId w:val="11"/>
  </w:num>
  <w:num w:numId="10" w16cid:durableId="216749637">
    <w:abstractNumId w:val="2"/>
  </w:num>
  <w:num w:numId="11" w16cid:durableId="1433013771">
    <w:abstractNumId w:val="3"/>
  </w:num>
  <w:num w:numId="12" w16cid:durableId="1403405838">
    <w:abstractNumId w:val="4"/>
  </w:num>
  <w:num w:numId="13" w16cid:durableId="171796250">
    <w:abstractNumId w:val="7"/>
  </w:num>
  <w:num w:numId="14" w16cid:durableId="421410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E5"/>
    <w:rsid w:val="00001F21"/>
    <w:rsid w:val="00012ED8"/>
    <w:rsid w:val="00013CD0"/>
    <w:rsid w:val="000476AB"/>
    <w:rsid w:val="00050010"/>
    <w:rsid w:val="00075701"/>
    <w:rsid w:val="00077834"/>
    <w:rsid w:val="00085E25"/>
    <w:rsid w:val="00094986"/>
    <w:rsid w:val="000A6AFC"/>
    <w:rsid w:val="000B195A"/>
    <w:rsid w:val="000B46DB"/>
    <w:rsid w:val="000C44B6"/>
    <w:rsid w:val="000D603B"/>
    <w:rsid w:val="000D77B8"/>
    <w:rsid w:val="000E6F70"/>
    <w:rsid w:val="000F32E7"/>
    <w:rsid w:val="00105763"/>
    <w:rsid w:val="00131A34"/>
    <w:rsid w:val="00137CBB"/>
    <w:rsid w:val="00140A18"/>
    <w:rsid w:val="001555A1"/>
    <w:rsid w:val="001566EC"/>
    <w:rsid w:val="001730B6"/>
    <w:rsid w:val="00180720"/>
    <w:rsid w:val="00184E3C"/>
    <w:rsid w:val="00194FF6"/>
    <w:rsid w:val="001A6806"/>
    <w:rsid w:val="001C23A8"/>
    <w:rsid w:val="001C27FD"/>
    <w:rsid w:val="001C731A"/>
    <w:rsid w:val="001D0E01"/>
    <w:rsid w:val="001D625C"/>
    <w:rsid w:val="001E29D1"/>
    <w:rsid w:val="0022407E"/>
    <w:rsid w:val="00233C96"/>
    <w:rsid w:val="00234BEB"/>
    <w:rsid w:val="0025004A"/>
    <w:rsid w:val="0029106E"/>
    <w:rsid w:val="00292CE3"/>
    <w:rsid w:val="002A3CD0"/>
    <w:rsid w:val="002C082A"/>
    <w:rsid w:val="002C4C67"/>
    <w:rsid w:val="002C7A4D"/>
    <w:rsid w:val="002D17C6"/>
    <w:rsid w:val="00316504"/>
    <w:rsid w:val="003169B5"/>
    <w:rsid w:val="003679BA"/>
    <w:rsid w:val="003801F4"/>
    <w:rsid w:val="0039394E"/>
    <w:rsid w:val="003A7961"/>
    <w:rsid w:val="003B532E"/>
    <w:rsid w:val="00420D87"/>
    <w:rsid w:val="00434686"/>
    <w:rsid w:val="0044476A"/>
    <w:rsid w:val="00444CF7"/>
    <w:rsid w:val="00454BB6"/>
    <w:rsid w:val="00454D74"/>
    <w:rsid w:val="004573A8"/>
    <w:rsid w:val="00457974"/>
    <w:rsid w:val="00460105"/>
    <w:rsid w:val="00461D09"/>
    <w:rsid w:val="0046784D"/>
    <w:rsid w:val="00473EA0"/>
    <w:rsid w:val="004879D9"/>
    <w:rsid w:val="004972CC"/>
    <w:rsid w:val="004B6A43"/>
    <w:rsid w:val="004D67C0"/>
    <w:rsid w:val="004F327D"/>
    <w:rsid w:val="004F73B1"/>
    <w:rsid w:val="00514E14"/>
    <w:rsid w:val="0051628D"/>
    <w:rsid w:val="00517EBE"/>
    <w:rsid w:val="00527633"/>
    <w:rsid w:val="00537BFC"/>
    <w:rsid w:val="0054284E"/>
    <w:rsid w:val="00560F08"/>
    <w:rsid w:val="00567EE7"/>
    <w:rsid w:val="0057194E"/>
    <w:rsid w:val="005D2E4F"/>
    <w:rsid w:val="00622502"/>
    <w:rsid w:val="006307E5"/>
    <w:rsid w:val="00657155"/>
    <w:rsid w:val="00665998"/>
    <w:rsid w:val="00687BED"/>
    <w:rsid w:val="0069100A"/>
    <w:rsid w:val="006C22BB"/>
    <w:rsid w:val="006C341E"/>
    <w:rsid w:val="006F4D83"/>
    <w:rsid w:val="0070444B"/>
    <w:rsid w:val="00711608"/>
    <w:rsid w:val="00715937"/>
    <w:rsid w:val="00715C9C"/>
    <w:rsid w:val="00722CE3"/>
    <w:rsid w:val="00725A12"/>
    <w:rsid w:val="0073512F"/>
    <w:rsid w:val="00750BFC"/>
    <w:rsid w:val="00763B33"/>
    <w:rsid w:val="007728BD"/>
    <w:rsid w:val="00772A75"/>
    <w:rsid w:val="00776C7C"/>
    <w:rsid w:val="00782C06"/>
    <w:rsid w:val="007841A5"/>
    <w:rsid w:val="00785260"/>
    <w:rsid w:val="00793671"/>
    <w:rsid w:val="007A3909"/>
    <w:rsid w:val="007B215E"/>
    <w:rsid w:val="007E1A9D"/>
    <w:rsid w:val="00802734"/>
    <w:rsid w:val="00811653"/>
    <w:rsid w:val="0081745B"/>
    <w:rsid w:val="00822810"/>
    <w:rsid w:val="0083350F"/>
    <w:rsid w:val="008459FF"/>
    <w:rsid w:val="0085628F"/>
    <w:rsid w:val="00860CE5"/>
    <w:rsid w:val="00861197"/>
    <w:rsid w:val="00866E9D"/>
    <w:rsid w:val="00877E78"/>
    <w:rsid w:val="00882531"/>
    <w:rsid w:val="008A2B49"/>
    <w:rsid w:val="008B2704"/>
    <w:rsid w:val="008E377C"/>
    <w:rsid w:val="008F4D79"/>
    <w:rsid w:val="008F6EDA"/>
    <w:rsid w:val="00916739"/>
    <w:rsid w:val="00930F59"/>
    <w:rsid w:val="00932782"/>
    <w:rsid w:val="00936D56"/>
    <w:rsid w:val="0094269F"/>
    <w:rsid w:val="00943790"/>
    <w:rsid w:val="0094666A"/>
    <w:rsid w:val="00946F74"/>
    <w:rsid w:val="00965F8E"/>
    <w:rsid w:val="00983D1E"/>
    <w:rsid w:val="00986E79"/>
    <w:rsid w:val="0099485C"/>
    <w:rsid w:val="00996AD1"/>
    <w:rsid w:val="009C5233"/>
    <w:rsid w:val="009C7F1E"/>
    <w:rsid w:val="009D7CF0"/>
    <w:rsid w:val="009F5225"/>
    <w:rsid w:val="00A0000B"/>
    <w:rsid w:val="00A2061F"/>
    <w:rsid w:val="00A23423"/>
    <w:rsid w:val="00A308FC"/>
    <w:rsid w:val="00A30ABA"/>
    <w:rsid w:val="00A36D95"/>
    <w:rsid w:val="00A45CCB"/>
    <w:rsid w:val="00A616D7"/>
    <w:rsid w:val="00A61F96"/>
    <w:rsid w:val="00A658B8"/>
    <w:rsid w:val="00AA70F5"/>
    <w:rsid w:val="00AA7237"/>
    <w:rsid w:val="00AC1BF7"/>
    <w:rsid w:val="00AF1365"/>
    <w:rsid w:val="00B0220E"/>
    <w:rsid w:val="00B22358"/>
    <w:rsid w:val="00B31716"/>
    <w:rsid w:val="00B40C79"/>
    <w:rsid w:val="00B45516"/>
    <w:rsid w:val="00B46F72"/>
    <w:rsid w:val="00B639B5"/>
    <w:rsid w:val="00B64649"/>
    <w:rsid w:val="00B76EF7"/>
    <w:rsid w:val="00B86CC9"/>
    <w:rsid w:val="00B87517"/>
    <w:rsid w:val="00B90E7A"/>
    <w:rsid w:val="00B94C47"/>
    <w:rsid w:val="00BC5603"/>
    <w:rsid w:val="00BD502F"/>
    <w:rsid w:val="00C1104A"/>
    <w:rsid w:val="00C221BB"/>
    <w:rsid w:val="00C406EF"/>
    <w:rsid w:val="00C5592C"/>
    <w:rsid w:val="00C602ED"/>
    <w:rsid w:val="00C60730"/>
    <w:rsid w:val="00C61537"/>
    <w:rsid w:val="00C731DD"/>
    <w:rsid w:val="00C8516C"/>
    <w:rsid w:val="00C86C8A"/>
    <w:rsid w:val="00CB51E2"/>
    <w:rsid w:val="00CC125C"/>
    <w:rsid w:val="00CC13CE"/>
    <w:rsid w:val="00CC26DD"/>
    <w:rsid w:val="00CE7C3E"/>
    <w:rsid w:val="00D21FAA"/>
    <w:rsid w:val="00D22A91"/>
    <w:rsid w:val="00D33CBD"/>
    <w:rsid w:val="00D46D44"/>
    <w:rsid w:val="00D47B9B"/>
    <w:rsid w:val="00D85247"/>
    <w:rsid w:val="00D95C64"/>
    <w:rsid w:val="00D96F84"/>
    <w:rsid w:val="00D976E4"/>
    <w:rsid w:val="00DA0F2B"/>
    <w:rsid w:val="00DA7B36"/>
    <w:rsid w:val="00DC1877"/>
    <w:rsid w:val="00DE14A0"/>
    <w:rsid w:val="00DE6903"/>
    <w:rsid w:val="00E06E30"/>
    <w:rsid w:val="00E13692"/>
    <w:rsid w:val="00E22071"/>
    <w:rsid w:val="00E312AF"/>
    <w:rsid w:val="00E34179"/>
    <w:rsid w:val="00E64A91"/>
    <w:rsid w:val="00E66281"/>
    <w:rsid w:val="00E8548E"/>
    <w:rsid w:val="00E86608"/>
    <w:rsid w:val="00E90298"/>
    <w:rsid w:val="00ED2659"/>
    <w:rsid w:val="00ED5DDA"/>
    <w:rsid w:val="00EE5B9E"/>
    <w:rsid w:val="00EF6E64"/>
    <w:rsid w:val="00EF78B7"/>
    <w:rsid w:val="00F005DE"/>
    <w:rsid w:val="00F05AC5"/>
    <w:rsid w:val="00F22B3A"/>
    <w:rsid w:val="00F239AF"/>
    <w:rsid w:val="00F72A53"/>
    <w:rsid w:val="00F918EA"/>
    <w:rsid w:val="00F925D0"/>
    <w:rsid w:val="00FD342B"/>
    <w:rsid w:val="00FD7154"/>
    <w:rsid w:val="00FE5726"/>
    <w:rsid w:val="00FF20F3"/>
    <w:rsid w:val="00FF514F"/>
    <w:rsid w:val="00FF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9CCA3"/>
  <w15:chartTrackingRefBased/>
  <w15:docId w15:val="{B2A22D7B-C530-47AD-83E8-DB286E4F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48E"/>
    <w:rPr>
      <w:sz w:val="24"/>
    </w:rPr>
  </w:style>
  <w:style w:type="paragraph" w:styleId="Heading1">
    <w:name w:val="heading 1"/>
    <w:basedOn w:val="Normal"/>
    <w:next w:val="Normal"/>
    <w:link w:val="Heading1Char"/>
    <w:uiPriority w:val="9"/>
    <w:qFormat/>
    <w:rsid w:val="007A3909"/>
    <w:pPr>
      <w:spacing w:after="0" w:line="240" w:lineRule="auto"/>
      <w:jc w:val="center"/>
      <w:outlineLvl w:val="0"/>
    </w:pPr>
    <w:rPr>
      <w:rFonts w:ascii="Calibri Light" w:eastAsiaTheme="majorEastAsia" w:hAnsi="Calibri Light" w:cstheme="majorBidi"/>
      <w:b/>
      <w:sz w:val="32"/>
      <w:szCs w:val="32"/>
      <w:lang w:val="fr-CA"/>
    </w:rPr>
  </w:style>
  <w:style w:type="paragraph" w:styleId="Heading2">
    <w:name w:val="heading 2"/>
    <w:basedOn w:val="Normal"/>
    <w:next w:val="Normal"/>
    <w:link w:val="Heading2Char"/>
    <w:uiPriority w:val="9"/>
    <w:unhideWhenUsed/>
    <w:qFormat/>
    <w:rsid w:val="00ED2659"/>
    <w:pPr>
      <w:keepNext/>
      <w:keepLines/>
      <w:spacing w:before="45" w:after="210"/>
      <w:jc w:val="center"/>
      <w:outlineLvl w:val="1"/>
    </w:pPr>
    <w:rPr>
      <w:rFonts w:ascii="Calibri Light" w:eastAsiaTheme="majorEastAsia" w:hAnsi="Calibri Light" w:cs="Calibri Light"/>
      <w:b/>
      <w:bCs/>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07E5"/>
    <w:pPr>
      <w:ind w:left="720"/>
      <w:contextualSpacing/>
    </w:pPr>
  </w:style>
  <w:style w:type="paragraph" w:customStyle="1" w:styleId="Default">
    <w:name w:val="Default"/>
    <w:rsid w:val="004F327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4476A"/>
    <w:rPr>
      <w:color w:val="0000FF" w:themeColor="hyperlink"/>
      <w:u w:val="single"/>
    </w:rPr>
  </w:style>
  <w:style w:type="character" w:customStyle="1" w:styleId="UnresolvedMention1">
    <w:name w:val="Unresolved Mention1"/>
    <w:basedOn w:val="DefaultParagraphFont"/>
    <w:uiPriority w:val="99"/>
    <w:semiHidden/>
    <w:unhideWhenUsed/>
    <w:rsid w:val="0044476A"/>
    <w:rPr>
      <w:color w:val="605E5C"/>
      <w:shd w:val="clear" w:color="auto" w:fill="E1DFDD"/>
    </w:rPr>
  </w:style>
  <w:style w:type="character" w:styleId="FollowedHyperlink">
    <w:name w:val="FollowedHyperlink"/>
    <w:basedOn w:val="DefaultParagraphFont"/>
    <w:uiPriority w:val="99"/>
    <w:semiHidden/>
    <w:unhideWhenUsed/>
    <w:rsid w:val="00722CE3"/>
    <w:rPr>
      <w:color w:val="800080" w:themeColor="followedHyperlink"/>
      <w:u w:val="single"/>
    </w:rPr>
  </w:style>
  <w:style w:type="table" w:styleId="TableGrid">
    <w:name w:val="Table Grid"/>
    <w:basedOn w:val="TableNormal"/>
    <w:uiPriority w:val="59"/>
    <w:rsid w:val="00517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C341E"/>
    <w:rPr>
      <w:sz w:val="16"/>
      <w:szCs w:val="16"/>
    </w:rPr>
  </w:style>
  <w:style w:type="paragraph" w:styleId="CommentText">
    <w:name w:val="annotation text"/>
    <w:basedOn w:val="Normal"/>
    <w:link w:val="CommentTextChar"/>
    <w:uiPriority w:val="99"/>
    <w:unhideWhenUsed/>
    <w:rsid w:val="006C341E"/>
    <w:pPr>
      <w:spacing w:line="240" w:lineRule="auto"/>
    </w:pPr>
    <w:rPr>
      <w:sz w:val="20"/>
      <w:szCs w:val="20"/>
    </w:rPr>
  </w:style>
  <w:style w:type="character" w:customStyle="1" w:styleId="CommentTextChar">
    <w:name w:val="Comment Text Char"/>
    <w:basedOn w:val="DefaultParagraphFont"/>
    <w:link w:val="CommentText"/>
    <w:uiPriority w:val="99"/>
    <w:rsid w:val="006C341E"/>
    <w:rPr>
      <w:sz w:val="20"/>
      <w:szCs w:val="20"/>
    </w:rPr>
  </w:style>
  <w:style w:type="paragraph" w:styleId="CommentSubject">
    <w:name w:val="annotation subject"/>
    <w:basedOn w:val="CommentText"/>
    <w:next w:val="CommentText"/>
    <w:link w:val="CommentSubjectChar"/>
    <w:uiPriority w:val="99"/>
    <w:semiHidden/>
    <w:unhideWhenUsed/>
    <w:rsid w:val="006C341E"/>
    <w:rPr>
      <w:b/>
      <w:bCs/>
    </w:rPr>
  </w:style>
  <w:style w:type="character" w:customStyle="1" w:styleId="CommentSubjectChar">
    <w:name w:val="Comment Subject Char"/>
    <w:basedOn w:val="CommentTextChar"/>
    <w:link w:val="CommentSubject"/>
    <w:uiPriority w:val="99"/>
    <w:semiHidden/>
    <w:rsid w:val="006C341E"/>
    <w:rPr>
      <w:b/>
      <w:bCs/>
      <w:sz w:val="20"/>
      <w:szCs w:val="20"/>
    </w:rPr>
  </w:style>
  <w:style w:type="paragraph" w:styleId="BalloonText">
    <w:name w:val="Balloon Text"/>
    <w:basedOn w:val="Normal"/>
    <w:link w:val="BalloonTextChar"/>
    <w:uiPriority w:val="99"/>
    <w:semiHidden/>
    <w:unhideWhenUsed/>
    <w:rsid w:val="006C3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41E"/>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860CE5"/>
  </w:style>
  <w:style w:type="paragraph" w:styleId="Revision">
    <w:name w:val="Revision"/>
    <w:hidden/>
    <w:uiPriority w:val="99"/>
    <w:semiHidden/>
    <w:rsid w:val="007B215E"/>
    <w:pPr>
      <w:spacing w:after="0" w:line="240" w:lineRule="auto"/>
    </w:pPr>
  </w:style>
  <w:style w:type="paragraph" w:styleId="Header">
    <w:name w:val="header"/>
    <w:basedOn w:val="Normal"/>
    <w:link w:val="HeaderChar"/>
    <w:uiPriority w:val="99"/>
    <w:unhideWhenUsed/>
    <w:rsid w:val="00735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12F"/>
  </w:style>
  <w:style w:type="paragraph" w:styleId="Footer">
    <w:name w:val="footer"/>
    <w:basedOn w:val="Normal"/>
    <w:link w:val="FooterChar"/>
    <w:uiPriority w:val="99"/>
    <w:unhideWhenUsed/>
    <w:rsid w:val="00735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12F"/>
  </w:style>
  <w:style w:type="character" w:customStyle="1" w:styleId="ui-provider">
    <w:name w:val="ui-provider"/>
    <w:basedOn w:val="DefaultParagraphFont"/>
    <w:rsid w:val="00C61537"/>
  </w:style>
  <w:style w:type="character" w:customStyle="1" w:styleId="Heading2Char">
    <w:name w:val="Heading 2 Char"/>
    <w:basedOn w:val="DefaultParagraphFont"/>
    <w:link w:val="Heading2"/>
    <w:uiPriority w:val="9"/>
    <w:rsid w:val="00ED2659"/>
    <w:rPr>
      <w:rFonts w:ascii="Calibri Light" w:eastAsiaTheme="majorEastAsia" w:hAnsi="Calibri Light" w:cs="Calibri Light"/>
      <w:b/>
      <w:bCs/>
      <w:sz w:val="24"/>
      <w:szCs w:val="24"/>
      <w:lang w:val="fr-CA"/>
    </w:rPr>
  </w:style>
  <w:style w:type="character" w:customStyle="1" w:styleId="Heading1Char">
    <w:name w:val="Heading 1 Char"/>
    <w:basedOn w:val="DefaultParagraphFont"/>
    <w:link w:val="Heading1"/>
    <w:uiPriority w:val="9"/>
    <w:rsid w:val="007A3909"/>
    <w:rPr>
      <w:rFonts w:ascii="Calibri Light" w:eastAsiaTheme="majorEastAsia" w:hAnsi="Calibri Light" w:cstheme="majorBidi"/>
      <w:b/>
      <w:sz w:val="32"/>
      <w:szCs w:val="3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ce@rhelaw.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5648788-ecba-4b04-acbd-732497e0cf61" ContentTypeId="0x01010016BC42CC3E36B949A57109B2CD763024" PreviousValue="false"/>
</file>

<file path=customXml/item2.xml><?xml version="1.0" encoding="utf-8"?>
<ct:contentTypeSchema xmlns:ct="http://schemas.microsoft.com/office/2006/metadata/contentType" xmlns:ma="http://schemas.microsoft.com/office/2006/metadata/properties/metaAttributes" ct:_="" ma:_="" ma:contentTypeName="LEX Document" ma:contentTypeID="0x01010016BC42CC3E36B949A57109B2CD7630240012C5F09A2A70C74392457E3B3E0399D1" ma:contentTypeVersion="8" ma:contentTypeDescription="" ma:contentTypeScope="" ma:versionID="4ca841747b9a3df30beeb7a761504af7">
  <xsd:schema xmlns:xsd="http://www.w3.org/2001/XMLSchema" xmlns:xs="http://www.w3.org/2001/XMLSchema" xmlns:p="http://schemas.microsoft.com/office/2006/metadata/properties" xmlns:ns2="b725f225-bea6-44e9-8570-dad8cce9101e" xmlns:ns4="http://schemas.microsoft.com/sharepoint/v4" targetNamespace="http://schemas.microsoft.com/office/2006/metadata/properties" ma:root="true" ma:fieldsID="7e1a5653edcb8a0029a9a8a2be847421" ns2:_="" ns4:_="">
    <xsd:import namespace="b725f225-bea6-44e9-8570-dad8cce9101e"/>
    <xsd:import namespace="http://schemas.microsoft.com/sharepoint/v4"/>
    <xsd:element name="properties">
      <xsd:complexType>
        <xsd:sequence>
          <xsd:element name="documentManagement">
            <xsd:complexType>
              <xsd:all>
                <xsd:element ref="ns2:FileIdentifier" minOccurs="0"/>
                <xsd:element ref="ns2:GCDOCS_x0020_File_x0020_Number" minOccurs="0"/>
                <xsd:element ref="ns2:LEXCourtFileNumber" minOccurs="0"/>
                <xsd:element ref="ns2:Business_x0020_Unit" minOccurs="0"/>
                <xsd:element ref="ns2:Origin" minOccurs="0"/>
                <xsd:element ref="ns2:Category3" minOccurs="0"/>
                <xsd:element ref="ns2:Sent_x0020_To_x0020_Justipedia" minOccurs="0"/>
                <xsd:element ref="ns2:Notes1" minOccurs="0"/>
                <xsd:element ref="ns2:Exceptions" minOccurs="0"/>
                <xsd:element ref="ns2:LCMSURL" minOccurs="0"/>
                <xsd:element ref="ns2:Ready_x0020_for_x0020_Archiving" minOccurs="0"/>
                <xsd:element ref="ns2:MigrationNote" minOccurs="0"/>
                <xsd:element ref="ns2:SourceID" minOccurs="0"/>
                <xsd:element ref="ns2:Closed" minOccurs="0"/>
                <xsd:element ref="ns2:LEXFilename" minOccurs="0"/>
                <xsd:element ref="ns2:HasAttachments" minOccurs="0"/>
                <xsd:element ref="ns2:Folder" minOccurs="0"/>
                <xsd:element ref="ns2:JustipediaNotes" minOccurs="0"/>
                <xsd:element ref="ns2:Portfolio" minOccurs="0"/>
                <xsd:element ref="ns2:ocb9e50a2dbb4c02884e7fc13588e9d7" minOccurs="0"/>
                <xsd:element ref="ns2:o3c5bb5e6342430985bfa72fbf8830b6" minOccurs="0"/>
                <xsd:element ref="ns2:i93b4daf849840eeaef05c05bfeec49d" minOccurs="0"/>
                <xsd:element ref="ns2:TaxCatchAll" minOccurs="0"/>
                <xsd:element ref="ns2:i155234f7ce9406785afd802285f54b6" minOccurs="0"/>
                <xsd:element ref="ns2:TaxCatchAllLabel" minOccurs="0"/>
                <xsd:element ref="ns2:p98d4e7371714dd68ba8ead81c2f0b01" minOccurs="0"/>
                <xsd:element ref="ns2:ClosedDate" minOccurs="0"/>
                <xsd:element ref="ns2:nabe869b5d1e4e3da4a7c2ceffa4fc68" minOccurs="0"/>
                <xsd:element ref="ns2:TaxKeywordTaxHTField" minOccurs="0"/>
                <xsd:element ref="ns2:d9e43cfa77064552b7f2c08afa85b05f" minOccurs="0"/>
                <xsd:element ref="ns4:IconOverlay" minOccurs="0"/>
                <xsd:element ref="ns2:Locked" minOccurs="0"/>
                <xsd:element ref="ns2:Lo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5f225-bea6-44e9-8570-dad8cce9101e" elementFormDefault="qualified">
    <xsd:import namespace="http://schemas.microsoft.com/office/2006/documentManagement/types"/>
    <xsd:import namespace="http://schemas.microsoft.com/office/infopath/2007/PartnerControls"/>
    <xsd:element name="FileIdentifier" ma:index="1" nillable="true" ma:displayName="LEX File Number" ma:internalName="FileIdentifier">
      <xsd:simpleType>
        <xsd:restriction base="dms:Text">
          <xsd:maxLength value="255"/>
        </xsd:restriction>
      </xsd:simpleType>
    </xsd:element>
    <xsd:element name="GCDOCS_x0020_File_x0020_Number" ma:index="2" nillable="true" ma:displayName="GCDOCS File Number" ma:internalName="GCDOCS_x0020_File_x0020_Number">
      <xsd:simpleType>
        <xsd:restriction base="dms:Text">
          <xsd:maxLength value="255"/>
        </xsd:restriction>
      </xsd:simpleType>
    </xsd:element>
    <xsd:element name="LEXCourtFileNumber" ma:index="3" nillable="true" ma:displayName="Court File Number" ma:internalName="LEXCourtFileNumber">
      <xsd:simpleType>
        <xsd:restriction base="dms:Text">
          <xsd:maxLength value="255"/>
        </xsd:restriction>
      </xsd:simpleType>
    </xsd:element>
    <xsd:element name="Business_x0020_Unit" ma:index="6" nillable="true" ma:displayName="Business Unit" ma:internalName="Business_x0020_Unit">
      <xsd:simpleType>
        <xsd:restriction base="dms:Text">
          <xsd:maxLength value="255"/>
        </xsd:restriction>
      </xsd:simpleType>
    </xsd:element>
    <xsd:element name="Origin" ma:index="8" nillable="true" ma:displayName="Origin" ma:format="DateOnly" ma:internalName="Origin">
      <xsd:simpleType>
        <xsd:restriction base="dms:DateTime"/>
      </xsd:simpleType>
    </xsd:element>
    <xsd:element name="Category3" ma:index="10" nillable="true" ma:displayName="Doc. Subject" ma:internalName="Category3">
      <xsd:simpleType>
        <xsd:restriction base="dms:Text">
          <xsd:maxLength value="255"/>
        </xsd:restriction>
      </xsd:simpleType>
    </xsd:element>
    <xsd:element name="Sent_x0020_To_x0020_Justipedia" ma:index="13" nillable="true" ma:displayName="Sent To Justipedia" ma:default="0" ma:internalName="Sent_x0020_To_x0020_Justipedia">
      <xsd:simpleType>
        <xsd:restriction base="dms:Boolean"/>
      </xsd:simpleType>
    </xsd:element>
    <xsd:element name="Notes1" ma:index="14" nillable="true" ma:displayName="Notes" ma:internalName="Notes1" ma:readOnly="false">
      <xsd:simpleType>
        <xsd:restriction base="dms:Note"/>
      </xsd:simpleType>
    </xsd:element>
    <xsd:element name="Exceptions" ma:index="15" nillable="true" ma:displayName="Exceptions" ma:internalName="Exceptions">
      <xsd:simpleType>
        <xsd:restriction base="dms:Text">
          <xsd:maxLength value="255"/>
        </xsd:restriction>
      </xsd:simpleType>
    </xsd:element>
    <xsd:element name="LCMSURL" ma:index="16" nillable="true" ma:displayName="LEX URL" ma:internalName="LCMSURL">
      <xsd:simpleType>
        <xsd:restriction base="dms:Text">
          <xsd:maxLength value="255"/>
        </xsd:restriction>
      </xsd:simpleType>
    </xsd:element>
    <xsd:element name="Ready_x0020_for_x0020_Archiving" ma:index="17" nillable="true" ma:displayName="Ready for Archiving" ma:default="0" ma:internalName="Ready_x0020_for_x0020_Archiving">
      <xsd:simpleType>
        <xsd:restriction base="dms:Boolean"/>
      </xsd:simpleType>
    </xsd:element>
    <xsd:element name="MigrationNote" ma:index="18" nillable="true" ma:displayName="MigrationNote" ma:internalName="MigrationNote">
      <xsd:simpleType>
        <xsd:restriction base="dms:Note"/>
      </xsd:simpleType>
    </xsd:element>
    <xsd:element name="SourceID" ma:index="19" nillable="true" ma:displayName="SourceID" ma:internalName="SourceID">
      <xsd:simpleType>
        <xsd:restriction base="dms:Text">
          <xsd:maxLength value="255"/>
        </xsd:restriction>
      </xsd:simpleType>
    </xsd:element>
    <xsd:element name="Closed" ma:index="20" nillable="true" ma:displayName="Closed" ma:default="0" ma:internalName="Closed">
      <xsd:simpleType>
        <xsd:restriction base="dms:Boolean"/>
      </xsd:simpleType>
    </xsd:element>
    <xsd:element name="LEXFilename" ma:index="22" nillable="true" ma:displayName="LEXFilename" ma:internalName="LEXFilename">
      <xsd:simpleType>
        <xsd:restriction base="dms:Text">
          <xsd:maxLength value="255"/>
        </xsd:restriction>
      </xsd:simpleType>
    </xsd:element>
    <xsd:element name="HasAttachments" ma:index="23" nillable="true" ma:displayName="HasAttachments" ma:default="0" ma:internalName="HasAttachments">
      <xsd:simpleType>
        <xsd:restriction base="dms:Boolean"/>
      </xsd:simpleType>
    </xsd:element>
    <xsd:element name="Folder" ma:index="24" nillable="true" ma:displayName="Folder" ma:internalName="Folder">
      <xsd:simpleType>
        <xsd:restriction base="dms:Text">
          <xsd:maxLength value="255"/>
        </xsd:restriction>
      </xsd:simpleType>
    </xsd:element>
    <xsd:element name="JustipediaNotes" ma:index="25" nillable="true" ma:displayName="Justipedia Notes" ma:internalName="JustipediaNotes">
      <xsd:simpleType>
        <xsd:restriction base="dms:Note"/>
      </xsd:simpleType>
    </xsd:element>
    <xsd:element name="Portfolio" ma:index="26" nillable="true" ma:displayName="Portfolio" ma:internalName="Portfolio">
      <xsd:simpleType>
        <xsd:restriction base="dms:Text">
          <xsd:maxLength value="255"/>
        </xsd:restriction>
      </xsd:simpleType>
    </xsd:element>
    <xsd:element name="ocb9e50a2dbb4c02884e7fc13588e9d7" ma:index="30" nillable="true" ma:taxonomy="true" ma:internalName="ocb9e50a2dbb4c02884e7fc13588e9d7" ma:taxonomyFieldName="Areas_x0020_of_x0020_Practice" ma:displayName="Areas of Practice" ma:default="" ma:fieldId="{8cb9e50a-2dbb-4c02-884e-7fc13588e9d7}" ma:taxonomyMulti="true" ma:sspId="35648788-ecba-4b04-acbd-732497e0cf61" ma:termSetId="447515f1-d1bb-44b5-bd2d-3cba51390ef6" ma:anchorId="00000000-0000-0000-0000-000000000000" ma:open="false" ma:isKeyword="false">
      <xsd:complexType>
        <xsd:sequence>
          <xsd:element ref="pc:Terms" minOccurs="0" maxOccurs="1"/>
        </xsd:sequence>
      </xsd:complexType>
    </xsd:element>
    <xsd:element name="o3c5bb5e6342430985bfa72fbf8830b6" ma:index="34" nillable="true" ma:taxonomy="true" ma:internalName="o3c5bb5e6342430985bfa72fbf8830b6" ma:taxonomyFieldName="FileType1" ma:displayName="FileType" ma:default="" ma:fieldId="{83c5bb5e-6342-4309-85bf-a72fbf8830b6}" ma:sspId="35648788-ecba-4b04-acbd-732497e0cf61" ma:termSetId="a768a41d-ec6d-46a6-a7ef-d701f774a875" ma:anchorId="00000000-0000-0000-0000-000000000000" ma:open="false" ma:isKeyword="false">
      <xsd:complexType>
        <xsd:sequence>
          <xsd:element ref="pc:Terms" minOccurs="0" maxOccurs="1"/>
        </xsd:sequence>
      </xsd:complexType>
    </xsd:element>
    <xsd:element name="i93b4daf849840eeaef05c05bfeec49d" ma:index="36" nillable="true" ma:taxonomy="true" ma:internalName="i93b4daf849840eeaef05c05bfeec49d" ma:taxonomyFieldName="Document_x0020_type" ma:displayName="Document Type" ma:readOnly="false" ma:default="" ma:fieldId="{293b4daf-8498-40ee-aef0-5c05bfeec49d}" ma:sspId="35648788-ecba-4b04-acbd-732497e0cf61" ma:termSetId="0f0ac3ff-8dbb-42b5-89e8-f9c0db08d6db" ma:anchorId="00000000-0000-0000-0000-000000000000" ma:open="false" ma:isKeyword="false">
      <xsd:complexType>
        <xsd:sequence>
          <xsd:element ref="pc:Terms" minOccurs="0" maxOccurs="1"/>
        </xsd:sequence>
      </xsd:complexType>
    </xsd:element>
    <xsd:element name="TaxCatchAll" ma:index="37" nillable="true" ma:displayName="Taxonomy Catch All Column" ma:hidden="true" ma:list="{6fe4111a-c0bf-4cdb-8861-b9358d845e94}" ma:internalName="TaxCatchAll" ma:showField="CatchAllData" ma:web="6946401c-5597-4037-bbac-8301a7e7e94e">
      <xsd:complexType>
        <xsd:complexContent>
          <xsd:extension base="dms:MultiChoiceLookup">
            <xsd:sequence>
              <xsd:element name="Value" type="dms:Lookup" maxOccurs="unbounded" minOccurs="0" nillable="true"/>
            </xsd:sequence>
          </xsd:extension>
        </xsd:complexContent>
      </xsd:complexType>
    </xsd:element>
    <xsd:element name="i155234f7ce9406785afd802285f54b6" ma:index="38" ma:taxonomy="true" ma:internalName="i155234f7ce9406785afd802285f54b6" ma:taxonomyFieldName="Security" ma:displayName="Security" ma:default="1;#Unclassified|46e30526-9ff0-4654-a636-aa8b02ed351c" ma:fieldId="{2155234f-7ce9-4067-85af-d802285f54b6}" ma:sspId="35648788-ecba-4b04-acbd-732497e0cf61" ma:termSetId="034b84e2-83a5-49f9-8e55-1e1dcc71e576" ma:anchorId="00000000-0000-0000-0000-000000000000" ma:open="false" ma:isKeyword="false">
      <xsd:complexType>
        <xsd:sequence>
          <xsd:element ref="pc:Terms" minOccurs="0" maxOccurs="1"/>
        </xsd:sequence>
      </xsd:complexType>
    </xsd:element>
    <xsd:element name="TaxCatchAllLabel" ma:index="39" nillable="true" ma:displayName="Taxonomy Catch All Column1" ma:hidden="true" ma:list="{6fe4111a-c0bf-4cdb-8861-b9358d845e94}" ma:internalName="TaxCatchAllLabel" ma:readOnly="true" ma:showField="CatchAllDataLabel" ma:web="6946401c-5597-4037-bbac-8301a7e7e94e">
      <xsd:complexType>
        <xsd:complexContent>
          <xsd:extension base="dms:MultiChoiceLookup">
            <xsd:sequence>
              <xsd:element name="Value" type="dms:Lookup" maxOccurs="unbounded" minOccurs="0" nillable="true"/>
            </xsd:sequence>
          </xsd:extension>
        </xsd:complexContent>
      </xsd:complexType>
    </xsd:element>
    <xsd:element name="p98d4e7371714dd68ba8ead81c2f0b01" ma:index="40" ma:taxonomy="true" ma:internalName="p98d4e7371714dd68ba8ead81c2f0b01" ma:taxonomyFieldName="Language1" ma:displayName="Language" ma:readOnly="false" ma:default="2;#English|a4bed915-78d8-458e-a073-85b2d5287cd2" ma:fieldId="{998d4e73-7171-4dd6-8ba8-ead81c2f0b01}" ma:sspId="35648788-ecba-4b04-acbd-732497e0cf61" ma:termSetId="d8f9ee4c-8009-4a39-b4e3-1804e0ffca2c" ma:anchorId="00000000-0000-0000-0000-000000000000" ma:open="false" ma:isKeyword="false">
      <xsd:complexType>
        <xsd:sequence>
          <xsd:element ref="pc:Terms" minOccurs="0" maxOccurs="1"/>
        </xsd:sequence>
      </xsd:complexType>
    </xsd:element>
    <xsd:element name="ClosedDate" ma:index="41" nillable="true" ma:displayName="ClosedDate" ma:format="DateOnly" ma:hidden="true" ma:internalName="ClosedDate" ma:readOnly="false">
      <xsd:simpleType>
        <xsd:restriction base="dms:DateTime"/>
      </xsd:simpleType>
    </xsd:element>
    <xsd:element name="nabe869b5d1e4e3da4a7c2ceffa4fc68" ma:index="42" nillable="true" ma:taxonomy="true" ma:internalName="nabe869b5d1e4e3da4a7c2ceffa4fc68" ma:taxonomyFieldName="LEXCourtLevel" ma:displayName="Court Level" ma:default="" ma:fieldId="{7abe869b-5d1e-4e3d-a4a7-c2ceffa4fc68}" ma:sspId="35648788-ecba-4b04-acbd-732497e0cf61" ma:termSetId="007661fa-01c7-4679-a8db-429f10c0ca36" ma:anchorId="00000000-0000-0000-0000-000000000000" ma:open="false" ma:isKeyword="false">
      <xsd:complexType>
        <xsd:sequence>
          <xsd:element ref="pc:Terms" minOccurs="0" maxOccurs="1"/>
        </xsd:sequence>
      </xsd:complexType>
    </xsd:element>
    <xsd:element name="TaxKeywordTaxHTField" ma:index="44" nillable="true" ma:taxonomy="true" ma:internalName="TaxKeywordTaxHTField" ma:taxonomyFieldName="TaxKeyword" ma:displayName="Enterprise Keywords" ma:fieldId="{23f27201-bee3-471e-b2e7-b64fd8b7ca38}" ma:taxonomyMulti="true" ma:sspId="35648788-ecba-4b04-acbd-732497e0cf61" ma:termSetId="00000000-0000-0000-0000-000000000000" ma:anchorId="00000000-0000-0000-0000-000000000000" ma:open="true" ma:isKeyword="true">
      <xsd:complexType>
        <xsd:sequence>
          <xsd:element ref="pc:Terms" minOccurs="0" maxOccurs="1"/>
        </xsd:sequence>
      </xsd:complexType>
    </xsd:element>
    <xsd:element name="d9e43cfa77064552b7f2c08afa85b05f" ma:index="45" nillable="true" ma:taxonomy="true" ma:internalName="d9e43cfa77064552b7f2c08afa85b05f" ma:taxonomyFieldName="Category1" ma:displayName="Indigenous Group(s)" ma:default="" ma:fieldId="{d9e43cfa-7706-4552-b7f2-c08afa85b05f}" ma:taxonomyMulti="true" ma:sspId="35648788-ecba-4b04-acbd-732497e0cf61" ma:termSetId="729b6c1d-0c87-44e9-b897-67893c6320c7" ma:anchorId="00000000-0000-0000-0000-000000000000" ma:open="false" ma:isKeyword="false">
      <xsd:complexType>
        <xsd:sequence>
          <xsd:element ref="pc:Terms" minOccurs="0" maxOccurs="1"/>
        </xsd:sequence>
      </xsd:complexType>
    </xsd:element>
    <xsd:element name="Locked" ma:index="48" nillable="true" ma:displayName="Locked" ma:default="0" ma:hidden="true" ma:internalName="Locked" ma:readOnly="false">
      <xsd:simpleType>
        <xsd:restriction base="dms:Boolean"/>
      </xsd:simpleType>
    </xsd:element>
    <xsd:element name="LockedBy" ma:index="49" nillable="true" ma:displayName="Locked By" ma:hidden="true" ma:list="UserInfo" ma:SharePointGroup="0" ma:internalName="Lock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3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Note xmlns="b725f225-bea6-44e9-8570-dad8cce9101e" xsi:nil="true"/>
    <Ready_x0020_for_x0020_Archiving xmlns="b725f225-bea6-44e9-8570-dad8cce9101e">false</Ready_x0020_for_x0020_Archiving>
    <SourceID xmlns="b725f225-bea6-44e9-8570-dad8cce9101e" xsi:nil="true"/>
    <d9e43cfa77064552b7f2c08afa85b05f xmlns="b725f225-bea6-44e9-8570-dad8cce9101e">
      <Terms xmlns="http://schemas.microsoft.com/office/infopath/2007/PartnerControls"/>
    </d9e43cfa77064552b7f2c08afa85b05f>
    <TaxKeywordTaxHTField xmlns="b725f225-bea6-44e9-8570-dad8cce9101e">
      <Terms xmlns="http://schemas.microsoft.com/office/infopath/2007/PartnerControls"/>
    </TaxKeywordTaxHTField>
    <Locked xmlns="b725f225-bea6-44e9-8570-dad8cce9101e">false</Locked>
    <HasAttachments xmlns="b725f225-bea6-44e9-8570-dad8cce9101e">false</HasAttachments>
    <Portfolio xmlns="b725f225-bea6-44e9-8570-dad8cce9101e">Business &amp; Regulatory Law | Droit des affaires et droit réglementaire </Portfolio>
    <TaxCatchAll xmlns="b725f225-bea6-44e9-8570-dad8cce9101e">
      <Value>4</Value>
      <Value>3</Value>
      <Value>2</Value>
      <Value>1302</Value>
    </TaxCatchAll>
    <LEXFilename xmlns="b725f225-bea6-44e9-8570-dad8cce9101e">SWEET, TODD V. HMQ, CFN: T-982-20(LEX-500028974)</LEXFilename>
    <IconOverlay xmlns="http://schemas.microsoft.com/sharepoint/v4" xsi:nil="true"/>
    <Category3 xmlns="b725f225-bea6-44e9-8570-dad8cce9101e" xsi:nil="true"/>
    <Exceptions xmlns="b725f225-bea6-44e9-8570-dad8cce9101e">Exception File - Government Operations</Exceptions>
    <ClosedDate xmlns="b725f225-bea6-44e9-8570-dad8cce9101e" xsi:nil="true"/>
    <ocb9e50a2dbb4c02884e7fc13588e9d7 xmlns="b725f225-bea6-44e9-8570-dad8cce9101e">
      <Terms xmlns="http://schemas.microsoft.com/office/infopath/2007/PartnerControls"/>
    </ocb9e50a2dbb4c02884e7fc13588e9d7>
    <Folder xmlns="b725f225-bea6-44e9-8570-dad8cce9101e" xsi:nil="true"/>
    <o3c5bb5e6342430985bfa72fbf8830b6 xmlns="b725f225-bea6-44e9-8570-dad8cce9101e">
      <Terms xmlns="http://schemas.microsoft.com/office/infopath/2007/PartnerControls">
        <TermInfo xmlns="http://schemas.microsoft.com/office/infopath/2007/PartnerControls">
          <TermName xmlns="http://schemas.microsoft.com/office/infopath/2007/PartnerControls">Litigation</TermName>
          <TermId xmlns="http://schemas.microsoft.com/office/infopath/2007/PartnerControls">10e58cf1-9c47-4cbc-8a48-e0ccb7429561</TermId>
        </TermInfo>
      </Terms>
    </o3c5bb5e6342430985bfa72fbf8830b6>
    <i155234f7ce9406785afd802285f54b6 xmlns="b725f225-bea6-44e9-8570-dad8cce9101e">
      <Terms xmlns="http://schemas.microsoft.com/office/infopath/2007/PartnerControls">
        <TermInfo xmlns="http://schemas.microsoft.com/office/infopath/2007/PartnerControls">
          <TermName xmlns="http://schemas.microsoft.com/office/infopath/2007/PartnerControls">Protected B</TermName>
          <TermId xmlns="http://schemas.microsoft.com/office/infopath/2007/PartnerControls">b6ebf209-0ff9-46d4-ad9e-8fbc40cfd2a3</TermId>
        </TermInfo>
      </Terms>
    </i155234f7ce9406785afd802285f54b6>
    <Business_x0020_Unit xmlns="b725f225-bea6-44e9-8570-dad8cce9101e">NCR - Civil Litigation Section [50010] | RCN - Section du contentieux des affaires civiles [50010] </Business_x0020_Unit>
    <LEXCourtFileNumber xmlns="b725f225-bea6-44e9-8570-dad8cce9101e">T-982-20</LEXCourtFileNumber>
    <Notes1 xmlns="b725f225-bea6-44e9-8570-dad8cce9101e" xsi:nil="true"/>
    <JustipediaNotes xmlns="b725f225-bea6-44e9-8570-dad8cce9101e" xsi:nil="true"/>
    <nabe869b5d1e4e3da4a7c2ceffa4fc68 xmlns="b725f225-bea6-44e9-8570-dad8cce9101e">
      <Terms xmlns="http://schemas.microsoft.com/office/infopath/2007/PartnerControls">
        <TermInfo xmlns="http://schemas.microsoft.com/office/infopath/2007/PartnerControls">
          <TermName xmlns="http://schemas.microsoft.com/office/infopath/2007/PartnerControls">Federal Court</TermName>
          <TermId xmlns="http://schemas.microsoft.com/office/infopath/2007/PartnerControls">42bfbffa-fcc1-4453-b715-2daca9aae456</TermId>
        </TermInfo>
      </Terms>
    </nabe869b5d1e4e3da4a7c2ceffa4fc68>
    <GCDOCS_x0020_File_x0020_Number xmlns="b725f225-bea6-44e9-8570-dad8cce9101e">11584155</GCDOCS_x0020_File_x0020_Number>
    <Sent_x0020_To_x0020_Justipedia xmlns="b725f225-bea6-44e9-8570-dad8cce9101e">false</Sent_x0020_To_x0020_Justipedia>
    <LCMSURL xmlns="b725f225-bea6-44e9-8570-dad8cce9101e">https://lex.justice.gc.ca/LEXPROD/main.aspx?etn=just_file&amp;id={9ae658b3-86f6-ea11-81a3-00505695821d}&amp;pagetype=entityrecord</LCMSURL>
    <p98d4e7371714dd68ba8ead81c2f0b01 xmlns="b725f225-bea6-44e9-8570-dad8cce9101e">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a4bed915-78d8-458e-a073-85b2d5287cd2</TermId>
        </TermInfo>
      </Terms>
    </p98d4e7371714dd68ba8ead81c2f0b01>
    <FileIdentifier xmlns="b725f225-bea6-44e9-8570-dad8cce9101e">LEX-500028974</FileIdentifier>
    <Closed xmlns="b725f225-bea6-44e9-8570-dad8cce9101e">false</Closed>
    <Origin xmlns="b725f225-bea6-44e9-8570-dad8cce9101e">2023-03-31T16:00:00+00:00</Origin>
    <i93b4daf849840eeaef05c05bfeec49d xmlns="b725f225-bea6-44e9-8570-dad8cce9101e">
      <Terms xmlns="http://schemas.microsoft.com/office/infopath/2007/PartnerControls"/>
    </i93b4daf849840eeaef05c05bfeec49d>
    <LockedBy xmlns="b725f225-bea6-44e9-8570-dad8cce9101e">
      <UserInfo>
        <DisplayName/>
        <AccountId xsi:nil="true"/>
        <AccountType/>
      </UserInfo>
    </Lock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8086C-D6C9-4380-AE43-79B32E2ACB72}">
  <ds:schemaRefs>
    <ds:schemaRef ds:uri="Microsoft.SharePoint.Taxonomy.ContentTypeSync"/>
  </ds:schemaRefs>
</ds:datastoreItem>
</file>

<file path=customXml/itemProps2.xml><?xml version="1.0" encoding="utf-8"?>
<ds:datastoreItem xmlns:ds="http://schemas.openxmlformats.org/officeDocument/2006/customXml" ds:itemID="{08516359-6899-4727-990B-0E8950FF4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5f225-bea6-44e9-8570-dad8cce9101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EB5E5-9336-4F62-B9ED-ACFD575B3019}">
  <ds:schemaRefs>
    <ds:schemaRef ds:uri="http://schemas.microsoft.com/office/2006/metadata/properties"/>
    <ds:schemaRef ds:uri="http://schemas.microsoft.com/office/infopath/2007/PartnerControls"/>
    <ds:schemaRef ds:uri="b725f225-bea6-44e9-8570-dad8cce9101e"/>
    <ds:schemaRef ds:uri="http://schemas.microsoft.com/sharepoint/v4"/>
  </ds:schemaRefs>
</ds:datastoreItem>
</file>

<file path=customXml/itemProps4.xml><?xml version="1.0" encoding="utf-8"?>
<ds:datastoreItem xmlns:ds="http://schemas.openxmlformats.org/officeDocument/2006/customXml" ds:itemID="{483E45F9-EF46-48F3-AA69-1C84C396B68B}">
  <ds:schemaRefs>
    <ds:schemaRef ds:uri="http://schemas.microsoft.com/sharepoint/v3/contenttype/forms"/>
  </ds:schemaRefs>
</ds:datastoreItem>
</file>

<file path=customXml/itemProps5.xml><?xml version="1.0" encoding="utf-8"?>
<ds:datastoreItem xmlns:ds="http://schemas.openxmlformats.org/officeDocument/2006/customXml" ds:itemID="{DD9915E0-805C-4AAE-8868-8F6B8292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d’exclusion Sweet c. Sa Majesté le Roi, dossier de la Cour fédérale no T-982-20</dc:title>
  <dc:subject/>
  <dc:creator>Matthew Burtini</dc:creator>
  <cp:keywords/>
  <dc:description/>
  <cp:lastModifiedBy>Desmarais, Eric A.</cp:lastModifiedBy>
  <cp:revision>11</cp:revision>
  <cp:lastPrinted>2023-07-18T00:06:00Z</cp:lastPrinted>
  <dcterms:created xsi:type="dcterms:W3CDTF">2023-08-14T20:08:00Z</dcterms:created>
  <dcterms:modified xsi:type="dcterms:W3CDTF">2023-08-17T16:18:00Z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0x01010016BC42CC3E36B949A57109B2CD7630240012C5F09A2A70C74392457E3B3E0399D1</vt:lpwstr>
  </property>
  <property fmtid="{D5CDD505-2E9C-101B-9397-08002B2CF9AE}" pid="3" name="FileType1">
    <vt:lpwstr>4</vt:lpwstr>
  </property>
  <property fmtid="{D5CDD505-2E9C-101B-9397-08002B2CF9AE}" pid="4" name="TaxKeyword">
    <vt:lpwstr/>
  </property>
  <property fmtid="{D5CDD505-2E9C-101B-9397-08002B2CF9AE}" pid="5" name="Security">
    <vt:lpwstr>3</vt:lpwstr>
  </property>
  <property fmtid="{D5CDD505-2E9C-101B-9397-08002B2CF9AE}" pid="6" name="Areas of Practice">
    <vt:lpwstr/>
  </property>
  <property fmtid="{D5CDD505-2E9C-101B-9397-08002B2CF9AE}" pid="7" name="LEXCourtLevel">
    <vt:lpwstr>1302</vt:lpwstr>
  </property>
  <property fmtid="{D5CDD505-2E9C-101B-9397-08002B2CF9AE}" pid="8" name="Category1">
    <vt:lpwstr/>
  </property>
  <property fmtid="{D5CDD505-2E9C-101B-9397-08002B2CF9AE}" pid="9" name="Document type">
    <vt:lpwstr/>
  </property>
  <property fmtid="{D5CDD505-2E9C-101B-9397-08002B2CF9AE}" pid="10" name="Language1">
    <vt:lpwstr>2</vt:lpwstr>
  </property>
  <property fmtid="{D5CDD505-2E9C-101B-9397-08002B2CF9AE}" pid="11" name="ClassificationContentMarkingHeaderShapeIds">
    <vt:lpwstr>1,2,3</vt:lpwstr>
  </property>
  <property fmtid="{D5CDD505-2E9C-101B-9397-08002B2CF9AE}" pid="12" name="ClassificationContentMarkingHeaderFontProps">
    <vt:lpwstr>#000000,12,Arial</vt:lpwstr>
  </property>
  <property fmtid="{D5CDD505-2E9C-101B-9397-08002B2CF9AE}" pid="13" name="ClassificationContentMarkingHeaderText">
    <vt:lpwstr>UNCLASSIFIED / NON CLASSIFIÉ</vt:lpwstr>
  </property>
  <property fmtid="{D5CDD505-2E9C-101B-9397-08002B2CF9AE}" pid="14" name="MSIP_Label_3d0ca00b-3f0e-465a-aac7-1a6a22fcea40_Enabled">
    <vt:lpwstr>true</vt:lpwstr>
  </property>
  <property fmtid="{D5CDD505-2E9C-101B-9397-08002B2CF9AE}" pid="15" name="MSIP_Label_3d0ca00b-3f0e-465a-aac7-1a6a22fcea40_SetDate">
    <vt:lpwstr>2023-08-10T18:53:55Z</vt:lpwstr>
  </property>
  <property fmtid="{D5CDD505-2E9C-101B-9397-08002B2CF9AE}" pid="16" name="MSIP_Label_3d0ca00b-3f0e-465a-aac7-1a6a22fcea40_Method">
    <vt:lpwstr>Privileged</vt:lpwstr>
  </property>
  <property fmtid="{D5CDD505-2E9C-101B-9397-08002B2CF9AE}" pid="17" name="MSIP_Label_3d0ca00b-3f0e-465a-aac7-1a6a22fcea40_Name">
    <vt:lpwstr>3d0ca00b-3f0e-465a-aac7-1a6a22fcea40</vt:lpwstr>
  </property>
  <property fmtid="{D5CDD505-2E9C-101B-9397-08002B2CF9AE}" pid="18" name="MSIP_Label_3d0ca00b-3f0e-465a-aac7-1a6a22fcea40_SiteId">
    <vt:lpwstr>6397df10-4595-4047-9c4f-03311282152b</vt:lpwstr>
  </property>
  <property fmtid="{D5CDD505-2E9C-101B-9397-08002B2CF9AE}" pid="19" name="MSIP_Label_3d0ca00b-3f0e-465a-aac7-1a6a22fcea40_ActionId">
    <vt:lpwstr>1a909414-ed69-47ff-bb90-6cbcc2fb90d1</vt:lpwstr>
  </property>
  <property fmtid="{D5CDD505-2E9C-101B-9397-08002B2CF9AE}" pid="20" name="MSIP_Label_3d0ca00b-3f0e-465a-aac7-1a6a22fcea40_ContentBits">
    <vt:lpwstr>1</vt:lpwstr>
  </property>
  <property fmtid="{D5CDD505-2E9C-101B-9397-08002B2CF9AE}" pid="21" name="MSIP_Label_3515d617-256d-4284-aedb-1064be1c4b48_Enabled">
    <vt:lpwstr>true</vt:lpwstr>
  </property>
  <property fmtid="{D5CDD505-2E9C-101B-9397-08002B2CF9AE}" pid="22" name="MSIP_Label_3515d617-256d-4284-aedb-1064be1c4b48_SetDate">
    <vt:lpwstr>2023-08-14T18:20:21Z</vt:lpwstr>
  </property>
  <property fmtid="{D5CDD505-2E9C-101B-9397-08002B2CF9AE}" pid="23" name="MSIP_Label_3515d617-256d-4284-aedb-1064be1c4b48_Method">
    <vt:lpwstr>Privileged</vt:lpwstr>
  </property>
  <property fmtid="{D5CDD505-2E9C-101B-9397-08002B2CF9AE}" pid="24" name="MSIP_Label_3515d617-256d-4284-aedb-1064be1c4b48_Name">
    <vt:lpwstr>3515d617-256d-4284-aedb-1064be1c4b48</vt:lpwstr>
  </property>
  <property fmtid="{D5CDD505-2E9C-101B-9397-08002B2CF9AE}" pid="25" name="MSIP_Label_3515d617-256d-4284-aedb-1064be1c4b48_SiteId">
    <vt:lpwstr>6397df10-4595-4047-9c4f-03311282152b</vt:lpwstr>
  </property>
  <property fmtid="{D5CDD505-2E9C-101B-9397-08002B2CF9AE}" pid="26" name="MSIP_Label_3515d617-256d-4284-aedb-1064be1c4b48_ActionId">
    <vt:lpwstr>598f5222-4c34-4fe4-a8e0-736d0cc830cf</vt:lpwstr>
  </property>
  <property fmtid="{D5CDD505-2E9C-101B-9397-08002B2CF9AE}" pid="27" name="MSIP_Label_3515d617-256d-4284-aedb-1064be1c4b48_ContentBits">
    <vt:lpwstr>0</vt:lpwstr>
  </property>
</Properties>
</file>