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2147" w14:textId="70F2884D" w:rsidR="00FD342B" w:rsidRPr="00AC2BAE" w:rsidRDefault="00884BE0" w:rsidP="00884BE0">
      <w:pPr>
        <w:pStyle w:val="Heading1"/>
      </w:pPr>
      <w:proofErr w:type="spellStart"/>
      <w:r w:rsidRPr="00AC2BAE">
        <w:t>Opt</w:t>
      </w:r>
      <w:proofErr w:type="spellEnd"/>
      <w:r w:rsidRPr="00AC2BAE">
        <w:t xml:space="preserve"> out form:</w:t>
      </w:r>
      <w:r w:rsidRPr="00AC2BAE">
        <w:br/>
      </w:r>
      <w:r w:rsidR="00FD342B" w:rsidRPr="00AC2BAE">
        <w:rPr>
          <w:i/>
          <w:iCs/>
        </w:rPr>
        <w:t>Sweet v. His Majesty the King</w:t>
      </w:r>
      <w:r w:rsidR="00FD342B" w:rsidRPr="00AC2BAE">
        <w:t>, Federal Court File No.: T-982-20</w:t>
      </w:r>
    </w:p>
    <w:p w14:paraId="7153A871" w14:textId="77777777" w:rsidR="00884BE0" w:rsidRPr="00AC2BAE" w:rsidRDefault="00FD342B" w:rsidP="00652454">
      <w:pPr>
        <w:pStyle w:val="Heading2"/>
      </w:pPr>
      <w:r w:rsidRPr="00AC2BAE">
        <w:t>Government of Canada Privacy Breach Class Action</w:t>
      </w:r>
    </w:p>
    <w:p w14:paraId="0B2064C9" w14:textId="78A1C6C7" w:rsidR="00FD342B" w:rsidRPr="00AC2BAE" w:rsidRDefault="00FD342B" w:rsidP="00884BE0">
      <w:pPr>
        <w:contextualSpacing/>
        <w:rPr>
          <w:lang w:val="en-CA"/>
        </w:rPr>
      </w:pPr>
      <w:r w:rsidRPr="00AC2BAE">
        <w:rPr>
          <w:lang w:val="en-CA"/>
        </w:rPr>
        <w:t xml:space="preserve">To: </w:t>
      </w:r>
      <w:r w:rsidRPr="00AC2BAE">
        <w:rPr>
          <w:lang w:val="en-CA"/>
        </w:rPr>
        <w:tab/>
        <w:t xml:space="preserve">Rice </w:t>
      </w:r>
      <w:proofErr w:type="spellStart"/>
      <w:r w:rsidRPr="00AC2BAE">
        <w:rPr>
          <w:lang w:val="en-CA"/>
        </w:rPr>
        <w:t>Harbut</w:t>
      </w:r>
      <w:proofErr w:type="spellEnd"/>
      <w:r w:rsidRPr="00AC2BAE">
        <w:rPr>
          <w:lang w:val="en-CA"/>
        </w:rPr>
        <w:t xml:space="preserve"> Elliott LLP</w:t>
      </w:r>
    </w:p>
    <w:p w14:paraId="74C72C99" w14:textId="77777777" w:rsidR="00FD342B" w:rsidRPr="00AC2BAE" w:rsidRDefault="00FD342B" w:rsidP="00884BE0">
      <w:pPr>
        <w:ind w:left="720"/>
        <w:contextualSpacing/>
        <w:rPr>
          <w:lang w:val="en-CA"/>
        </w:rPr>
      </w:pPr>
      <w:r w:rsidRPr="00AC2BAE">
        <w:rPr>
          <w:lang w:val="en-CA"/>
        </w:rPr>
        <w:t>Suite #820 – 980 Howe Street</w:t>
      </w:r>
    </w:p>
    <w:p w14:paraId="1806ED45" w14:textId="77777777" w:rsidR="00FD342B" w:rsidRPr="00AC2BAE" w:rsidRDefault="00FD342B" w:rsidP="00884BE0">
      <w:pPr>
        <w:ind w:left="720"/>
        <w:contextualSpacing/>
        <w:rPr>
          <w:lang w:val="en-CA"/>
        </w:rPr>
      </w:pPr>
      <w:r w:rsidRPr="00AC2BAE">
        <w:rPr>
          <w:lang w:val="en-CA"/>
        </w:rPr>
        <w:t xml:space="preserve">Vancouver, </w:t>
      </w:r>
      <w:proofErr w:type="gramStart"/>
      <w:r w:rsidRPr="00AC2BAE">
        <w:rPr>
          <w:lang w:val="en-CA"/>
        </w:rPr>
        <w:t>BC  V</w:t>
      </w:r>
      <w:proofErr w:type="gramEnd"/>
      <w:r w:rsidRPr="00AC2BAE">
        <w:rPr>
          <w:lang w:val="en-CA"/>
        </w:rPr>
        <w:t>6Z 0C8</w:t>
      </w:r>
    </w:p>
    <w:p w14:paraId="40F35A63" w14:textId="77777777" w:rsidR="00884BE0" w:rsidRPr="00AC2BAE" w:rsidRDefault="00FD342B" w:rsidP="00884BE0">
      <w:pPr>
        <w:ind w:left="720"/>
        <w:contextualSpacing/>
        <w:rPr>
          <w:lang w:val="en-CA"/>
        </w:rPr>
      </w:pPr>
      <w:r w:rsidRPr="00AC2BAE">
        <w:rPr>
          <w:lang w:val="en-CA"/>
        </w:rPr>
        <w:t>Telephone: 604-682-3771</w:t>
      </w:r>
    </w:p>
    <w:p w14:paraId="1E584408" w14:textId="77777777" w:rsidR="00884BE0" w:rsidRPr="00AC2BAE" w:rsidRDefault="00FD342B" w:rsidP="00884BE0">
      <w:pPr>
        <w:ind w:left="720"/>
        <w:rPr>
          <w:lang w:val="en-CA"/>
        </w:rPr>
      </w:pPr>
      <w:r w:rsidRPr="00AC2BAE">
        <w:rPr>
          <w:lang w:val="en-CA"/>
        </w:rPr>
        <w:t xml:space="preserve">Email: </w:t>
      </w:r>
      <w:hyperlink r:id="rId12" w:history="1">
        <w:r w:rsidRPr="00AC2BAE">
          <w:rPr>
            <w:color w:val="0563C1"/>
            <w:u w:val="single"/>
            <w:lang w:val="en-CA"/>
          </w:rPr>
          <w:t>service@rhelaw.com</w:t>
        </w:r>
      </w:hyperlink>
    </w:p>
    <w:p w14:paraId="3D429FEE" w14:textId="08A6F4D3" w:rsidR="00884BE0" w:rsidRPr="00AC2BAE" w:rsidRDefault="00FD342B" w:rsidP="00884BE0">
      <w:pPr>
        <w:rPr>
          <w:lang w:val="en-CA"/>
        </w:rPr>
      </w:pPr>
      <w:r w:rsidRPr="00AC2BAE">
        <w:rPr>
          <w:lang w:val="en-CA"/>
        </w:rPr>
        <w:t xml:space="preserve">This is </w:t>
      </w:r>
      <w:r w:rsidR="00884BE0" w:rsidRPr="00AC2BAE">
        <w:rPr>
          <w:rFonts w:eastAsia="Calibri" w:cs="Arial"/>
          <w:b/>
          <w:bCs/>
          <w:szCs w:val="21"/>
          <w:lang w:val="en-CA"/>
        </w:rPr>
        <w:t>not</w:t>
      </w:r>
      <w:r w:rsidR="00884BE0" w:rsidRPr="00AC2BAE">
        <w:rPr>
          <w:lang w:val="en-CA"/>
        </w:rPr>
        <w:t xml:space="preserve"> </w:t>
      </w:r>
      <w:r w:rsidRPr="00AC2BAE">
        <w:rPr>
          <w:lang w:val="en-CA"/>
        </w:rPr>
        <w:t>a claim form.</w:t>
      </w:r>
    </w:p>
    <w:p w14:paraId="181A6F07" w14:textId="47AED5FA" w:rsidR="00884BE0" w:rsidRPr="00AC2BAE" w:rsidRDefault="00194FF6" w:rsidP="00884BE0">
      <w:pPr>
        <w:rPr>
          <w:lang w:val="en-CA"/>
        </w:rPr>
      </w:pPr>
      <w:r w:rsidRPr="00AC2BAE">
        <w:rPr>
          <w:rFonts w:eastAsia="Calibri" w:cs="Arial"/>
          <w:szCs w:val="21"/>
          <w:lang w:val="en-CA"/>
        </w:rPr>
        <w:t xml:space="preserve">This form must be sent by mail or by e-mail to the addresses noted above on or before </w:t>
      </w:r>
      <w:r w:rsidR="007305A3" w:rsidRPr="007305A3">
        <w:rPr>
          <w:lang w:val="en-CA"/>
        </w:rPr>
        <w:t xml:space="preserve">November 27, </w:t>
      </w:r>
      <w:proofErr w:type="gramStart"/>
      <w:r w:rsidR="007305A3" w:rsidRPr="007305A3">
        <w:rPr>
          <w:lang w:val="en-CA"/>
        </w:rPr>
        <w:t>2023</w:t>
      </w:r>
      <w:proofErr w:type="gramEnd"/>
      <w:r w:rsidR="007305A3" w:rsidRPr="007305A3">
        <w:rPr>
          <w:lang w:val="en-CA"/>
        </w:rPr>
        <w:t xml:space="preserve"> </w:t>
      </w:r>
      <w:r w:rsidRPr="00AC2BAE">
        <w:rPr>
          <w:rFonts w:eastAsia="Calibri" w:cs="Arial"/>
          <w:szCs w:val="21"/>
          <w:lang w:val="en-CA"/>
        </w:rPr>
        <w:t xml:space="preserve">in order to be valid.  </w:t>
      </w:r>
      <w:r w:rsidR="00FD342B" w:rsidRPr="00AC2BAE">
        <w:rPr>
          <w:rFonts w:eastAsia="Calibri" w:cs="Arial"/>
          <w:szCs w:val="21"/>
          <w:lang w:val="en-CA"/>
        </w:rPr>
        <w:t xml:space="preserve">Completing this </w:t>
      </w:r>
      <w:r w:rsidR="007B10EA" w:rsidRPr="007B10EA">
        <w:rPr>
          <w:rFonts w:eastAsia="Calibri" w:cs="Arial"/>
          <w:b/>
          <w:bCs/>
          <w:szCs w:val="21"/>
          <w:lang w:val="en-CA"/>
        </w:rPr>
        <w:t>opt-out form</w:t>
      </w:r>
      <w:r w:rsidR="007B10EA" w:rsidRPr="00AC2BAE">
        <w:rPr>
          <w:lang w:val="en-CA"/>
        </w:rPr>
        <w:t xml:space="preserve"> </w:t>
      </w:r>
      <w:r w:rsidR="00FD342B" w:rsidRPr="00AC2BAE">
        <w:rPr>
          <w:lang w:val="en-CA"/>
        </w:rPr>
        <w:t xml:space="preserve">means you will not be entitled to receive any benefit from a settlement or judgment in the class proceeding named </w:t>
      </w:r>
      <w:proofErr w:type="gramStart"/>
      <w:r w:rsidR="00FD342B" w:rsidRPr="00AC2BAE">
        <w:rPr>
          <w:i/>
          <w:lang w:val="en-CA"/>
        </w:rPr>
        <w:t>Sweet</w:t>
      </w:r>
      <w:proofErr w:type="gramEnd"/>
      <w:r w:rsidR="00FD342B" w:rsidRPr="00AC2BAE">
        <w:rPr>
          <w:i/>
          <w:lang w:val="en-CA"/>
        </w:rPr>
        <w:t xml:space="preserve"> v. His Majesty the King</w:t>
      </w:r>
      <w:r w:rsidR="00FD342B" w:rsidRPr="00AC2BAE">
        <w:rPr>
          <w:lang w:val="en-CA"/>
        </w:rPr>
        <w:t>, Federal Court File No.: T-982-20.</w:t>
      </w:r>
    </w:p>
    <w:p w14:paraId="3C1DCE88" w14:textId="77777777" w:rsidR="00884BE0" w:rsidRPr="00AC2BAE" w:rsidRDefault="00FD342B" w:rsidP="00884BE0">
      <w:pPr>
        <w:rPr>
          <w:lang w:val="en-CA"/>
        </w:rPr>
      </w:pPr>
      <w:r w:rsidRPr="00AC2BAE">
        <w:rPr>
          <w:rFonts w:eastAsia="Times New Roman" w:cs="Arial"/>
          <w:bCs/>
          <w:szCs w:val="24"/>
          <w:lang w:val="en-CA"/>
        </w:rPr>
        <w:t>***</w:t>
      </w:r>
      <w:r w:rsidRPr="00AC2BAE">
        <w:rPr>
          <w:lang w:val="en-CA"/>
        </w:rPr>
        <w:t xml:space="preserve">This class proceeding relates to all persons whose personal or financial information in their Government of Canada </w:t>
      </w:r>
      <w:r w:rsidRPr="00AC2BAE">
        <w:rPr>
          <w:rFonts w:eastAsia="Times New Roman" w:cs="Arial"/>
          <w:bCs/>
          <w:szCs w:val="24"/>
          <w:lang w:val="en-CA"/>
        </w:rPr>
        <w:t>Online Account</w:t>
      </w:r>
      <w:r w:rsidRPr="00AC2BAE">
        <w:rPr>
          <w:lang w:val="en-CA"/>
        </w:rPr>
        <w:t xml:space="preserve"> was disclosed to a third party without authorization between March 1, </w:t>
      </w:r>
      <w:proofErr w:type="gramStart"/>
      <w:r w:rsidRPr="00AC2BAE">
        <w:rPr>
          <w:lang w:val="en-CA"/>
        </w:rPr>
        <w:t>2020</w:t>
      </w:r>
      <w:proofErr w:type="gramEnd"/>
      <w:r w:rsidRPr="00AC2BAE">
        <w:rPr>
          <w:lang w:val="en-CA"/>
        </w:rPr>
        <w:t xml:space="preserve"> and December 31, 2020, excluding </w:t>
      </w:r>
      <w:r w:rsidRPr="00AC2BAE">
        <w:rPr>
          <w:rFonts w:eastAsia="Times New Roman" w:cs="Arial"/>
          <w:bCs/>
          <w:szCs w:val="24"/>
          <w:lang w:val="en-CA"/>
        </w:rPr>
        <w:t>Excluded Persons</w:t>
      </w:r>
      <w:r w:rsidRPr="00AC2BAE">
        <w:rPr>
          <w:lang w:val="en-CA"/>
        </w:rPr>
        <w:t xml:space="preserve">. </w:t>
      </w:r>
    </w:p>
    <w:p w14:paraId="49C6A24F" w14:textId="77777777" w:rsidR="00884BE0" w:rsidRPr="00AC2BAE" w:rsidRDefault="00FD342B" w:rsidP="00884BE0">
      <w:pPr>
        <w:rPr>
          <w:lang w:val="en-CA"/>
        </w:rPr>
      </w:pPr>
      <w:r w:rsidRPr="00AC2BAE">
        <w:rPr>
          <w:lang w:val="en-CA"/>
        </w:rPr>
        <w:t xml:space="preserve">“Government of Canada </w:t>
      </w:r>
      <w:r w:rsidRPr="00AC2BAE">
        <w:rPr>
          <w:rFonts w:eastAsia="Times New Roman" w:cs="Arial"/>
          <w:bCs/>
          <w:szCs w:val="24"/>
          <w:lang w:val="en-CA"/>
        </w:rPr>
        <w:t>Online Account</w:t>
      </w:r>
      <w:r w:rsidRPr="00AC2BAE">
        <w:rPr>
          <w:lang w:val="en-CA"/>
        </w:rPr>
        <w:t>” means:</w:t>
      </w:r>
    </w:p>
    <w:p w14:paraId="4EF7ACC2" w14:textId="5E890661" w:rsidR="00FD342B" w:rsidRPr="00AC2BAE" w:rsidRDefault="00FD342B" w:rsidP="00884BE0">
      <w:pPr>
        <w:pStyle w:val="ListParagraph"/>
        <w:numPr>
          <w:ilvl w:val="0"/>
          <w:numId w:val="16"/>
        </w:numPr>
        <w:rPr>
          <w:lang w:val="en-CA"/>
        </w:rPr>
      </w:pPr>
      <w:r w:rsidRPr="00AC2BAE">
        <w:rPr>
          <w:rFonts w:eastAsia="Times New Roman" w:cs="Arial"/>
          <w:bCs/>
          <w:szCs w:val="24"/>
          <w:lang w:val="en-CA"/>
        </w:rPr>
        <w:t>A</w:t>
      </w:r>
      <w:r w:rsidRPr="00AC2BAE">
        <w:rPr>
          <w:lang w:val="en-CA"/>
        </w:rPr>
        <w:t xml:space="preserve"> Canada Revenue Agency </w:t>
      </w:r>
      <w:proofErr w:type="gramStart"/>
      <w:r w:rsidRPr="00AC2BAE">
        <w:rPr>
          <w:lang w:val="en-CA"/>
        </w:rPr>
        <w:t>Account;</w:t>
      </w:r>
      <w:proofErr w:type="gramEnd"/>
    </w:p>
    <w:p w14:paraId="0EAB5B0E" w14:textId="39209DE5" w:rsidR="00FD342B" w:rsidRPr="00AC2BAE" w:rsidRDefault="00FD342B" w:rsidP="00884BE0">
      <w:pPr>
        <w:pStyle w:val="ListParagraph"/>
        <w:numPr>
          <w:ilvl w:val="0"/>
          <w:numId w:val="16"/>
        </w:numPr>
        <w:rPr>
          <w:lang w:val="en-CA"/>
        </w:rPr>
      </w:pPr>
      <w:r w:rsidRPr="00AC2BAE">
        <w:rPr>
          <w:rFonts w:eastAsia="Times New Roman" w:cs="Arial"/>
          <w:bCs/>
          <w:szCs w:val="24"/>
          <w:lang w:val="en-CA"/>
        </w:rPr>
        <w:t>A</w:t>
      </w:r>
      <w:r w:rsidRPr="00AC2BAE">
        <w:rPr>
          <w:lang w:val="en-CA"/>
        </w:rPr>
        <w:t xml:space="preserve"> My Service Canada Account; or </w:t>
      </w:r>
    </w:p>
    <w:p w14:paraId="11075C6F" w14:textId="77777777" w:rsidR="00884BE0" w:rsidRPr="00AC2BAE" w:rsidRDefault="00FD342B" w:rsidP="00884BE0">
      <w:pPr>
        <w:pStyle w:val="ListParagraph"/>
        <w:numPr>
          <w:ilvl w:val="0"/>
          <w:numId w:val="16"/>
        </w:numPr>
        <w:rPr>
          <w:lang w:val="en-CA"/>
        </w:rPr>
      </w:pPr>
      <w:r w:rsidRPr="00AC2BAE">
        <w:rPr>
          <w:rFonts w:eastAsia="Times New Roman" w:cs="Arial"/>
          <w:bCs/>
          <w:szCs w:val="24"/>
          <w:lang w:val="en-CA"/>
        </w:rPr>
        <w:t>Another government</w:t>
      </w:r>
      <w:r w:rsidRPr="00AC2BAE">
        <w:rPr>
          <w:lang w:val="en-CA"/>
        </w:rPr>
        <w:t xml:space="preserve"> of Canada online account, where that account is accessed using the Government of Canada </w:t>
      </w:r>
      <w:r w:rsidRPr="00AC2BAE">
        <w:rPr>
          <w:rFonts w:eastAsia="Times New Roman" w:cs="Arial"/>
          <w:bCs/>
          <w:szCs w:val="24"/>
          <w:lang w:val="en-CA"/>
        </w:rPr>
        <w:t>Credential Service (</w:t>
      </w:r>
      <w:proofErr w:type="spellStart"/>
      <w:r w:rsidRPr="00AC2BAE">
        <w:rPr>
          <w:rFonts w:eastAsia="Times New Roman" w:cs="Arial"/>
          <w:bCs/>
          <w:szCs w:val="24"/>
          <w:lang w:val="en-CA"/>
        </w:rPr>
        <w:t>GCKey</w:t>
      </w:r>
      <w:proofErr w:type="spellEnd"/>
      <w:r w:rsidRPr="00AC2BAE">
        <w:rPr>
          <w:lang w:val="en-CA"/>
        </w:rPr>
        <w:t>).</w:t>
      </w:r>
    </w:p>
    <w:p w14:paraId="1AF93004" w14:textId="2CB740B1" w:rsidR="00884BE0" w:rsidRPr="00E45F09" w:rsidRDefault="00FD342B" w:rsidP="00E45F09">
      <w:pPr>
        <w:rPr>
          <w:rFonts w:eastAsia="Times New Roman" w:cs="Arial"/>
          <w:bCs/>
          <w:szCs w:val="24"/>
          <w:lang w:val="en-CA"/>
        </w:rPr>
      </w:pPr>
      <w:r w:rsidRPr="00E45F09">
        <w:rPr>
          <w:rFonts w:eastAsia="Times New Roman" w:cs="Arial"/>
          <w:bCs/>
          <w:szCs w:val="24"/>
          <w:lang w:val="en-CA"/>
        </w:rPr>
        <w:t>“Excluded Persons</w:t>
      </w:r>
      <w:r w:rsidRPr="00E45F09">
        <w:rPr>
          <w:lang w:val="en-CA"/>
        </w:rPr>
        <w:t>” means all persons who contacted Murphy Battista LLP about the CRA Privacy Breach Class Action, with Federal Court file number T-982-20 prior to June</w:t>
      </w:r>
      <w:r w:rsidR="00652454" w:rsidRPr="00E45F09">
        <w:rPr>
          <w:lang w:val="en-CA"/>
        </w:rPr>
        <w:t> </w:t>
      </w:r>
      <w:r w:rsidRPr="00E45F09">
        <w:rPr>
          <w:lang w:val="en-CA"/>
        </w:rPr>
        <w:t>24, 2021.</w:t>
      </w:r>
    </w:p>
    <w:p w14:paraId="5F7A9B96" w14:textId="77777777" w:rsidR="00884BE0" w:rsidRPr="00AC2BAE" w:rsidRDefault="00FD342B" w:rsidP="00884BE0">
      <w:pPr>
        <w:rPr>
          <w:lang w:val="en-CA"/>
        </w:rPr>
      </w:pPr>
      <w:r w:rsidRPr="00AC2BAE">
        <w:rPr>
          <w:lang w:val="en-CA"/>
        </w:rPr>
        <w:t xml:space="preserve">I do </w:t>
      </w:r>
      <w:r w:rsidRPr="00AC2BAE">
        <w:rPr>
          <w:b/>
          <w:bCs/>
          <w:lang w:val="en-CA"/>
        </w:rPr>
        <w:t>not</w:t>
      </w:r>
      <w:r w:rsidRPr="00AC2BAE">
        <w:rPr>
          <w:lang w:val="en-CA"/>
        </w:rPr>
        <w:t xml:space="preserve"> want to participate in the class proceeding styled as </w:t>
      </w:r>
      <w:proofErr w:type="gramStart"/>
      <w:r w:rsidRPr="00AC2BAE">
        <w:rPr>
          <w:i/>
          <w:lang w:val="en-CA"/>
        </w:rPr>
        <w:t>Sweet</w:t>
      </w:r>
      <w:proofErr w:type="gramEnd"/>
      <w:r w:rsidRPr="00AC2BAE">
        <w:rPr>
          <w:i/>
          <w:lang w:val="en-CA"/>
        </w:rPr>
        <w:t xml:space="preserve"> v. His Majesty the King</w:t>
      </w:r>
      <w:r w:rsidRPr="00AC2BAE">
        <w:rPr>
          <w:lang w:val="en-CA"/>
        </w:rPr>
        <w:t>, alleging that the Government of Canada had inadequate safeguards in place to protect my confidential information.</w:t>
      </w:r>
    </w:p>
    <w:p w14:paraId="595E3FEA" w14:textId="77777777" w:rsidR="00884BE0" w:rsidRPr="00AC2BAE" w:rsidRDefault="00FD342B" w:rsidP="00884BE0">
      <w:pPr>
        <w:rPr>
          <w:lang w:val="en-CA"/>
        </w:rPr>
      </w:pPr>
      <w:r w:rsidRPr="00AC2BAE">
        <w:rPr>
          <w:lang w:val="en-CA"/>
        </w:rPr>
        <w:t>I understand that by opting out of this class proceeding, I am confirming that I do not wish to participate in the class proceeding and will not be entitled to benefit from any remedy ordered by the Federal Court if the case is successful or any settlement the parties may come to. I confirm that if I opt-out and wish to seek compensation through an individual action, I will be responsible to pursue any remedies on my own and to hire my own counsel.</w:t>
      </w:r>
    </w:p>
    <w:p w14:paraId="43D99637" w14:textId="4D855507" w:rsidR="00884BE0" w:rsidRPr="00AC2BAE" w:rsidRDefault="00884BE0" w:rsidP="00884BE0">
      <w:pPr>
        <w:rPr>
          <w:rFonts w:eastAsia="Calibri" w:cs="Arial"/>
          <w:szCs w:val="21"/>
          <w:lang w:val="en-CA"/>
        </w:rPr>
      </w:pPr>
      <w:r w:rsidRPr="00AC2BAE">
        <w:rPr>
          <w:rFonts w:eastAsia="Calibri" w:cs="Arial"/>
          <w:szCs w:val="21"/>
          <w:lang w:val="en-CA"/>
        </w:rPr>
        <w:lastRenderedPageBreak/>
        <w:t>Date</w:t>
      </w:r>
      <w:r w:rsidR="00FD342B" w:rsidRPr="00AC2BAE">
        <w:rPr>
          <w:rFonts w:eastAsia="Calibri" w:cs="Arial"/>
          <w:szCs w:val="21"/>
          <w:lang w:val="en-CA"/>
        </w:rPr>
        <w:t>: ______________________</w:t>
      </w:r>
    </w:p>
    <w:p w14:paraId="718A0D8D" w14:textId="224AD7C2" w:rsidR="00884BE0" w:rsidRPr="00AC2BAE" w:rsidRDefault="00884BE0" w:rsidP="00884BE0">
      <w:pPr>
        <w:rPr>
          <w:rFonts w:eastAsia="Calibri" w:cs="Arial"/>
          <w:szCs w:val="21"/>
          <w:lang w:val="en-CA"/>
        </w:rPr>
      </w:pPr>
      <w:r w:rsidRPr="00AC2BAE">
        <w:rPr>
          <w:rFonts w:eastAsia="Calibri" w:cs="Arial"/>
          <w:szCs w:val="21"/>
          <w:lang w:val="en-CA"/>
        </w:rPr>
        <w:t>Print Name</w:t>
      </w:r>
      <w:r w:rsidR="00652454" w:rsidRPr="00AC2BAE">
        <w:rPr>
          <w:rFonts w:eastAsia="Calibri" w:cs="Arial"/>
          <w:szCs w:val="21"/>
          <w:lang w:val="en-CA"/>
        </w:rPr>
        <w:t>:</w:t>
      </w:r>
    </w:p>
    <w:p w14:paraId="47B783C3" w14:textId="2C43E1A1" w:rsidR="00884BE0" w:rsidRPr="00AC2BAE" w:rsidRDefault="00884BE0" w:rsidP="00884BE0">
      <w:pPr>
        <w:rPr>
          <w:rFonts w:eastAsia="Calibri" w:cs="Arial"/>
          <w:szCs w:val="21"/>
          <w:lang w:val="en-CA"/>
        </w:rPr>
      </w:pPr>
      <w:r w:rsidRPr="00AC2BAE">
        <w:rPr>
          <w:rFonts w:eastAsia="Calibri" w:cs="Arial"/>
          <w:szCs w:val="21"/>
          <w:lang w:val="en-CA"/>
        </w:rPr>
        <w:t>Signature</w:t>
      </w:r>
      <w:r w:rsidR="00652454" w:rsidRPr="00AC2BAE">
        <w:rPr>
          <w:rFonts w:eastAsia="Calibri" w:cs="Arial"/>
          <w:szCs w:val="21"/>
          <w:lang w:val="en-CA"/>
        </w:rPr>
        <w:t>:</w:t>
      </w:r>
    </w:p>
    <w:p w14:paraId="560AC41A" w14:textId="320A1231" w:rsidR="00884BE0" w:rsidRPr="00AC2BAE" w:rsidRDefault="00884BE0" w:rsidP="00884BE0">
      <w:pPr>
        <w:rPr>
          <w:rFonts w:eastAsia="Calibri" w:cs="Arial"/>
          <w:szCs w:val="21"/>
          <w:lang w:val="en-CA"/>
        </w:rPr>
      </w:pPr>
      <w:r w:rsidRPr="00AC2BAE">
        <w:rPr>
          <w:rFonts w:eastAsia="Calibri" w:cs="Arial"/>
          <w:szCs w:val="21"/>
          <w:lang w:val="en-CA"/>
        </w:rPr>
        <w:t>Date of Birth</w:t>
      </w:r>
      <w:r w:rsidR="00652454" w:rsidRPr="00AC2BAE">
        <w:rPr>
          <w:rFonts w:eastAsia="Calibri" w:cs="Arial"/>
          <w:szCs w:val="21"/>
          <w:lang w:val="en-CA"/>
        </w:rPr>
        <w:t>:</w:t>
      </w:r>
    </w:p>
    <w:p w14:paraId="28E5D23F" w14:textId="4768B439" w:rsidR="00884BE0" w:rsidRPr="00AC2BAE" w:rsidRDefault="00884BE0" w:rsidP="00884BE0">
      <w:pPr>
        <w:rPr>
          <w:rFonts w:eastAsia="Calibri" w:cs="Arial"/>
          <w:szCs w:val="21"/>
          <w:lang w:val="en-CA"/>
        </w:rPr>
      </w:pPr>
      <w:r w:rsidRPr="00AC2BAE">
        <w:rPr>
          <w:rFonts w:eastAsia="Calibri" w:cs="Arial"/>
          <w:szCs w:val="21"/>
          <w:lang w:val="en-CA"/>
        </w:rPr>
        <w:t>Address</w:t>
      </w:r>
      <w:r w:rsidR="00652454" w:rsidRPr="00AC2BAE">
        <w:rPr>
          <w:rFonts w:eastAsia="Calibri" w:cs="Arial"/>
          <w:szCs w:val="21"/>
          <w:lang w:val="en-CA"/>
        </w:rPr>
        <w:t>:</w:t>
      </w:r>
    </w:p>
    <w:p w14:paraId="512A268B" w14:textId="16D6C10E" w:rsidR="00884BE0" w:rsidRPr="00AC2BAE" w:rsidRDefault="00884BE0" w:rsidP="00884BE0">
      <w:pPr>
        <w:rPr>
          <w:rFonts w:eastAsia="Calibri" w:cs="Arial"/>
          <w:szCs w:val="21"/>
          <w:lang w:val="en-CA"/>
        </w:rPr>
      </w:pPr>
      <w:r w:rsidRPr="00AC2BAE">
        <w:rPr>
          <w:rFonts w:eastAsia="Calibri" w:cs="Arial"/>
          <w:szCs w:val="21"/>
          <w:lang w:val="en-CA"/>
        </w:rPr>
        <w:t>City</w:t>
      </w:r>
      <w:r w:rsidR="00652454" w:rsidRPr="00AC2BAE">
        <w:rPr>
          <w:rFonts w:eastAsia="Calibri" w:cs="Arial"/>
          <w:szCs w:val="21"/>
          <w:lang w:val="en-CA"/>
        </w:rPr>
        <w:t>:</w:t>
      </w:r>
    </w:p>
    <w:p w14:paraId="6CC62358" w14:textId="47B90177" w:rsidR="00884BE0" w:rsidRPr="00AC2BAE" w:rsidRDefault="00884BE0" w:rsidP="00884BE0">
      <w:pPr>
        <w:rPr>
          <w:rFonts w:eastAsia="Calibri" w:cs="Arial"/>
          <w:szCs w:val="21"/>
          <w:lang w:val="en-CA"/>
        </w:rPr>
      </w:pPr>
      <w:r w:rsidRPr="00AC2BAE">
        <w:rPr>
          <w:rFonts w:eastAsia="Calibri" w:cs="Arial"/>
          <w:szCs w:val="21"/>
          <w:lang w:val="en-CA"/>
        </w:rPr>
        <w:t>Province</w:t>
      </w:r>
      <w:r w:rsidR="00652454" w:rsidRPr="00AC2BAE">
        <w:rPr>
          <w:rFonts w:eastAsia="Calibri" w:cs="Arial"/>
          <w:szCs w:val="21"/>
          <w:lang w:val="en-CA"/>
        </w:rPr>
        <w:t>:</w:t>
      </w:r>
    </w:p>
    <w:p w14:paraId="1697675C" w14:textId="1F7A01BB" w:rsidR="00884BE0" w:rsidRPr="00AC2BAE" w:rsidRDefault="00884BE0" w:rsidP="00884BE0">
      <w:pPr>
        <w:rPr>
          <w:rFonts w:eastAsia="Calibri" w:cs="Arial"/>
          <w:szCs w:val="21"/>
          <w:lang w:val="en-CA"/>
        </w:rPr>
      </w:pPr>
      <w:r w:rsidRPr="00AC2BAE">
        <w:rPr>
          <w:rFonts w:eastAsia="Calibri" w:cs="Arial"/>
          <w:szCs w:val="21"/>
          <w:lang w:val="en-CA"/>
        </w:rPr>
        <w:t>Postal Code</w:t>
      </w:r>
      <w:r w:rsidR="00652454" w:rsidRPr="00AC2BAE">
        <w:rPr>
          <w:rFonts w:eastAsia="Calibri" w:cs="Arial"/>
          <w:szCs w:val="21"/>
          <w:lang w:val="en-CA"/>
        </w:rPr>
        <w:t>:</w:t>
      </w:r>
    </w:p>
    <w:p w14:paraId="2F373470" w14:textId="26A1320F" w:rsidR="00884BE0" w:rsidRPr="00AC2BAE" w:rsidRDefault="00884BE0" w:rsidP="00884BE0">
      <w:pPr>
        <w:rPr>
          <w:rFonts w:eastAsia="Calibri" w:cs="Arial"/>
          <w:szCs w:val="21"/>
          <w:lang w:val="en-CA"/>
        </w:rPr>
      </w:pPr>
      <w:r w:rsidRPr="00AC2BAE">
        <w:rPr>
          <w:rFonts w:eastAsia="Calibri" w:cs="Arial"/>
          <w:szCs w:val="21"/>
          <w:lang w:val="en-CA"/>
        </w:rPr>
        <w:t>Email</w:t>
      </w:r>
      <w:r w:rsidR="00652454" w:rsidRPr="00AC2BAE">
        <w:rPr>
          <w:rFonts w:eastAsia="Calibri" w:cs="Arial"/>
          <w:szCs w:val="21"/>
          <w:lang w:val="en-CA"/>
        </w:rPr>
        <w:t>:</w:t>
      </w:r>
    </w:p>
    <w:p w14:paraId="78EF2EC2" w14:textId="110A3C19" w:rsidR="00884BE0" w:rsidRPr="00AC2BAE" w:rsidRDefault="00884BE0" w:rsidP="00884BE0">
      <w:pPr>
        <w:rPr>
          <w:rFonts w:eastAsia="Calibri" w:cs="Arial"/>
          <w:szCs w:val="21"/>
          <w:lang w:val="en-CA"/>
        </w:rPr>
      </w:pPr>
      <w:r w:rsidRPr="00AC2BAE">
        <w:rPr>
          <w:rFonts w:eastAsia="Calibri" w:cs="Arial"/>
          <w:szCs w:val="21"/>
          <w:lang w:val="en-CA"/>
        </w:rPr>
        <w:t>Telephone</w:t>
      </w:r>
      <w:r w:rsidR="00652454" w:rsidRPr="00AC2BAE">
        <w:rPr>
          <w:rFonts w:eastAsia="Calibri" w:cs="Arial"/>
          <w:szCs w:val="21"/>
          <w:lang w:val="en-CA"/>
        </w:rPr>
        <w:t>:</w:t>
      </w:r>
    </w:p>
    <w:p w14:paraId="642849BD" w14:textId="77777777" w:rsidR="00884BE0" w:rsidRPr="00AC2BAE" w:rsidRDefault="00FD342B" w:rsidP="00884BE0">
      <w:pPr>
        <w:rPr>
          <w:rFonts w:eastAsia="Calibri" w:cs="Arial"/>
          <w:szCs w:val="21"/>
          <w:lang w:val="en-CA"/>
        </w:rPr>
      </w:pPr>
      <w:r w:rsidRPr="00AC2BAE">
        <w:rPr>
          <w:lang w:val="en-CA"/>
        </w:rPr>
        <w:t xml:space="preserve">The </w:t>
      </w:r>
      <w:proofErr w:type="spellStart"/>
      <w:r w:rsidRPr="00AC2BAE">
        <w:rPr>
          <w:lang w:val="en-CA"/>
        </w:rPr>
        <w:t>Opt</w:t>
      </w:r>
      <w:proofErr w:type="spellEnd"/>
      <w:r w:rsidRPr="00AC2BAE">
        <w:rPr>
          <w:lang w:val="en-CA"/>
        </w:rPr>
        <w:t xml:space="preserve"> </w:t>
      </w:r>
      <w:r w:rsidRPr="00AC2BAE">
        <w:rPr>
          <w:rFonts w:eastAsia="Calibri" w:cs="Arial"/>
          <w:szCs w:val="21"/>
          <w:lang w:val="en-CA"/>
        </w:rPr>
        <w:t>Out Form</w:t>
      </w:r>
      <w:r w:rsidRPr="00AC2BAE">
        <w:rPr>
          <w:lang w:val="en-CA"/>
        </w:rPr>
        <w:t xml:space="preserve"> must be received by </w:t>
      </w:r>
      <w:r w:rsidR="00C8521E" w:rsidRPr="00AC2BAE">
        <w:rPr>
          <w:rFonts w:eastAsia="Calibri" w:cs="Arial"/>
          <w:szCs w:val="21"/>
          <w:lang w:val="en-CA"/>
        </w:rPr>
        <w:t>November 27,</w:t>
      </w:r>
      <w:r w:rsidR="00187960" w:rsidRPr="00AC2BAE">
        <w:rPr>
          <w:rFonts w:eastAsia="Calibri" w:cs="Arial"/>
          <w:szCs w:val="21"/>
          <w:lang w:val="en-CA"/>
        </w:rPr>
        <w:t xml:space="preserve"> </w:t>
      </w:r>
      <w:proofErr w:type="gramStart"/>
      <w:r w:rsidR="00187960" w:rsidRPr="00AC2BAE">
        <w:rPr>
          <w:rFonts w:eastAsia="Calibri" w:cs="Arial"/>
          <w:szCs w:val="21"/>
          <w:lang w:val="en-CA"/>
        </w:rPr>
        <w:t>2023</w:t>
      </w:r>
      <w:proofErr w:type="gramEnd"/>
      <w:r w:rsidRPr="00AC2BAE">
        <w:rPr>
          <w:lang w:val="en-CA"/>
        </w:rPr>
        <w:t xml:space="preserve"> to be effective.</w:t>
      </w:r>
    </w:p>
    <w:sectPr w:rsidR="00884BE0" w:rsidRPr="00AC2BAE" w:rsidSect="00966EFD">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6E22" w14:textId="77777777" w:rsidR="00D1053A" w:rsidRDefault="00D1053A" w:rsidP="0098469E">
      <w:pPr>
        <w:spacing w:after="0" w:line="240" w:lineRule="auto"/>
      </w:pPr>
      <w:r>
        <w:separator/>
      </w:r>
    </w:p>
  </w:endnote>
  <w:endnote w:type="continuationSeparator" w:id="0">
    <w:p w14:paraId="42EBE04A" w14:textId="77777777" w:rsidR="00D1053A" w:rsidRDefault="00D1053A" w:rsidP="0098469E">
      <w:pPr>
        <w:spacing w:after="0" w:line="240" w:lineRule="auto"/>
      </w:pPr>
      <w:r>
        <w:continuationSeparator/>
      </w:r>
    </w:p>
  </w:endnote>
  <w:endnote w:type="continuationNotice" w:id="1">
    <w:p w14:paraId="4F55A328" w14:textId="77777777" w:rsidR="00D1053A" w:rsidRDefault="00D10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526558"/>
      <w:docPartObj>
        <w:docPartGallery w:val="Page Numbers (Bottom of Page)"/>
        <w:docPartUnique/>
      </w:docPartObj>
    </w:sdtPr>
    <w:sdtEndPr>
      <w:rPr>
        <w:noProof/>
      </w:rPr>
    </w:sdtEndPr>
    <w:sdtContent>
      <w:p w14:paraId="6C65EF3F" w14:textId="77777777" w:rsidR="00884BE0" w:rsidRDefault="00DA0F2B">
        <w:pPr>
          <w:pStyle w:val="Footer"/>
          <w:jc w:val="right"/>
        </w:pPr>
        <w:r>
          <w:fldChar w:fldCharType="begin"/>
        </w:r>
        <w:r>
          <w:instrText xml:space="preserve"> PAGE   \* MERGEFORMAT </w:instrText>
        </w:r>
        <w:r>
          <w:fldChar w:fldCharType="separate"/>
        </w:r>
        <w:r w:rsidR="00C60730">
          <w:rPr>
            <w:noProof/>
          </w:rPr>
          <w:t>11</w:t>
        </w:r>
        <w:r>
          <w:rPr>
            <w:noProof/>
          </w:rPr>
          <w:fldChar w:fldCharType="end"/>
        </w:r>
      </w:p>
    </w:sdtContent>
  </w:sdt>
  <w:p w14:paraId="08EB25C5" w14:textId="142BB907" w:rsidR="0073512F" w:rsidRDefault="0073512F" w:rsidP="00966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050453"/>
      <w:docPartObj>
        <w:docPartGallery w:val="Page Numbers (Bottom of Page)"/>
        <w:docPartUnique/>
      </w:docPartObj>
    </w:sdtPr>
    <w:sdtEndPr>
      <w:rPr>
        <w:noProof/>
      </w:rPr>
    </w:sdtEndPr>
    <w:sdtContent>
      <w:p w14:paraId="7453C54A" w14:textId="77777777" w:rsidR="00884BE0" w:rsidRDefault="00077834">
        <w:pPr>
          <w:pStyle w:val="Footer"/>
          <w:jc w:val="right"/>
        </w:pPr>
        <w:r>
          <w:fldChar w:fldCharType="begin"/>
        </w:r>
        <w:r>
          <w:instrText xml:space="preserve"> PAGE   \* MERGEFORMAT </w:instrText>
        </w:r>
        <w:r>
          <w:fldChar w:fldCharType="separate"/>
        </w:r>
        <w:r w:rsidR="00C60730">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CFB2" w14:textId="77777777" w:rsidR="00D1053A" w:rsidRDefault="00D1053A" w:rsidP="0098469E">
      <w:pPr>
        <w:spacing w:after="0" w:line="240" w:lineRule="auto"/>
      </w:pPr>
      <w:r>
        <w:separator/>
      </w:r>
    </w:p>
  </w:footnote>
  <w:footnote w:type="continuationSeparator" w:id="0">
    <w:p w14:paraId="3FFA7DAD" w14:textId="77777777" w:rsidR="00D1053A" w:rsidRDefault="00D1053A" w:rsidP="0098469E">
      <w:pPr>
        <w:spacing w:after="0" w:line="240" w:lineRule="auto"/>
      </w:pPr>
      <w:r>
        <w:continuationSeparator/>
      </w:r>
    </w:p>
  </w:footnote>
  <w:footnote w:type="continuationNotice" w:id="1">
    <w:p w14:paraId="2895ED97" w14:textId="77777777" w:rsidR="00D1053A" w:rsidRDefault="00D105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2E9"/>
    <w:multiLevelType w:val="hybridMultilevel"/>
    <w:tmpl w:val="6D0035CE"/>
    <w:lvl w:ilvl="0" w:tplc="93C43E74">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232A"/>
    <w:multiLevelType w:val="hybridMultilevel"/>
    <w:tmpl w:val="1CCAC0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60498D"/>
    <w:multiLevelType w:val="hybridMultilevel"/>
    <w:tmpl w:val="EDFE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72FC6"/>
    <w:multiLevelType w:val="hybridMultilevel"/>
    <w:tmpl w:val="1E002D26"/>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3497BD7"/>
    <w:multiLevelType w:val="hybridMultilevel"/>
    <w:tmpl w:val="F0185E0E"/>
    <w:lvl w:ilvl="0" w:tplc="FFFFFFFF">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2D3A3D07"/>
    <w:multiLevelType w:val="hybridMultilevel"/>
    <w:tmpl w:val="10168D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F4D2C56"/>
    <w:multiLevelType w:val="hybridMultilevel"/>
    <w:tmpl w:val="72DCF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51683"/>
    <w:multiLevelType w:val="hybridMultilevel"/>
    <w:tmpl w:val="F7ECDB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53E663E"/>
    <w:multiLevelType w:val="hybridMultilevel"/>
    <w:tmpl w:val="3A4ABCD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FE47D86"/>
    <w:multiLevelType w:val="hybridMultilevel"/>
    <w:tmpl w:val="1AC41832"/>
    <w:lvl w:ilvl="0" w:tplc="9E384482">
      <w:start w:val="1"/>
      <w:numFmt w:val="decimal"/>
      <w:lvlText w:val="%1."/>
      <w:lvlJc w:val="left"/>
      <w:pPr>
        <w:ind w:left="720" w:hanging="360"/>
      </w:pPr>
      <w:rPr>
        <w:rFonts w:cs="Times New Roman" w:hint="default"/>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15:restartNumberingAfterBreak="0">
    <w:nsid w:val="676A2583"/>
    <w:multiLevelType w:val="hybridMultilevel"/>
    <w:tmpl w:val="7A42D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BC35537"/>
    <w:multiLevelType w:val="hybridMultilevel"/>
    <w:tmpl w:val="39AE13AC"/>
    <w:lvl w:ilvl="0" w:tplc="10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7489F"/>
    <w:multiLevelType w:val="hybridMultilevel"/>
    <w:tmpl w:val="F0185E0E"/>
    <w:lvl w:ilvl="0" w:tplc="B96A9622">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52F5E02"/>
    <w:multiLevelType w:val="hybridMultilevel"/>
    <w:tmpl w:val="5B08A4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7A12A02"/>
    <w:multiLevelType w:val="hybridMultilevel"/>
    <w:tmpl w:val="E604B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33EBC"/>
    <w:multiLevelType w:val="hybridMultilevel"/>
    <w:tmpl w:val="1E002D26"/>
    <w:lvl w:ilvl="0" w:tplc="66CC01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74145585">
    <w:abstractNumId w:val="14"/>
  </w:num>
  <w:num w:numId="2" w16cid:durableId="1943148472">
    <w:abstractNumId w:val="6"/>
  </w:num>
  <w:num w:numId="3" w16cid:durableId="12269834">
    <w:abstractNumId w:val="11"/>
  </w:num>
  <w:num w:numId="4" w16cid:durableId="844170211">
    <w:abstractNumId w:val="0"/>
  </w:num>
  <w:num w:numId="5" w16cid:durableId="656113581">
    <w:abstractNumId w:val="15"/>
  </w:num>
  <w:num w:numId="6" w16cid:durableId="143084097">
    <w:abstractNumId w:val="7"/>
  </w:num>
  <w:num w:numId="7" w16cid:durableId="855074661">
    <w:abstractNumId w:val="1"/>
  </w:num>
  <w:num w:numId="8" w16cid:durableId="2025593505">
    <w:abstractNumId w:val="9"/>
  </w:num>
  <w:num w:numId="9" w16cid:durableId="876743449">
    <w:abstractNumId w:val="12"/>
  </w:num>
  <w:num w:numId="10" w16cid:durableId="203182598">
    <w:abstractNumId w:val="2"/>
  </w:num>
  <w:num w:numId="11" w16cid:durableId="723067448">
    <w:abstractNumId w:val="3"/>
  </w:num>
  <w:num w:numId="12" w16cid:durableId="1791127176">
    <w:abstractNumId w:val="4"/>
  </w:num>
  <w:num w:numId="13" w16cid:durableId="2029990861">
    <w:abstractNumId w:val="5"/>
  </w:num>
  <w:num w:numId="14" w16cid:durableId="2068187363">
    <w:abstractNumId w:val="8"/>
  </w:num>
  <w:num w:numId="15" w16cid:durableId="721634106">
    <w:abstractNumId w:val="10"/>
  </w:num>
  <w:num w:numId="16" w16cid:durableId="175848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E5"/>
    <w:rsid w:val="00012ED8"/>
    <w:rsid w:val="00013CD0"/>
    <w:rsid w:val="000476AB"/>
    <w:rsid w:val="00075701"/>
    <w:rsid w:val="00077834"/>
    <w:rsid w:val="00085E25"/>
    <w:rsid w:val="00091C0F"/>
    <w:rsid w:val="00094986"/>
    <w:rsid w:val="000A6AFC"/>
    <w:rsid w:val="000B195A"/>
    <w:rsid w:val="000B46DB"/>
    <w:rsid w:val="000C44B6"/>
    <w:rsid w:val="000D603B"/>
    <w:rsid w:val="000D77B8"/>
    <w:rsid w:val="000E6F70"/>
    <w:rsid w:val="000F191B"/>
    <w:rsid w:val="000F32E7"/>
    <w:rsid w:val="00105763"/>
    <w:rsid w:val="00114EBD"/>
    <w:rsid w:val="00131A34"/>
    <w:rsid w:val="00137CBB"/>
    <w:rsid w:val="00140A18"/>
    <w:rsid w:val="001555A1"/>
    <w:rsid w:val="001730B6"/>
    <w:rsid w:val="00180720"/>
    <w:rsid w:val="00184E3C"/>
    <w:rsid w:val="00186941"/>
    <w:rsid w:val="00187960"/>
    <w:rsid w:val="00194FF6"/>
    <w:rsid w:val="001A6806"/>
    <w:rsid w:val="001B35FE"/>
    <w:rsid w:val="001C23A8"/>
    <w:rsid w:val="001C27FD"/>
    <w:rsid w:val="001C731A"/>
    <w:rsid w:val="001D0E01"/>
    <w:rsid w:val="001D625C"/>
    <w:rsid w:val="0022407E"/>
    <w:rsid w:val="00233C96"/>
    <w:rsid w:val="00234BEB"/>
    <w:rsid w:val="00241556"/>
    <w:rsid w:val="0025004A"/>
    <w:rsid w:val="00292CE3"/>
    <w:rsid w:val="00297849"/>
    <w:rsid w:val="002A3CD0"/>
    <w:rsid w:val="002C082A"/>
    <w:rsid w:val="002C4C67"/>
    <w:rsid w:val="002D17C6"/>
    <w:rsid w:val="002F2607"/>
    <w:rsid w:val="00316504"/>
    <w:rsid w:val="003169B5"/>
    <w:rsid w:val="00321F23"/>
    <w:rsid w:val="00323EDC"/>
    <w:rsid w:val="003544CF"/>
    <w:rsid w:val="00361719"/>
    <w:rsid w:val="00365BEA"/>
    <w:rsid w:val="003679BA"/>
    <w:rsid w:val="003801F4"/>
    <w:rsid w:val="0039394E"/>
    <w:rsid w:val="003B1103"/>
    <w:rsid w:val="003B532E"/>
    <w:rsid w:val="00402979"/>
    <w:rsid w:val="00420D87"/>
    <w:rsid w:val="00434686"/>
    <w:rsid w:val="00441B05"/>
    <w:rsid w:val="0044476A"/>
    <w:rsid w:val="00444CF7"/>
    <w:rsid w:val="00454BB6"/>
    <w:rsid w:val="00454D74"/>
    <w:rsid w:val="004573A8"/>
    <w:rsid w:val="00457974"/>
    <w:rsid w:val="00460105"/>
    <w:rsid w:val="00461D09"/>
    <w:rsid w:val="0046784D"/>
    <w:rsid w:val="00473EA0"/>
    <w:rsid w:val="004879D9"/>
    <w:rsid w:val="004972CC"/>
    <w:rsid w:val="004B6A43"/>
    <w:rsid w:val="004D67C0"/>
    <w:rsid w:val="004F327D"/>
    <w:rsid w:val="004F73B1"/>
    <w:rsid w:val="00514E14"/>
    <w:rsid w:val="0051628D"/>
    <w:rsid w:val="00517EBE"/>
    <w:rsid w:val="00527633"/>
    <w:rsid w:val="00531913"/>
    <w:rsid w:val="00537BFC"/>
    <w:rsid w:val="0054284E"/>
    <w:rsid w:val="00547FB4"/>
    <w:rsid w:val="00567EE7"/>
    <w:rsid w:val="0057194E"/>
    <w:rsid w:val="005A3F10"/>
    <w:rsid w:val="005D2E4F"/>
    <w:rsid w:val="005F5A77"/>
    <w:rsid w:val="00622502"/>
    <w:rsid w:val="006307E5"/>
    <w:rsid w:val="00652454"/>
    <w:rsid w:val="00657155"/>
    <w:rsid w:val="00665998"/>
    <w:rsid w:val="006762AE"/>
    <w:rsid w:val="0069100A"/>
    <w:rsid w:val="006A626A"/>
    <w:rsid w:val="006C22BB"/>
    <w:rsid w:val="006C341E"/>
    <w:rsid w:val="006F4D83"/>
    <w:rsid w:val="0070444B"/>
    <w:rsid w:val="00711608"/>
    <w:rsid w:val="00715937"/>
    <w:rsid w:val="00715C9C"/>
    <w:rsid w:val="00722CE3"/>
    <w:rsid w:val="00725A12"/>
    <w:rsid w:val="007305A3"/>
    <w:rsid w:val="0073512F"/>
    <w:rsid w:val="00750BFC"/>
    <w:rsid w:val="00763B33"/>
    <w:rsid w:val="00771868"/>
    <w:rsid w:val="007728BD"/>
    <w:rsid w:val="00772A75"/>
    <w:rsid w:val="00776C7C"/>
    <w:rsid w:val="00782C06"/>
    <w:rsid w:val="00785260"/>
    <w:rsid w:val="00793671"/>
    <w:rsid w:val="007B10EA"/>
    <w:rsid w:val="007B215E"/>
    <w:rsid w:val="007C1282"/>
    <w:rsid w:val="007E1A9D"/>
    <w:rsid w:val="00802734"/>
    <w:rsid w:val="00811653"/>
    <w:rsid w:val="00816338"/>
    <w:rsid w:val="0081745B"/>
    <w:rsid w:val="00822627"/>
    <w:rsid w:val="00822810"/>
    <w:rsid w:val="0082749A"/>
    <w:rsid w:val="0083350F"/>
    <w:rsid w:val="00846C82"/>
    <w:rsid w:val="0085628F"/>
    <w:rsid w:val="00860CE5"/>
    <w:rsid w:val="00861197"/>
    <w:rsid w:val="00866E9D"/>
    <w:rsid w:val="00877E78"/>
    <w:rsid w:val="00884BE0"/>
    <w:rsid w:val="008A2B49"/>
    <w:rsid w:val="008B2704"/>
    <w:rsid w:val="008E7F0B"/>
    <w:rsid w:val="008F4D79"/>
    <w:rsid w:val="00916739"/>
    <w:rsid w:val="00932782"/>
    <w:rsid w:val="00936D56"/>
    <w:rsid w:val="00941CE6"/>
    <w:rsid w:val="0094269F"/>
    <w:rsid w:val="00943790"/>
    <w:rsid w:val="00946F74"/>
    <w:rsid w:val="00965F8E"/>
    <w:rsid w:val="00966EFD"/>
    <w:rsid w:val="00983D1E"/>
    <w:rsid w:val="0098469E"/>
    <w:rsid w:val="0099485C"/>
    <w:rsid w:val="00996AD1"/>
    <w:rsid w:val="009C5233"/>
    <w:rsid w:val="009C7F1E"/>
    <w:rsid w:val="00A0000B"/>
    <w:rsid w:val="00A23423"/>
    <w:rsid w:val="00A308FC"/>
    <w:rsid w:val="00A45CCB"/>
    <w:rsid w:val="00A616D7"/>
    <w:rsid w:val="00A61F96"/>
    <w:rsid w:val="00A658B8"/>
    <w:rsid w:val="00AA70F5"/>
    <w:rsid w:val="00AA7237"/>
    <w:rsid w:val="00AC1BF7"/>
    <w:rsid w:val="00AC2BAE"/>
    <w:rsid w:val="00AF1365"/>
    <w:rsid w:val="00B0220E"/>
    <w:rsid w:val="00B22358"/>
    <w:rsid w:val="00B31716"/>
    <w:rsid w:val="00B333DD"/>
    <w:rsid w:val="00B40C79"/>
    <w:rsid w:val="00B45516"/>
    <w:rsid w:val="00B46F72"/>
    <w:rsid w:val="00B51ECA"/>
    <w:rsid w:val="00B639B5"/>
    <w:rsid w:val="00B64649"/>
    <w:rsid w:val="00B76EF7"/>
    <w:rsid w:val="00B86CC9"/>
    <w:rsid w:val="00B87517"/>
    <w:rsid w:val="00B90E7A"/>
    <w:rsid w:val="00B94C47"/>
    <w:rsid w:val="00BD502F"/>
    <w:rsid w:val="00C1104A"/>
    <w:rsid w:val="00C221BB"/>
    <w:rsid w:val="00C406EF"/>
    <w:rsid w:val="00C5592C"/>
    <w:rsid w:val="00C60730"/>
    <w:rsid w:val="00C8516C"/>
    <w:rsid w:val="00C8521E"/>
    <w:rsid w:val="00CC13CE"/>
    <w:rsid w:val="00CC26DD"/>
    <w:rsid w:val="00CE7C3E"/>
    <w:rsid w:val="00D1053A"/>
    <w:rsid w:val="00D21FAA"/>
    <w:rsid w:val="00D22A91"/>
    <w:rsid w:val="00D33CBD"/>
    <w:rsid w:val="00D43DB7"/>
    <w:rsid w:val="00D46D44"/>
    <w:rsid w:val="00D47B9B"/>
    <w:rsid w:val="00D85247"/>
    <w:rsid w:val="00D96F84"/>
    <w:rsid w:val="00DA0F2B"/>
    <w:rsid w:val="00DA7B36"/>
    <w:rsid w:val="00DC1877"/>
    <w:rsid w:val="00DE14A0"/>
    <w:rsid w:val="00E06E30"/>
    <w:rsid w:val="00E13692"/>
    <w:rsid w:val="00E22071"/>
    <w:rsid w:val="00E37C2D"/>
    <w:rsid w:val="00E45F09"/>
    <w:rsid w:val="00E64A91"/>
    <w:rsid w:val="00E66281"/>
    <w:rsid w:val="00E86608"/>
    <w:rsid w:val="00E90298"/>
    <w:rsid w:val="00ED36B0"/>
    <w:rsid w:val="00EE5B9E"/>
    <w:rsid w:val="00F005DE"/>
    <w:rsid w:val="00F05AC5"/>
    <w:rsid w:val="00F22B3A"/>
    <w:rsid w:val="00F239AF"/>
    <w:rsid w:val="00F5329A"/>
    <w:rsid w:val="00F72A53"/>
    <w:rsid w:val="00F918EA"/>
    <w:rsid w:val="00F925D0"/>
    <w:rsid w:val="00FB3E79"/>
    <w:rsid w:val="00FD342B"/>
    <w:rsid w:val="00FD7154"/>
    <w:rsid w:val="00FF514F"/>
    <w:rsid w:val="00FF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EBA4"/>
  <w15:chartTrackingRefBased/>
  <w15:docId w15:val="{B2A22D7B-C530-47AD-83E8-DB286E4F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E0"/>
    <w:rPr>
      <w:sz w:val="24"/>
    </w:rPr>
  </w:style>
  <w:style w:type="paragraph" w:styleId="Heading1">
    <w:name w:val="heading 1"/>
    <w:basedOn w:val="Normal"/>
    <w:next w:val="Normal"/>
    <w:link w:val="Heading1Char"/>
    <w:uiPriority w:val="9"/>
    <w:qFormat/>
    <w:rsid w:val="00884BE0"/>
    <w:pPr>
      <w:keepNext/>
      <w:keepLines/>
      <w:spacing w:before="240" w:after="0"/>
      <w:jc w:val="center"/>
      <w:outlineLvl w:val="0"/>
    </w:pPr>
    <w:rPr>
      <w:rFonts w:ascii="Calibri Light" w:eastAsiaTheme="majorEastAsia" w:hAnsi="Calibri Light" w:cs="Calibri Light"/>
      <w:b/>
      <w:bCs/>
      <w:sz w:val="32"/>
      <w:szCs w:val="32"/>
      <w:lang w:val="en-CA"/>
    </w:rPr>
  </w:style>
  <w:style w:type="paragraph" w:styleId="Heading2">
    <w:name w:val="heading 2"/>
    <w:basedOn w:val="Normal"/>
    <w:next w:val="Normal"/>
    <w:link w:val="Heading2Char"/>
    <w:uiPriority w:val="9"/>
    <w:unhideWhenUsed/>
    <w:qFormat/>
    <w:rsid w:val="00652454"/>
    <w:pPr>
      <w:keepNext/>
      <w:keepLines/>
      <w:spacing w:before="45" w:after="210"/>
      <w:jc w:val="center"/>
      <w:outlineLvl w:val="1"/>
    </w:pPr>
    <w:rPr>
      <w:rFonts w:ascii="Calibri Light" w:eastAsiaTheme="majorEastAsia" w:hAnsi="Calibri Light" w:cs="Calibri Light"/>
      <w:b/>
      <w:bCs/>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07E5"/>
    <w:pPr>
      <w:ind w:left="720"/>
      <w:contextualSpacing/>
    </w:pPr>
  </w:style>
  <w:style w:type="paragraph" w:customStyle="1" w:styleId="Default">
    <w:name w:val="Default"/>
    <w:rsid w:val="004F327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8469E"/>
    <w:rPr>
      <w:color w:val="0000FF" w:themeColor="hyperlink"/>
      <w:u w:val="single"/>
    </w:rPr>
  </w:style>
  <w:style w:type="character" w:customStyle="1" w:styleId="UnresolvedMention1">
    <w:name w:val="Unresolved Mention1"/>
    <w:basedOn w:val="DefaultParagraphFont"/>
    <w:uiPriority w:val="99"/>
    <w:semiHidden/>
    <w:unhideWhenUsed/>
    <w:rsid w:val="0044476A"/>
    <w:rPr>
      <w:color w:val="605E5C"/>
      <w:shd w:val="clear" w:color="auto" w:fill="E1DFDD"/>
    </w:rPr>
  </w:style>
  <w:style w:type="character" w:styleId="FollowedHyperlink">
    <w:name w:val="FollowedHyperlink"/>
    <w:basedOn w:val="DefaultParagraphFont"/>
    <w:uiPriority w:val="99"/>
    <w:semiHidden/>
    <w:unhideWhenUsed/>
    <w:rsid w:val="00722CE3"/>
    <w:rPr>
      <w:color w:val="800080" w:themeColor="followedHyperlink"/>
      <w:u w:val="single"/>
    </w:rPr>
  </w:style>
  <w:style w:type="table" w:styleId="TableGrid">
    <w:name w:val="Table Grid"/>
    <w:basedOn w:val="TableNormal"/>
    <w:uiPriority w:val="59"/>
    <w:rsid w:val="00517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C341E"/>
    <w:rPr>
      <w:sz w:val="16"/>
      <w:szCs w:val="16"/>
    </w:rPr>
  </w:style>
  <w:style w:type="paragraph" w:styleId="CommentText">
    <w:name w:val="annotation text"/>
    <w:basedOn w:val="Normal"/>
    <w:link w:val="CommentTextChar"/>
    <w:uiPriority w:val="99"/>
    <w:unhideWhenUsed/>
    <w:rsid w:val="006C341E"/>
    <w:pPr>
      <w:spacing w:line="240" w:lineRule="auto"/>
    </w:pPr>
    <w:rPr>
      <w:sz w:val="20"/>
      <w:szCs w:val="20"/>
    </w:rPr>
  </w:style>
  <w:style w:type="character" w:customStyle="1" w:styleId="CommentTextChar">
    <w:name w:val="Comment Text Char"/>
    <w:basedOn w:val="DefaultParagraphFont"/>
    <w:link w:val="CommentText"/>
    <w:uiPriority w:val="99"/>
    <w:rsid w:val="006C341E"/>
    <w:rPr>
      <w:sz w:val="20"/>
      <w:szCs w:val="20"/>
    </w:rPr>
  </w:style>
  <w:style w:type="paragraph" w:styleId="CommentSubject">
    <w:name w:val="annotation subject"/>
    <w:basedOn w:val="CommentText"/>
    <w:next w:val="CommentText"/>
    <w:link w:val="CommentSubjectChar"/>
    <w:uiPriority w:val="99"/>
    <w:semiHidden/>
    <w:unhideWhenUsed/>
    <w:rsid w:val="006C341E"/>
    <w:rPr>
      <w:b/>
      <w:bCs/>
    </w:rPr>
  </w:style>
  <w:style w:type="character" w:customStyle="1" w:styleId="CommentSubjectChar">
    <w:name w:val="Comment Subject Char"/>
    <w:basedOn w:val="CommentTextChar"/>
    <w:link w:val="CommentSubject"/>
    <w:uiPriority w:val="99"/>
    <w:semiHidden/>
    <w:rsid w:val="006C341E"/>
    <w:rPr>
      <w:b/>
      <w:bCs/>
      <w:sz w:val="20"/>
      <w:szCs w:val="20"/>
    </w:rPr>
  </w:style>
  <w:style w:type="paragraph" w:styleId="BalloonText">
    <w:name w:val="Balloon Text"/>
    <w:basedOn w:val="Normal"/>
    <w:link w:val="BalloonTextChar"/>
    <w:uiPriority w:val="99"/>
    <w:semiHidden/>
    <w:unhideWhenUsed/>
    <w:rsid w:val="006C3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41E"/>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860CE5"/>
  </w:style>
  <w:style w:type="paragraph" w:styleId="Revision">
    <w:name w:val="Revision"/>
    <w:hidden/>
    <w:uiPriority w:val="99"/>
    <w:semiHidden/>
    <w:rsid w:val="007B215E"/>
    <w:pPr>
      <w:spacing w:after="0" w:line="240" w:lineRule="auto"/>
    </w:pPr>
  </w:style>
  <w:style w:type="paragraph" w:styleId="Header">
    <w:name w:val="header"/>
    <w:basedOn w:val="Normal"/>
    <w:link w:val="HeaderChar"/>
    <w:uiPriority w:val="99"/>
    <w:unhideWhenUsed/>
    <w:rsid w:val="00735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12F"/>
  </w:style>
  <w:style w:type="paragraph" w:styleId="Footer">
    <w:name w:val="footer"/>
    <w:basedOn w:val="Normal"/>
    <w:link w:val="FooterChar"/>
    <w:uiPriority w:val="99"/>
    <w:unhideWhenUsed/>
    <w:rsid w:val="00735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12F"/>
  </w:style>
  <w:style w:type="character" w:customStyle="1" w:styleId="Heading1Char">
    <w:name w:val="Heading 1 Char"/>
    <w:basedOn w:val="DefaultParagraphFont"/>
    <w:link w:val="Heading1"/>
    <w:uiPriority w:val="9"/>
    <w:rsid w:val="00884BE0"/>
    <w:rPr>
      <w:rFonts w:ascii="Calibri Light" w:eastAsiaTheme="majorEastAsia" w:hAnsi="Calibri Light" w:cs="Calibri Light"/>
      <w:b/>
      <w:bCs/>
      <w:sz w:val="32"/>
      <w:szCs w:val="32"/>
      <w:lang w:val="en-CA"/>
    </w:rPr>
  </w:style>
  <w:style w:type="character" w:customStyle="1" w:styleId="Heading2Char">
    <w:name w:val="Heading 2 Char"/>
    <w:basedOn w:val="DefaultParagraphFont"/>
    <w:link w:val="Heading2"/>
    <w:uiPriority w:val="9"/>
    <w:rsid w:val="00652454"/>
    <w:rPr>
      <w:rFonts w:ascii="Calibri Light" w:eastAsiaTheme="majorEastAsia" w:hAnsi="Calibri Light" w:cs="Calibri Light"/>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ce@rhelaw.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5648788-ecba-4b04-acbd-732497e0cf61" ContentTypeId="0x01010016BC42CC3E36B949A57109B2CD763024" PreviousValue="false"/>
</file>

<file path=customXml/item2.xml><?xml version="1.0" encoding="utf-8"?>
<ct:contentTypeSchema xmlns:ct="http://schemas.microsoft.com/office/2006/metadata/contentType" xmlns:ma="http://schemas.microsoft.com/office/2006/metadata/properties/metaAttributes" ct:_="" ma:_="" ma:contentTypeName="LEX Document" ma:contentTypeID="0x01010016BC42CC3E36B949A57109B2CD7630240012C5F09A2A70C74392457E3B3E0399D1" ma:contentTypeVersion="8" ma:contentTypeDescription="" ma:contentTypeScope="" ma:versionID="4ca841747b9a3df30beeb7a761504af7">
  <xsd:schema xmlns:xsd="http://www.w3.org/2001/XMLSchema" xmlns:xs="http://www.w3.org/2001/XMLSchema" xmlns:p="http://schemas.microsoft.com/office/2006/metadata/properties" xmlns:ns2="b725f225-bea6-44e9-8570-dad8cce9101e" xmlns:ns4="http://schemas.microsoft.com/sharepoint/v4" targetNamespace="http://schemas.microsoft.com/office/2006/metadata/properties" ma:root="true" ma:fieldsID="7e1a5653edcb8a0029a9a8a2be847421" ns2:_="" ns4:_="">
    <xsd:import namespace="b725f225-bea6-44e9-8570-dad8cce9101e"/>
    <xsd:import namespace="http://schemas.microsoft.com/sharepoint/v4"/>
    <xsd:element name="properties">
      <xsd:complexType>
        <xsd:sequence>
          <xsd:element name="documentManagement">
            <xsd:complexType>
              <xsd:all>
                <xsd:element ref="ns2:FileIdentifier" minOccurs="0"/>
                <xsd:element ref="ns2:GCDOCS_x0020_File_x0020_Number" minOccurs="0"/>
                <xsd:element ref="ns2:LEXCourtFileNumber" minOccurs="0"/>
                <xsd:element ref="ns2:Business_x0020_Unit" minOccurs="0"/>
                <xsd:element ref="ns2:Origin" minOccurs="0"/>
                <xsd:element ref="ns2:Category3" minOccurs="0"/>
                <xsd:element ref="ns2:Sent_x0020_To_x0020_Justipedia" minOccurs="0"/>
                <xsd:element ref="ns2:Notes1" minOccurs="0"/>
                <xsd:element ref="ns2:Exceptions" minOccurs="0"/>
                <xsd:element ref="ns2:LCMSURL" minOccurs="0"/>
                <xsd:element ref="ns2:Ready_x0020_for_x0020_Archiving" minOccurs="0"/>
                <xsd:element ref="ns2:MigrationNote" minOccurs="0"/>
                <xsd:element ref="ns2:SourceID" minOccurs="0"/>
                <xsd:element ref="ns2:Closed" minOccurs="0"/>
                <xsd:element ref="ns2:LEXFilename" minOccurs="0"/>
                <xsd:element ref="ns2:HasAttachments" minOccurs="0"/>
                <xsd:element ref="ns2:Folder" minOccurs="0"/>
                <xsd:element ref="ns2:JustipediaNotes" minOccurs="0"/>
                <xsd:element ref="ns2:Portfolio" minOccurs="0"/>
                <xsd:element ref="ns2:ocb9e50a2dbb4c02884e7fc13588e9d7" minOccurs="0"/>
                <xsd:element ref="ns2:o3c5bb5e6342430985bfa72fbf8830b6" minOccurs="0"/>
                <xsd:element ref="ns2:i93b4daf849840eeaef05c05bfeec49d" minOccurs="0"/>
                <xsd:element ref="ns2:TaxCatchAll" minOccurs="0"/>
                <xsd:element ref="ns2:i155234f7ce9406785afd802285f54b6" minOccurs="0"/>
                <xsd:element ref="ns2:TaxCatchAllLabel" minOccurs="0"/>
                <xsd:element ref="ns2:p98d4e7371714dd68ba8ead81c2f0b01" minOccurs="0"/>
                <xsd:element ref="ns2:ClosedDate" minOccurs="0"/>
                <xsd:element ref="ns2:nabe869b5d1e4e3da4a7c2ceffa4fc68" minOccurs="0"/>
                <xsd:element ref="ns2:TaxKeywordTaxHTField" minOccurs="0"/>
                <xsd:element ref="ns2:d9e43cfa77064552b7f2c08afa85b05f" minOccurs="0"/>
                <xsd:element ref="ns4:IconOverlay" minOccurs="0"/>
                <xsd:element ref="ns2:Locked" minOccurs="0"/>
                <xsd:element ref="ns2:Lo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5f225-bea6-44e9-8570-dad8cce9101e" elementFormDefault="qualified">
    <xsd:import namespace="http://schemas.microsoft.com/office/2006/documentManagement/types"/>
    <xsd:import namespace="http://schemas.microsoft.com/office/infopath/2007/PartnerControls"/>
    <xsd:element name="FileIdentifier" ma:index="1" nillable="true" ma:displayName="LEX File Number" ma:internalName="FileIdentifier">
      <xsd:simpleType>
        <xsd:restriction base="dms:Text">
          <xsd:maxLength value="255"/>
        </xsd:restriction>
      </xsd:simpleType>
    </xsd:element>
    <xsd:element name="GCDOCS_x0020_File_x0020_Number" ma:index="2" nillable="true" ma:displayName="GCDOCS File Number" ma:internalName="GCDOCS_x0020_File_x0020_Number">
      <xsd:simpleType>
        <xsd:restriction base="dms:Text">
          <xsd:maxLength value="255"/>
        </xsd:restriction>
      </xsd:simpleType>
    </xsd:element>
    <xsd:element name="LEXCourtFileNumber" ma:index="3" nillable="true" ma:displayName="Court File Number" ma:internalName="LEXCourtFileNumber">
      <xsd:simpleType>
        <xsd:restriction base="dms:Text">
          <xsd:maxLength value="255"/>
        </xsd:restriction>
      </xsd:simpleType>
    </xsd:element>
    <xsd:element name="Business_x0020_Unit" ma:index="6" nillable="true" ma:displayName="Business Unit" ma:internalName="Business_x0020_Unit">
      <xsd:simpleType>
        <xsd:restriction base="dms:Text">
          <xsd:maxLength value="255"/>
        </xsd:restriction>
      </xsd:simpleType>
    </xsd:element>
    <xsd:element name="Origin" ma:index="8" nillable="true" ma:displayName="Origin" ma:format="DateOnly" ma:internalName="Origin">
      <xsd:simpleType>
        <xsd:restriction base="dms:DateTime"/>
      </xsd:simpleType>
    </xsd:element>
    <xsd:element name="Category3" ma:index="10" nillable="true" ma:displayName="Doc. Subject" ma:internalName="Category3">
      <xsd:simpleType>
        <xsd:restriction base="dms:Text">
          <xsd:maxLength value="255"/>
        </xsd:restriction>
      </xsd:simpleType>
    </xsd:element>
    <xsd:element name="Sent_x0020_To_x0020_Justipedia" ma:index="13" nillable="true" ma:displayName="Sent To Justipedia" ma:default="0" ma:internalName="Sent_x0020_To_x0020_Justipedia">
      <xsd:simpleType>
        <xsd:restriction base="dms:Boolean"/>
      </xsd:simpleType>
    </xsd:element>
    <xsd:element name="Notes1" ma:index="14" nillable="true" ma:displayName="Notes" ma:internalName="Notes1" ma:readOnly="false">
      <xsd:simpleType>
        <xsd:restriction base="dms:Note"/>
      </xsd:simpleType>
    </xsd:element>
    <xsd:element name="Exceptions" ma:index="15" nillable="true" ma:displayName="Exceptions" ma:internalName="Exceptions">
      <xsd:simpleType>
        <xsd:restriction base="dms:Text">
          <xsd:maxLength value="255"/>
        </xsd:restriction>
      </xsd:simpleType>
    </xsd:element>
    <xsd:element name="LCMSURL" ma:index="16" nillable="true" ma:displayName="LEX URL" ma:internalName="LCMSURL">
      <xsd:simpleType>
        <xsd:restriction base="dms:Text">
          <xsd:maxLength value="255"/>
        </xsd:restriction>
      </xsd:simpleType>
    </xsd:element>
    <xsd:element name="Ready_x0020_for_x0020_Archiving" ma:index="17" nillable="true" ma:displayName="Ready for Archiving" ma:default="0" ma:internalName="Ready_x0020_for_x0020_Archiving">
      <xsd:simpleType>
        <xsd:restriction base="dms:Boolean"/>
      </xsd:simpleType>
    </xsd:element>
    <xsd:element name="MigrationNote" ma:index="18" nillable="true" ma:displayName="MigrationNote" ma:internalName="MigrationNote">
      <xsd:simpleType>
        <xsd:restriction base="dms:Note"/>
      </xsd:simpleType>
    </xsd:element>
    <xsd:element name="SourceID" ma:index="19" nillable="true" ma:displayName="SourceID" ma:internalName="SourceID">
      <xsd:simpleType>
        <xsd:restriction base="dms:Text">
          <xsd:maxLength value="255"/>
        </xsd:restriction>
      </xsd:simpleType>
    </xsd:element>
    <xsd:element name="Closed" ma:index="20" nillable="true" ma:displayName="Closed" ma:default="0" ma:internalName="Closed">
      <xsd:simpleType>
        <xsd:restriction base="dms:Boolean"/>
      </xsd:simpleType>
    </xsd:element>
    <xsd:element name="LEXFilename" ma:index="22" nillable="true" ma:displayName="LEXFilename" ma:internalName="LEXFilename">
      <xsd:simpleType>
        <xsd:restriction base="dms:Text">
          <xsd:maxLength value="255"/>
        </xsd:restriction>
      </xsd:simpleType>
    </xsd:element>
    <xsd:element name="HasAttachments" ma:index="23" nillable="true" ma:displayName="HasAttachments" ma:default="0" ma:internalName="HasAttachments">
      <xsd:simpleType>
        <xsd:restriction base="dms:Boolean"/>
      </xsd:simpleType>
    </xsd:element>
    <xsd:element name="Folder" ma:index="24" nillable="true" ma:displayName="Folder" ma:internalName="Folder">
      <xsd:simpleType>
        <xsd:restriction base="dms:Text">
          <xsd:maxLength value="255"/>
        </xsd:restriction>
      </xsd:simpleType>
    </xsd:element>
    <xsd:element name="JustipediaNotes" ma:index="25" nillable="true" ma:displayName="Justipedia Notes" ma:internalName="JustipediaNotes">
      <xsd:simpleType>
        <xsd:restriction base="dms:Note"/>
      </xsd:simpleType>
    </xsd:element>
    <xsd:element name="Portfolio" ma:index="26" nillable="true" ma:displayName="Portfolio" ma:internalName="Portfolio">
      <xsd:simpleType>
        <xsd:restriction base="dms:Text">
          <xsd:maxLength value="255"/>
        </xsd:restriction>
      </xsd:simpleType>
    </xsd:element>
    <xsd:element name="ocb9e50a2dbb4c02884e7fc13588e9d7" ma:index="30" nillable="true" ma:taxonomy="true" ma:internalName="ocb9e50a2dbb4c02884e7fc13588e9d7" ma:taxonomyFieldName="Areas_x0020_of_x0020_Practice" ma:displayName="Areas of Practice" ma:default="" ma:fieldId="{8cb9e50a-2dbb-4c02-884e-7fc13588e9d7}" ma:taxonomyMulti="true" ma:sspId="35648788-ecba-4b04-acbd-732497e0cf61" ma:termSetId="447515f1-d1bb-44b5-bd2d-3cba51390ef6" ma:anchorId="00000000-0000-0000-0000-000000000000" ma:open="false" ma:isKeyword="false">
      <xsd:complexType>
        <xsd:sequence>
          <xsd:element ref="pc:Terms" minOccurs="0" maxOccurs="1"/>
        </xsd:sequence>
      </xsd:complexType>
    </xsd:element>
    <xsd:element name="o3c5bb5e6342430985bfa72fbf8830b6" ma:index="34" nillable="true" ma:taxonomy="true" ma:internalName="o3c5bb5e6342430985bfa72fbf8830b6" ma:taxonomyFieldName="FileType1" ma:displayName="FileType" ma:default="" ma:fieldId="{83c5bb5e-6342-4309-85bf-a72fbf8830b6}" ma:sspId="35648788-ecba-4b04-acbd-732497e0cf61" ma:termSetId="a768a41d-ec6d-46a6-a7ef-d701f774a875" ma:anchorId="00000000-0000-0000-0000-000000000000" ma:open="false" ma:isKeyword="false">
      <xsd:complexType>
        <xsd:sequence>
          <xsd:element ref="pc:Terms" minOccurs="0" maxOccurs="1"/>
        </xsd:sequence>
      </xsd:complexType>
    </xsd:element>
    <xsd:element name="i93b4daf849840eeaef05c05bfeec49d" ma:index="36" nillable="true" ma:taxonomy="true" ma:internalName="i93b4daf849840eeaef05c05bfeec49d" ma:taxonomyFieldName="Document_x0020_type" ma:displayName="Document Type" ma:readOnly="false" ma:default="" ma:fieldId="{293b4daf-8498-40ee-aef0-5c05bfeec49d}" ma:sspId="35648788-ecba-4b04-acbd-732497e0cf61" ma:termSetId="0f0ac3ff-8dbb-42b5-89e8-f9c0db08d6db" ma:anchorId="00000000-0000-0000-0000-000000000000" ma:open="false" ma:isKeyword="false">
      <xsd:complexType>
        <xsd:sequence>
          <xsd:element ref="pc:Terms" minOccurs="0" maxOccurs="1"/>
        </xsd:sequence>
      </xsd:complexType>
    </xsd:element>
    <xsd:element name="TaxCatchAll" ma:index="37" nillable="true" ma:displayName="Taxonomy Catch All Column" ma:hidden="true" ma:list="{6fe4111a-c0bf-4cdb-8861-b9358d845e94}" ma:internalName="TaxCatchAll" ma:showField="CatchAllData" ma:web="6946401c-5597-4037-bbac-8301a7e7e94e">
      <xsd:complexType>
        <xsd:complexContent>
          <xsd:extension base="dms:MultiChoiceLookup">
            <xsd:sequence>
              <xsd:element name="Value" type="dms:Lookup" maxOccurs="unbounded" minOccurs="0" nillable="true"/>
            </xsd:sequence>
          </xsd:extension>
        </xsd:complexContent>
      </xsd:complexType>
    </xsd:element>
    <xsd:element name="i155234f7ce9406785afd802285f54b6" ma:index="38" ma:taxonomy="true" ma:internalName="i155234f7ce9406785afd802285f54b6" ma:taxonomyFieldName="Security" ma:displayName="Security" ma:default="1;#Unclassified|46e30526-9ff0-4654-a636-aa8b02ed351c" ma:fieldId="{2155234f-7ce9-4067-85af-d802285f54b6}" ma:sspId="35648788-ecba-4b04-acbd-732497e0cf61" ma:termSetId="034b84e2-83a5-49f9-8e55-1e1dcc71e576" ma:anchorId="00000000-0000-0000-0000-000000000000" ma:open="false" ma:isKeyword="false">
      <xsd:complexType>
        <xsd:sequence>
          <xsd:element ref="pc:Terms" minOccurs="0" maxOccurs="1"/>
        </xsd:sequence>
      </xsd:complexType>
    </xsd:element>
    <xsd:element name="TaxCatchAllLabel" ma:index="39" nillable="true" ma:displayName="Taxonomy Catch All Column1" ma:hidden="true" ma:list="{6fe4111a-c0bf-4cdb-8861-b9358d845e94}" ma:internalName="TaxCatchAllLabel" ma:readOnly="true" ma:showField="CatchAllDataLabel" ma:web="6946401c-5597-4037-bbac-8301a7e7e94e">
      <xsd:complexType>
        <xsd:complexContent>
          <xsd:extension base="dms:MultiChoiceLookup">
            <xsd:sequence>
              <xsd:element name="Value" type="dms:Lookup" maxOccurs="unbounded" minOccurs="0" nillable="true"/>
            </xsd:sequence>
          </xsd:extension>
        </xsd:complexContent>
      </xsd:complexType>
    </xsd:element>
    <xsd:element name="p98d4e7371714dd68ba8ead81c2f0b01" ma:index="40" ma:taxonomy="true" ma:internalName="p98d4e7371714dd68ba8ead81c2f0b01" ma:taxonomyFieldName="Language1" ma:displayName="Language" ma:readOnly="false" ma:default="2;#English|a4bed915-78d8-458e-a073-85b2d5287cd2" ma:fieldId="{998d4e73-7171-4dd6-8ba8-ead81c2f0b01}" ma:sspId="35648788-ecba-4b04-acbd-732497e0cf61" ma:termSetId="d8f9ee4c-8009-4a39-b4e3-1804e0ffca2c" ma:anchorId="00000000-0000-0000-0000-000000000000" ma:open="false" ma:isKeyword="false">
      <xsd:complexType>
        <xsd:sequence>
          <xsd:element ref="pc:Terms" minOccurs="0" maxOccurs="1"/>
        </xsd:sequence>
      </xsd:complexType>
    </xsd:element>
    <xsd:element name="ClosedDate" ma:index="41" nillable="true" ma:displayName="ClosedDate" ma:format="DateOnly" ma:hidden="true" ma:internalName="ClosedDate" ma:readOnly="false">
      <xsd:simpleType>
        <xsd:restriction base="dms:DateTime"/>
      </xsd:simpleType>
    </xsd:element>
    <xsd:element name="nabe869b5d1e4e3da4a7c2ceffa4fc68" ma:index="42" nillable="true" ma:taxonomy="true" ma:internalName="nabe869b5d1e4e3da4a7c2ceffa4fc68" ma:taxonomyFieldName="LEXCourtLevel" ma:displayName="Court Level" ma:default="" ma:fieldId="{7abe869b-5d1e-4e3d-a4a7-c2ceffa4fc68}" ma:sspId="35648788-ecba-4b04-acbd-732497e0cf61" ma:termSetId="007661fa-01c7-4679-a8db-429f10c0ca36" ma:anchorId="00000000-0000-0000-0000-000000000000" ma:open="false" ma:isKeyword="false">
      <xsd:complexType>
        <xsd:sequence>
          <xsd:element ref="pc:Terms" minOccurs="0" maxOccurs="1"/>
        </xsd:sequence>
      </xsd:complexType>
    </xsd:element>
    <xsd:element name="TaxKeywordTaxHTField" ma:index="44" nillable="true" ma:taxonomy="true" ma:internalName="TaxKeywordTaxHTField" ma:taxonomyFieldName="TaxKeyword" ma:displayName="Enterprise Keywords" ma:fieldId="{23f27201-bee3-471e-b2e7-b64fd8b7ca38}" ma:taxonomyMulti="true" ma:sspId="35648788-ecba-4b04-acbd-732497e0cf61" ma:termSetId="00000000-0000-0000-0000-000000000000" ma:anchorId="00000000-0000-0000-0000-000000000000" ma:open="true" ma:isKeyword="true">
      <xsd:complexType>
        <xsd:sequence>
          <xsd:element ref="pc:Terms" minOccurs="0" maxOccurs="1"/>
        </xsd:sequence>
      </xsd:complexType>
    </xsd:element>
    <xsd:element name="d9e43cfa77064552b7f2c08afa85b05f" ma:index="45" nillable="true" ma:taxonomy="true" ma:internalName="d9e43cfa77064552b7f2c08afa85b05f" ma:taxonomyFieldName="Category1" ma:displayName="Indigenous Group(s)" ma:default="" ma:fieldId="{d9e43cfa-7706-4552-b7f2-c08afa85b05f}" ma:taxonomyMulti="true" ma:sspId="35648788-ecba-4b04-acbd-732497e0cf61" ma:termSetId="729b6c1d-0c87-44e9-b897-67893c6320c7" ma:anchorId="00000000-0000-0000-0000-000000000000" ma:open="false" ma:isKeyword="false">
      <xsd:complexType>
        <xsd:sequence>
          <xsd:element ref="pc:Terms" minOccurs="0" maxOccurs="1"/>
        </xsd:sequence>
      </xsd:complexType>
    </xsd:element>
    <xsd:element name="Locked" ma:index="48" nillable="true" ma:displayName="Locked" ma:default="0" ma:hidden="true" ma:internalName="Locked" ma:readOnly="false">
      <xsd:simpleType>
        <xsd:restriction base="dms:Boolean"/>
      </xsd:simpleType>
    </xsd:element>
    <xsd:element name="LockedBy" ma:index="49" nillable="true" ma:displayName="Locked By" ma:hidden="true" ma:list="UserInfo" ma:SharePointGroup="0" ma:internalName="Lock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3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Note xmlns="b725f225-bea6-44e9-8570-dad8cce9101e" xsi:nil="true"/>
    <Ready_x0020_for_x0020_Archiving xmlns="b725f225-bea6-44e9-8570-dad8cce9101e">false</Ready_x0020_for_x0020_Archiving>
    <SourceID xmlns="b725f225-bea6-44e9-8570-dad8cce9101e" xsi:nil="true"/>
    <d9e43cfa77064552b7f2c08afa85b05f xmlns="b725f225-bea6-44e9-8570-dad8cce9101e">
      <Terms xmlns="http://schemas.microsoft.com/office/infopath/2007/PartnerControls"/>
    </d9e43cfa77064552b7f2c08afa85b05f>
    <TaxKeywordTaxHTField xmlns="b725f225-bea6-44e9-8570-dad8cce9101e">
      <Terms xmlns="http://schemas.microsoft.com/office/infopath/2007/PartnerControls"/>
    </TaxKeywordTaxHTField>
    <Locked xmlns="b725f225-bea6-44e9-8570-dad8cce9101e">false</Locked>
    <HasAttachments xmlns="b725f225-bea6-44e9-8570-dad8cce9101e">false</HasAttachments>
    <Portfolio xmlns="b725f225-bea6-44e9-8570-dad8cce9101e">Business &amp; Regulatory Law | Droit des affaires et droit réglementaire </Portfolio>
    <TaxCatchAll xmlns="b725f225-bea6-44e9-8570-dad8cce9101e">
      <Value>4</Value>
      <Value>3</Value>
      <Value>2</Value>
      <Value>1302</Value>
    </TaxCatchAll>
    <LEXFilename xmlns="b725f225-bea6-44e9-8570-dad8cce9101e">SWEET, TODD V. HMQ, CFN: T-982-20(LEX-500028974)</LEXFilename>
    <IconOverlay xmlns="http://schemas.microsoft.com/sharepoint/v4" xsi:nil="true"/>
    <Category3 xmlns="b725f225-bea6-44e9-8570-dad8cce9101e" xsi:nil="true"/>
    <Exceptions xmlns="b725f225-bea6-44e9-8570-dad8cce9101e">Exception File - Government Operations</Exceptions>
    <ClosedDate xmlns="b725f225-bea6-44e9-8570-dad8cce9101e" xsi:nil="true"/>
    <ocb9e50a2dbb4c02884e7fc13588e9d7 xmlns="b725f225-bea6-44e9-8570-dad8cce9101e">
      <Terms xmlns="http://schemas.microsoft.com/office/infopath/2007/PartnerControls"/>
    </ocb9e50a2dbb4c02884e7fc13588e9d7>
    <Folder xmlns="b725f225-bea6-44e9-8570-dad8cce9101e" xsi:nil="true"/>
    <o3c5bb5e6342430985bfa72fbf8830b6 xmlns="b725f225-bea6-44e9-8570-dad8cce9101e">
      <Terms xmlns="http://schemas.microsoft.com/office/infopath/2007/PartnerControls">
        <TermInfo xmlns="http://schemas.microsoft.com/office/infopath/2007/PartnerControls">
          <TermName xmlns="http://schemas.microsoft.com/office/infopath/2007/PartnerControls">Litigation</TermName>
          <TermId xmlns="http://schemas.microsoft.com/office/infopath/2007/PartnerControls">10e58cf1-9c47-4cbc-8a48-e0ccb7429561</TermId>
        </TermInfo>
      </Terms>
    </o3c5bb5e6342430985bfa72fbf8830b6>
    <i155234f7ce9406785afd802285f54b6 xmlns="b725f225-bea6-44e9-8570-dad8cce9101e">
      <Terms xmlns="http://schemas.microsoft.com/office/infopath/2007/PartnerControls">
        <TermInfo xmlns="http://schemas.microsoft.com/office/infopath/2007/PartnerControls">
          <TermName xmlns="http://schemas.microsoft.com/office/infopath/2007/PartnerControls">Protected B</TermName>
          <TermId xmlns="http://schemas.microsoft.com/office/infopath/2007/PartnerControls">b6ebf209-0ff9-46d4-ad9e-8fbc40cfd2a3</TermId>
        </TermInfo>
      </Terms>
    </i155234f7ce9406785afd802285f54b6>
    <Business_x0020_Unit xmlns="b725f225-bea6-44e9-8570-dad8cce9101e">NCR - Civil Litigation Section [50010] | RCN - Section du contentieux des affaires civiles [50010] </Business_x0020_Unit>
    <LEXCourtFileNumber xmlns="b725f225-bea6-44e9-8570-dad8cce9101e">T-982-20</LEXCourtFileNumber>
    <Notes1 xmlns="b725f225-bea6-44e9-8570-dad8cce9101e" xsi:nil="true"/>
    <JustipediaNotes xmlns="b725f225-bea6-44e9-8570-dad8cce9101e" xsi:nil="true"/>
    <nabe869b5d1e4e3da4a7c2ceffa4fc68 xmlns="b725f225-bea6-44e9-8570-dad8cce9101e">
      <Terms xmlns="http://schemas.microsoft.com/office/infopath/2007/PartnerControls">
        <TermInfo xmlns="http://schemas.microsoft.com/office/infopath/2007/PartnerControls">
          <TermName xmlns="http://schemas.microsoft.com/office/infopath/2007/PartnerControls">Federal Court</TermName>
          <TermId xmlns="http://schemas.microsoft.com/office/infopath/2007/PartnerControls">42bfbffa-fcc1-4453-b715-2daca9aae456</TermId>
        </TermInfo>
      </Terms>
    </nabe869b5d1e4e3da4a7c2ceffa4fc68>
    <GCDOCS_x0020_File_x0020_Number xmlns="b725f225-bea6-44e9-8570-dad8cce9101e">11584155</GCDOCS_x0020_File_x0020_Number>
    <Sent_x0020_To_x0020_Justipedia xmlns="b725f225-bea6-44e9-8570-dad8cce9101e">false</Sent_x0020_To_x0020_Justipedia>
    <LCMSURL xmlns="b725f225-bea6-44e9-8570-dad8cce9101e">https://lex.justice.gc.ca/LEXPROD/main.aspx?etn=just_file&amp;id={9ae658b3-86f6-ea11-81a3-00505695821d}&amp;pagetype=entityrecord</LCMSURL>
    <p98d4e7371714dd68ba8ead81c2f0b01 xmlns="b725f225-bea6-44e9-8570-dad8cce9101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a4bed915-78d8-458e-a073-85b2d5287cd2</TermId>
        </TermInfo>
      </Terms>
    </p98d4e7371714dd68ba8ead81c2f0b01>
    <FileIdentifier xmlns="b725f225-bea6-44e9-8570-dad8cce9101e">LEX-500028974</FileIdentifier>
    <Closed xmlns="b725f225-bea6-44e9-8570-dad8cce9101e">false</Closed>
    <Origin xmlns="b725f225-bea6-44e9-8570-dad8cce9101e">2023-03-31T16:00:00+00:00</Origin>
    <i93b4daf849840eeaef05c05bfeec49d xmlns="b725f225-bea6-44e9-8570-dad8cce9101e">
      <Terms xmlns="http://schemas.microsoft.com/office/infopath/2007/PartnerControls"/>
    </i93b4daf849840eeaef05c05bfeec49d>
    <LockedBy xmlns="b725f225-bea6-44e9-8570-dad8cce9101e">
      <UserInfo>
        <DisplayName/>
        <AccountId xsi:nil="true"/>
        <AccountType/>
      </UserInfo>
    </Lock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8086C-D6C9-4380-AE43-79B32E2ACB72}">
  <ds:schemaRefs>
    <ds:schemaRef ds:uri="Microsoft.SharePoint.Taxonomy.ContentTypeSync"/>
  </ds:schemaRefs>
</ds:datastoreItem>
</file>

<file path=customXml/itemProps2.xml><?xml version="1.0" encoding="utf-8"?>
<ds:datastoreItem xmlns:ds="http://schemas.openxmlformats.org/officeDocument/2006/customXml" ds:itemID="{08516359-6899-4727-990B-0E8950FF4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5f225-bea6-44e9-8570-dad8cce9101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EB5E5-9336-4F62-B9ED-ACFD575B3019}">
  <ds:schemaRefs>
    <ds:schemaRef ds:uri="http://schemas.microsoft.com/office/2006/metadata/properties"/>
    <ds:schemaRef ds:uri="http://schemas.microsoft.com/office/infopath/2007/PartnerControls"/>
    <ds:schemaRef ds:uri="b725f225-bea6-44e9-8570-dad8cce9101e"/>
    <ds:schemaRef ds:uri="http://schemas.microsoft.com/sharepoint/v4"/>
  </ds:schemaRefs>
</ds:datastoreItem>
</file>

<file path=customXml/itemProps4.xml><?xml version="1.0" encoding="utf-8"?>
<ds:datastoreItem xmlns:ds="http://schemas.openxmlformats.org/officeDocument/2006/customXml" ds:itemID="{483E45F9-EF46-48F3-AA69-1C84C396B68B}">
  <ds:schemaRefs>
    <ds:schemaRef ds:uri="http://schemas.microsoft.com/sharepoint/v3/contenttype/forms"/>
  </ds:schemaRefs>
</ds:datastoreItem>
</file>

<file path=customXml/itemProps5.xml><?xml version="1.0" encoding="utf-8"?>
<ds:datastoreItem xmlns:ds="http://schemas.openxmlformats.org/officeDocument/2006/customXml" ds:itemID="{DD9915E0-805C-4AAE-8868-8F6B8292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 out form: Sweet v. His Majesty the King, Federal Court File No.: T-982-20</dc:title>
  <dc:subject/>
  <dc:creator>Matthew Burtini</dc:creator>
  <cp:keywords/>
  <dc:description/>
  <cp:lastModifiedBy>Desmarais, Eric A.</cp:lastModifiedBy>
  <cp:revision>5</cp:revision>
  <cp:lastPrinted>2023-07-18T00:06:00Z</cp:lastPrinted>
  <dcterms:created xsi:type="dcterms:W3CDTF">2023-08-14T20:20:00Z</dcterms:created>
  <dcterms:modified xsi:type="dcterms:W3CDTF">2023-08-17T16:18:00Z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0x01010016BC42CC3E36B949A57109B2CD7630240012C5F09A2A70C74392457E3B3E0399D1</vt:lpwstr>
  </property>
  <property fmtid="{D5CDD505-2E9C-101B-9397-08002B2CF9AE}" pid="3" name="FileType1">
    <vt:lpwstr>4</vt:lpwstr>
  </property>
  <property fmtid="{D5CDD505-2E9C-101B-9397-08002B2CF9AE}" pid="4" name="TaxKeyword">
    <vt:lpwstr/>
  </property>
  <property fmtid="{D5CDD505-2E9C-101B-9397-08002B2CF9AE}" pid="5" name="Security">
    <vt:lpwstr>3</vt:lpwstr>
  </property>
  <property fmtid="{D5CDD505-2E9C-101B-9397-08002B2CF9AE}" pid="6" name="Areas of Practice">
    <vt:lpwstr/>
  </property>
  <property fmtid="{D5CDD505-2E9C-101B-9397-08002B2CF9AE}" pid="7" name="LEXCourtLevel">
    <vt:lpwstr>1302</vt:lpwstr>
  </property>
  <property fmtid="{D5CDD505-2E9C-101B-9397-08002B2CF9AE}" pid="8" name="Category1">
    <vt:lpwstr/>
  </property>
  <property fmtid="{D5CDD505-2E9C-101B-9397-08002B2CF9AE}" pid="9" name="Document type">
    <vt:lpwstr/>
  </property>
  <property fmtid="{D5CDD505-2E9C-101B-9397-08002B2CF9AE}" pid="10" name="Language1">
    <vt:lpwstr>2</vt:lpwstr>
  </property>
  <property fmtid="{D5CDD505-2E9C-101B-9397-08002B2CF9AE}" pid="11" name="ClassificationContentMarkingHeaderShapeIds">
    <vt:lpwstr>1,2,3</vt:lpwstr>
  </property>
  <property fmtid="{D5CDD505-2E9C-101B-9397-08002B2CF9AE}" pid="12" name="ClassificationContentMarkingHeaderFontProps">
    <vt:lpwstr>#000000,12,Arial</vt:lpwstr>
  </property>
  <property fmtid="{D5CDD505-2E9C-101B-9397-08002B2CF9AE}" pid="13" name="ClassificationContentMarkingHeaderText">
    <vt:lpwstr>UNCLASSIFIED / NON CLASSIFIÉ</vt:lpwstr>
  </property>
  <property fmtid="{D5CDD505-2E9C-101B-9397-08002B2CF9AE}" pid="14" name="MSIP_Label_3d0ca00b-3f0e-465a-aac7-1a6a22fcea40_Enabled">
    <vt:lpwstr>true</vt:lpwstr>
  </property>
  <property fmtid="{D5CDD505-2E9C-101B-9397-08002B2CF9AE}" pid="15" name="MSIP_Label_3d0ca00b-3f0e-465a-aac7-1a6a22fcea40_SetDate">
    <vt:lpwstr>2023-08-10T18:48:57Z</vt:lpwstr>
  </property>
  <property fmtid="{D5CDD505-2E9C-101B-9397-08002B2CF9AE}" pid="16" name="MSIP_Label_3d0ca00b-3f0e-465a-aac7-1a6a22fcea40_Method">
    <vt:lpwstr>Privileged</vt:lpwstr>
  </property>
  <property fmtid="{D5CDD505-2E9C-101B-9397-08002B2CF9AE}" pid="17" name="MSIP_Label_3d0ca00b-3f0e-465a-aac7-1a6a22fcea40_Name">
    <vt:lpwstr>3d0ca00b-3f0e-465a-aac7-1a6a22fcea40</vt:lpwstr>
  </property>
  <property fmtid="{D5CDD505-2E9C-101B-9397-08002B2CF9AE}" pid="18" name="MSIP_Label_3d0ca00b-3f0e-465a-aac7-1a6a22fcea40_SiteId">
    <vt:lpwstr>6397df10-4595-4047-9c4f-03311282152b</vt:lpwstr>
  </property>
  <property fmtid="{D5CDD505-2E9C-101B-9397-08002B2CF9AE}" pid="19" name="MSIP_Label_3d0ca00b-3f0e-465a-aac7-1a6a22fcea40_ActionId">
    <vt:lpwstr>49fd2f97-75dc-425e-9038-560eee10335d</vt:lpwstr>
  </property>
  <property fmtid="{D5CDD505-2E9C-101B-9397-08002B2CF9AE}" pid="20" name="MSIP_Label_3d0ca00b-3f0e-465a-aac7-1a6a22fcea40_ContentBits">
    <vt:lpwstr>1</vt:lpwstr>
  </property>
  <property fmtid="{D5CDD505-2E9C-101B-9397-08002B2CF9AE}" pid="21" name="MSIP_Label_3515d617-256d-4284-aedb-1064be1c4b48_Enabled">
    <vt:lpwstr>true</vt:lpwstr>
  </property>
  <property fmtid="{D5CDD505-2E9C-101B-9397-08002B2CF9AE}" pid="22" name="MSIP_Label_3515d617-256d-4284-aedb-1064be1c4b48_SetDate">
    <vt:lpwstr>2023-06-19T12:52:26Z</vt:lpwstr>
  </property>
  <property fmtid="{D5CDD505-2E9C-101B-9397-08002B2CF9AE}" pid="23" name="MSIP_Label_3515d617-256d-4284-aedb-1064be1c4b48_Method">
    <vt:lpwstr>Privileged</vt:lpwstr>
  </property>
  <property fmtid="{D5CDD505-2E9C-101B-9397-08002B2CF9AE}" pid="24" name="MSIP_Label_3515d617-256d-4284-aedb-1064be1c4b48_Name">
    <vt:lpwstr>3515d617-256d-4284-aedb-1064be1c4b48</vt:lpwstr>
  </property>
  <property fmtid="{D5CDD505-2E9C-101B-9397-08002B2CF9AE}" pid="25" name="MSIP_Label_3515d617-256d-4284-aedb-1064be1c4b48_SiteId">
    <vt:lpwstr>6397df10-4595-4047-9c4f-03311282152b</vt:lpwstr>
  </property>
  <property fmtid="{D5CDD505-2E9C-101B-9397-08002B2CF9AE}" pid="26" name="MSIP_Label_3515d617-256d-4284-aedb-1064be1c4b48_ActionId">
    <vt:lpwstr>1e7afb80-f6c4-4dea-85b9-2ed4d2ea811e</vt:lpwstr>
  </property>
  <property fmtid="{D5CDD505-2E9C-101B-9397-08002B2CF9AE}" pid="27" name="MSIP_Label_3515d617-256d-4284-aedb-1064be1c4b48_ContentBits">
    <vt:lpwstr>0</vt:lpwstr>
  </property>
</Properties>
</file>